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FC" w:rsidRDefault="00641CFC" w:rsidP="00641CFC">
      <w:pPr>
        <w:jc w:val="center"/>
        <w:rPr>
          <w:rFonts w:ascii="Arial" w:hAnsi="Arial" w:cs="Arial"/>
          <w:b/>
          <w:caps/>
          <w:sz w:val="20"/>
          <w:szCs w:val="20"/>
        </w:rPr>
      </w:pPr>
      <w:bookmarkStart w:id="0" w:name="_GoBack"/>
      <w:bookmarkEnd w:id="0"/>
      <w:r w:rsidRPr="00C94EA1">
        <w:rPr>
          <w:rFonts w:ascii="Arial" w:hAnsi="Arial" w:cs="Arial"/>
          <w:b/>
          <w:caps/>
          <w:sz w:val="20"/>
          <w:szCs w:val="20"/>
        </w:rPr>
        <w:t>residential occupancies</w:t>
      </w:r>
      <w:r w:rsidR="00136F02" w:rsidRPr="00C94EA1">
        <w:rPr>
          <w:rFonts w:ascii="Arial" w:hAnsi="Arial" w:cs="Arial"/>
          <w:b/>
          <w:caps/>
          <w:sz w:val="20"/>
          <w:szCs w:val="20"/>
        </w:rPr>
        <w:t xml:space="preserve"> </w:t>
      </w:r>
      <w:r w:rsidR="00071217" w:rsidRPr="00C94EA1">
        <w:rPr>
          <w:rFonts w:ascii="Arial" w:hAnsi="Arial" w:cs="Arial"/>
          <w:b/>
          <w:caps/>
          <w:sz w:val="20"/>
          <w:szCs w:val="20"/>
        </w:rPr>
        <w:t>APPLICATION Checklist</w:t>
      </w:r>
    </w:p>
    <w:p w:rsidR="00C94EA1" w:rsidRPr="00C94EA1" w:rsidRDefault="00C94EA1" w:rsidP="00C94EA1">
      <w:pPr>
        <w:keepNext/>
        <w:keepLines/>
        <w:ind w:left="180"/>
        <w:jc w:val="center"/>
        <w:rPr>
          <w:rFonts w:ascii="Arial" w:hAnsi="Arial" w:cs="Arial"/>
          <w:b/>
          <w:sz w:val="20"/>
          <w:szCs w:val="20"/>
        </w:rPr>
      </w:pPr>
      <w:r>
        <w:rPr>
          <w:rFonts w:ascii="Arial" w:hAnsi="Arial" w:cs="Arial"/>
          <w:b/>
          <w:sz w:val="20"/>
          <w:szCs w:val="20"/>
        </w:rPr>
        <w:t>(</w:t>
      </w:r>
      <w:r w:rsidRPr="00C94EA1">
        <w:rPr>
          <w:rFonts w:ascii="Arial" w:hAnsi="Arial" w:cs="Arial"/>
          <w:b/>
          <w:sz w:val="20"/>
          <w:szCs w:val="20"/>
        </w:rPr>
        <w:t>APPENDIX A4, SECTION A4.602</w:t>
      </w:r>
      <w:r w:rsidR="002B5CC5">
        <w:rPr>
          <w:rFonts w:ascii="Arial" w:hAnsi="Arial" w:cs="Arial"/>
          <w:b/>
          <w:sz w:val="20"/>
          <w:szCs w:val="20"/>
        </w:rPr>
        <w:t xml:space="preserve">, </w:t>
      </w:r>
      <w:r w:rsidR="002B5CC5" w:rsidRPr="006F164E">
        <w:rPr>
          <w:rFonts w:ascii="Arial" w:hAnsi="Arial" w:cs="Arial"/>
          <w:b/>
          <w:sz w:val="20"/>
          <w:szCs w:val="20"/>
        </w:rPr>
        <w:t>Effective July 1, 2012</w:t>
      </w:r>
      <w:r w:rsidRPr="006F164E">
        <w:rPr>
          <w:rFonts w:ascii="Arial" w:hAnsi="Arial" w:cs="Arial"/>
          <w:b/>
          <w:sz w:val="20"/>
          <w:szCs w:val="20"/>
        </w:rPr>
        <w:t>)</w:t>
      </w:r>
    </w:p>
    <w:p w:rsidR="00641CFC" w:rsidRPr="00700725" w:rsidRDefault="00641CFC" w:rsidP="00641CFC">
      <w:pPr>
        <w:rPr>
          <w:rFonts w:ascii="Arial" w:hAnsi="Arial" w:cs="Arial"/>
          <w:sz w:val="16"/>
          <w:szCs w:val="16"/>
        </w:rPr>
      </w:pPr>
    </w:p>
    <w:tbl>
      <w:tblPr>
        <w:tblW w:w="10077" w:type="dxa"/>
        <w:jc w:val="center"/>
        <w:tblLook w:val="01E0" w:firstRow="1" w:lastRow="1" w:firstColumn="1" w:lastColumn="1" w:noHBand="0" w:noVBand="0"/>
      </w:tblPr>
      <w:tblGrid>
        <w:gridCol w:w="4155"/>
        <w:gridCol w:w="1025"/>
        <w:gridCol w:w="880"/>
        <w:gridCol w:w="880"/>
        <w:gridCol w:w="1090"/>
        <w:gridCol w:w="1070"/>
        <w:gridCol w:w="977"/>
      </w:tblGrid>
      <w:tr w:rsidR="00641CFC" w:rsidRPr="003B2CF9" w:rsidTr="003B2CF9">
        <w:trPr>
          <w:trHeight w:val="732"/>
          <w:tblHeader/>
          <w:jc w:val="center"/>
        </w:trPr>
        <w:tc>
          <w:tcPr>
            <w:tcW w:w="4155" w:type="dxa"/>
            <w:tcBorders>
              <w:top w:val="single" w:sz="4" w:space="0" w:color="auto"/>
              <w:left w:val="single" w:sz="4" w:space="0" w:color="auto"/>
              <w:right w:val="single" w:sz="4" w:space="0" w:color="auto"/>
            </w:tcBorders>
            <w:shd w:val="clear" w:color="auto" w:fill="auto"/>
            <w:vAlign w:val="center"/>
          </w:tcPr>
          <w:p w:rsidR="000661D1" w:rsidRPr="003B2CF9" w:rsidRDefault="000661D1" w:rsidP="003B2CF9">
            <w:pPr>
              <w:jc w:val="center"/>
              <w:rPr>
                <w:rFonts w:ascii="Arial" w:hAnsi="Arial" w:cs="Arial"/>
                <w:b/>
                <w:sz w:val="20"/>
                <w:szCs w:val="20"/>
              </w:rPr>
            </w:pPr>
          </w:p>
          <w:p w:rsidR="000661D1" w:rsidRPr="003B2CF9" w:rsidRDefault="000661D1" w:rsidP="003B2CF9">
            <w:pPr>
              <w:jc w:val="center"/>
              <w:rPr>
                <w:rFonts w:ascii="Arial" w:hAnsi="Arial" w:cs="Arial"/>
                <w:b/>
                <w:sz w:val="20"/>
                <w:szCs w:val="20"/>
              </w:rPr>
            </w:pPr>
          </w:p>
          <w:p w:rsidR="00641CFC" w:rsidRPr="003B2CF9" w:rsidRDefault="00641CFC" w:rsidP="003B2CF9">
            <w:pPr>
              <w:jc w:val="center"/>
              <w:rPr>
                <w:rFonts w:ascii="Arial" w:hAnsi="Arial" w:cs="Arial"/>
                <w:b/>
                <w:sz w:val="20"/>
                <w:szCs w:val="20"/>
              </w:rPr>
            </w:pPr>
          </w:p>
        </w:tc>
        <w:tc>
          <w:tcPr>
            <w:tcW w:w="2785" w:type="dxa"/>
            <w:gridSpan w:val="3"/>
            <w:tcBorders>
              <w:top w:val="single" w:sz="4" w:space="0" w:color="auto"/>
              <w:left w:val="single" w:sz="4" w:space="0" w:color="auto"/>
              <w:bottom w:val="single" w:sz="4" w:space="0" w:color="auto"/>
            </w:tcBorders>
            <w:shd w:val="clear" w:color="auto" w:fill="auto"/>
            <w:vAlign w:val="center"/>
          </w:tcPr>
          <w:p w:rsidR="00641CFC" w:rsidRPr="003B2CF9" w:rsidRDefault="00550B05" w:rsidP="00641CFC">
            <w:pPr>
              <w:pStyle w:val="Heading5"/>
              <w:rPr>
                <w:bCs w:val="0"/>
                <w:sz w:val="16"/>
                <w:szCs w:val="16"/>
              </w:rPr>
            </w:pPr>
            <w:r w:rsidRPr="003B2CF9">
              <w:rPr>
                <w:bCs w:val="0"/>
                <w:sz w:val="16"/>
                <w:szCs w:val="16"/>
              </w:rPr>
              <w:t>LEVELS</w:t>
            </w:r>
          </w:p>
          <w:p w:rsidR="00641CFC" w:rsidRPr="003B2CF9" w:rsidRDefault="00550B05" w:rsidP="003B2CF9">
            <w:pPr>
              <w:jc w:val="center"/>
              <w:rPr>
                <w:rFonts w:ascii="Arial" w:hAnsi="Arial" w:cs="Arial"/>
                <w:b/>
                <w:sz w:val="16"/>
                <w:szCs w:val="16"/>
              </w:rPr>
            </w:pPr>
            <w:r w:rsidRPr="003B2CF9">
              <w:rPr>
                <w:rFonts w:ascii="Arial" w:hAnsi="Arial" w:cs="Arial"/>
                <w:b/>
                <w:sz w:val="16"/>
                <w:szCs w:val="16"/>
              </w:rPr>
              <w:t>APPLICANT TO SELECT ELECTIVE MEASURES</w:t>
            </w:r>
          </w:p>
        </w:tc>
        <w:tc>
          <w:tcPr>
            <w:tcW w:w="3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1CFC" w:rsidRPr="003B2CF9" w:rsidRDefault="00550B05" w:rsidP="003B2CF9">
            <w:pPr>
              <w:jc w:val="center"/>
              <w:rPr>
                <w:rFonts w:ascii="Arial" w:hAnsi="Arial" w:cs="Arial"/>
                <w:b/>
                <w:bCs/>
                <w:sz w:val="16"/>
                <w:szCs w:val="16"/>
              </w:rPr>
            </w:pPr>
            <w:r w:rsidRPr="003B2CF9">
              <w:rPr>
                <w:rFonts w:ascii="Arial" w:hAnsi="Arial" w:cs="Arial"/>
                <w:b/>
                <w:bCs/>
                <w:sz w:val="16"/>
                <w:szCs w:val="16"/>
              </w:rPr>
              <w:t>VERIFICATIONS</w:t>
            </w:r>
          </w:p>
          <w:p w:rsidR="00641CFC" w:rsidRPr="003B2CF9" w:rsidRDefault="00550B05" w:rsidP="003B2CF9">
            <w:pPr>
              <w:jc w:val="center"/>
              <w:rPr>
                <w:rFonts w:ascii="Arial" w:hAnsi="Arial" w:cs="Arial"/>
                <w:b/>
                <w:bCs/>
                <w:sz w:val="16"/>
                <w:szCs w:val="16"/>
              </w:rPr>
            </w:pPr>
            <w:r w:rsidRPr="003B2CF9">
              <w:rPr>
                <w:rFonts w:ascii="Arial" w:hAnsi="Arial" w:cs="Arial"/>
                <w:b/>
                <w:bCs/>
                <w:sz w:val="16"/>
                <w:szCs w:val="16"/>
              </w:rPr>
              <w:t xml:space="preserve">ENFORCING AGENCY TO SPECIFY VERIFICATION METHOD </w:t>
            </w:r>
          </w:p>
        </w:tc>
      </w:tr>
      <w:tr w:rsidR="00641CFC" w:rsidRPr="003B2CF9" w:rsidTr="003B2CF9">
        <w:trPr>
          <w:trHeight w:val="534"/>
          <w:tblHeader/>
          <w:jc w:val="center"/>
        </w:trPr>
        <w:tc>
          <w:tcPr>
            <w:tcW w:w="4155" w:type="dxa"/>
            <w:vMerge w:val="restart"/>
            <w:tcBorders>
              <w:left w:val="single" w:sz="4" w:space="0" w:color="auto"/>
              <w:right w:val="single" w:sz="4" w:space="0" w:color="auto"/>
            </w:tcBorders>
          </w:tcPr>
          <w:p w:rsidR="000661D1" w:rsidRPr="003B2CF9" w:rsidRDefault="000661D1" w:rsidP="003B2CF9">
            <w:pPr>
              <w:jc w:val="center"/>
              <w:rPr>
                <w:rFonts w:ascii="Arial" w:hAnsi="Arial" w:cs="Arial"/>
                <w:b/>
                <w:sz w:val="20"/>
                <w:szCs w:val="20"/>
              </w:rPr>
            </w:pPr>
          </w:p>
          <w:p w:rsidR="000661D1" w:rsidRPr="003B2CF9" w:rsidRDefault="000661D1" w:rsidP="003B2CF9">
            <w:pPr>
              <w:jc w:val="center"/>
              <w:rPr>
                <w:rFonts w:ascii="Arial" w:hAnsi="Arial" w:cs="Arial"/>
                <w:b/>
                <w:sz w:val="20"/>
                <w:szCs w:val="20"/>
              </w:rPr>
            </w:pPr>
          </w:p>
          <w:p w:rsidR="00641CFC" w:rsidRPr="003B2CF9" w:rsidRDefault="000661D1" w:rsidP="003B2CF9">
            <w:pPr>
              <w:jc w:val="center"/>
              <w:rPr>
                <w:rFonts w:ascii="Arial" w:hAnsi="Arial" w:cs="Arial"/>
                <w:sz w:val="20"/>
                <w:szCs w:val="20"/>
              </w:rPr>
            </w:pPr>
            <w:r w:rsidRPr="003B2CF9">
              <w:rPr>
                <w:rFonts w:ascii="Arial" w:hAnsi="Arial" w:cs="Arial"/>
                <w:b/>
                <w:sz w:val="20"/>
                <w:szCs w:val="20"/>
              </w:rPr>
              <w:t>FEATURE OR MEASURE</w:t>
            </w:r>
          </w:p>
        </w:tc>
        <w:tc>
          <w:tcPr>
            <w:tcW w:w="1025" w:type="dxa"/>
            <w:vMerge w:val="restart"/>
            <w:tcBorders>
              <w:top w:val="single" w:sz="4" w:space="0" w:color="auto"/>
              <w:left w:val="single" w:sz="4" w:space="0" w:color="auto"/>
            </w:tcBorders>
            <w:shd w:val="clear" w:color="auto" w:fill="auto"/>
            <w:vAlign w:val="center"/>
          </w:tcPr>
          <w:p w:rsidR="003E69B4" w:rsidRPr="003B2CF9" w:rsidRDefault="003E69B4" w:rsidP="003B2CF9">
            <w:pPr>
              <w:jc w:val="center"/>
              <w:rPr>
                <w:rFonts w:ascii="Arial" w:hAnsi="Arial" w:cs="Arial"/>
                <w:b/>
                <w:sz w:val="16"/>
                <w:szCs w:val="16"/>
              </w:rPr>
            </w:pPr>
          </w:p>
          <w:p w:rsidR="003E69B4" w:rsidRPr="003B2CF9" w:rsidRDefault="003E69B4" w:rsidP="003B2CF9">
            <w:pPr>
              <w:jc w:val="center"/>
              <w:rPr>
                <w:rFonts w:ascii="Arial" w:hAnsi="Arial" w:cs="Arial"/>
                <w:b/>
                <w:sz w:val="16"/>
                <w:szCs w:val="16"/>
              </w:rPr>
            </w:pPr>
          </w:p>
          <w:p w:rsidR="003E69B4" w:rsidRPr="003B2CF9" w:rsidRDefault="003E69B4" w:rsidP="003B2CF9">
            <w:pPr>
              <w:jc w:val="center"/>
              <w:rPr>
                <w:rFonts w:ascii="Arial" w:hAnsi="Arial" w:cs="Arial"/>
                <w:b/>
                <w:sz w:val="16"/>
                <w:szCs w:val="16"/>
              </w:rPr>
            </w:pPr>
          </w:p>
          <w:p w:rsidR="00641CFC" w:rsidRPr="003B2CF9" w:rsidRDefault="00641CFC" w:rsidP="003B2CF9">
            <w:pPr>
              <w:jc w:val="center"/>
              <w:rPr>
                <w:rFonts w:ascii="Arial" w:hAnsi="Arial" w:cs="Arial"/>
                <w:b/>
                <w:sz w:val="16"/>
                <w:szCs w:val="16"/>
              </w:rPr>
            </w:pPr>
            <w:r w:rsidRPr="003B2CF9">
              <w:rPr>
                <w:rFonts w:ascii="Arial" w:hAnsi="Arial" w:cs="Arial"/>
                <w:b/>
                <w:sz w:val="16"/>
                <w:szCs w:val="16"/>
              </w:rPr>
              <w:t>Mandatory</w:t>
            </w:r>
          </w:p>
        </w:tc>
        <w:tc>
          <w:tcPr>
            <w:tcW w:w="1760" w:type="dxa"/>
            <w:gridSpan w:val="2"/>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r w:rsidRPr="003B2CF9">
              <w:rPr>
                <w:rFonts w:ascii="Arial" w:hAnsi="Arial" w:cs="Arial"/>
                <w:b/>
                <w:sz w:val="16"/>
                <w:szCs w:val="16"/>
              </w:rPr>
              <w:t xml:space="preserve">Prerequisites and electives </w:t>
            </w:r>
            <w:r w:rsidRPr="003B2CF9">
              <w:rPr>
                <w:rFonts w:ascii="Arial" w:hAnsi="Arial" w:cs="Arial"/>
                <w:b/>
                <w:sz w:val="16"/>
                <w:szCs w:val="16"/>
                <w:vertAlign w:val="superscript"/>
              </w:rPr>
              <w:t>1</w:t>
            </w:r>
          </w:p>
        </w:tc>
        <w:tc>
          <w:tcPr>
            <w:tcW w:w="1090" w:type="dxa"/>
            <w:vMerge w:val="restart"/>
            <w:tcBorders>
              <w:top w:val="single" w:sz="4" w:space="0" w:color="auto"/>
              <w:left w:val="single" w:sz="4" w:space="0" w:color="auto"/>
              <w:right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r w:rsidRPr="003B2CF9">
              <w:rPr>
                <w:rFonts w:ascii="Arial" w:hAnsi="Arial" w:cs="Arial"/>
                <w:b/>
                <w:sz w:val="16"/>
                <w:szCs w:val="16"/>
              </w:rPr>
              <w:t xml:space="preserve">Enforcing Agency </w:t>
            </w:r>
          </w:p>
          <w:p w:rsidR="00550B05" w:rsidRPr="003B2CF9" w:rsidRDefault="00550B05" w:rsidP="003B2CF9">
            <w:pPr>
              <w:jc w:val="center"/>
              <w:rPr>
                <w:rFonts w:ascii="Arial" w:hAnsi="Arial" w:cs="Arial"/>
                <w:b/>
                <w:sz w:val="16"/>
                <w:szCs w:val="16"/>
              </w:rPr>
            </w:pPr>
          </w:p>
          <w:p w:rsidR="00550B05" w:rsidRPr="003B2CF9" w:rsidRDefault="00550B05" w:rsidP="003B2CF9">
            <w:pPr>
              <w:jc w:val="center"/>
              <w:rPr>
                <w:rFonts w:ascii="Arial" w:hAnsi="Arial" w:cs="Arial"/>
                <w:b/>
                <w:color w:val="000000"/>
                <w:sz w:val="18"/>
                <w:szCs w:val="18"/>
                <w:u w:color="C0C0C0"/>
              </w:rPr>
            </w:pPr>
            <w:r w:rsidRPr="003B2CF9">
              <w:rPr>
                <w:rFonts w:ascii="Arial" w:hAnsi="Arial" w:cs="Arial"/>
                <w:b/>
                <w:color w:val="000000"/>
                <w:sz w:val="18"/>
                <w:szCs w:val="18"/>
                <w:u w:color="C0C0C0"/>
              </w:rPr>
              <w:fldChar w:fldCharType="begin">
                <w:ffData>
                  <w:name w:val="Check1"/>
                  <w:enabled/>
                  <w:calcOnExit w:val="0"/>
                  <w:checkBox>
                    <w:sizeAuto/>
                    <w:default w:val="0"/>
                  </w:checkBox>
                </w:ffData>
              </w:fldChar>
            </w:r>
            <w:r w:rsidRPr="003B2CF9">
              <w:rPr>
                <w:rFonts w:ascii="Arial" w:hAnsi="Arial" w:cs="Arial"/>
                <w:b/>
                <w:color w:val="000000"/>
                <w:sz w:val="18"/>
                <w:szCs w:val="18"/>
                <w:u w:color="C0C0C0"/>
              </w:rPr>
              <w:instrText xml:space="preserve"> FORMCHECKBOX </w:instrText>
            </w:r>
            <w:r w:rsidRPr="003B2CF9">
              <w:rPr>
                <w:rFonts w:ascii="Arial" w:hAnsi="Arial" w:cs="Arial"/>
                <w:b/>
                <w:color w:val="000000"/>
                <w:sz w:val="18"/>
                <w:szCs w:val="18"/>
                <w:u w:color="C0C0C0"/>
              </w:rPr>
            </w:r>
            <w:r w:rsidRPr="003B2CF9">
              <w:rPr>
                <w:rFonts w:ascii="Arial" w:hAnsi="Arial" w:cs="Arial"/>
                <w:b/>
                <w:color w:val="000000"/>
                <w:sz w:val="18"/>
                <w:szCs w:val="18"/>
                <w:u w:color="C0C0C0"/>
              </w:rPr>
              <w:fldChar w:fldCharType="end"/>
            </w:r>
          </w:p>
          <w:p w:rsidR="003E69B4" w:rsidRPr="003B2CF9" w:rsidRDefault="003E69B4" w:rsidP="003B2CF9">
            <w:pPr>
              <w:jc w:val="center"/>
              <w:rPr>
                <w:rFonts w:ascii="Arial" w:hAnsi="Arial" w:cs="Arial"/>
                <w:b/>
                <w:color w:val="000000"/>
                <w:sz w:val="18"/>
                <w:szCs w:val="18"/>
                <w:u w:color="C0C0C0"/>
              </w:rPr>
            </w:pPr>
            <w:r w:rsidRPr="003B2CF9">
              <w:rPr>
                <w:rFonts w:ascii="Arial" w:hAnsi="Arial" w:cs="Arial"/>
                <w:b/>
                <w:color w:val="000000"/>
                <w:sz w:val="18"/>
                <w:szCs w:val="18"/>
                <w:u w:color="C0C0C0"/>
              </w:rPr>
              <w:t>All</w:t>
            </w:r>
          </w:p>
        </w:tc>
        <w:tc>
          <w:tcPr>
            <w:tcW w:w="1070" w:type="dxa"/>
            <w:vMerge w:val="restart"/>
            <w:tcBorders>
              <w:top w:val="single" w:sz="4" w:space="0" w:color="auto"/>
              <w:left w:val="single" w:sz="4" w:space="0" w:color="auto"/>
              <w:right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r w:rsidRPr="003B2CF9">
              <w:rPr>
                <w:rFonts w:ascii="Arial" w:hAnsi="Arial" w:cs="Arial"/>
                <w:b/>
                <w:sz w:val="16"/>
                <w:szCs w:val="16"/>
              </w:rPr>
              <w:t>Installer or Designer</w:t>
            </w:r>
          </w:p>
          <w:p w:rsidR="00550B05" w:rsidRPr="003B2CF9" w:rsidRDefault="00550B05" w:rsidP="003B2CF9">
            <w:pPr>
              <w:jc w:val="center"/>
              <w:rPr>
                <w:rFonts w:ascii="Arial" w:hAnsi="Arial" w:cs="Arial"/>
                <w:b/>
                <w:sz w:val="16"/>
                <w:szCs w:val="16"/>
              </w:rPr>
            </w:pPr>
          </w:p>
          <w:p w:rsidR="00641CFC" w:rsidRPr="003B2CF9" w:rsidRDefault="00641CFC" w:rsidP="003B2CF9">
            <w:pPr>
              <w:jc w:val="center"/>
              <w:rPr>
                <w:rFonts w:ascii="Arial" w:hAnsi="Arial" w:cs="Arial"/>
                <w:b/>
                <w:color w:val="000000"/>
                <w:sz w:val="18"/>
                <w:szCs w:val="18"/>
                <w:u w:color="C0C0C0"/>
              </w:rPr>
            </w:pPr>
            <w:r w:rsidRPr="003B2CF9">
              <w:rPr>
                <w:rFonts w:ascii="Arial" w:hAnsi="Arial" w:cs="Arial"/>
                <w:b/>
                <w:color w:val="000000"/>
                <w:sz w:val="18"/>
                <w:szCs w:val="18"/>
                <w:u w:color="C0C0C0"/>
              </w:rPr>
              <w:fldChar w:fldCharType="begin">
                <w:ffData>
                  <w:name w:val="Check1"/>
                  <w:enabled/>
                  <w:calcOnExit w:val="0"/>
                  <w:checkBox>
                    <w:sizeAuto/>
                    <w:default w:val="0"/>
                  </w:checkBox>
                </w:ffData>
              </w:fldChar>
            </w:r>
            <w:r w:rsidRPr="003B2CF9">
              <w:rPr>
                <w:rFonts w:ascii="Arial" w:hAnsi="Arial" w:cs="Arial"/>
                <w:b/>
                <w:color w:val="000000"/>
                <w:sz w:val="18"/>
                <w:szCs w:val="18"/>
                <w:u w:color="C0C0C0"/>
              </w:rPr>
              <w:instrText xml:space="preserve"> FORMCHECKBOX </w:instrText>
            </w:r>
            <w:r w:rsidRPr="003B2CF9">
              <w:rPr>
                <w:rFonts w:ascii="Arial" w:hAnsi="Arial" w:cs="Arial"/>
                <w:b/>
                <w:color w:val="000000"/>
                <w:sz w:val="18"/>
                <w:szCs w:val="18"/>
                <w:u w:color="C0C0C0"/>
              </w:rPr>
            </w:r>
            <w:r w:rsidRPr="003B2CF9">
              <w:rPr>
                <w:rFonts w:ascii="Arial" w:hAnsi="Arial" w:cs="Arial"/>
                <w:b/>
                <w:color w:val="000000"/>
                <w:sz w:val="18"/>
                <w:szCs w:val="18"/>
                <w:u w:color="C0C0C0"/>
              </w:rPr>
              <w:fldChar w:fldCharType="end"/>
            </w:r>
          </w:p>
          <w:p w:rsidR="003E69B4" w:rsidRPr="003B2CF9" w:rsidRDefault="003E69B4" w:rsidP="003B2CF9">
            <w:pPr>
              <w:jc w:val="center"/>
              <w:rPr>
                <w:rFonts w:ascii="Arial" w:hAnsi="Arial" w:cs="Arial"/>
                <w:b/>
                <w:color w:val="000000"/>
                <w:sz w:val="18"/>
                <w:szCs w:val="18"/>
                <w:u w:color="C0C0C0"/>
              </w:rPr>
            </w:pPr>
            <w:r w:rsidRPr="003B2CF9">
              <w:rPr>
                <w:rFonts w:ascii="Arial" w:hAnsi="Arial" w:cs="Arial"/>
                <w:b/>
                <w:color w:val="000000"/>
                <w:sz w:val="18"/>
                <w:szCs w:val="18"/>
                <w:u w:color="C0C0C0"/>
              </w:rPr>
              <w:t>All</w:t>
            </w:r>
          </w:p>
        </w:tc>
        <w:tc>
          <w:tcPr>
            <w:tcW w:w="977" w:type="dxa"/>
            <w:vMerge w:val="restart"/>
            <w:tcBorders>
              <w:top w:val="single" w:sz="4" w:space="0" w:color="auto"/>
              <w:left w:val="single" w:sz="4" w:space="0" w:color="auto"/>
              <w:right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r w:rsidRPr="003B2CF9">
              <w:rPr>
                <w:rFonts w:ascii="Arial" w:hAnsi="Arial" w:cs="Arial"/>
                <w:b/>
                <w:sz w:val="16"/>
                <w:szCs w:val="16"/>
              </w:rPr>
              <w:t>Third party</w:t>
            </w:r>
          </w:p>
          <w:p w:rsidR="00641CFC" w:rsidRPr="003B2CF9" w:rsidRDefault="00641CFC" w:rsidP="003B2CF9">
            <w:pPr>
              <w:jc w:val="center"/>
              <w:rPr>
                <w:rFonts w:ascii="Arial" w:hAnsi="Arial" w:cs="Arial"/>
                <w:b/>
                <w:color w:val="000000"/>
                <w:sz w:val="18"/>
                <w:szCs w:val="18"/>
                <w:u w:color="C0C0C0"/>
              </w:rPr>
            </w:pPr>
          </w:p>
          <w:p w:rsidR="00641CFC" w:rsidRPr="003B2CF9" w:rsidRDefault="00641CFC" w:rsidP="003B2CF9">
            <w:pPr>
              <w:jc w:val="center"/>
              <w:rPr>
                <w:rFonts w:ascii="Arial" w:hAnsi="Arial" w:cs="Arial"/>
                <w:b/>
                <w:color w:val="000000"/>
                <w:sz w:val="18"/>
                <w:szCs w:val="18"/>
                <w:u w:color="C0C0C0"/>
              </w:rPr>
            </w:pPr>
            <w:r w:rsidRPr="003B2CF9">
              <w:rPr>
                <w:rFonts w:ascii="Arial" w:hAnsi="Arial" w:cs="Arial"/>
                <w:b/>
                <w:color w:val="000000"/>
                <w:sz w:val="18"/>
                <w:szCs w:val="18"/>
                <w:u w:color="C0C0C0"/>
              </w:rPr>
              <w:fldChar w:fldCharType="begin">
                <w:ffData>
                  <w:name w:val="Check1"/>
                  <w:enabled/>
                  <w:calcOnExit w:val="0"/>
                  <w:checkBox>
                    <w:sizeAuto/>
                    <w:default w:val="0"/>
                  </w:checkBox>
                </w:ffData>
              </w:fldChar>
            </w:r>
            <w:r w:rsidRPr="003B2CF9">
              <w:rPr>
                <w:rFonts w:ascii="Arial" w:hAnsi="Arial" w:cs="Arial"/>
                <w:b/>
                <w:color w:val="000000"/>
                <w:sz w:val="18"/>
                <w:szCs w:val="18"/>
                <w:u w:color="C0C0C0"/>
              </w:rPr>
              <w:instrText xml:space="preserve"> FORMCHECKBOX </w:instrText>
            </w:r>
            <w:r w:rsidRPr="003B2CF9">
              <w:rPr>
                <w:rFonts w:ascii="Arial" w:hAnsi="Arial" w:cs="Arial"/>
                <w:b/>
                <w:color w:val="000000"/>
                <w:sz w:val="18"/>
                <w:szCs w:val="18"/>
                <w:u w:color="C0C0C0"/>
              </w:rPr>
            </w:r>
            <w:r w:rsidRPr="003B2CF9">
              <w:rPr>
                <w:rFonts w:ascii="Arial" w:hAnsi="Arial" w:cs="Arial"/>
                <w:b/>
                <w:color w:val="000000"/>
                <w:sz w:val="18"/>
                <w:szCs w:val="18"/>
                <w:u w:color="C0C0C0"/>
              </w:rPr>
              <w:fldChar w:fldCharType="end"/>
            </w:r>
          </w:p>
          <w:p w:rsidR="003E69B4" w:rsidRPr="003B2CF9" w:rsidRDefault="003E69B4" w:rsidP="003B2CF9">
            <w:pPr>
              <w:jc w:val="center"/>
              <w:rPr>
                <w:rFonts w:ascii="Arial" w:hAnsi="Arial" w:cs="Arial"/>
                <w:b/>
                <w:color w:val="000000"/>
                <w:sz w:val="18"/>
                <w:szCs w:val="18"/>
                <w:u w:color="C0C0C0"/>
              </w:rPr>
            </w:pPr>
            <w:r w:rsidRPr="003B2CF9">
              <w:rPr>
                <w:rFonts w:ascii="Arial" w:hAnsi="Arial" w:cs="Arial"/>
                <w:b/>
                <w:color w:val="000000"/>
                <w:sz w:val="18"/>
                <w:szCs w:val="18"/>
                <w:u w:color="C0C0C0"/>
              </w:rPr>
              <w:t>All</w:t>
            </w:r>
          </w:p>
        </w:tc>
      </w:tr>
      <w:tr w:rsidR="00641CFC" w:rsidRPr="003B2CF9" w:rsidTr="003B2CF9">
        <w:trPr>
          <w:trHeight w:val="534"/>
          <w:tblHeader/>
          <w:jc w:val="center"/>
        </w:trPr>
        <w:tc>
          <w:tcPr>
            <w:tcW w:w="4155" w:type="dxa"/>
            <w:vMerge/>
            <w:tcBorders>
              <w:left w:val="single" w:sz="4" w:space="0" w:color="auto"/>
              <w:bottom w:val="single" w:sz="4" w:space="0" w:color="auto"/>
              <w:right w:val="single" w:sz="4" w:space="0" w:color="auto"/>
            </w:tcBorders>
          </w:tcPr>
          <w:p w:rsidR="00641CFC" w:rsidRPr="003B2CF9" w:rsidRDefault="00641CFC" w:rsidP="00641CFC">
            <w:pPr>
              <w:rPr>
                <w:rFonts w:ascii="Arial" w:hAnsi="Arial" w:cs="Arial"/>
                <w:sz w:val="20"/>
                <w:szCs w:val="20"/>
              </w:rPr>
            </w:pPr>
          </w:p>
        </w:tc>
        <w:tc>
          <w:tcPr>
            <w:tcW w:w="1025" w:type="dxa"/>
            <w:vMerge/>
            <w:tcBorders>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b/>
                <w:i/>
                <w:sz w:val="16"/>
                <w:szCs w:val="16"/>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r w:rsidRPr="003B2CF9">
              <w:rPr>
                <w:rFonts w:ascii="Arial" w:hAnsi="Arial" w:cs="Arial"/>
                <w:b/>
                <w:sz w:val="16"/>
                <w:szCs w:val="16"/>
              </w:rPr>
              <w:t>Tier 1</w:t>
            </w: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r w:rsidRPr="003B2CF9">
              <w:rPr>
                <w:rFonts w:ascii="Arial" w:hAnsi="Arial" w:cs="Arial"/>
                <w:b/>
                <w:sz w:val="16"/>
                <w:szCs w:val="16"/>
              </w:rPr>
              <w:t>Tier 2</w:t>
            </w:r>
          </w:p>
        </w:tc>
        <w:tc>
          <w:tcPr>
            <w:tcW w:w="1090" w:type="dxa"/>
            <w:vMerge/>
            <w:tcBorders>
              <w:left w:val="single" w:sz="4" w:space="0" w:color="auto"/>
              <w:bottom w:val="single" w:sz="4" w:space="0" w:color="auto"/>
              <w:right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p>
        </w:tc>
        <w:tc>
          <w:tcPr>
            <w:tcW w:w="1070" w:type="dxa"/>
            <w:vMerge/>
            <w:tcBorders>
              <w:left w:val="single" w:sz="4" w:space="0" w:color="auto"/>
              <w:bottom w:val="single" w:sz="4" w:space="0" w:color="auto"/>
              <w:right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p>
        </w:tc>
        <w:tc>
          <w:tcPr>
            <w:tcW w:w="977" w:type="dxa"/>
            <w:vMerge/>
            <w:tcBorders>
              <w:left w:val="single" w:sz="4" w:space="0" w:color="auto"/>
              <w:bottom w:val="single" w:sz="4" w:space="0" w:color="auto"/>
              <w:right w:val="single" w:sz="4" w:space="0" w:color="auto"/>
            </w:tcBorders>
            <w:shd w:val="clear" w:color="auto" w:fill="auto"/>
            <w:vAlign w:val="center"/>
          </w:tcPr>
          <w:p w:rsidR="00641CFC" w:rsidRPr="003B2CF9" w:rsidRDefault="00641CFC" w:rsidP="003B2CF9">
            <w:pPr>
              <w:jc w:val="center"/>
              <w:rPr>
                <w:rFonts w:ascii="Arial" w:hAnsi="Arial" w:cs="Arial"/>
                <w:b/>
                <w:sz w:val="16"/>
                <w:szCs w:val="16"/>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00FF00"/>
          </w:tcPr>
          <w:p w:rsidR="00641CFC" w:rsidRPr="003B2CF9" w:rsidRDefault="00641CFC" w:rsidP="00641CFC">
            <w:pPr>
              <w:rPr>
                <w:rFonts w:ascii="Arial" w:hAnsi="Arial" w:cs="Arial"/>
                <w:b/>
                <w:caps/>
                <w:sz w:val="20"/>
                <w:szCs w:val="20"/>
              </w:rPr>
            </w:pPr>
            <w:r w:rsidRPr="003B2CF9">
              <w:rPr>
                <w:rFonts w:ascii="Arial" w:hAnsi="Arial" w:cs="Arial"/>
                <w:b/>
                <w:caps/>
                <w:sz w:val="20"/>
                <w:szCs w:val="20"/>
              </w:rPr>
              <w:t>Planning and Design</w:t>
            </w:r>
          </w:p>
        </w:tc>
        <w:tc>
          <w:tcPr>
            <w:tcW w:w="1025" w:type="dxa"/>
            <w:vMerge w:val="restart"/>
            <w:tcBorders>
              <w:top w:val="single" w:sz="4" w:space="0" w:color="auto"/>
              <w:left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vMerge w:val="restart"/>
            <w:tcBorders>
              <w:top w:val="single" w:sz="4" w:space="0" w:color="auto"/>
              <w:left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vMerge w:val="restart"/>
            <w:tcBorders>
              <w:top w:val="single" w:sz="4" w:space="0" w:color="auto"/>
              <w:left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vMerge w:val="restart"/>
            <w:tcBorders>
              <w:top w:val="single" w:sz="4" w:space="0" w:color="auto"/>
              <w:left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vMerge w:val="restart"/>
            <w:tcBorders>
              <w:top w:val="single" w:sz="4" w:space="0" w:color="auto"/>
              <w:left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vMerge w:val="restart"/>
            <w:tcBorders>
              <w:top w:val="single" w:sz="4" w:space="0" w:color="auto"/>
              <w:left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20"/>
                <w:szCs w:val="20"/>
              </w:rPr>
            </w:pPr>
            <w:r w:rsidRPr="003B2CF9">
              <w:rPr>
                <w:rFonts w:ascii="Arial" w:hAnsi="Arial" w:cs="Arial"/>
                <w:b/>
                <w:sz w:val="20"/>
                <w:szCs w:val="20"/>
              </w:rPr>
              <w:t>Site Selection</w:t>
            </w:r>
          </w:p>
        </w:tc>
        <w:tc>
          <w:tcPr>
            <w:tcW w:w="1025" w:type="dxa"/>
            <w:vMerge/>
            <w:tcBorders>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vMerge/>
            <w:tcBorders>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vMerge/>
            <w:tcBorders>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vMerge/>
            <w:tcBorders>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vMerge/>
            <w:tcBorders>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vMerge/>
            <w:tcBorders>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1551"/>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071217" w:rsidP="00641CFC">
            <w:pPr>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3.1</w:t>
            </w:r>
            <w:r w:rsidR="00641CFC" w:rsidRPr="003B2CF9">
              <w:rPr>
                <w:rFonts w:ascii="Arial" w:hAnsi="Arial" w:cs="Arial"/>
                <w:sz w:val="18"/>
                <w:szCs w:val="18"/>
              </w:rPr>
              <w:t xml:space="preserve"> A site which complies with at least one of the following characteristics is selected:</w:t>
            </w:r>
          </w:p>
          <w:p w:rsidR="00641CFC" w:rsidRPr="003B2CF9" w:rsidRDefault="00E3618D" w:rsidP="009A5B47">
            <w:pPr>
              <w:ind w:left="503" w:hanging="270"/>
              <w:rPr>
                <w:rFonts w:ascii="Arial" w:hAnsi="Arial" w:cs="Arial"/>
                <w:bCs/>
                <w:sz w:val="18"/>
                <w:szCs w:val="18"/>
              </w:rPr>
            </w:pPr>
            <w:r>
              <w:rPr>
                <w:rFonts w:ascii="Arial" w:hAnsi="Arial" w:cs="Arial"/>
                <w:sz w:val="18"/>
                <w:szCs w:val="18"/>
              </w:rPr>
              <w:t>1.</w:t>
            </w:r>
            <w:r w:rsidR="009A5B47">
              <w:rPr>
                <w:rFonts w:ascii="Arial" w:hAnsi="Arial" w:cs="Arial"/>
                <w:sz w:val="18"/>
                <w:szCs w:val="18"/>
              </w:rPr>
              <w:t xml:space="preserve">   </w:t>
            </w:r>
            <w:r w:rsidR="00641CFC" w:rsidRPr="003B2CF9">
              <w:rPr>
                <w:rFonts w:ascii="Arial" w:hAnsi="Arial" w:cs="Arial"/>
                <w:sz w:val="18"/>
                <w:szCs w:val="18"/>
              </w:rPr>
              <w:t>An infill site is selected.</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2. </w:t>
            </w:r>
            <w:r w:rsidR="00762C43" w:rsidRPr="003B2CF9">
              <w:rPr>
                <w:rFonts w:ascii="Arial" w:hAnsi="Arial" w:cs="Arial"/>
                <w:sz w:val="18"/>
                <w:szCs w:val="18"/>
              </w:rPr>
              <w:t xml:space="preserve"> </w:t>
            </w:r>
            <w:r w:rsidR="009A5B47">
              <w:rPr>
                <w:rFonts w:ascii="Arial" w:hAnsi="Arial" w:cs="Arial"/>
                <w:sz w:val="18"/>
                <w:szCs w:val="18"/>
              </w:rPr>
              <w:t xml:space="preserve"> </w:t>
            </w:r>
            <w:r w:rsidRPr="003B2CF9">
              <w:rPr>
                <w:rFonts w:ascii="Arial" w:hAnsi="Arial" w:cs="Arial"/>
                <w:sz w:val="18"/>
                <w:szCs w:val="18"/>
              </w:rPr>
              <w:t>A greyfield site is selected.</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3. </w:t>
            </w:r>
            <w:r w:rsidR="00762C43" w:rsidRPr="003B2CF9">
              <w:rPr>
                <w:rFonts w:ascii="Arial" w:hAnsi="Arial" w:cs="Arial"/>
                <w:sz w:val="18"/>
                <w:szCs w:val="18"/>
              </w:rPr>
              <w:t xml:space="preserve"> </w:t>
            </w:r>
            <w:r w:rsidR="009A5B47">
              <w:rPr>
                <w:rFonts w:ascii="Arial" w:hAnsi="Arial" w:cs="Arial"/>
                <w:sz w:val="18"/>
                <w:szCs w:val="18"/>
              </w:rPr>
              <w:t xml:space="preserve"> </w:t>
            </w:r>
            <w:r w:rsidRPr="003B2CF9">
              <w:rPr>
                <w:rFonts w:ascii="Arial" w:hAnsi="Arial" w:cs="Arial"/>
                <w:sz w:val="18"/>
                <w:szCs w:val="18"/>
              </w:rPr>
              <w:t>An EPA-recognized Brownfield site is selected.</w:t>
            </w:r>
          </w:p>
          <w:p w:rsidR="00762C43" w:rsidRPr="003B2CF9" w:rsidRDefault="00762C43" w:rsidP="003B2CF9">
            <w:pPr>
              <w:ind w:left="323" w:hanging="323"/>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41CFC">
            <w:pPr>
              <w:rPr>
                <w:rFonts w:ascii="Arial" w:hAnsi="Arial" w:cs="Arial"/>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sz w:val="18"/>
                <w:szCs w:val="18"/>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20"/>
                <w:szCs w:val="20"/>
              </w:rPr>
            </w:pPr>
            <w:r w:rsidRPr="003B2CF9">
              <w:rPr>
                <w:rFonts w:ascii="Arial" w:hAnsi="Arial" w:cs="Arial"/>
                <w:b/>
                <w:sz w:val="20"/>
                <w:szCs w:val="20"/>
              </w:rPr>
              <w:t>Site Preservation</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762C43" w:rsidP="003B2CF9">
            <w:pPr>
              <w:ind w:left="180"/>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 xml:space="preserve">4.1 </w:t>
            </w:r>
            <w:r w:rsidR="00641CFC" w:rsidRPr="003B2CF9">
              <w:rPr>
                <w:rFonts w:ascii="Arial" w:hAnsi="Arial" w:cs="Arial"/>
                <w:sz w:val="18"/>
                <w:szCs w:val="18"/>
              </w:rPr>
              <w:t>An individual with oversight responsibility for the project has participated in an educational program promoting environmentally friendly design or development and has provided training or instruction to appropriate entities.</w:t>
            </w:r>
          </w:p>
          <w:p w:rsidR="00762C43" w:rsidRPr="003B2CF9" w:rsidRDefault="00762C43" w:rsidP="003B2CF9">
            <w:pPr>
              <w:ind w:left="180"/>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bookmarkStart w:id="1" w:name="Check1"/>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bookmarkEnd w:id="1"/>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20"/>
                <w:szCs w:val="20"/>
              </w:rPr>
            </w:pPr>
            <w:r w:rsidRPr="003B2CF9">
              <w:rPr>
                <w:rFonts w:ascii="Arial" w:hAnsi="Arial" w:cs="Arial"/>
                <w:b/>
                <w:sz w:val="20"/>
                <w:szCs w:val="20"/>
              </w:rPr>
              <w:t>Deconstruction and Reuse of Existing Materials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762C43" w:rsidP="003B2CF9">
            <w:pPr>
              <w:autoSpaceDE w:val="0"/>
              <w:autoSpaceDN w:val="0"/>
              <w:adjustRightInd w:val="0"/>
              <w:rPr>
                <w:rFonts w:ascii="Arial" w:hAnsi="Arial" w:cs="Arial"/>
                <w:color w:val="000000"/>
                <w:sz w:val="18"/>
                <w:szCs w:val="18"/>
              </w:rPr>
            </w:pPr>
            <w:r w:rsidRPr="003B2CF9">
              <w:rPr>
                <w:rFonts w:ascii="Arial" w:hAnsi="Arial" w:cs="Arial"/>
                <w:b/>
                <w:sz w:val="18"/>
                <w:szCs w:val="18"/>
              </w:rPr>
              <w:t>A4.10</w:t>
            </w:r>
            <w:r w:rsidR="00641CFC" w:rsidRPr="003B2CF9">
              <w:rPr>
                <w:rFonts w:ascii="Arial" w:hAnsi="Arial" w:cs="Arial"/>
                <w:b/>
                <w:sz w:val="18"/>
                <w:szCs w:val="18"/>
              </w:rPr>
              <w:t>5.2</w:t>
            </w:r>
            <w:r w:rsidR="00641CFC" w:rsidRPr="003B2CF9">
              <w:rPr>
                <w:rFonts w:ascii="Arial" w:hAnsi="Arial" w:cs="Arial"/>
                <w:sz w:val="18"/>
                <w:szCs w:val="18"/>
              </w:rPr>
              <w:t xml:space="preserve"> Existing buildings are disassembled for reuse or recycling of building materials. The proposed structure utilizes at least one of the following materials which can be easily reused:</w:t>
            </w:r>
          </w:p>
          <w:p w:rsidR="00641CFC" w:rsidRPr="003B2CF9" w:rsidRDefault="00641CFC" w:rsidP="009A5B47">
            <w:pPr>
              <w:autoSpaceDE w:val="0"/>
              <w:autoSpaceDN w:val="0"/>
              <w:adjustRightInd w:val="0"/>
              <w:ind w:left="503" w:hanging="270"/>
              <w:rPr>
                <w:rFonts w:ascii="Arial" w:hAnsi="Arial" w:cs="Arial"/>
                <w:color w:val="000000"/>
                <w:sz w:val="18"/>
                <w:szCs w:val="18"/>
              </w:rPr>
            </w:pPr>
            <w:r w:rsidRPr="003B2CF9">
              <w:rPr>
                <w:rFonts w:ascii="Arial" w:hAnsi="Arial" w:cs="Arial"/>
                <w:color w:val="000000"/>
                <w:sz w:val="18"/>
                <w:szCs w:val="18"/>
              </w:rPr>
              <w:t xml:space="preserve">1. </w:t>
            </w:r>
            <w:r w:rsidR="00762C43" w:rsidRPr="003B2CF9">
              <w:rPr>
                <w:rFonts w:ascii="Arial" w:hAnsi="Arial" w:cs="Arial"/>
                <w:color w:val="000000"/>
                <w:sz w:val="18"/>
                <w:szCs w:val="18"/>
              </w:rPr>
              <w:t xml:space="preserve">  </w:t>
            </w:r>
            <w:r w:rsidRPr="003B2CF9">
              <w:rPr>
                <w:rFonts w:ascii="Arial" w:hAnsi="Arial" w:cs="Arial"/>
                <w:color w:val="000000"/>
                <w:sz w:val="18"/>
                <w:szCs w:val="18"/>
              </w:rPr>
              <w:t>Light fixtures</w:t>
            </w:r>
          </w:p>
          <w:p w:rsidR="00641CFC" w:rsidRPr="003B2CF9" w:rsidRDefault="00641CFC" w:rsidP="009A5B47">
            <w:pPr>
              <w:autoSpaceDE w:val="0"/>
              <w:autoSpaceDN w:val="0"/>
              <w:adjustRightInd w:val="0"/>
              <w:ind w:left="503" w:hanging="270"/>
              <w:rPr>
                <w:rFonts w:ascii="Arial" w:hAnsi="Arial" w:cs="Arial"/>
                <w:color w:val="000000"/>
                <w:sz w:val="18"/>
                <w:szCs w:val="18"/>
              </w:rPr>
            </w:pPr>
            <w:r w:rsidRPr="003B2CF9">
              <w:rPr>
                <w:rFonts w:ascii="Arial" w:hAnsi="Arial" w:cs="Arial"/>
                <w:color w:val="000000"/>
                <w:sz w:val="18"/>
                <w:szCs w:val="18"/>
              </w:rPr>
              <w:t xml:space="preserve">2. </w:t>
            </w:r>
            <w:r w:rsidR="00762C43" w:rsidRPr="003B2CF9">
              <w:rPr>
                <w:rFonts w:ascii="Arial" w:hAnsi="Arial" w:cs="Arial"/>
                <w:color w:val="000000"/>
                <w:sz w:val="18"/>
                <w:szCs w:val="18"/>
              </w:rPr>
              <w:t xml:space="preserve">  </w:t>
            </w:r>
            <w:r w:rsidRPr="003B2CF9">
              <w:rPr>
                <w:rFonts w:ascii="Arial" w:hAnsi="Arial" w:cs="Arial"/>
                <w:color w:val="000000"/>
                <w:sz w:val="18"/>
                <w:szCs w:val="18"/>
              </w:rPr>
              <w:t>Plumbing fixtures</w:t>
            </w:r>
          </w:p>
          <w:p w:rsidR="00641CFC" w:rsidRPr="003B2CF9" w:rsidRDefault="00641CFC" w:rsidP="009A5B47">
            <w:pPr>
              <w:autoSpaceDE w:val="0"/>
              <w:autoSpaceDN w:val="0"/>
              <w:adjustRightInd w:val="0"/>
              <w:ind w:left="503" w:hanging="270"/>
              <w:rPr>
                <w:rFonts w:ascii="Arial" w:hAnsi="Arial" w:cs="Arial"/>
                <w:color w:val="000000"/>
                <w:sz w:val="18"/>
                <w:szCs w:val="18"/>
              </w:rPr>
            </w:pPr>
            <w:r w:rsidRPr="003B2CF9">
              <w:rPr>
                <w:rFonts w:ascii="Arial" w:hAnsi="Arial" w:cs="Arial"/>
                <w:color w:val="000000"/>
                <w:sz w:val="18"/>
                <w:szCs w:val="18"/>
              </w:rPr>
              <w:t xml:space="preserve">3. </w:t>
            </w:r>
            <w:r w:rsidR="00762C43" w:rsidRPr="003B2CF9">
              <w:rPr>
                <w:rFonts w:ascii="Arial" w:hAnsi="Arial" w:cs="Arial"/>
                <w:color w:val="000000"/>
                <w:sz w:val="18"/>
                <w:szCs w:val="18"/>
              </w:rPr>
              <w:t xml:space="preserve">  </w:t>
            </w:r>
            <w:r w:rsidRPr="003B2CF9">
              <w:rPr>
                <w:rFonts w:ascii="Arial" w:hAnsi="Arial" w:cs="Arial"/>
                <w:color w:val="000000"/>
                <w:sz w:val="18"/>
                <w:szCs w:val="18"/>
              </w:rPr>
              <w:t>Doors and trim</w:t>
            </w:r>
          </w:p>
          <w:p w:rsidR="00641CFC" w:rsidRPr="003B2CF9" w:rsidRDefault="00641CFC" w:rsidP="009A5B47">
            <w:pPr>
              <w:autoSpaceDE w:val="0"/>
              <w:autoSpaceDN w:val="0"/>
              <w:adjustRightInd w:val="0"/>
              <w:ind w:left="503" w:hanging="270"/>
              <w:rPr>
                <w:rFonts w:ascii="Arial" w:hAnsi="Arial" w:cs="Arial"/>
                <w:color w:val="000000"/>
                <w:sz w:val="18"/>
                <w:szCs w:val="18"/>
              </w:rPr>
            </w:pPr>
            <w:r w:rsidRPr="003B2CF9">
              <w:rPr>
                <w:rFonts w:ascii="Arial" w:hAnsi="Arial" w:cs="Arial"/>
                <w:color w:val="000000"/>
                <w:sz w:val="18"/>
                <w:szCs w:val="18"/>
              </w:rPr>
              <w:t xml:space="preserve">4. </w:t>
            </w:r>
            <w:r w:rsidR="00762C43" w:rsidRPr="003B2CF9">
              <w:rPr>
                <w:rFonts w:ascii="Arial" w:hAnsi="Arial" w:cs="Arial"/>
                <w:color w:val="000000"/>
                <w:sz w:val="18"/>
                <w:szCs w:val="18"/>
              </w:rPr>
              <w:t xml:space="preserve">  </w:t>
            </w:r>
            <w:r w:rsidRPr="003B2CF9">
              <w:rPr>
                <w:rFonts w:ascii="Arial" w:hAnsi="Arial" w:cs="Arial"/>
                <w:color w:val="000000"/>
                <w:sz w:val="18"/>
                <w:szCs w:val="18"/>
              </w:rPr>
              <w:t>Masonry</w:t>
            </w:r>
          </w:p>
          <w:p w:rsidR="00641CFC" w:rsidRPr="003B2CF9" w:rsidRDefault="00641CFC" w:rsidP="009A5B47">
            <w:pPr>
              <w:autoSpaceDE w:val="0"/>
              <w:autoSpaceDN w:val="0"/>
              <w:adjustRightInd w:val="0"/>
              <w:ind w:left="503" w:hanging="270"/>
              <w:rPr>
                <w:rFonts w:ascii="Arial" w:hAnsi="Arial" w:cs="Arial"/>
                <w:color w:val="000000"/>
                <w:sz w:val="18"/>
                <w:szCs w:val="18"/>
              </w:rPr>
            </w:pPr>
            <w:r w:rsidRPr="003B2CF9">
              <w:rPr>
                <w:rFonts w:ascii="Arial" w:hAnsi="Arial" w:cs="Arial"/>
                <w:color w:val="000000"/>
                <w:sz w:val="18"/>
                <w:szCs w:val="18"/>
              </w:rPr>
              <w:t xml:space="preserve">5. </w:t>
            </w:r>
            <w:r w:rsidR="00762C43" w:rsidRPr="003B2CF9">
              <w:rPr>
                <w:rFonts w:ascii="Arial" w:hAnsi="Arial" w:cs="Arial"/>
                <w:color w:val="000000"/>
                <w:sz w:val="18"/>
                <w:szCs w:val="18"/>
              </w:rPr>
              <w:t xml:space="preserve">  </w:t>
            </w:r>
            <w:r w:rsidRPr="003B2CF9">
              <w:rPr>
                <w:rFonts w:ascii="Arial" w:hAnsi="Arial" w:cs="Arial"/>
                <w:color w:val="000000"/>
                <w:sz w:val="18"/>
                <w:szCs w:val="18"/>
              </w:rPr>
              <w:t>Electrical devices</w:t>
            </w:r>
          </w:p>
          <w:p w:rsidR="00641CFC" w:rsidRPr="003B2CF9" w:rsidRDefault="00641CFC" w:rsidP="009A5B47">
            <w:pPr>
              <w:autoSpaceDE w:val="0"/>
              <w:autoSpaceDN w:val="0"/>
              <w:adjustRightInd w:val="0"/>
              <w:ind w:left="503" w:hanging="270"/>
              <w:rPr>
                <w:rFonts w:ascii="Arial" w:hAnsi="Arial" w:cs="Arial"/>
                <w:color w:val="000000"/>
                <w:sz w:val="18"/>
                <w:szCs w:val="18"/>
              </w:rPr>
            </w:pPr>
            <w:r w:rsidRPr="003B2CF9">
              <w:rPr>
                <w:rFonts w:ascii="Arial" w:hAnsi="Arial" w:cs="Arial"/>
                <w:color w:val="000000"/>
                <w:sz w:val="18"/>
                <w:szCs w:val="18"/>
              </w:rPr>
              <w:t xml:space="preserve">6. </w:t>
            </w:r>
            <w:r w:rsidR="00762C43" w:rsidRPr="003B2CF9">
              <w:rPr>
                <w:rFonts w:ascii="Arial" w:hAnsi="Arial" w:cs="Arial"/>
                <w:color w:val="000000"/>
                <w:sz w:val="18"/>
                <w:szCs w:val="18"/>
              </w:rPr>
              <w:t xml:space="preserve">  </w:t>
            </w:r>
            <w:r w:rsidRPr="003B2CF9">
              <w:rPr>
                <w:rFonts w:ascii="Arial" w:hAnsi="Arial" w:cs="Arial"/>
                <w:color w:val="000000"/>
                <w:sz w:val="18"/>
                <w:szCs w:val="18"/>
              </w:rPr>
              <w:t>Appliances</w:t>
            </w:r>
          </w:p>
          <w:p w:rsidR="00641CFC" w:rsidRPr="003B2CF9" w:rsidRDefault="00641CFC" w:rsidP="009A5B47">
            <w:pPr>
              <w:ind w:left="503" w:hanging="270"/>
              <w:rPr>
                <w:rFonts w:ascii="Arial" w:hAnsi="Arial" w:cs="Arial"/>
                <w:color w:val="000000"/>
                <w:sz w:val="18"/>
                <w:szCs w:val="18"/>
              </w:rPr>
            </w:pPr>
            <w:r w:rsidRPr="003B2CF9">
              <w:rPr>
                <w:rFonts w:ascii="Arial" w:hAnsi="Arial" w:cs="Arial"/>
                <w:color w:val="000000"/>
                <w:sz w:val="18"/>
                <w:szCs w:val="18"/>
              </w:rPr>
              <w:t xml:space="preserve">7. </w:t>
            </w:r>
            <w:r w:rsidR="00762C43" w:rsidRPr="003B2CF9">
              <w:rPr>
                <w:rFonts w:ascii="Arial" w:hAnsi="Arial" w:cs="Arial"/>
                <w:color w:val="000000"/>
                <w:sz w:val="18"/>
                <w:szCs w:val="18"/>
              </w:rPr>
              <w:t xml:space="preserve">  </w:t>
            </w:r>
            <w:r w:rsidRPr="003B2CF9">
              <w:rPr>
                <w:rFonts w:ascii="Arial" w:hAnsi="Arial" w:cs="Arial"/>
                <w:color w:val="000000"/>
                <w:sz w:val="18"/>
                <w:szCs w:val="18"/>
              </w:rPr>
              <w:t>Foundations or portions of foundations</w:t>
            </w:r>
          </w:p>
          <w:p w:rsidR="00762C43" w:rsidRPr="003B2CF9" w:rsidRDefault="00762C43" w:rsidP="00641CFC">
            <w:pPr>
              <w:rPr>
                <w:rFonts w:ascii="Arial" w:hAnsi="Arial" w:cs="Arial"/>
                <w:b/>
                <w:sz w:val="20"/>
                <w:szCs w:val="20"/>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129"/>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20"/>
                <w:szCs w:val="20"/>
              </w:rPr>
            </w:pPr>
            <w:r w:rsidRPr="003B2CF9">
              <w:rPr>
                <w:rFonts w:ascii="Arial" w:hAnsi="Arial" w:cs="Arial"/>
                <w:b/>
                <w:sz w:val="20"/>
                <w:szCs w:val="20"/>
              </w:rPr>
              <w:t>Site Development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6F164E" w:rsidRDefault="00641CFC" w:rsidP="003B2CF9">
            <w:pPr>
              <w:keepNext/>
              <w:keepLines/>
              <w:rPr>
                <w:rFonts w:ascii="Arial" w:hAnsi="Arial" w:cs="Arial"/>
                <w:b/>
                <w:sz w:val="18"/>
                <w:szCs w:val="18"/>
              </w:rPr>
            </w:pPr>
            <w:bookmarkStart w:id="2" w:name="_Hlk174169654"/>
          </w:p>
          <w:p w:rsidR="00641CFC" w:rsidRPr="006F164E" w:rsidRDefault="00762C43" w:rsidP="003B2CF9">
            <w:pPr>
              <w:keepNext/>
              <w:keepLines/>
              <w:rPr>
                <w:rFonts w:ascii="Arial" w:hAnsi="Arial" w:cs="Arial"/>
                <w:sz w:val="18"/>
                <w:szCs w:val="18"/>
              </w:rPr>
            </w:pPr>
            <w:r w:rsidRPr="006F164E">
              <w:rPr>
                <w:rFonts w:ascii="Arial" w:hAnsi="Arial" w:cs="Arial"/>
                <w:b/>
                <w:sz w:val="18"/>
                <w:szCs w:val="18"/>
              </w:rPr>
              <w:t>4.10</w:t>
            </w:r>
            <w:r w:rsidR="00641CFC" w:rsidRPr="006F164E">
              <w:rPr>
                <w:rFonts w:ascii="Arial" w:hAnsi="Arial" w:cs="Arial"/>
                <w:b/>
                <w:sz w:val="18"/>
                <w:szCs w:val="18"/>
              </w:rPr>
              <w:t xml:space="preserve">6.2 </w:t>
            </w:r>
            <w:r w:rsidR="00641CFC" w:rsidRPr="006F164E">
              <w:rPr>
                <w:rFonts w:ascii="Arial" w:hAnsi="Arial" w:cs="Arial"/>
                <w:sz w:val="18"/>
                <w:szCs w:val="18"/>
              </w:rPr>
              <w:t>A plan is developed and implemented to manage storm water drainage during construction.</w:t>
            </w:r>
          </w:p>
          <w:p w:rsidR="00641CFC" w:rsidRPr="006F164E" w:rsidRDefault="00641CFC" w:rsidP="003B2CF9">
            <w:pPr>
              <w:keepNext/>
              <w:keepLines/>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keepNext/>
              <w:keepLines/>
              <w:jc w:val="center"/>
              <w:rPr>
                <w:rFonts w:ascii="Arial" w:hAnsi="Arial" w:cs="Arial"/>
                <w:color w:val="000000"/>
                <w:sz w:val="18"/>
                <w:szCs w:val="18"/>
                <w:u w:color="C0C0C0"/>
              </w:rPr>
            </w:pPr>
          </w:p>
          <w:p w:rsidR="00641CFC" w:rsidRPr="003B2CF9" w:rsidRDefault="00641CFC" w:rsidP="003B2CF9">
            <w:pPr>
              <w:keepNext/>
              <w:keepLines/>
              <w:jc w:val="center"/>
              <w:rPr>
                <w:rFonts w:ascii="Arial" w:hAnsi="Arial" w:cs="Arial"/>
                <w:sz w:val="18"/>
                <w:szCs w:val="18"/>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6F164E" w:rsidRDefault="00641CFC" w:rsidP="00641CFC">
            <w:pPr>
              <w:pStyle w:val="Default"/>
              <w:rPr>
                <w:rFonts w:ascii="Arial" w:hAnsi="Arial" w:cs="Arial"/>
                <w:b/>
                <w:sz w:val="18"/>
                <w:szCs w:val="18"/>
              </w:rPr>
            </w:pPr>
          </w:p>
          <w:p w:rsidR="00641CFC" w:rsidRPr="006F164E" w:rsidRDefault="00762C43" w:rsidP="00641CFC">
            <w:pPr>
              <w:pStyle w:val="Default"/>
              <w:rPr>
                <w:rFonts w:ascii="Arial" w:hAnsi="Arial" w:cs="Arial"/>
                <w:sz w:val="18"/>
                <w:szCs w:val="18"/>
              </w:rPr>
            </w:pPr>
            <w:r w:rsidRPr="006F164E">
              <w:rPr>
                <w:rFonts w:ascii="Arial" w:hAnsi="Arial" w:cs="Arial"/>
                <w:b/>
                <w:sz w:val="18"/>
                <w:szCs w:val="18"/>
              </w:rPr>
              <w:t>4.10</w:t>
            </w:r>
            <w:r w:rsidR="00641CFC" w:rsidRPr="006F164E">
              <w:rPr>
                <w:rFonts w:ascii="Arial" w:hAnsi="Arial" w:cs="Arial"/>
                <w:b/>
                <w:sz w:val="18"/>
                <w:szCs w:val="18"/>
              </w:rPr>
              <w:t xml:space="preserve">6.3 </w:t>
            </w:r>
            <w:r w:rsidR="00641CFC" w:rsidRPr="006F164E">
              <w:rPr>
                <w:rFonts w:ascii="Arial" w:hAnsi="Arial" w:cs="Arial"/>
                <w:sz w:val="18"/>
                <w:szCs w:val="18"/>
              </w:rPr>
              <w:t xml:space="preserve">Construction plans shall indicate how site grading or a drainage system will </w:t>
            </w:r>
            <w:r w:rsidR="00656F06" w:rsidRPr="006F164E">
              <w:rPr>
                <w:rFonts w:ascii="Arial" w:hAnsi="Arial" w:cs="Arial"/>
                <w:sz w:val="18"/>
                <w:szCs w:val="18"/>
              </w:rPr>
              <w:t>manage all surface water flows</w:t>
            </w:r>
            <w:r w:rsidR="001069DB" w:rsidRPr="006F164E">
              <w:rPr>
                <w:rFonts w:ascii="Arial" w:hAnsi="Arial" w:cs="Arial"/>
                <w:sz w:val="18"/>
                <w:szCs w:val="18"/>
              </w:rPr>
              <w:t xml:space="preserve"> to keep water from entering buildings</w:t>
            </w:r>
            <w:r w:rsidR="00656F06" w:rsidRPr="006F164E">
              <w:rPr>
                <w:rFonts w:ascii="Arial" w:hAnsi="Arial" w:cs="Arial"/>
                <w:sz w:val="18"/>
                <w:szCs w:val="18"/>
              </w:rPr>
              <w:t>.</w:t>
            </w:r>
          </w:p>
          <w:p w:rsidR="00641CFC" w:rsidRPr="006F164E" w:rsidRDefault="00641CFC" w:rsidP="003B2CF9">
            <w:pPr>
              <w:keepNext/>
              <w:keepLines/>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keepNext/>
              <w:keepLines/>
              <w:rPr>
                <w:rFonts w:ascii="Arial" w:hAnsi="Arial" w:cs="Arial"/>
                <w:color w:val="000000"/>
                <w:sz w:val="18"/>
                <w:szCs w:val="18"/>
                <w:u w:color="C0C0C0"/>
              </w:rPr>
            </w:pPr>
          </w:p>
          <w:p w:rsidR="00641CFC" w:rsidRPr="003B2CF9" w:rsidRDefault="00641CFC" w:rsidP="003B2CF9">
            <w:pPr>
              <w:keepNext/>
              <w:keepLines/>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highlight w:val="yellow"/>
              </w:rPr>
            </w:pPr>
          </w:p>
          <w:p w:rsidR="00641CFC" w:rsidRPr="003B2CF9" w:rsidRDefault="00762C43" w:rsidP="00641CFC">
            <w:pPr>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 xml:space="preserve">6.1 </w:t>
            </w:r>
            <w:r w:rsidR="00641CFC" w:rsidRPr="003B2CF9">
              <w:rPr>
                <w:rFonts w:ascii="Arial" w:hAnsi="Arial" w:cs="Arial"/>
                <w:sz w:val="18"/>
                <w:szCs w:val="18"/>
              </w:rPr>
              <w:t>Orient buildings to optimize the use of solar energy with the long side of the house oriented within 30</w:t>
            </w:r>
            <w:r w:rsidR="00641CFC" w:rsidRPr="003B2CF9">
              <w:rPr>
                <w:rFonts w:ascii="Arial" w:hAnsi="Arial" w:cs="Arial"/>
                <w:sz w:val="18"/>
                <w:szCs w:val="18"/>
              </w:rPr>
              <w:sym w:font="Symbol" w:char="00B0"/>
            </w:r>
            <w:r w:rsidR="00641CFC" w:rsidRPr="003B2CF9">
              <w:rPr>
                <w:rFonts w:ascii="Arial" w:hAnsi="Arial" w:cs="Arial"/>
                <w:sz w:val="18"/>
                <w:szCs w:val="18"/>
              </w:rPr>
              <w:t xml:space="preserve"> of south.</w:t>
            </w:r>
          </w:p>
          <w:p w:rsidR="00641CFC" w:rsidRPr="003B2CF9" w:rsidRDefault="00641CFC" w:rsidP="00641CFC">
            <w:pPr>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762C43" w:rsidP="00641CFC">
            <w:pPr>
              <w:rPr>
                <w:rFonts w:ascii="Arial" w:hAnsi="Arial" w:cs="Arial"/>
                <w:b/>
                <w:sz w:val="18"/>
                <w:szCs w:val="18"/>
              </w:rPr>
            </w:pPr>
            <w:r w:rsidRPr="003B2CF9">
              <w:rPr>
                <w:rFonts w:ascii="Arial" w:hAnsi="Arial" w:cs="Arial"/>
                <w:b/>
                <w:sz w:val="18"/>
                <w:szCs w:val="18"/>
              </w:rPr>
              <w:t>A4.10</w:t>
            </w:r>
            <w:r w:rsidR="00641CFC" w:rsidRPr="003B2CF9">
              <w:rPr>
                <w:rFonts w:ascii="Arial" w:hAnsi="Arial" w:cs="Arial"/>
                <w:b/>
                <w:sz w:val="18"/>
                <w:szCs w:val="18"/>
              </w:rPr>
              <w:t xml:space="preserve">6.2.1 </w:t>
            </w:r>
            <w:r w:rsidR="00641CFC" w:rsidRPr="003B2CF9">
              <w:rPr>
                <w:rFonts w:ascii="Arial" w:hAnsi="Arial" w:cs="Arial"/>
                <w:sz w:val="18"/>
                <w:szCs w:val="18"/>
              </w:rPr>
              <w:t>Soil analysis is performed by a licensed design professional and the findings utilized in the structural design of the building.</w:t>
            </w:r>
          </w:p>
          <w:p w:rsidR="00641CFC" w:rsidRPr="003B2CF9" w:rsidRDefault="00641CFC" w:rsidP="00641CFC">
            <w:pPr>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762C43" w:rsidP="00641CFC">
            <w:pPr>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 xml:space="preserve">6.2.2 </w:t>
            </w:r>
            <w:r w:rsidR="00641CFC" w:rsidRPr="003B2CF9">
              <w:rPr>
                <w:rFonts w:ascii="Arial" w:hAnsi="Arial" w:cs="Arial"/>
                <w:sz w:val="18"/>
                <w:szCs w:val="18"/>
              </w:rPr>
              <w:t>Soil disturbance and erosion are minimized by at least one of the following:</w:t>
            </w:r>
          </w:p>
          <w:p w:rsidR="00641CFC" w:rsidRPr="003B2CF9" w:rsidRDefault="00641CFC" w:rsidP="009A5B47">
            <w:pPr>
              <w:ind w:left="503" w:hanging="270"/>
              <w:rPr>
                <w:rFonts w:ascii="Arial" w:hAnsi="Arial" w:cs="Arial"/>
                <w:b/>
                <w:sz w:val="18"/>
                <w:szCs w:val="18"/>
              </w:rPr>
            </w:pPr>
            <w:r w:rsidRPr="003B2CF9">
              <w:rPr>
                <w:rFonts w:ascii="Arial" w:hAnsi="Arial" w:cs="Arial"/>
                <w:sz w:val="18"/>
                <w:szCs w:val="18"/>
              </w:rPr>
              <w:t>1.</w:t>
            </w:r>
            <w:r w:rsidR="00762C43"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Natural drainage patterns are evaluated and erosion controls are implemented to minimize erosion during construction and after occupancy.</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2.</w:t>
            </w:r>
            <w:r w:rsidR="00762C43"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Site access is accomplished by minimizing the amount of cut and fill needed to inst</w:t>
            </w:r>
            <w:r w:rsidR="00656F06" w:rsidRPr="003B2CF9">
              <w:rPr>
                <w:rFonts w:ascii="Arial" w:hAnsi="Arial" w:cs="Arial"/>
                <w:sz w:val="18"/>
                <w:szCs w:val="18"/>
              </w:rPr>
              <w:t>all access roads and driveways.</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3. </w:t>
            </w:r>
            <w:r w:rsidR="00762C43"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Underground construction</w:t>
            </w:r>
            <w:r w:rsidRPr="003B2CF9">
              <w:rPr>
                <w:rFonts w:ascii="Arial" w:hAnsi="Arial" w:cs="Arial"/>
                <w:b/>
                <w:sz w:val="18"/>
                <w:szCs w:val="18"/>
              </w:rPr>
              <w:t xml:space="preserve"> </w:t>
            </w:r>
            <w:r w:rsidRPr="003B2CF9">
              <w:rPr>
                <w:rFonts w:ascii="Arial" w:hAnsi="Arial" w:cs="Arial"/>
                <w:sz w:val="18"/>
                <w:szCs w:val="18"/>
              </w:rPr>
              <w:t>activities are coordinated to utilize the same trench, minimize the amount of time the disturbed soil is exposed and the soil is replaced using accepted compaction methods.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762C43" w:rsidRPr="003B2CF9" w:rsidRDefault="00762C43"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762C43" w:rsidRPr="003B2CF9" w:rsidRDefault="00762C43"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762C43" w:rsidRPr="003B2CF9" w:rsidRDefault="00762C43"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762C43" w:rsidRPr="003B2CF9" w:rsidRDefault="00762C43"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762C43" w:rsidRPr="003B2CF9" w:rsidRDefault="00762C43"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762C43" w:rsidP="003B2CF9">
            <w:pPr>
              <w:keepNext/>
              <w:keepLines/>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 xml:space="preserve">6.2.3 </w:t>
            </w:r>
            <w:r w:rsidR="00641CFC" w:rsidRPr="003B2CF9">
              <w:rPr>
                <w:rFonts w:ascii="Arial" w:hAnsi="Arial" w:cs="Arial"/>
                <w:sz w:val="18"/>
                <w:szCs w:val="18"/>
              </w:rPr>
              <w:t>Topsoil shall be protected or saved for reuse as specified in this section.</w:t>
            </w:r>
          </w:p>
          <w:p w:rsidR="00641CFC" w:rsidRPr="003B2CF9" w:rsidRDefault="00641CFC" w:rsidP="003B2CF9">
            <w:pPr>
              <w:keepNext/>
              <w:keepLines/>
              <w:rPr>
                <w:rFonts w:ascii="Arial" w:hAnsi="Arial" w:cs="Arial"/>
                <w:sz w:val="18"/>
                <w:szCs w:val="18"/>
              </w:rPr>
            </w:pPr>
          </w:p>
          <w:p w:rsidR="00641CFC" w:rsidRPr="003B2CF9" w:rsidRDefault="00641CFC" w:rsidP="009A5B47">
            <w:pPr>
              <w:keepNext/>
              <w:keepLines/>
              <w:ind w:left="233"/>
              <w:rPr>
                <w:rFonts w:ascii="Arial" w:hAnsi="Arial" w:cs="Arial"/>
                <w:sz w:val="18"/>
                <w:szCs w:val="18"/>
              </w:rPr>
            </w:pPr>
            <w:r w:rsidRPr="00E3618D">
              <w:rPr>
                <w:rFonts w:ascii="Arial" w:hAnsi="Arial" w:cs="Arial"/>
                <w:b/>
                <w:sz w:val="18"/>
                <w:szCs w:val="18"/>
              </w:rPr>
              <w:t>Tier 1.</w:t>
            </w:r>
            <w:r w:rsidRPr="003B2CF9">
              <w:rPr>
                <w:rFonts w:ascii="Arial" w:hAnsi="Arial" w:cs="Arial"/>
                <w:sz w:val="18"/>
                <w:szCs w:val="18"/>
              </w:rPr>
              <w:t xml:space="preserve"> </w:t>
            </w:r>
            <w:r w:rsidR="007E77D7" w:rsidRPr="003B2CF9">
              <w:rPr>
                <w:rFonts w:ascii="Arial" w:hAnsi="Arial" w:cs="Arial"/>
                <w:sz w:val="18"/>
                <w:szCs w:val="18"/>
              </w:rPr>
              <w:t xml:space="preserve"> </w:t>
            </w:r>
            <w:r w:rsidRPr="003B2CF9">
              <w:rPr>
                <w:rFonts w:ascii="Arial" w:hAnsi="Arial" w:cs="Arial"/>
                <w:sz w:val="18"/>
                <w:szCs w:val="18"/>
              </w:rPr>
              <w:t>Displaced topsoil shall be stockpiled for reuse in a designated area and cov</w:t>
            </w:r>
            <w:r w:rsidR="00656F06" w:rsidRPr="003B2CF9">
              <w:rPr>
                <w:rFonts w:ascii="Arial" w:hAnsi="Arial" w:cs="Arial"/>
                <w:sz w:val="18"/>
                <w:szCs w:val="18"/>
              </w:rPr>
              <w:t>ered or protected from erosion.</w:t>
            </w:r>
          </w:p>
          <w:p w:rsidR="00641CFC" w:rsidRPr="003B2CF9" w:rsidRDefault="00641CFC" w:rsidP="009A5B47">
            <w:pPr>
              <w:keepNext/>
              <w:keepLines/>
              <w:ind w:left="233"/>
              <w:rPr>
                <w:rFonts w:ascii="Arial" w:hAnsi="Arial" w:cs="Arial"/>
                <w:sz w:val="18"/>
                <w:szCs w:val="18"/>
              </w:rPr>
            </w:pPr>
          </w:p>
          <w:p w:rsidR="00641CFC" w:rsidRPr="003B2CF9" w:rsidRDefault="00641CFC" w:rsidP="009A5B47">
            <w:pPr>
              <w:ind w:left="233"/>
              <w:rPr>
                <w:rFonts w:ascii="Arial" w:hAnsi="Arial" w:cs="Arial"/>
                <w:sz w:val="18"/>
                <w:szCs w:val="18"/>
              </w:rPr>
            </w:pPr>
            <w:r w:rsidRPr="00E3618D">
              <w:rPr>
                <w:rFonts w:ascii="Arial" w:hAnsi="Arial" w:cs="Arial"/>
                <w:b/>
                <w:sz w:val="18"/>
                <w:szCs w:val="18"/>
              </w:rPr>
              <w:t>Tier 2.</w:t>
            </w:r>
            <w:r w:rsidRPr="003B2CF9">
              <w:rPr>
                <w:rFonts w:ascii="Arial" w:hAnsi="Arial" w:cs="Arial"/>
                <w:sz w:val="18"/>
                <w:szCs w:val="18"/>
              </w:rPr>
              <w:t xml:space="preserve"> </w:t>
            </w:r>
            <w:r w:rsidR="007E77D7" w:rsidRPr="003B2CF9">
              <w:rPr>
                <w:rFonts w:ascii="Arial" w:hAnsi="Arial" w:cs="Arial"/>
                <w:sz w:val="18"/>
                <w:szCs w:val="18"/>
              </w:rPr>
              <w:t xml:space="preserve"> </w:t>
            </w:r>
            <w:r w:rsidRPr="003B2CF9">
              <w:rPr>
                <w:rFonts w:ascii="Arial" w:hAnsi="Arial" w:cs="Arial"/>
                <w:sz w:val="18"/>
                <w:szCs w:val="18"/>
              </w:rPr>
              <w:t>The construction area shall be identified and delineated by fencing or flagging to limit construction activity to the construction area.</w:t>
            </w:r>
          </w:p>
          <w:p w:rsidR="00641CFC" w:rsidRPr="003B2CF9" w:rsidRDefault="00641CFC" w:rsidP="003B2CF9">
            <w:pPr>
              <w:ind w:left="71"/>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b/>
                <w:sz w:val="16"/>
                <w:szCs w:val="16"/>
                <w:vertAlign w:val="superscript"/>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3B2CF9" w:rsidRDefault="00641CFC" w:rsidP="003B2CF9">
            <w:pPr>
              <w:jc w:val="center"/>
              <w:rPr>
                <w:rFonts w:ascii="Arial" w:hAnsi="Arial" w:cs="Arial"/>
                <w:b/>
                <w:sz w:val="16"/>
                <w:szCs w:val="16"/>
                <w:vertAlign w:val="superscript"/>
              </w:rPr>
            </w:pPr>
          </w:p>
          <w:p w:rsidR="00641CFC" w:rsidRPr="003B2CF9" w:rsidRDefault="00641CFC" w:rsidP="003B2CF9">
            <w:pPr>
              <w:jc w:val="center"/>
              <w:rPr>
                <w:rFonts w:ascii="Arial" w:hAnsi="Arial" w:cs="Arial"/>
                <w:b/>
                <w:sz w:val="16"/>
                <w:szCs w:val="16"/>
                <w:vertAlign w:val="superscript"/>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3B2CF9">
            <w:pPr>
              <w:ind w:left="180"/>
              <w:rPr>
                <w:rFonts w:ascii="Arial" w:hAnsi="Arial" w:cs="Arial"/>
                <w:b/>
                <w:strike/>
                <w:sz w:val="18"/>
                <w:szCs w:val="18"/>
              </w:rPr>
            </w:pPr>
          </w:p>
          <w:p w:rsidR="00641CFC" w:rsidRPr="003B2CF9" w:rsidRDefault="007E77D7" w:rsidP="00641CFC">
            <w:pPr>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 xml:space="preserve">6.3 </w:t>
            </w:r>
            <w:r w:rsidR="00C31098" w:rsidRPr="003B2CF9">
              <w:rPr>
                <w:rFonts w:ascii="Arial" w:hAnsi="Arial" w:cs="Arial"/>
                <w:sz w:val="18"/>
                <w:szCs w:val="18"/>
              </w:rPr>
              <w:t>Post</w:t>
            </w:r>
            <w:r w:rsidR="00641CFC" w:rsidRPr="003B2CF9">
              <w:rPr>
                <w:rFonts w:ascii="Arial" w:hAnsi="Arial" w:cs="Arial"/>
                <w:sz w:val="18"/>
                <w:szCs w:val="18"/>
              </w:rPr>
              <w:t xml:space="preserve">construction landscape designs accomplish one or more of the following: </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1. </w:t>
            </w:r>
            <w:r w:rsidR="007E77D7" w:rsidRPr="003B2CF9">
              <w:rPr>
                <w:rFonts w:ascii="Arial" w:hAnsi="Arial" w:cs="Arial"/>
                <w:sz w:val="18"/>
                <w:szCs w:val="18"/>
              </w:rPr>
              <w:t xml:space="preserve"> </w:t>
            </w:r>
            <w:r w:rsidR="009A5B47">
              <w:rPr>
                <w:rFonts w:ascii="Arial" w:hAnsi="Arial" w:cs="Arial"/>
                <w:sz w:val="18"/>
                <w:szCs w:val="18"/>
              </w:rPr>
              <w:t xml:space="preserve"> </w:t>
            </w:r>
            <w:r w:rsidRPr="003B2CF9">
              <w:rPr>
                <w:rFonts w:ascii="Arial" w:hAnsi="Arial" w:cs="Arial"/>
                <w:sz w:val="18"/>
                <w:szCs w:val="18"/>
              </w:rPr>
              <w:t>Areas disrupted during construction are restored to be consistent with native vegetation species and patterns.</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2. </w:t>
            </w:r>
            <w:r w:rsidR="009A5B47">
              <w:rPr>
                <w:rFonts w:ascii="Arial" w:hAnsi="Arial" w:cs="Arial"/>
                <w:sz w:val="18"/>
                <w:szCs w:val="18"/>
              </w:rPr>
              <w:t xml:space="preserve"> </w:t>
            </w:r>
            <w:r w:rsidR="007E77D7" w:rsidRPr="003B2CF9">
              <w:rPr>
                <w:rFonts w:ascii="Arial" w:hAnsi="Arial" w:cs="Arial"/>
                <w:sz w:val="18"/>
                <w:szCs w:val="18"/>
              </w:rPr>
              <w:t xml:space="preserve"> </w:t>
            </w:r>
            <w:r w:rsidRPr="003B2CF9">
              <w:rPr>
                <w:rFonts w:ascii="Arial" w:hAnsi="Arial" w:cs="Arial"/>
                <w:sz w:val="18"/>
                <w:szCs w:val="18"/>
              </w:rPr>
              <w:t>Limit turf areas to the greatest extent possible.</w:t>
            </w:r>
          </w:p>
          <w:p w:rsidR="00641CFC" w:rsidRPr="003B2CF9" w:rsidRDefault="00641CFC" w:rsidP="009A5B47">
            <w:pPr>
              <w:ind w:left="773" w:hanging="270"/>
              <w:rPr>
                <w:rFonts w:ascii="Arial" w:hAnsi="Arial" w:cs="Arial"/>
                <w:sz w:val="18"/>
                <w:szCs w:val="18"/>
              </w:rPr>
            </w:pPr>
            <w:r w:rsidRPr="003B2CF9">
              <w:rPr>
                <w:rFonts w:ascii="Arial" w:hAnsi="Arial" w:cs="Arial"/>
                <w:sz w:val="18"/>
                <w:szCs w:val="18"/>
              </w:rPr>
              <w:t>a.</w:t>
            </w:r>
            <w:r w:rsidR="009A5B47">
              <w:rPr>
                <w:rFonts w:ascii="Arial" w:hAnsi="Arial" w:cs="Arial"/>
                <w:sz w:val="18"/>
                <w:szCs w:val="18"/>
              </w:rPr>
              <w:t xml:space="preserve">   </w:t>
            </w:r>
            <w:r w:rsidRPr="003B2CF9">
              <w:rPr>
                <w:rFonts w:ascii="Arial" w:hAnsi="Arial" w:cs="Arial"/>
                <w:sz w:val="18"/>
                <w:szCs w:val="18"/>
              </w:rPr>
              <w:t>Not more than 50</w:t>
            </w:r>
            <w:r w:rsidR="00410476" w:rsidRPr="003B2CF9">
              <w:rPr>
                <w:rFonts w:ascii="Arial" w:hAnsi="Arial" w:cs="Arial"/>
                <w:sz w:val="18"/>
                <w:szCs w:val="18"/>
              </w:rPr>
              <w:t xml:space="preserve"> percent</w:t>
            </w:r>
            <w:r w:rsidRPr="003B2CF9">
              <w:rPr>
                <w:rFonts w:ascii="Arial" w:hAnsi="Arial" w:cs="Arial"/>
                <w:sz w:val="18"/>
                <w:szCs w:val="18"/>
              </w:rPr>
              <w:t xml:space="preserve"> for Tier 1.</w:t>
            </w:r>
          </w:p>
          <w:p w:rsidR="00641CFC" w:rsidRPr="003B2CF9" w:rsidRDefault="00641CFC" w:rsidP="009A5B47">
            <w:pPr>
              <w:ind w:left="773" w:hanging="270"/>
              <w:rPr>
                <w:rFonts w:ascii="Arial" w:hAnsi="Arial" w:cs="Arial"/>
                <w:sz w:val="18"/>
                <w:szCs w:val="18"/>
              </w:rPr>
            </w:pPr>
            <w:r w:rsidRPr="003B2CF9">
              <w:rPr>
                <w:rFonts w:ascii="Arial" w:hAnsi="Arial" w:cs="Arial"/>
                <w:sz w:val="18"/>
                <w:szCs w:val="18"/>
              </w:rPr>
              <w:t xml:space="preserve">b. </w:t>
            </w:r>
            <w:r w:rsidR="007E77D7" w:rsidRPr="003B2CF9">
              <w:rPr>
                <w:rFonts w:ascii="Arial" w:hAnsi="Arial" w:cs="Arial"/>
                <w:sz w:val="18"/>
                <w:szCs w:val="18"/>
              </w:rPr>
              <w:t xml:space="preserve"> </w:t>
            </w:r>
            <w:r w:rsidR="009A5B47">
              <w:rPr>
                <w:rFonts w:ascii="Arial" w:hAnsi="Arial" w:cs="Arial"/>
                <w:sz w:val="18"/>
                <w:szCs w:val="18"/>
              </w:rPr>
              <w:t xml:space="preserve"> </w:t>
            </w:r>
            <w:r w:rsidRPr="003B2CF9">
              <w:rPr>
                <w:rFonts w:ascii="Arial" w:hAnsi="Arial" w:cs="Arial"/>
                <w:sz w:val="18"/>
                <w:szCs w:val="18"/>
              </w:rPr>
              <w:t>Not more than 25</w:t>
            </w:r>
            <w:r w:rsidR="00410476" w:rsidRPr="003B2CF9">
              <w:rPr>
                <w:rFonts w:ascii="Arial" w:hAnsi="Arial" w:cs="Arial"/>
                <w:sz w:val="18"/>
                <w:szCs w:val="18"/>
              </w:rPr>
              <w:t xml:space="preserve"> percent</w:t>
            </w:r>
            <w:r w:rsidRPr="003B2CF9">
              <w:rPr>
                <w:rFonts w:ascii="Arial" w:hAnsi="Arial" w:cs="Arial"/>
                <w:sz w:val="18"/>
                <w:szCs w:val="18"/>
              </w:rPr>
              <w:t xml:space="preserve"> for Tier 2.</w:t>
            </w:r>
          </w:p>
          <w:p w:rsidR="000C67B9" w:rsidRPr="003B2CF9" w:rsidRDefault="000C67B9" w:rsidP="009A5B47">
            <w:pPr>
              <w:ind w:left="503" w:hanging="270"/>
              <w:rPr>
                <w:rFonts w:ascii="Arial" w:hAnsi="Arial" w:cs="Arial"/>
                <w:sz w:val="18"/>
                <w:szCs w:val="18"/>
              </w:rPr>
            </w:pP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3. </w:t>
            </w:r>
            <w:r w:rsidR="007E77D7" w:rsidRPr="003B2CF9">
              <w:rPr>
                <w:rFonts w:ascii="Arial" w:hAnsi="Arial" w:cs="Arial"/>
                <w:sz w:val="18"/>
                <w:szCs w:val="18"/>
              </w:rPr>
              <w:t xml:space="preserve"> </w:t>
            </w:r>
            <w:r w:rsidR="009A5B47">
              <w:rPr>
                <w:rFonts w:ascii="Arial" w:hAnsi="Arial" w:cs="Arial"/>
                <w:sz w:val="18"/>
                <w:szCs w:val="18"/>
              </w:rPr>
              <w:t xml:space="preserve"> </w:t>
            </w:r>
            <w:r w:rsidRPr="003B2CF9">
              <w:rPr>
                <w:rFonts w:ascii="Arial" w:hAnsi="Arial" w:cs="Arial"/>
                <w:sz w:val="18"/>
                <w:szCs w:val="18"/>
              </w:rPr>
              <w:t>Utilize at least 75</w:t>
            </w:r>
            <w:r w:rsidR="00410476" w:rsidRPr="003B2CF9">
              <w:rPr>
                <w:rFonts w:ascii="Arial" w:hAnsi="Arial" w:cs="Arial"/>
                <w:sz w:val="18"/>
                <w:szCs w:val="18"/>
              </w:rPr>
              <w:t xml:space="preserve"> percent</w:t>
            </w:r>
            <w:r w:rsidR="000C67B9" w:rsidRPr="003B2CF9">
              <w:rPr>
                <w:rFonts w:ascii="Arial" w:hAnsi="Arial" w:cs="Arial"/>
                <w:sz w:val="18"/>
                <w:szCs w:val="18"/>
              </w:rPr>
              <w:t xml:space="preserve"> native </w:t>
            </w:r>
            <w:smartTag w:uri="urn:schemas-microsoft-com:office:smarttags" w:element="place">
              <w:smartTag w:uri="urn:schemas-microsoft-com:office:smarttags" w:element="State">
                <w:r w:rsidR="000C67B9" w:rsidRPr="003B2CF9">
                  <w:rPr>
                    <w:rFonts w:ascii="Arial" w:hAnsi="Arial" w:cs="Arial"/>
                    <w:sz w:val="18"/>
                    <w:szCs w:val="18"/>
                  </w:rPr>
                  <w:t>California</w:t>
                </w:r>
              </w:smartTag>
            </w:smartTag>
            <w:r w:rsidRPr="003B2CF9">
              <w:rPr>
                <w:rFonts w:ascii="Arial" w:hAnsi="Arial" w:cs="Arial"/>
                <w:sz w:val="18"/>
                <w:szCs w:val="18"/>
              </w:rPr>
              <w:t xml:space="preserve"> or drought tolerant plant and tree species appropriate for the climate zone region.</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4.</w:t>
            </w:r>
            <w:r w:rsidR="007E77D7" w:rsidRPr="003B2CF9">
              <w:rPr>
                <w:rFonts w:ascii="Arial" w:hAnsi="Arial" w:cs="Arial"/>
                <w:sz w:val="18"/>
                <w:szCs w:val="18"/>
              </w:rPr>
              <w:t xml:space="preserve">  </w:t>
            </w:r>
            <w:r w:rsidR="009A5B47">
              <w:rPr>
                <w:rFonts w:ascii="Arial" w:hAnsi="Arial" w:cs="Arial"/>
                <w:sz w:val="18"/>
                <w:szCs w:val="18"/>
              </w:rPr>
              <w:t xml:space="preserve"> </w:t>
            </w:r>
            <w:r w:rsidRPr="003B2CF9">
              <w:rPr>
                <w:rFonts w:ascii="Arial" w:hAnsi="Arial" w:cs="Arial"/>
                <w:sz w:val="18"/>
                <w:szCs w:val="18"/>
              </w:rPr>
              <w:t>Hydrozoning irrigation techniques are incorporated into the landscape design.</w:t>
            </w:r>
          </w:p>
          <w:p w:rsidR="00641CFC" w:rsidRPr="003B2CF9" w:rsidRDefault="00641CFC" w:rsidP="003B2CF9">
            <w:pPr>
              <w:keepNext/>
              <w:keepLines/>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p w:rsidR="00641CFC" w:rsidRPr="003B2CF9" w:rsidRDefault="00641CFC" w:rsidP="00641CFC">
            <w:pPr>
              <w:rPr>
                <w:rFonts w:ascii="Arial" w:hAnsi="Arial" w:cs="Arial"/>
                <w:color w:val="000000"/>
                <w:sz w:val="18"/>
                <w:szCs w:val="18"/>
                <w:u w:color="C0C0C0"/>
              </w:rPr>
            </w:pPr>
          </w:p>
          <w:p w:rsidR="00641CFC" w:rsidRPr="003B2CF9" w:rsidRDefault="00641CFC" w:rsidP="003B2CF9">
            <w:pPr>
              <w:keepNext/>
              <w:keepLines/>
              <w:jc w:val="center"/>
              <w:rPr>
                <w:rFonts w:ascii="Arial" w:hAnsi="Arial" w:cs="Arial"/>
                <w:sz w:val="18"/>
                <w:szCs w:val="18"/>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0C67B9" w:rsidRPr="003B2CF9" w:rsidRDefault="000C67B9"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0C67B9"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0C67B9" w:rsidRPr="003B2CF9" w:rsidRDefault="000C67B9"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r>
      <w:bookmarkEnd w:id="2"/>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3B2CF9">
            <w:pPr>
              <w:keepNext/>
              <w:keepLines/>
              <w:rPr>
                <w:rFonts w:ascii="Arial" w:hAnsi="Arial" w:cs="Arial"/>
                <w:sz w:val="18"/>
                <w:szCs w:val="18"/>
              </w:rPr>
            </w:pPr>
          </w:p>
          <w:p w:rsidR="00641CFC" w:rsidRPr="003B2CF9" w:rsidRDefault="007E77D7" w:rsidP="003B2CF9">
            <w:pPr>
              <w:keepNext/>
              <w:keepLines/>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6.4</w:t>
            </w:r>
            <w:r w:rsidR="00641CFC" w:rsidRPr="003B2CF9">
              <w:rPr>
                <w:rFonts w:ascii="Arial" w:hAnsi="Arial" w:cs="Arial"/>
                <w:sz w:val="18"/>
                <w:szCs w:val="18"/>
              </w:rPr>
              <w:t xml:space="preserve"> Permeable paving is utilized for the parking, walking, or patio surfaces i</w:t>
            </w:r>
            <w:r w:rsidR="000C67B9" w:rsidRPr="003B2CF9">
              <w:rPr>
                <w:rFonts w:ascii="Arial" w:hAnsi="Arial" w:cs="Arial"/>
                <w:sz w:val="18"/>
                <w:szCs w:val="18"/>
              </w:rPr>
              <w:t>n compliance with the following:</w:t>
            </w:r>
          </w:p>
          <w:p w:rsidR="00641CFC" w:rsidRPr="003B2CF9" w:rsidRDefault="00641CFC" w:rsidP="003B2CF9">
            <w:pPr>
              <w:ind w:left="246"/>
              <w:rPr>
                <w:rFonts w:ascii="Arial" w:hAnsi="Arial" w:cs="Arial"/>
                <w:sz w:val="18"/>
                <w:szCs w:val="18"/>
              </w:rPr>
            </w:pPr>
          </w:p>
          <w:p w:rsidR="00641CFC" w:rsidRPr="003B2CF9" w:rsidRDefault="00410476" w:rsidP="009A5B47">
            <w:pPr>
              <w:ind w:left="233"/>
              <w:rPr>
                <w:rFonts w:ascii="Arial" w:hAnsi="Arial" w:cs="Arial"/>
                <w:sz w:val="18"/>
                <w:szCs w:val="18"/>
              </w:rPr>
            </w:pPr>
            <w:r w:rsidRPr="00E3618D">
              <w:rPr>
                <w:rFonts w:ascii="Arial" w:hAnsi="Arial" w:cs="Arial"/>
                <w:b/>
                <w:sz w:val="18"/>
                <w:szCs w:val="18"/>
              </w:rPr>
              <w:t>Tier 1.</w:t>
            </w:r>
            <w:r w:rsidRPr="003B2CF9">
              <w:rPr>
                <w:rFonts w:ascii="Arial" w:hAnsi="Arial" w:cs="Arial"/>
                <w:sz w:val="18"/>
                <w:szCs w:val="18"/>
              </w:rPr>
              <w:t xml:space="preserve"> </w:t>
            </w:r>
            <w:r w:rsidR="007E77D7" w:rsidRPr="003B2CF9">
              <w:rPr>
                <w:rFonts w:ascii="Arial" w:hAnsi="Arial" w:cs="Arial"/>
                <w:sz w:val="18"/>
                <w:szCs w:val="18"/>
              </w:rPr>
              <w:t xml:space="preserve"> </w:t>
            </w:r>
            <w:r w:rsidRPr="003B2CF9">
              <w:rPr>
                <w:rFonts w:ascii="Arial" w:hAnsi="Arial" w:cs="Arial"/>
                <w:sz w:val="18"/>
                <w:szCs w:val="18"/>
              </w:rPr>
              <w:t>Not less than 20 percent</w:t>
            </w:r>
            <w:r w:rsidR="00641CFC" w:rsidRPr="003B2CF9">
              <w:rPr>
                <w:rFonts w:ascii="Arial" w:hAnsi="Arial" w:cs="Arial"/>
                <w:sz w:val="18"/>
                <w:szCs w:val="18"/>
              </w:rPr>
              <w:t xml:space="preserve"> of the total parking, walking, or patio surfaces shall be permeable.</w:t>
            </w:r>
          </w:p>
          <w:p w:rsidR="00641CFC" w:rsidRPr="003B2CF9" w:rsidRDefault="00641CFC" w:rsidP="009A5B47">
            <w:pPr>
              <w:ind w:left="233"/>
              <w:rPr>
                <w:rFonts w:ascii="Arial" w:hAnsi="Arial" w:cs="Arial"/>
                <w:sz w:val="18"/>
                <w:szCs w:val="18"/>
              </w:rPr>
            </w:pPr>
          </w:p>
          <w:p w:rsidR="00641CFC" w:rsidRPr="003B2CF9" w:rsidRDefault="00641CFC" w:rsidP="009A5B47">
            <w:pPr>
              <w:ind w:left="233"/>
              <w:rPr>
                <w:rFonts w:ascii="Arial" w:hAnsi="Arial" w:cs="Arial"/>
                <w:sz w:val="18"/>
                <w:szCs w:val="18"/>
              </w:rPr>
            </w:pPr>
            <w:r w:rsidRPr="00E3618D">
              <w:rPr>
                <w:rFonts w:ascii="Arial" w:hAnsi="Arial" w:cs="Arial"/>
                <w:b/>
                <w:sz w:val="18"/>
                <w:szCs w:val="18"/>
              </w:rPr>
              <w:t>Tier 2.</w:t>
            </w:r>
            <w:r w:rsidRPr="003B2CF9">
              <w:rPr>
                <w:rFonts w:ascii="Arial" w:hAnsi="Arial" w:cs="Arial"/>
                <w:sz w:val="18"/>
                <w:szCs w:val="18"/>
              </w:rPr>
              <w:t xml:space="preserve"> </w:t>
            </w:r>
            <w:r w:rsidR="007E77D7" w:rsidRPr="003B2CF9">
              <w:rPr>
                <w:rFonts w:ascii="Arial" w:hAnsi="Arial" w:cs="Arial"/>
                <w:sz w:val="18"/>
                <w:szCs w:val="18"/>
              </w:rPr>
              <w:t xml:space="preserve"> </w:t>
            </w:r>
            <w:r w:rsidRPr="003B2CF9">
              <w:rPr>
                <w:rFonts w:ascii="Arial" w:hAnsi="Arial" w:cs="Arial"/>
                <w:sz w:val="18"/>
                <w:szCs w:val="18"/>
              </w:rPr>
              <w:t xml:space="preserve">Not less than 30 </w:t>
            </w:r>
            <w:r w:rsidR="00410476" w:rsidRPr="003B2CF9">
              <w:rPr>
                <w:rFonts w:ascii="Arial" w:hAnsi="Arial" w:cs="Arial"/>
                <w:sz w:val="18"/>
                <w:szCs w:val="18"/>
              </w:rPr>
              <w:t>percent</w:t>
            </w:r>
            <w:r w:rsidRPr="003B2CF9">
              <w:rPr>
                <w:rFonts w:ascii="Arial" w:hAnsi="Arial" w:cs="Arial"/>
                <w:sz w:val="18"/>
                <w:szCs w:val="18"/>
              </w:rPr>
              <w:t xml:space="preserve"> of the total parking, walking, or patio surfaces shall be permeable.</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8"/>
                <w:szCs w:val="18"/>
                <w:vertAlign w:val="superscript"/>
              </w:rPr>
              <w:t>2</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7E77D7" w:rsidRPr="003B2CF9" w:rsidRDefault="007E77D7"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8"/>
                <w:szCs w:val="18"/>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7E77D7" w:rsidRPr="003B2CF9" w:rsidRDefault="007E77D7"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18"/>
                <w:szCs w:val="18"/>
              </w:rPr>
            </w:pPr>
          </w:p>
          <w:p w:rsidR="007E77D7" w:rsidRPr="003B2CF9" w:rsidRDefault="007E77D7" w:rsidP="006F164E">
            <w:pPr>
              <w:jc w:val="center"/>
              <w:rPr>
                <w:rFonts w:ascii="Arial" w:hAnsi="Arial" w:cs="Arial"/>
                <w:sz w:val="18"/>
                <w:szCs w:val="18"/>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18"/>
                <w:szCs w:val="18"/>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7E77D7" w:rsidRPr="003B2CF9" w:rsidRDefault="007E77D7"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7E77D7" w:rsidRPr="003B2CF9" w:rsidRDefault="007E77D7"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18"/>
                <w:szCs w:val="18"/>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7E77D7" w:rsidRPr="003B2CF9" w:rsidRDefault="007E77D7"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sz w:val="18"/>
                <w:szCs w:val="18"/>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7E77D7" w:rsidRPr="003B2CF9" w:rsidRDefault="007E77D7"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18"/>
                <w:szCs w:val="18"/>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7E77D7" w:rsidP="00641CFC">
            <w:pPr>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6.5</w:t>
            </w:r>
            <w:r w:rsidR="00641CFC" w:rsidRPr="003B2CF9">
              <w:rPr>
                <w:rFonts w:ascii="Arial" w:hAnsi="Arial" w:cs="Arial"/>
                <w:sz w:val="18"/>
                <w:szCs w:val="18"/>
              </w:rPr>
              <w:t xml:space="preserve"> Roofing materials shall have a minimum 3-year aged solar reflectance and thermal emittance or a minimum aged Solar Reflectance Index (SRI) equal to or greater than the values specified in Tables </w:t>
            </w:r>
            <w:r w:rsidRPr="003B2CF9">
              <w:rPr>
                <w:rFonts w:ascii="Arial" w:hAnsi="Arial" w:cs="Arial"/>
                <w:sz w:val="18"/>
                <w:szCs w:val="18"/>
              </w:rPr>
              <w:t>A4.10</w:t>
            </w:r>
            <w:r w:rsidR="00641CFC" w:rsidRPr="003B2CF9">
              <w:rPr>
                <w:rFonts w:ascii="Arial" w:hAnsi="Arial" w:cs="Arial"/>
                <w:sz w:val="18"/>
                <w:szCs w:val="18"/>
              </w:rPr>
              <w:t xml:space="preserve">6.5(1) and </w:t>
            </w:r>
            <w:r w:rsidRPr="003B2CF9">
              <w:rPr>
                <w:rFonts w:ascii="Arial" w:hAnsi="Arial" w:cs="Arial"/>
                <w:sz w:val="18"/>
                <w:szCs w:val="18"/>
              </w:rPr>
              <w:t>A4.10</w:t>
            </w:r>
            <w:r w:rsidR="00641CFC" w:rsidRPr="003B2CF9">
              <w:rPr>
                <w:rFonts w:ascii="Arial" w:hAnsi="Arial" w:cs="Arial"/>
                <w:sz w:val="18"/>
                <w:szCs w:val="18"/>
              </w:rPr>
              <w:t>6.5(2).</w:t>
            </w:r>
          </w:p>
          <w:p w:rsidR="009E1FB0" w:rsidRPr="003B2CF9" w:rsidRDefault="009E1FB0" w:rsidP="00641CFC">
            <w:pPr>
              <w:rPr>
                <w:rFonts w:ascii="Arial" w:hAnsi="Arial" w:cs="Arial"/>
                <w:sz w:val="18"/>
                <w:szCs w:val="18"/>
              </w:rPr>
            </w:pPr>
          </w:p>
          <w:p w:rsidR="00641CFC" w:rsidRPr="003B2CF9" w:rsidRDefault="00641CFC" w:rsidP="003B2CF9">
            <w:pPr>
              <w:ind w:left="233"/>
              <w:rPr>
                <w:rFonts w:ascii="Arial" w:hAnsi="Arial" w:cs="Arial"/>
                <w:sz w:val="18"/>
                <w:szCs w:val="18"/>
              </w:rPr>
            </w:pPr>
            <w:r w:rsidRPr="00E3618D">
              <w:rPr>
                <w:rFonts w:ascii="Arial" w:hAnsi="Arial" w:cs="Arial"/>
                <w:b/>
                <w:sz w:val="18"/>
                <w:szCs w:val="18"/>
              </w:rPr>
              <w:t>Tier 1</w:t>
            </w:r>
            <w:r w:rsidRPr="003B2CF9">
              <w:rPr>
                <w:rFonts w:ascii="Arial" w:hAnsi="Arial" w:cs="Arial"/>
                <w:sz w:val="18"/>
                <w:szCs w:val="18"/>
              </w:rPr>
              <w:t xml:space="preserve"> roof covering shall meet or exceed the values contained in Table </w:t>
            </w:r>
            <w:r w:rsidR="007E77D7" w:rsidRPr="003B2CF9">
              <w:rPr>
                <w:rFonts w:ascii="Arial" w:hAnsi="Arial" w:cs="Arial"/>
                <w:sz w:val="18"/>
                <w:szCs w:val="18"/>
              </w:rPr>
              <w:t>A4.10</w:t>
            </w:r>
            <w:r w:rsidRPr="003B2CF9">
              <w:rPr>
                <w:rFonts w:ascii="Arial" w:hAnsi="Arial" w:cs="Arial"/>
                <w:sz w:val="18"/>
                <w:szCs w:val="18"/>
              </w:rPr>
              <w:t>6.5(1).</w:t>
            </w:r>
          </w:p>
          <w:p w:rsidR="00641CFC" w:rsidRPr="003B2CF9" w:rsidRDefault="00641CFC" w:rsidP="003B2CF9">
            <w:pPr>
              <w:ind w:left="233"/>
              <w:rPr>
                <w:rFonts w:ascii="Arial" w:hAnsi="Arial" w:cs="Arial"/>
                <w:sz w:val="18"/>
                <w:szCs w:val="18"/>
              </w:rPr>
            </w:pPr>
          </w:p>
          <w:p w:rsidR="00641CFC" w:rsidRPr="003B2CF9" w:rsidRDefault="00641CFC" w:rsidP="003B2CF9">
            <w:pPr>
              <w:ind w:left="233"/>
              <w:rPr>
                <w:rFonts w:ascii="Arial" w:hAnsi="Arial" w:cs="Arial"/>
                <w:sz w:val="18"/>
                <w:szCs w:val="18"/>
              </w:rPr>
            </w:pPr>
            <w:r w:rsidRPr="00E3618D">
              <w:rPr>
                <w:rFonts w:ascii="Arial" w:hAnsi="Arial" w:cs="Arial"/>
                <w:b/>
                <w:sz w:val="18"/>
                <w:szCs w:val="18"/>
              </w:rPr>
              <w:t>Tier 2</w:t>
            </w:r>
            <w:r w:rsidRPr="003B2CF9">
              <w:rPr>
                <w:rFonts w:ascii="Arial" w:hAnsi="Arial" w:cs="Arial"/>
                <w:sz w:val="18"/>
                <w:szCs w:val="18"/>
              </w:rPr>
              <w:t xml:space="preserve"> roof covering shall meet or exceed the values contained in Table </w:t>
            </w:r>
            <w:r w:rsidR="007E77D7" w:rsidRPr="003B2CF9">
              <w:rPr>
                <w:rFonts w:ascii="Arial" w:hAnsi="Arial" w:cs="Arial"/>
                <w:sz w:val="18"/>
                <w:szCs w:val="18"/>
              </w:rPr>
              <w:t>A4.10</w:t>
            </w:r>
            <w:r w:rsidRPr="003B2CF9">
              <w:rPr>
                <w:rFonts w:ascii="Arial" w:hAnsi="Arial" w:cs="Arial"/>
                <w:sz w:val="18"/>
                <w:szCs w:val="18"/>
              </w:rPr>
              <w:t>6.5(2).</w:t>
            </w:r>
          </w:p>
          <w:p w:rsidR="00641CFC" w:rsidRPr="003B2CF9" w:rsidRDefault="00641CFC" w:rsidP="003B2CF9">
            <w:pPr>
              <w:keepNext/>
              <w:keepLines/>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9E1FB0" w:rsidRPr="003B2CF9" w:rsidRDefault="009E1FB0"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9E1FB0" w:rsidRPr="003B2CF9" w:rsidRDefault="009E1FB0"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1069DB" w:rsidRPr="006F164E"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1069DB" w:rsidRPr="006F164E" w:rsidRDefault="001069DB" w:rsidP="00641CFC">
            <w:pPr>
              <w:rPr>
                <w:rFonts w:ascii="Arial" w:hAnsi="Arial" w:cs="Arial"/>
                <w:b/>
                <w:sz w:val="18"/>
                <w:szCs w:val="18"/>
              </w:rPr>
            </w:pPr>
          </w:p>
          <w:p w:rsidR="001069DB" w:rsidRPr="006F164E" w:rsidRDefault="001069DB" w:rsidP="00641CFC">
            <w:pPr>
              <w:rPr>
                <w:rFonts w:ascii="Arial" w:hAnsi="Arial" w:cs="Arial"/>
                <w:sz w:val="18"/>
                <w:szCs w:val="18"/>
              </w:rPr>
            </w:pPr>
            <w:r w:rsidRPr="006F164E">
              <w:rPr>
                <w:rFonts w:ascii="Arial" w:hAnsi="Arial" w:cs="Arial"/>
                <w:b/>
                <w:sz w:val="18"/>
                <w:szCs w:val="18"/>
              </w:rPr>
              <w:t>A4.106.6 Electric vehicle charging.</w:t>
            </w:r>
            <w:r w:rsidRPr="006F164E">
              <w:rPr>
                <w:rFonts w:ascii="Arial" w:hAnsi="Arial" w:cs="Arial"/>
                <w:sz w:val="18"/>
                <w:szCs w:val="18"/>
              </w:rPr>
              <w:t xml:space="preserve">  Provide capability for dedicated electrical vehicle supply equip</w:t>
            </w:r>
            <w:r w:rsidR="003F2507" w:rsidRPr="006F164E">
              <w:rPr>
                <w:rFonts w:ascii="Arial" w:hAnsi="Arial" w:cs="Arial"/>
                <w:sz w:val="18"/>
                <w:szCs w:val="18"/>
              </w:rPr>
              <w:t>ment in single-family and multi</w:t>
            </w:r>
            <w:r w:rsidRPr="006F164E">
              <w:rPr>
                <w:rFonts w:ascii="Arial" w:hAnsi="Arial" w:cs="Arial"/>
                <w:sz w:val="18"/>
                <w:szCs w:val="18"/>
              </w:rPr>
              <w:t>family structures.</w:t>
            </w:r>
          </w:p>
          <w:p w:rsidR="001069DB" w:rsidRPr="006F164E" w:rsidRDefault="001069DB" w:rsidP="00641CFC">
            <w:pPr>
              <w:rPr>
                <w:rFonts w:ascii="Arial" w:hAnsi="Arial" w:cs="Arial"/>
                <w:b/>
                <w:sz w:val="20"/>
                <w:szCs w:val="18"/>
              </w:rPr>
            </w:pPr>
          </w:p>
        </w:tc>
        <w:tc>
          <w:tcPr>
            <w:tcW w:w="1025" w:type="dxa"/>
            <w:tcBorders>
              <w:top w:val="single" w:sz="4" w:space="0" w:color="auto"/>
              <w:left w:val="single" w:sz="4" w:space="0" w:color="auto"/>
              <w:bottom w:val="single" w:sz="4" w:space="0" w:color="auto"/>
            </w:tcBorders>
            <w:shd w:val="clear" w:color="auto" w:fill="auto"/>
          </w:tcPr>
          <w:p w:rsidR="001069DB" w:rsidRPr="006F164E" w:rsidRDefault="001069DB"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1069DB" w:rsidRPr="006F164E" w:rsidRDefault="001069DB" w:rsidP="005B4117">
            <w:pPr>
              <w:jc w:val="center"/>
              <w:rPr>
                <w:rFonts w:ascii="Arial" w:hAnsi="Arial" w:cs="Arial"/>
                <w:color w:val="000000"/>
                <w:sz w:val="18"/>
                <w:szCs w:val="18"/>
                <w:u w:color="C0C0C0"/>
              </w:rPr>
            </w:pPr>
          </w:p>
          <w:p w:rsidR="001069DB" w:rsidRPr="006F164E" w:rsidRDefault="001069DB" w:rsidP="005B4117">
            <w:pPr>
              <w:jc w:val="center"/>
              <w:rPr>
                <w:rFonts w:ascii="Arial" w:hAnsi="Arial" w:cs="Arial"/>
              </w:rPr>
            </w:pPr>
            <w:r w:rsidRPr="006F164E">
              <w:rPr>
                <w:rFonts w:ascii="Arial" w:hAnsi="Arial" w:cs="Arial"/>
                <w:color w:val="000000"/>
                <w:sz w:val="18"/>
                <w:szCs w:val="18"/>
                <w:u w:color="C0C0C0"/>
              </w:rPr>
              <w:fldChar w:fldCharType="begin">
                <w:ffData>
                  <w:name w:val="Check1"/>
                  <w:enabled/>
                  <w:calcOnExit w:val="0"/>
                  <w:checkBox>
                    <w:sizeAuto/>
                    <w:default w:val="0"/>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1069DB" w:rsidRPr="006F164E" w:rsidRDefault="001069DB" w:rsidP="005B4117">
            <w:pPr>
              <w:jc w:val="center"/>
              <w:rPr>
                <w:rFonts w:ascii="Arial" w:hAnsi="Arial" w:cs="Arial"/>
                <w:color w:val="000000"/>
                <w:sz w:val="18"/>
                <w:szCs w:val="18"/>
                <w:u w:color="C0C0C0"/>
              </w:rPr>
            </w:pPr>
          </w:p>
          <w:p w:rsidR="001069DB" w:rsidRPr="006F164E" w:rsidRDefault="001069DB" w:rsidP="005B4117">
            <w:pPr>
              <w:jc w:val="center"/>
              <w:rPr>
                <w:rFonts w:ascii="Arial" w:hAnsi="Arial" w:cs="Arial"/>
              </w:rPr>
            </w:pPr>
            <w:r w:rsidRPr="006F164E">
              <w:rPr>
                <w:rFonts w:ascii="Arial" w:hAnsi="Arial" w:cs="Arial"/>
                <w:color w:val="000000"/>
                <w:sz w:val="18"/>
                <w:szCs w:val="18"/>
                <w:u w:color="C0C0C0"/>
              </w:rPr>
              <w:fldChar w:fldCharType="begin">
                <w:ffData>
                  <w:name w:val="Check1"/>
                  <w:enabled/>
                  <w:calcOnExit w:val="0"/>
                  <w:checkBox>
                    <w:sizeAuto/>
                    <w:default w:val="0"/>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1069DB" w:rsidRPr="006F164E" w:rsidRDefault="001069DB" w:rsidP="003B2CF9">
            <w:pPr>
              <w:jc w:val="center"/>
              <w:rPr>
                <w:rFonts w:ascii="Arial" w:hAnsi="Arial" w:cs="Arial"/>
                <w:sz w:val="18"/>
                <w:szCs w:val="18"/>
              </w:rPr>
            </w:pPr>
          </w:p>
          <w:p w:rsidR="003F2507" w:rsidRPr="006F164E" w:rsidRDefault="003F2507" w:rsidP="003B2CF9">
            <w:pPr>
              <w:jc w:val="center"/>
              <w:rPr>
                <w:rFonts w:ascii="Arial" w:hAnsi="Arial" w:cs="Arial"/>
                <w:sz w:val="20"/>
                <w:szCs w:val="20"/>
              </w:rPr>
            </w:pPr>
            <w:r w:rsidRPr="006F164E">
              <w:rPr>
                <w:rFonts w:ascii="Arial" w:hAnsi="Arial" w:cs="Arial"/>
                <w:color w:val="000000"/>
                <w:sz w:val="18"/>
                <w:szCs w:val="18"/>
                <w:u w:color="C0C0C0"/>
              </w:rPr>
              <w:fldChar w:fldCharType="begin">
                <w:ffData>
                  <w:name w:val="Check1"/>
                  <w:enabled/>
                  <w:calcOnExit w:val="0"/>
                  <w:checkBox>
                    <w:sizeAuto/>
                    <w:default w:val="0"/>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3F2507" w:rsidRPr="006F164E" w:rsidRDefault="003F2507" w:rsidP="003F2507">
            <w:pPr>
              <w:jc w:val="center"/>
              <w:rPr>
                <w:rFonts w:ascii="Arial" w:hAnsi="Arial" w:cs="Arial"/>
                <w:sz w:val="18"/>
                <w:szCs w:val="18"/>
              </w:rPr>
            </w:pPr>
          </w:p>
          <w:p w:rsidR="001069DB" w:rsidRPr="006F164E" w:rsidRDefault="003F2507" w:rsidP="003F2507">
            <w:pPr>
              <w:jc w:val="center"/>
              <w:rPr>
                <w:rFonts w:ascii="Arial" w:hAnsi="Arial" w:cs="Arial"/>
                <w:sz w:val="20"/>
                <w:szCs w:val="20"/>
              </w:rPr>
            </w:pPr>
            <w:r w:rsidRPr="006F164E">
              <w:rPr>
                <w:rFonts w:ascii="Arial" w:hAnsi="Arial" w:cs="Arial"/>
                <w:color w:val="000000"/>
                <w:sz w:val="18"/>
                <w:szCs w:val="18"/>
                <w:u w:color="C0C0C0"/>
              </w:rPr>
              <w:fldChar w:fldCharType="begin">
                <w:ffData>
                  <w:name w:val="Check1"/>
                  <w:enabled/>
                  <w:calcOnExit w:val="0"/>
                  <w:checkBox>
                    <w:sizeAuto/>
                    <w:default w:val="0"/>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3F2507" w:rsidRPr="006F164E" w:rsidRDefault="003F2507" w:rsidP="003F2507">
            <w:pPr>
              <w:jc w:val="center"/>
              <w:rPr>
                <w:rFonts w:ascii="Arial" w:hAnsi="Arial" w:cs="Arial"/>
                <w:sz w:val="18"/>
                <w:szCs w:val="18"/>
              </w:rPr>
            </w:pPr>
          </w:p>
          <w:p w:rsidR="001069DB" w:rsidRPr="006F164E" w:rsidRDefault="003F2507" w:rsidP="003F2507">
            <w:pPr>
              <w:jc w:val="center"/>
              <w:rPr>
                <w:rFonts w:ascii="Arial" w:hAnsi="Arial" w:cs="Arial"/>
                <w:sz w:val="20"/>
                <w:szCs w:val="20"/>
              </w:rPr>
            </w:pPr>
            <w:r w:rsidRPr="006F164E">
              <w:rPr>
                <w:rFonts w:ascii="Arial" w:hAnsi="Arial" w:cs="Arial"/>
                <w:color w:val="000000"/>
                <w:sz w:val="18"/>
                <w:szCs w:val="18"/>
                <w:u w:color="C0C0C0"/>
              </w:rPr>
              <w:fldChar w:fldCharType="begin">
                <w:ffData>
                  <w:name w:val="Check1"/>
                  <w:enabled/>
                  <w:calcOnExit w:val="0"/>
                  <w:checkBox>
                    <w:sizeAuto/>
                    <w:default w:val="0"/>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20"/>
                <w:szCs w:val="20"/>
              </w:rPr>
            </w:pPr>
            <w:r w:rsidRPr="003B2CF9">
              <w:rPr>
                <w:rFonts w:ascii="Arial" w:hAnsi="Arial" w:cs="Arial"/>
                <w:b/>
                <w:sz w:val="20"/>
                <w:szCs w:val="18"/>
              </w:rPr>
              <w:t>Innovative Concepts and Local Environmental Conditions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822"/>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41723C" w:rsidP="003B2CF9">
            <w:pPr>
              <w:keepNext/>
              <w:keepLines/>
              <w:rPr>
                <w:rFonts w:ascii="Arial" w:hAnsi="Arial" w:cs="Arial"/>
                <w:sz w:val="18"/>
                <w:szCs w:val="18"/>
              </w:rPr>
            </w:pPr>
            <w:r w:rsidRPr="003B2CF9">
              <w:rPr>
                <w:rFonts w:ascii="Arial" w:hAnsi="Arial" w:cs="Arial"/>
                <w:b/>
                <w:sz w:val="18"/>
                <w:szCs w:val="18"/>
              </w:rPr>
              <w:t>A4.10</w:t>
            </w:r>
            <w:r w:rsidR="00641CFC" w:rsidRPr="003B2CF9">
              <w:rPr>
                <w:rFonts w:ascii="Arial" w:hAnsi="Arial" w:cs="Arial"/>
                <w:b/>
                <w:sz w:val="18"/>
                <w:szCs w:val="18"/>
              </w:rPr>
              <w:t xml:space="preserve">7.1 </w:t>
            </w:r>
            <w:r w:rsidR="00641CFC" w:rsidRPr="003B2CF9">
              <w:rPr>
                <w:rFonts w:ascii="Arial" w:hAnsi="Arial" w:cs="Arial"/>
                <w:sz w:val="18"/>
                <w:szCs w:val="18"/>
              </w:rPr>
              <w:t>Items in this section are necessary to address innovative concepts or local environm</w:t>
            </w:r>
            <w:r w:rsidR="00656F06" w:rsidRPr="003B2CF9">
              <w:rPr>
                <w:rFonts w:ascii="Arial" w:hAnsi="Arial" w:cs="Arial"/>
                <w:sz w:val="18"/>
                <w:szCs w:val="18"/>
              </w:rPr>
              <w:t>ental conditions.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282"/>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sz w:val="18"/>
                <w:szCs w:val="18"/>
              </w:rPr>
            </w:pPr>
          </w:p>
          <w:p w:rsidR="00641CFC" w:rsidRPr="003B2CF9" w:rsidRDefault="00071217" w:rsidP="00641CFC">
            <w:pPr>
              <w:rPr>
                <w:rFonts w:ascii="Arial" w:hAnsi="Arial" w:cs="Arial"/>
                <w:sz w:val="18"/>
                <w:szCs w:val="18"/>
              </w:rPr>
            </w:pPr>
            <w:r w:rsidRPr="003B2CF9">
              <w:rPr>
                <w:rFonts w:ascii="Arial" w:hAnsi="Arial" w:cs="Arial"/>
                <w:sz w:val="18"/>
                <w:szCs w:val="18"/>
              </w:rPr>
              <w:t>Item 1</w:t>
            </w:r>
            <w:r w:rsidR="002B5CC5">
              <w:rPr>
                <w:rFonts w:ascii="Arial" w:hAnsi="Arial" w:cs="Arial"/>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r>
      <w:tr w:rsidR="00641CFC" w:rsidRPr="003B2CF9" w:rsidTr="003B2CF9">
        <w:trPr>
          <w:cantSplit/>
          <w:trHeight w:val="282"/>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sz w:val="18"/>
                <w:szCs w:val="18"/>
              </w:rPr>
            </w:pPr>
          </w:p>
          <w:p w:rsidR="00641CFC" w:rsidRPr="003B2CF9" w:rsidRDefault="00071217" w:rsidP="00641CFC">
            <w:pPr>
              <w:rPr>
                <w:rFonts w:ascii="Arial" w:hAnsi="Arial" w:cs="Arial"/>
                <w:sz w:val="18"/>
                <w:szCs w:val="18"/>
              </w:rPr>
            </w:pPr>
            <w:r w:rsidRPr="003B2CF9">
              <w:rPr>
                <w:rFonts w:ascii="Arial" w:hAnsi="Arial" w:cs="Arial"/>
                <w:sz w:val="18"/>
                <w:szCs w:val="18"/>
              </w:rPr>
              <w:t>Item 2</w:t>
            </w:r>
            <w:r w:rsidR="002B5CC5">
              <w:rPr>
                <w:rFonts w:ascii="Arial" w:hAnsi="Arial" w:cs="Arial"/>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r>
      <w:tr w:rsidR="00641CFC" w:rsidRPr="003B2CF9" w:rsidTr="00A87B90">
        <w:trPr>
          <w:cantSplit/>
          <w:trHeight w:val="282"/>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sz w:val="18"/>
                <w:szCs w:val="18"/>
              </w:rPr>
            </w:pPr>
          </w:p>
          <w:p w:rsidR="00641CFC" w:rsidRPr="003B2CF9" w:rsidRDefault="00071217" w:rsidP="00641CFC">
            <w:pPr>
              <w:rPr>
                <w:rFonts w:ascii="Arial" w:hAnsi="Arial" w:cs="Arial"/>
                <w:sz w:val="18"/>
                <w:szCs w:val="18"/>
              </w:rPr>
            </w:pPr>
            <w:r w:rsidRPr="003B2CF9">
              <w:rPr>
                <w:rFonts w:ascii="Arial" w:hAnsi="Arial" w:cs="Arial"/>
                <w:sz w:val="18"/>
                <w:szCs w:val="18"/>
              </w:rPr>
              <w:t>Item 3</w:t>
            </w:r>
            <w:r w:rsidR="002B5CC5">
              <w:rPr>
                <w:rFonts w:ascii="Arial" w:hAnsi="Arial" w:cs="Arial"/>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sz w:val="20"/>
                <w:szCs w:val="20"/>
              </w:rPr>
            </w:pPr>
          </w:p>
        </w:tc>
      </w:tr>
      <w:tr w:rsidR="00A87B90" w:rsidRPr="003B2CF9" w:rsidTr="00A87B90">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A87B90" w:rsidRDefault="00A87B90" w:rsidP="00641CFC">
            <w:pPr>
              <w:rPr>
                <w:rFonts w:ascii="Arial" w:hAnsi="Arial" w:cs="Arial"/>
                <w:b/>
                <w:sz w:val="20"/>
                <w:szCs w:val="20"/>
              </w:rPr>
            </w:pPr>
          </w:p>
          <w:p w:rsidR="00A87B90" w:rsidRDefault="00A87B90" w:rsidP="00641CFC">
            <w:pPr>
              <w:rPr>
                <w:rFonts w:ascii="Arial" w:hAnsi="Arial" w:cs="Arial"/>
                <w:b/>
                <w:sz w:val="20"/>
                <w:szCs w:val="20"/>
              </w:rPr>
            </w:pPr>
          </w:p>
          <w:p w:rsidR="00A87B90" w:rsidRDefault="00A87B90" w:rsidP="00641CFC">
            <w:pPr>
              <w:rPr>
                <w:rFonts w:ascii="Arial" w:hAnsi="Arial" w:cs="Arial"/>
                <w:b/>
                <w:sz w:val="20"/>
                <w:szCs w:val="20"/>
              </w:rPr>
            </w:pPr>
          </w:p>
          <w:p w:rsidR="00A87B90" w:rsidRDefault="00A87B90" w:rsidP="00641CFC">
            <w:pPr>
              <w:rPr>
                <w:rFonts w:ascii="Arial" w:hAnsi="Arial" w:cs="Arial"/>
                <w:b/>
                <w:sz w:val="20"/>
                <w:szCs w:val="20"/>
              </w:rPr>
            </w:pPr>
          </w:p>
          <w:p w:rsidR="00A87B90" w:rsidRDefault="00A87B90" w:rsidP="00641CFC">
            <w:pPr>
              <w:rPr>
                <w:rFonts w:ascii="Arial" w:hAnsi="Arial" w:cs="Arial"/>
                <w:b/>
                <w:sz w:val="20"/>
                <w:szCs w:val="20"/>
              </w:rPr>
            </w:pPr>
          </w:p>
          <w:p w:rsidR="00A87B90" w:rsidRPr="003B2CF9" w:rsidRDefault="00A87B90" w:rsidP="00641CFC">
            <w:pPr>
              <w:rPr>
                <w:rFonts w:ascii="Arial" w:hAnsi="Arial" w:cs="Arial"/>
                <w:b/>
                <w:sz w:val="20"/>
                <w:szCs w:val="20"/>
              </w:rPr>
            </w:pPr>
          </w:p>
        </w:tc>
        <w:tc>
          <w:tcPr>
            <w:tcW w:w="1025" w:type="dxa"/>
            <w:tcBorders>
              <w:top w:val="single" w:sz="4" w:space="0" w:color="auto"/>
              <w:left w:val="single" w:sz="4" w:space="0" w:color="auto"/>
              <w:bottom w:val="single" w:sz="4" w:space="0" w:color="auto"/>
            </w:tcBorders>
            <w:shd w:val="clear" w:color="auto" w:fill="auto"/>
          </w:tcPr>
          <w:p w:rsidR="00A87B90" w:rsidRPr="003B2CF9" w:rsidRDefault="00A87B90"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A87B90" w:rsidRPr="003B2CF9" w:rsidRDefault="00A87B90"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A87B90" w:rsidRPr="003B2CF9" w:rsidRDefault="00A87B90"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A87B90" w:rsidRPr="003B2CF9" w:rsidRDefault="00A87B90"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A87B90" w:rsidRPr="003B2CF9" w:rsidRDefault="00A87B90"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A87B90" w:rsidRPr="003B2CF9" w:rsidRDefault="00A87B90"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00FF00"/>
          </w:tcPr>
          <w:p w:rsidR="00641CFC" w:rsidRPr="003B2CF9" w:rsidRDefault="00641CFC" w:rsidP="00641CFC">
            <w:pPr>
              <w:rPr>
                <w:rFonts w:ascii="Arial" w:hAnsi="Arial" w:cs="Arial"/>
                <w:b/>
                <w:sz w:val="20"/>
                <w:szCs w:val="20"/>
              </w:rPr>
            </w:pPr>
            <w:r w:rsidRPr="003B2CF9">
              <w:rPr>
                <w:rFonts w:ascii="Arial" w:hAnsi="Arial" w:cs="Arial"/>
                <w:b/>
                <w:sz w:val="20"/>
                <w:szCs w:val="20"/>
              </w:rPr>
              <w:lastRenderedPageBreak/>
              <w:t>ENERGY EFFICIENCY</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General</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287"/>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41723C" w:rsidP="00641CFC">
            <w:pPr>
              <w:rPr>
                <w:rFonts w:ascii="Arial" w:hAnsi="Arial" w:cs="Arial"/>
                <w:sz w:val="18"/>
                <w:szCs w:val="18"/>
              </w:rPr>
            </w:pPr>
            <w:r w:rsidRPr="003B2CF9">
              <w:rPr>
                <w:rFonts w:ascii="Arial" w:hAnsi="Arial" w:cs="Arial"/>
                <w:b/>
                <w:sz w:val="18"/>
                <w:szCs w:val="18"/>
              </w:rPr>
              <w:t>4.20</w:t>
            </w:r>
            <w:r w:rsidR="00641CFC" w:rsidRPr="003B2CF9">
              <w:rPr>
                <w:rFonts w:ascii="Arial" w:hAnsi="Arial" w:cs="Arial"/>
                <w:b/>
                <w:sz w:val="18"/>
                <w:szCs w:val="18"/>
              </w:rPr>
              <w:t xml:space="preserve">1.1 </w:t>
            </w:r>
            <w:r w:rsidR="00641CFC" w:rsidRPr="003B2CF9">
              <w:rPr>
                <w:rFonts w:ascii="Arial" w:hAnsi="Arial" w:cs="Arial"/>
                <w:sz w:val="18"/>
                <w:szCs w:val="18"/>
              </w:rPr>
              <w:t>Low-rise residential buildings shall meet or exceed the minimum standard design required by the California Energy Standards.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Performance Approach</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287"/>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41723C" w:rsidP="00641CFC">
            <w:pPr>
              <w:rPr>
                <w:rFonts w:ascii="Arial" w:hAnsi="Arial" w:cs="Arial"/>
                <w:b/>
                <w:strike/>
                <w:sz w:val="18"/>
                <w:szCs w:val="18"/>
              </w:rPr>
            </w:pPr>
            <w:r w:rsidRPr="003B2CF9">
              <w:rPr>
                <w:rFonts w:ascii="Arial" w:hAnsi="Arial" w:cs="Arial"/>
                <w:b/>
                <w:sz w:val="18"/>
                <w:szCs w:val="18"/>
              </w:rPr>
              <w:t>A4.20</w:t>
            </w:r>
            <w:r w:rsidR="00641CFC" w:rsidRPr="003B2CF9">
              <w:rPr>
                <w:rFonts w:ascii="Arial" w:hAnsi="Arial" w:cs="Arial"/>
                <w:b/>
                <w:sz w:val="18"/>
                <w:szCs w:val="18"/>
              </w:rPr>
              <w:t>3.1</w:t>
            </w:r>
            <w:r w:rsidR="00641CFC" w:rsidRPr="003B2CF9">
              <w:rPr>
                <w:rFonts w:ascii="Arial" w:hAnsi="Arial" w:cs="Arial"/>
                <w:sz w:val="18"/>
                <w:szCs w:val="18"/>
              </w:rPr>
              <w:t xml:space="preserve"> Exceed </w:t>
            </w:r>
            <w:r w:rsidR="00C31098" w:rsidRPr="003B2CF9">
              <w:rPr>
                <w:rFonts w:ascii="Arial" w:hAnsi="Arial" w:cs="Arial"/>
                <w:sz w:val="18"/>
                <w:szCs w:val="18"/>
              </w:rPr>
              <w:t>t</w:t>
            </w:r>
            <w:r w:rsidR="00641CFC" w:rsidRPr="003B2CF9">
              <w:rPr>
                <w:rFonts w:ascii="Arial" w:hAnsi="Arial" w:cs="Arial"/>
                <w:sz w:val="18"/>
                <w:szCs w:val="18"/>
              </w:rPr>
              <w:t xml:space="preserve">he </w:t>
            </w:r>
            <w:r w:rsidR="00641CFC" w:rsidRPr="003B2CF9">
              <w:rPr>
                <w:rFonts w:ascii="Arial" w:hAnsi="Arial" w:cs="Arial"/>
                <w:i/>
                <w:sz w:val="18"/>
                <w:szCs w:val="18"/>
              </w:rPr>
              <w:t>California Energy Code</w:t>
            </w:r>
            <w:r w:rsidR="00641CFC" w:rsidRPr="003B2CF9">
              <w:rPr>
                <w:rFonts w:ascii="Arial" w:hAnsi="Arial" w:cs="Arial"/>
                <w:sz w:val="18"/>
                <w:szCs w:val="18"/>
              </w:rPr>
              <w:t xml:space="preserve"> requirements, based on the 2008 Energy  Efficien</w:t>
            </w:r>
            <w:r w:rsidR="00C31098" w:rsidRPr="003B2CF9">
              <w:rPr>
                <w:rFonts w:ascii="Arial" w:hAnsi="Arial" w:cs="Arial"/>
                <w:sz w:val="18"/>
                <w:szCs w:val="18"/>
              </w:rPr>
              <w:t>cy Standards requirements by 15 percent</w:t>
            </w:r>
            <w:r w:rsidR="00641CFC" w:rsidRPr="003B2CF9">
              <w:rPr>
                <w:rFonts w:ascii="Arial" w:hAnsi="Arial" w:cs="Arial"/>
                <w:sz w:val="18"/>
                <w:szCs w:val="18"/>
              </w:rPr>
              <w:t>.</w:t>
            </w:r>
          </w:p>
          <w:p w:rsidR="00641CFC" w:rsidRPr="003B2CF9" w:rsidRDefault="00641CFC" w:rsidP="00641CFC">
            <w:pPr>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sz w:val="18"/>
                <w:szCs w:val="18"/>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3B2CF9" w:rsidRDefault="00641CFC" w:rsidP="003B2CF9">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287"/>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41723C" w:rsidP="00641CFC">
            <w:pPr>
              <w:rPr>
                <w:rFonts w:ascii="Arial" w:hAnsi="Arial" w:cs="Arial"/>
                <w:b/>
                <w:strike/>
                <w:sz w:val="18"/>
                <w:szCs w:val="18"/>
              </w:rPr>
            </w:pPr>
            <w:r w:rsidRPr="003B2CF9">
              <w:rPr>
                <w:rFonts w:ascii="Arial" w:hAnsi="Arial" w:cs="Arial"/>
                <w:b/>
                <w:sz w:val="18"/>
                <w:szCs w:val="18"/>
              </w:rPr>
              <w:t>A4.20</w:t>
            </w:r>
            <w:r w:rsidR="00641CFC" w:rsidRPr="003B2CF9">
              <w:rPr>
                <w:rFonts w:ascii="Arial" w:hAnsi="Arial" w:cs="Arial"/>
                <w:b/>
                <w:sz w:val="18"/>
                <w:szCs w:val="18"/>
              </w:rPr>
              <w:t>3.1</w:t>
            </w:r>
            <w:r w:rsidR="00641CFC" w:rsidRPr="003B2CF9">
              <w:rPr>
                <w:rFonts w:ascii="Arial" w:hAnsi="Arial" w:cs="Arial"/>
                <w:sz w:val="18"/>
                <w:szCs w:val="18"/>
              </w:rPr>
              <w:t xml:space="preserve"> Exceed the </w:t>
            </w:r>
            <w:r w:rsidR="00641CFC" w:rsidRPr="003B2CF9">
              <w:rPr>
                <w:rFonts w:ascii="Arial" w:hAnsi="Arial" w:cs="Arial"/>
                <w:i/>
                <w:sz w:val="18"/>
                <w:szCs w:val="18"/>
              </w:rPr>
              <w:t>California Energy Code</w:t>
            </w:r>
            <w:r w:rsidR="00641CFC" w:rsidRPr="003B2CF9">
              <w:rPr>
                <w:rFonts w:ascii="Arial" w:hAnsi="Arial" w:cs="Arial"/>
                <w:sz w:val="18"/>
                <w:szCs w:val="18"/>
              </w:rPr>
              <w:t xml:space="preserve"> requirem</w:t>
            </w:r>
            <w:r w:rsidR="006D325A" w:rsidRPr="003B2CF9">
              <w:rPr>
                <w:rFonts w:ascii="Arial" w:hAnsi="Arial" w:cs="Arial"/>
                <w:sz w:val="18"/>
                <w:szCs w:val="18"/>
              </w:rPr>
              <w:t xml:space="preserve">ents, based on the 2008 Energy </w:t>
            </w:r>
            <w:r w:rsidR="00641CFC" w:rsidRPr="003B2CF9">
              <w:rPr>
                <w:rFonts w:ascii="Arial" w:hAnsi="Arial" w:cs="Arial"/>
                <w:sz w:val="18"/>
                <w:szCs w:val="18"/>
              </w:rPr>
              <w:t>Efficiency Standards requ</w:t>
            </w:r>
            <w:r w:rsidR="00C31098" w:rsidRPr="003B2CF9">
              <w:rPr>
                <w:rFonts w:ascii="Arial" w:hAnsi="Arial" w:cs="Arial"/>
                <w:sz w:val="18"/>
                <w:szCs w:val="18"/>
              </w:rPr>
              <w:t>irements by 30 percent</w:t>
            </w:r>
            <w:r w:rsidR="00641CFC" w:rsidRPr="003B2CF9">
              <w:rPr>
                <w:rFonts w:ascii="Arial" w:hAnsi="Arial" w:cs="Arial"/>
                <w:sz w:val="18"/>
                <w:szCs w:val="18"/>
              </w:rPr>
              <w:t>.</w:t>
            </w:r>
          </w:p>
          <w:p w:rsidR="00641CFC" w:rsidRPr="003B2CF9" w:rsidRDefault="00641CFC" w:rsidP="00641CFC">
            <w:pPr>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sz w:val="18"/>
                <w:szCs w:val="18"/>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3B2CF9" w:rsidRDefault="00641CFC" w:rsidP="003B2CF9">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Prescriptive Approach</w:t>
            </w:r>
            <w:r w:rsidR="00656F06" w:rsidRPr="003B2CF9">
              <w:rPr>
                <w:rFonts w:ascii="Arial" w:hAnsi="Arial" w:cs="Arial"/>
                <w:b/>
                <w:sz w:val="18"/>
                <w:szCs w:val="18"/>
              </w:rPr>
              <w:t xml:space="preserve"> (Reserved)</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147"/>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Building Envelope</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41723C"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 xml:space="preserve">5.1 </w:t>
            </w:r>
            <w:r w:rsidR="00641CFC" w:rsidRPr="003B2CF9">
              <w:rPr>
                <w:rFonts w:ascii="Arial" w:hAnsi="Arial" w:cs="Arial"/>
                <w:sz w:val="18"/>
                <w:szCs w:val="18"/>
              </w:rPr>
              <w:t>Radiant roof barrier is installed in Climate</w:t>
            </w:r>
            <w:r w:rsidRPr="003B2CF9">
              <w:rPr>
                <w:rFonts w:ascii="Arial" w:hAnsi="Arial" w:cs="Arial"/>
                <w:sz w:val="18"/>
                <w:szCs w:val="18"/>
              </w:rPr>
              <w:t xml:space="preserve"> Zones 2, 4, and 8 through 15.</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41723C" w:rsidP="00641CFC">
            <w:pPr>
              <w:rPr>
                <w:rFonts w:ascii="Arial" w:hAnsi="Arial" w:cs="Arial"/>
                <w:b/>
                <w:sz w:val="18"/>
                <w:szCs w:val="18"/>
              </w:rPr>
            </w:pPr>
            <w:r w:rsidRPr="003B2CF9">
              <w:rPr>
                <w:rFonts w:ascii="Arial" w:hAnsi="Arial" w:cs="Arial"/>
                <w:b/>
                <w:sz w:val="18"/>
                <w:szCs w:val="18"/>
              </w:rPr>
              <w:t>A4.20</w:t>
            </w:r>
            <w:r w:rsidR="00641CFC" w:rsidRPr="003B2CF9">
              <w:rPr>
                <w:rFonts w:ascii="Arial" w:hAnsi="Arial" w:cs="Arial"/>
                <w:b/>
                <w:sz w:val="18"/>
                <w:szCs w:val="18"/>
              </w:rPr>
              <w:t>5.2</w:t>
            </w:r>
            <w:r w:rsidR="00641CFC" w:rsidRPr="003B2CF9">
              <w:rPr>
                <w:rFonts w:ascii="Arial" w:hAnsi="Arial" w:cs="Arial"/>
                <w:sz w:val="18"/>
                <w:szCs w:val="18"/>
              </w:rPr>
              <w:t xml:space="preserve"> Exterior shading at least 18 inches in depth is provided on south and west windows.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70"/>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Air Sealing Package</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41723C" w:rsidP="00641CFC">
            <w:pPr>
              <w:rPr>
                <w:rFonts w:ascii="Arial" w:hAnsi="Arial" w:cs="Arial"/>
                <w:b/>
                <w:sz w:val="18"/>
                <w:szCs w:val="18"/>
              </w:rPr>
            </w:pPr>
            <w:r w:rsidRPr="003B2CF9">
              <w:rPr>
                <w:rFonts w:ascii="Arial" w:hAnsi="Arial" w:cs="Arial"/>
                <w:b/>
                <w:sz w:val="18"/>
                <w:szCs w:val="18"/>
              </w:rPr>
              <w:t>A.4.20</w:t>
            </w:r>
            <w:r w:rsidR="00641CFC" w:rsidRPr="003B2CF9">
              <w:rPr>
                <w:rFonts w:ascii="Arial" w:hAnsi="Arial" w:cs="Arial"/>
                <w:b/>
                <w:sz w:val="18"/>
                <w:szCs w:val="18"/>
              </w:rPr>
              <w:t>6.1</w:t>
            </w:r>
            <w:r w:rsidR="00641CFC" w:rsidRPr="003B2CF9">
              <w:rPr>
                <w:rFonts w:ascii="Arial" w:hAnsi="Arial" w:cs="Arial"/>
                <w:sz w:val="18"/>
                <w:szCs w:val="18"/>
              </w:rPr>
              <w:t xml:space="preserve"> Third party blower door test is conducted and passed to verify building envelope tightness.</w:t>
            </w:r>
          </w:p>
          <w:p w:rsidR="00641CFC" w:rsidRPr="003B2CF9" w:rsidRDefault="00641CFC" w:rsidP="003B2CF9">
            <w:pPr>
              <w:ind w:left="72"/>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HVAC Design, Equipment and Installation</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1326"/>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FC4FA2" w:rsidP="00641CFC">
            <w:pPr>
              <w:rPr>
                <w:rFonts w:ascii="Arial" w:hAnsi="Arial" w:cs="Arial"/>
                <w:b/>
                <w:strike/>
                <w:sz w:val="18"/>
                <w:szCs w:val="18"/>
              </w:rPr>
            </w:pPr>
            <w:r w:rsidRPr="003B2CF9">
              <w:rPr>
                <w:rFonts w:ascii="Arial" w:hAnsi="Arial" w:cs="Arial"/>
                <w:b/>
                <w:sz w:val="18"/>
                <w:szCs w:val="18"/>
              </w:rPr>
              <w:t>A4.20</w:t>
            </w:r>
            <w:r w:rsidR="00641CFC" w:rsidRPr="003B2CF9">
              <w:rPr>
                <w:rFonts w:ascii="Arial" w:hAnsi="Arial" w:cs="Arial"/>
                <w:b/>
                <w:sz w:val="18"/>
                <w:szCs w:val="18"/>
              </w:rPr>
              <w:t>7.1</w:t>
            </w:r>
            <w:r w:rsidR="00641CFC" w:rsidRPr="003B2CF9">
              <w:rPr>
                <w:rFonts w:ascii="Arial" w:hAnsi="Arial" w:cs="Arial"/>
                <w:sz w:val="18"/>
                <w:szCs w:val="18"/>
              </w:rPr>
              <w:t xml:space="preserve"> Radiant, hydronic, ground source and other innovative space heating and cooling systems included in the proposed design shall be designed using generally accepted industry-approved guidelines and design criteria.</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3414"/>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180"/>
              <w:rPr>
                <w:rFonts w:ascii="Arial" w:hAnsi="Arial" w:cs="Arial"/>
                <w:b/>
                <w:sz w:val="18"/>
                <w:szCs w:val="18"/>
              </w:rPr>
            </w:pPr>
          </w:p>
          <w:p w:rsidR="00641CFC" w:rsidRDefault="00FC4FA2" w:rsidP="00641CFC">
            <w:pPr>
              <w:rPr>
                <w:rFonts w:ascii="Arial" w:hAnsi="Arial" w:cs="Arial"/>
                <w:sz w:val="18"/>
                <w:szCs w:val="18"/>
              </w:rPr>
            </w:pPr>
            <w:r w:rsidRPr="003B2CF9">
              <w:rPr>
                <w:rFonts w:ascii="Arial" w:hAnsi="Arial" w:cs="Arial"/>
                <w:b/>
                <w:sz w:val="18"/>
                <w:szCs w:val="18"/>
              </w:rPr>
              <w:t>A4.20</w:t>
            </w:r>
            <w:r w:rsidR="00A16D29" w:rsidRPr="003B2CF9">
              <w:rPr>
                <w:rFonts w:ascii="Arial" w:hAnsi="Arial" w:cs="Arial"/>
                <w:b/>
                <w:sz w:val="18"/>
                <w:szCs w:val="18"/>
              </w:rPr>
              <w:t>7.2.</w:t>
            </w:r>
            <w:r w:rsidR="00641CFC" w:rsidRPr="003B2CF9">
              <w:rPr>
                <w:rFonts w:ascii="Arial" w:hAnsi="Arial" w:cs="Arial"/>
                <w:b/>
                <w:sz w:val="18"/>
                <w:szCs w:val="18"/>
              </w:rPr>
              <w:t xml:space="preserve"> </w:t>
            </w:r>
            <w:r w:rsidR="00641CFC" w:rsidRPr="003B2CF9">
              <w:rPr>
                <w:rFonts w:ascii="Arial" w:hAnsi="Arial" w:cs="Arial"/>
                <w:sz w:val="18"/>
                <w:szCs w:val="18"/>
              </w:rPr>
              <w:t>An HVAC system commissioning plan is developed and the following items, as appropriate, pertaining to the heating and cooling systems are inspected and certified by an independent third party agency:</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1. </w:t>
            </w:r>
            <w:r w:rsidR="00FC4FA2"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Verify compliance with the manufacturer</w:t>
            </w:r>
            <w:r w:rsidR="00180E2A" w:rsidRPr="003B2CF9">
              <w:rPr>
                <w:rFonts w:ascii="Arial" w:hAnsi="Arial" w:cs="Arial"/>
                <w:sz w:val="18"/>
                <w:szCs w:val="18"/>
              </w:rPr>
              <w:t>'</w:t>
            </w:r>
            <w:r w:rsidRPr="003B2CF9">
              <w:rPr>
                <w:rFonts w:ascii="Arial" w:hAnsi="Arial" w:cs="Arial"/>
                <w:sz w:val="18"/>
                <w:szCs w:val="18"/>
              </w:rPr>
              <w:t>s recommended start-up procedures.</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2. </w:t>
            </w:r>
            <w:r w:rsidR="00FC4FA2"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Verify refrigerant charge by super-heat or other methods specified by the manufacturer.</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3. </w:t>
            </w:r>
            <w:r w:rsidR="00FC4FA2"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Burner is set to fire at the nameplate input rating.</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4. </w:t>
            </w:r>
            <w:r w:rsidR="00FC4FA2"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Temperature drop across the evaporator is within the manufacturer</w:t>
            </w:r>
            <w:r w:rsidR="00180E2A" w:rsidRPr="003B2CF9">
              <w:rPr>
                <w:rFonts w:ascii="Arial" w:hAnsi="Arial" w:cs="Arial"/>
                <w:sz w:val="18"/>
                <w:szCs w:val="18"/>
              </w:rPr>
              <w:t>'</w:t>
            </w:r>
            <w:r w:rsidRPr="003B2CF9">
              <w:rPr>
                <w:rFonts w:ascii="Arial" w:hAnsi="Arial" w:cs="Arial"/>
                <w:sz w:val="18"/>
                <w:szCs w:val="18"/>
              </w:rPr>
              <w:t>s recommended range.</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5. </w:t>
            </w:r>
            <w:r w:rsidR="00FC4FA2"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Test and verify air flow to be within 10</w:t>
            </w:r>
            <w:r w:rsidR="00410476" w:rsidRPr="003B2CF9">
              <w:rPr>
                <w:rFonts w:ascii="Arial" w:hAnsi="Arial" w:cs="Arial"/>
                <w:sz w:val="18"/>
                <w:szCs w:val="18"/>
              </w:rPr>
              <w:t xml:space="preserve"> percent</w:t>
            </w:r>
            <w:r w:rsidRPr="003B2CF9">
              <w:rPr>
                <w:rFonts w:ascii="Arial" w:hAnsi="Arial" w:cs="Arial"/>
                <w:sz w:val="18"/>
                <w:szCs w:val="18"/>
              </w:rPr>
              <w:t xml:space="preserve"> of the initial design air flow.</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6. </w:t>
            </w:r>
            <w:r w:rsidR="00FC4FA2"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Static pressure within the duct system is within the manufacturer</w:t>
            </w:r>
            <w:r w:rsidR="00180E2A" w:rsidRPr="003B2CF9">
              <w:rPr>
                <w:rFonts w:ascii="Arial" w:hAnsi="Arial" w:cs="Arial"/>
                <w:sz w:val="18"/>
                <w:szCs w:val="18"/>
              </w:rPr>
              <w:t>'s</w:t>
            </w:r>
            <w:r w:rsidRPr="003B2CF9">
              <w:rPr>
                <w:rFonts w:ascii="Arial" w:hAnsi="Arial" w:cs="Arial"/>
                <w:sz w:val="18"/>
                <w:szCs w:val="18"/>
              </w:rPr>
              <w:t xml:space="preserve"> acceptable range.</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7. </w:t>
            </w:r>
            <w:r w:rsidR="00FC4FA2" w:rsidRPr="003B2CF9">
              <w:rPr>
                <w:rFonts w:ascii="Arial" w:hAnsi="Arial" w:cs="Arial"/>
                <w:sz w:val="18"/>
                <w:szCs w:val="18"/>
              </w:rPr>
              <w:t xml:space="preserve"> </w:t>
            </w:r>
            <w:r w:rsidR="00E3618D">
              <w:rPr>
                <w:rFonts w:ascii="Arial" w:hAnsi="Arial" w:cs="Arial"/>
                <w:sz w:val="18"/>
                <w:szCs w:val="18"/>
              </w:rPr>
              <w:t xml:space="preserve"> </w:t>
            </w:r>
            <w:r w:rsidRPr="003B2CF9">
              <w:rPr>
                <w:rFonts w:ascii="Arial" w:hAnsi="Arial" w:cs="Arial"/>
                <w:sz w:val="18"/>
                <w:szCs w:val="18"/>
              </w:rPr>
              <w:t>Verify that the whole house and exhaust ventilation systems meet Title 24 requirements.</w:t>
            </w:r>
          </w:p>
          <w:p w:rsidR="00641CFC" w:rsidRDefault="00641CFC" w:rsidP="009A5B47">
            <w:pPr>
              <w:ind w:left="503" w:hanging="270"/>
              <w:rPr>
                <w:rFonts w:ascii="Arial" w:hAnsi="Arial" w:cs="Arial"/>
                <w:sz w:val="18"/>
                <w:szCs w:val="18"/>
              </w:rPr>
            </w:pPr>
            <w:r w:rsidRPr="003B2CF9">
              <w:rPr>
                <w:rFonts w:ascii="Arial" w:hAnsi="Arial" w:cs="Arial"/>
                <w:sz w:val="18"/>
                <w:szCs w:val="18"/>
              </w:rPr>
              <w:t>8.</w:t>
            </w:r>
            <w:r w:rsidR="00FC4FA2" w:rsidRPr="003B2CF9">
              <w:rPr>
                <w:rFonts w:ascii="Arial" w:hAnsi="Arial" w:cs="Arial"/>
                <w:sz w:val="18"/>
                <w:szCs w:val="18"/>
              </w:rPr>
              <w:t xml:space="preserve"> </w:t>
            </w:r>
            <w:r w:rsidRPr="003B2CF9">
              <w:rPr>
                <w:rFonts w:ascii="Arial" w:hAnsi="Arial" w:cs="Arial"/>
                <w:sz w:val="18"/>
                <w:szCs w:val="18"/>
              </w:rPr>
              <w:t xml:space="preserve"> Verify that the recommended maintenance procedures and schedules are documented and provided to the home owner.</w:t>
            </w:r>
          </w:p>
          <w:p w:rsidR="009A5B47" w:rsidRPr="003B2CF9" w:rsidRDefault="009A5B47" w:rsidP="009A5B47">
            <w:pPr>
              <w:ind w:left="503" w:hanging="270"/>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0661D1"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7.2.3</w:t>
            </w:r>
            <w:r w:rsidR="00641CFC" w:rsidRPr="003B2CF9">
              <w:rPr>
                <w:rFonts w:ascii="Arial" w:hAnsi="Arial" w:cs="Arial"/>
                <w:sz w:val="18"/>
                <w:szCs w:val="18"/>
              </w:rPr>
              <w:t xml:space="preserve"> Results of the commissioning inspection shall be included in the Operation and Maintenance</w:t>
            </w:r>
            <w:r w:rsidR="00FC4FA2" w:rsidRPr="003B2CF9">
              <w:rPr>
                <w:rFonts w:ascii="Arial" w:hAnsi="Arial" w:cs="Arial"/>
                <w:sz w:val="18"/>
                <w:szCs w:val="18"/>
              </w:rPr>
              <w:t xml:space="preserve"> Manual required in Section 4.4</w:t>
            </w:r>
            <w:r w:rsidR="00641CFC" w:rsidRPr="003B2CF9">
              <w:rPr>
                <w:rFonts w:ascii="Arial" w:hAnsi="Arial" w:cs="Arial"/>
                <w:sz w:val="18"/>
                <w:szCs w:val="18"/>
              </w:rPr>
              <w:t>10.1.</w:t>
            </w:r>
          </w:p>
          <w:p w:rsidR="00641CFC" w:rsidRPr="003B2CF9" w:rsidRDefault="00641CFC" w:rsidP="003B2CF9">
            <w:pPr>
              <w:ind w:left="180"/>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180"/>
              <w:rPr>
                <w:rFonts w:ascii="Arial" w:hAnsi="Arial" w:cs="Arial"/>
                <w:b/>
                <w:sz w:val="18"/>
                <w:szCs w:val="18"/>
              </w:rPr>
            </w:pPr>
          </w:p>
          <w:p w:rsidR="00641CFC" w:rsidRPr="003B2CF9" w:rsidRDefault="00FC4FA2"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7.4</w:t>
            </w:r>
            <w:r w:rsidR="00641CFC" w:rsidRPr="003B2CF9">
              <w:rPr>
                <w:rFonts w:ascii="Arial" w:hAnsi="Arial" w:cs="Arial"/>
                <w:sz w:val="18"/>
                <w:szCs w:val="18"/>
              </w:rPr>
              <w:t xml:space="preserve"> Install gas-fired (natural or propane) space heating equipment with an Annual Fuel Utilization Ratio (AFUE) of </w:t>
            </w:r>
            <w:r w:rsidR="006D325A" w:rsidRPr="003B2CF9">
              <w:rPr>
                <w:rFonts w:ascii="Arial" w:hAnsi="Arial" w:cs="Arial"/>
                <w:sz w:val="18"/>
                <w:szCs w:val="18"/>
              </w:rPr>
              <w:t>.</w:t>
            </w:r>
            <w:r w:rsidR="00641CFC" w:rsidRPr="003B2CF9">
              <w:rPr>
                <w:rFonts w:ascii="Arial" w:hAnsi="Arial" w:cs="Arial"/>
                <w:sz w:val="18"/>
                <w:szCs w:val="18"/>
              </w:rPr>
              <w:t>90 or higher.</w:t>
            </w:r>
          </w:p>
          <w:p w:rsidR="00641CFC" w:rsidRPr="003B2CF9" w:rsidRDefault="00641CFC" w:rsidP="003B2CF9">
            <w:pPr>
              <w:ind w:left="180"/>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876"/>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180"/>
              <w:rPr>
                <w:rFonts w:ascii="Arial" w:hAnsi="Arial" w:cs="Arial"/>
                <w:b/>
                <w:sz w:val="18"/>
                <w:szCs w:val="18"/>
              </w:rPr>
            </w:pPr>
          </w:p>
          <w:p w:rsidR="00641CFC" w:rsidRPr="003B2CF9" w:rsidRDefault="00FC4FA2"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7.5</w:t>
            </w:r>
            <w:r w:rsidR="00641CFC" w:rsidRPr="003B2CF9">
              <w:rPr>
                <w:rFonts w:ascii="Arial" w:hAnsi="Arial" w:cs="Arial"/>
                <w:sz w:val="18"/>
                <w:szCs w:val="18"/>
              </w:rPr>
              <w:t xml:space="preserve"> If an electric heat pump must be used, select equipment with a Heating Seasonal Performance Factor (HSPF) of 8.0 or higher.</w:t>
            </w:r>
          </w:p>
          <w:p w:rsidR="00641CFC" w:rsidRPr="003B2CF9" w:rsidRDefault="00641CFC" w:rsidP="003B2CF9">
            <w:pPr>
              <w:ind w:left="180"/>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p w:rsidR="00641CFC" w:rsidRPr="003B2CF9" w:rsidRDefault="00641CFC" w:rsidP="00641CFC">
            <w:pP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921"/>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FC4FA2" w:rsidP="003B2CF9">
            <w:pPr>
              <w:spacing w:after="120"/>
              <w:ind w:left="72"/>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 xml:space="preserve">7.6 </w:t>
            </w:r>
            <w:r w:rsidR="00641CFC" w:rsidRPr="003B2CF9">
              <w:rPr>
                <w:rFonts w:ascii="Arial" w:hAnsi="Arial" w:cs="Arial"/>
                <w:sz w:val="18"/>
                <w:szCs w:val="18"/>
              </w:rPr>
              <w:t>When climatic conditions necessitate the installation of cooling equipment, select cooling equipment with a Seasonal Energy Efficiency Ratio (SEER) higher than 13.0 and an Energy Efficiency Ratio (EER) of at least 11.5.</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72"/>
              <w:rPr>
                <w:rFonts w:ascii="Arial" w:hAnsi="Arial" w:cs="Arial"/>
                <w:b/>
                <w:sz w:val="18"/>
                <w:szCs w:val="18"/>
              </w:rPr>
            </w:pPr>
          </w:p>
          <w:p w:rsidR="00641CFC" w:rsidRDefault="00FC4FA2"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 xml:space="preserve">7.7 </w:t>
            </w:r>
            <w:r w:rsidR="00641CFC" w:rsidRPr="003B2CF9">
              <w:rPr>
                <w:rFonts w:ascii="Arial" w:hAnsi="Arial" w:cs="Arial"/>
                <w:sz w:val="18"/>
                <w:szCs w:val="18"/>
              </w:rPr>
              <w:t>Install ductwork to comply with at least one</w:t>
            </w:r>
            <w:r w:rsidR="006D325A" w:rsidRPr="003B2CF9">
              <w:rPr>
                <w:rFonts w:ascii="Arial" w:hAnsi="Arial" w:cs="Arial"/>
                <w:sz w:val="18"/>
                <w:szCs w:val="18"/>
              </w:rPr>
              <w:t xml:space="preserve"> of the following</w:t>
            </w:r>
            <w:r w:rsidR="00656F06" w:rsidRPr="003B2CF9">
              <w:rPr>
                <w:rFonts w:ascii="Arial" w:hAnsi="Arial" w:cs="Arial"/>
                <w:sz w:val="18"/>
                <w:szCs w:val="18"/>
              </w:rPr>
              <w:t>:</w:t>
            </w:r>
          </w:p>
          <w:p w:rsidR="00641CFC" w:rsidRPr="003B2CF9" w:rsidRDefault="00641CFC" w:rsidP="009A5B47">
            <w:pPr>
              <w:ind w:left="503" w:hanging="270"/>
              <w:rPr>
                <w:rFonts w:ascii="Arial" w:hAnsi="Arial" w:cs="Arial"/>
                <w:snapToGrid w:val="0"/>
                <w:sz w:val="18"/>
                <w:szCs w:val="18"/>
              </w:rPr>
            </w:pPr>
            <w:r w:rsidRPr="003B2CF9">
              <w:rPr>
                <w:rFonts w:ascii="Arial" w:hAnsi="Arial" w:cs="Arial"/>
                <w:snapToGrid w:val="0"/>
                <w:sz w:val="18"/>
                <w:szCs w:val="18"/>
              </w:rPr>
              <w:t xml:space="preserve">1. </w:t>
            </w:r>
            <w:r w:rsidR="00FC4FA2" w:rsidRPr="003B2CF9">
              <w:rPr>
                <w:rFonts w:ascii="Arial" w:hAnsi="Arial" w:cs="Arial"/>
                <w:snapToGrid w:val="0"/>
                <w:sz w:val="18"/>
                <w:szCs w:val="18"/>
              </w:rPr>
              <w:t xml:space="preserve"> </w:t>
            </w:r>
            <w:r w:rsidR="00E3618D">
              <w:rPr>
                <w:rFonts w:ascii="Arial" w:hAnsi="Arial" w:cs="Arial"/>
                <w:snapToGrid w:val="0"/>
                <w:sz w:val="18"/>
                <w:szCs w:val="18"/>
              </w:rPr>
              <w:t xml:space="preserve"> </w:t>
            </w:r>
            <w:r w:rsidRPr="003B2CF9">
              <w:rPr>
                <w:rFonts w:ascii="Arial" w:hAnsi="Arial" w:cs="Arial"/>
                <w:snapToGrid w:val="0"/>
                <w:sz w:val="18"/>
                <w:szCs w:val="18"/>
              </w:rPr>
              <w:t>Install ducts within the conditioned envelope of the building.</w:t>
            </w:r>
          </w:p>
          <w:p w:rsidR="00641CFC" w:rsidRPr="003B2CF9" w:rsidRDefault="00641CFC" w:rsidP="009A5B47">
            <w:pPr>
              <w:ind w:left="503" w:hanging="270"/>
              <w:rPr>
                <w:rFonts w:ascii="Arial" w:hAnsi="Arial" w:cs="Arial"/>
                <w:b/>
                <w:sz w:val="18"/>
                <w:szCs w:val="18"/>
              </w:rPr>
            </w:pPr>
            <w:r w:rsidRPr="003B2CF9">
              <w:rPr>
                <w:rFonts w:ascii="Arial" w:hAnsi="Arial" w:cs="Arial"/>
                <w:snapToGrid w:val="0"/>
                <w:sz w:val="18"/>
                <w:szCs w:val="18"/>
              </w:rPr>
              <w:t xml:space="preserve">2. </w:t>
            </w:r>
            <w:r w:rsidR="00E3618D">
              <w:rPr>
                <w:rFonts w:ascii="Arial" w:hAnsi="Arial" w:cs="Arial"/>
                <w:snapToGrid w:val="0"/>
                <w:sz w:val="18"/>
                <w:szCs w:val="18"/>
              </w:rPr>
              <w:t xml:space="preserve"> </w:t>
            </w:r>
            <w:r w:rsidR="00FC4FA2" w:rsidRPr="003B2CF9">
              <w:rPr>
                <w:rFonts w:ascii="Arial" w:hAnsi="Arial" w:cs="Arial"/>
                <w:snapToGrid w:val="0"/>
                <w:sz w:val="18"/>
                <w:szCs w:val="18"/>
              </w:rPr>
              <w:t xml:space="preserve"> </w:t>
            </w:r>
            <w:r w:rsidRPr="003B2CF9">
              <w:rPr>
                <w:rFonts w:ascii="Arial" w:hAnsi="Arial" w:cs="Arial"/>
                <w:snapToGrid w:val="0"/>
                <w:sz w:val="18"/>
                <w:szCs w:val="18"/>
              </w:rPr>
              <w:t>Install ducts in an underfloor crawl space.</w:t>
            </w:r>
          </w:p>
          <w:p w:rsidR="00641CFC" w:rsidRPr="003B2CF9" w:rsidRDefault="00641CFC" w:rsidP="009A5B47">
            <w:pPr>
              <w:ind w:left="503" w:hanging="270"/>
              <w:rPr>
                <w:rFonts w:ascii="Arial" w:hAnsi="Arial" w:cs="Arial"/>
                <w:snapToGrid w:val="0"/>
                <w:sz w:val="18"/>
                <w:szCs w:val="18"/>
              </w:rPr>
            </w:pPr>
            <w:r w:rsidRPr="003B2CF9">
              <w:rPr>
                <w:rFonts w:ascii="Arial" w:hAnsi="Arial" w:cs="Arial"/>
                <w:snapToGrid w:val="0"/>
                <w:sz w:val="18"/>
                <w:szCs w:val="18"/>
              </w:rPr>
              <w:t xml:space="preserve">3. </w:t>
            </w:r>
            <w:r w:rsidR="00E3618D">
              <w:rPr>
                <w:rFonts w:ascii="Arial" w:hAnsi="Arial" w:cs="Arial"/>
                <w:snapToGrid w:val="0"/>
                <w:sz w:val="18"/>
                <w:szCs w:val="18"/>
              </w:rPr>
              <w:t xml:space="preserve"> </w:t>
            </w:r>
            <w:r w:rsidR="00FC4FA2" w:rsidRPr="003B2CF9">
              <w:rPr>
                <w:rFonts w:ascii="Arial" w:hAnsi="Arial" w:cs="Arial"/>
                <w:snapToGrid w:val="0"/>
                <w:sz w:val="18"/>
                <w:szCs w:val="18"/>
              </w:rPr>
              <w:t xml:space="preserve"> </w:t>
            </w:r>
            <w:r w:rsidRPr="003B2CF9">
              <w:rPr>
                <w:rFonts w:ascii="Arial" w:hAnsi="Arial" w:cs="Arial"/>
                <w:snapToGrid w:val="0"/>
                <w:sz w:val="18"/>
                <w:szCs w:val="18"/>
              </w:rPr>
              <w:t>Use ducts with an R-6 insulation value or higher.</w:t>
            </w:r>
          </w:p>
          <w:p w:rsidR="00641CFC" w:rsidRPr="003B2CF9" w:rsidRDefault="00641CFC" w:rsidP="009A5B47">
            <w:pPr>
              <w:ind w:left="503" w:hanging="270"/>
              <w:rPr>
                <w:rFonts w:ascii="Arial" w:hAnsi="Arial" w:cs="Arial"/>
                <w:snapToGrid w:val="0"/>
                <w:sz w:val="18"/>
                <w:szCs w:val="18"/>
              </w:rPr>
            </w:pPr>
            <w:r w:rsidRPr="003B2CF9">
              <w:rPr>
                <w:rFonts w:ascii="Arial" w:hAnsi="Arial" w:cs="Arial"/>
                <w:snapToGrid w:val="0"/>
                <w:sz w:val="18"/>
                <w:szCs w:val="18"/>
              </w:rPr>
              <w:t>4.</w:t>
            </w:r>
            <w:r w:rsidR="00E3618D">
              <w:rPr>
                <w:rFonts w:ascii="Arial" w:hAnsi="Arial" w:cs="Arial"/>
                <w:snapToGrid w:val="0"/>
                <w:sz w:val="18"/>
                <w:szCs w:val="18"/>
              </w:rPr>
              <w:t xml:space="preserve"> </w:t>
            </w:r>
            <w:r w:rsidRPr="003B2CF9">
              <w:rPr>
                <w:rFonts w:ascii="Arial" w:hAnsi="Arial" w:cs="Arial"/>
                <w:snapToGrid w:val="0"/>
                <w:sz w:val="18"/>
                <w:szCs w:val="18"/>
              </w:rPr>
              <w:t xml:space="preserve"> </w:t>
            </w:r>
            <w:r w:rsidR="00FC4FA2" w:rsidRPr="003B2CF9">
              <w:rPr>
                <w:rFonts w:ascii="Arial" w:hAnsi="Arial" w:cs="Arial"/>
                <w:snapToGrid w:val="0"/>
                <w:sz w:val="18"/>
                <w:szCs w:val="18"/>
              </w:rPr>
              <w:t xml:space="preserve"> </w:t>
            </w:r>
            <w:r w:rsidRPr="003B2CF9">
              <w:rPr>
                <w:rFonts w:ascii="Arial" w:hAnsi="Arial" w:cs="Arial"/>
                <w:snapToGrid w:val="0"/>
                <w:sz w:val="18"/>
                <w:szCs w:val="18"/>
              </w:rPr>
              <w:t>Install ductwork which is buried in the ceiling insulation.</w:t>
            </w:r>
          </w:p>
          <w:p w:rsidR="00641CFC" w:rsidRPr="003B2CF9" w:rsidRDefault="00641CFC" w:rsidP="003B2CF9">
            <w:pPr>
              <w:ind w:left="180"/>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2278FB" w:rsidRPr="003B2CF9" w:rsidRDefault="002278FB"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2278FB" w:rsidRPr="003B2CF9" w:rsidRDefault="002278FB"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2278FB" w:rsidRPr="003B2CF9" w:rsidRDefault="002278FB"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2278FB" w:rsidRPr="003B2CF9" w:rsidRDefault="002278FB"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2278FB" w:rsidRPr="003B2CF9" w:rsidRDefault="002278FB"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2278FB"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7.8</w:t>
            </w:r>
            <w:r w:rsidR="00641CFC" w:rsidRPr="003B2CF9">
              <w:rPr>
                <w:rFonts w:ascii="Arial" w:hAnsi="Arial" w:cs="Arial"/>
                <w:sz w:val="18"/>
                <w:szCs w:val="18"/>
              </w:rPr>
              <w:t xml:space="preserve"> Perform duct leakage testing to verify a total leakage rate of less than 6</w:t>
            </w:r>
            <w:r w:rsidR="00410476" w:rsidRPr="003B2CF9">
              <w:rPr>
                <w:rFonts w:ascii="Arial" w:hAnsi="Arial" w:cs="Arial"/>
                <w:sz w:val="18"/>
                <w:szCs w:val="18"/>
              </w:rPr>
              <w:t xml:space="preserve"> percent</w:t>
            </w:r>
            <w:r w:rsidR="00656F06" w:rsidRPr="003B2CF9">
              <w:rPr>
                <w:rFonts w:ascii="Arial" w:hAnsi="Arial" w:cs="Arial"/>
                <w:sz w:val="18"/>
                <w:szCs w:val="18"/>
              </w:rPr>
              <w:t xml:space="preserve"> of the total fan flow.</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2278FB"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7.9</w:t>
            </w:r>
            <w:r w:rsidR="00641CFC" w:rsidRPr="003B2CF9">
              <w:rPr>
                <w:rFonts w:ascii="Arial" w:hAnsi="Arial" w:cs="Arial"/>
                <w:sz w:val="18"/>
                <w:szCs w:val="18"/>
              </w:rPr>
              <w:t xml:space="preserve"> In Climate Zones 2, 4, and 8 through 15 install a whole-house fan with insulated louvers or an insulated cover.</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2278FB"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7.10</w:t>
            </w:r>
            <w:r w:rsidR="00641CFC" w:rsidRPr="003B2CF9">
              <w:rPr>
                <w:rFonts w:ascii="Arial" w:hAnsi="Arial" w:cs="Arial"/>
                <w:sz w:val="18"/>
                <w:szCs w:val="18"/>
              </w:rPr>
              <w:t xml:space="preserve"> ENERGY STAR ceiling fans are installed in all bedrooms and living areas.</w:t>
            </w:r>
          </w:p>
          <w:p w:rsidR="00641CFC" w:rsidRPr="003B2CF9" w:rsidRDefault="00641CFC" w:rsidP="00641CFC">
            <w:pPr>
              <w:rPr>
                <w:rFonts w:ascii="Arial" w:hAnsi="Arial" w:cs="Arial"/>
                <w:b/>
                <w:sz w:val="20"/>
                <w:szCs w:val="20"/>
              </w:rPr>
            </w:pPr>
            <w:r w:rsidRPr="003B2CF9">
              <w:rPr>
                <w:rFonts w:ascii="Arial" w:hAnsi="Arial" w:cs="Arial"/>
                <w:sz w:val="18"/>
                <w:szCs w:val="18"/>
              </w:rPr>
              <w:t xml:space="preserve"> </w:t>
            </w:r>
          </w:p>
        </w:tc>
        <w:tc>
          <w:tcPr>
            <w:tcW w:w="1025"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Water Heating Design, Equipment and Installation</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76135A"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8.1</w:t>
            </w:r>
            <w:r w:rsidR="00656F06" w:rsidRPr="003B2CF9">
              <w:rPr>
                <w:rFonts w:ascii="Arial" w:hAnsi="Arial" w:cs="Arial"/>
                <w:sz w:val="18"/>
                <w:szCs w:val="18"/>
              </w:rPr>
              <w:t xml:space="preserve"> </w:t>
            </w:r>
            <w:r w:rsidR="00641CFC" w:rsidRPr="003B2CF9">
              <w:rPr>
                <w:rFonts w:ascii="Arial" w:hAnsi="Arial" w:cs="Arial"/>
                <w:sz w:val="18"/>
                <w:szCs w:val="18"/>
              </w:rPr>
              <w:t>T</w:t>
            </w:r>
            <w:r w:rsidR="00071217" w:rsidRPr="003B2CF9">
              <w:rPr>
                <w:rFonts w:ascii="Arial" w:hAnsi="Arial" w:cs="Arial"/>
                <w:sz w:val="18"/>
                <w:szCs w:val="18"/>
              </w:rPr>
              <w:t>he Energy Factor (EF) for a gas-</w:t>
            </w:r>
            <w:r w:rsidR="00641CFC" w:rsidRPr="003B2CF9">
              <w:rPr>
                <w:rFonts w:ascii="Arial" w:hAnsi="Arial" w:cs="Arial"/>
                <w:sz w:val="18"/>
                <w:szCs w:val="18"/>
              </w:rPr>
              <w:t>fired storage water heater is higher than .60.</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76135A"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 xml:space="preserve">8.2 </w:t>
            </w:r>
            <w:r w:rsidR="00641CFC" w:rsidRPr="003B2CF9">
              <w:rPr>
                <w:rFonts w:ascii="Arial" w:hAnsi="Arial" w:cs="Arial"/>
                <w:sz w:val="18"/>
                <w:szCs w:val="18"/>
              </w:rPr>
              <w:t>T</w:t>
            </w:r>
            <w:r w:rsidR="00071217" w:rsidRPr="003B2CF9">
              <w:rPr>
                <w:rFonts w:ascii="Arial" w:hAnsi="Arial" w:cs="Arial"/>
                <w:sz w:val="18"/>
                <w:szCs w:val="18"/>
              </w:rPr>
              <w:t>he Energy Factor (EF) for a gas-</w:t>
            </w:r>
            <w:r w:rsidR="00641CFC" w:rsidRPr="003B2CF9">
              <w:rPr>
                <w:rFonts w:ascii="Arial" w:hAnsi="Arial" w:cs="Arial"/>
                <w:sz w:val="18"/>
                <w:szCs w:val="18"/>
              </w:rPr>
              <w:t>fired tankless water heater is .80 or higher.</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76135A" w:rsidP="00641CFC">
            <w:pPr>
              <w:rPr>
                <w:rFonts w:ascii="Arial" w:hAnsi="Arial" w:cs="Arial"/>
                <w:sz w:val="18"/>
                <w:szCs w:val="18"/>
              </w:rPr>
            </w:pPr>
            <w:r w:rsidRPr="003B2CF9">
              <w:rPr>
                <w:rFonts w:ascii="Arial" w:hAnsi="Arial" w:cs="Arial"/>
                <w:b/>
                <w:sz w:val="18"/>
                <w:szCs w:val="18"/>
              </w:rPr>
              <w:t>A4.20</w:t>
            </w:r>
            <w:r w:rsidR="00641CFC" w:rsidRPr="003B2CF9">
              <w:rPr>
                <w:rFonts w:ascii="Arial" w:hAnsi="Arial" w:cs="Arial"/>
                <w:b/>
                <w:sz w:val="18"/>
                <w:szCs w:val="18"/>
              </w:rPr>
              <w:t xml:space="preserve">8.3 </w:t>
            </w:r>
            <w:r w:rsidR="00641CFC" w:rsidRPr="003B2CF9">
              <w:rPr>
                <w:rFonts w:ascii="Arial" w:hAnsi="Arial" w:cs="Arial"/>
                <w:sz w:val="18"/>
                <w:szCs w:val="18"/>
              </w:rPr>
              <w:t>Where the hot water source is more than 10 feet from a fixture, the potable water distribution system shall convey hot water using a method designed to minimize wait time for hot water to arrive at the fixture.</w:t>
            </w:r>
          </w:p>
          <w:p w:rsidR="00641CFC" w:rsidRPr="003B2CF9" w:rsidRDefault="00641CFC" w:rsidP="003B2CF9">
            <w:pPr>
              <w:ind w:left="72"/>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Lighting</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76135A" w:rsidP="00641CFC">
            <w:pPr>
              <w:rPr>
                <w:rFonts w:ascii="Arial" w:hAnsi="Arial" w:cs="Arial"/>
                <w:color w:val="000000"/>
                <w:sz w:val="18"/>
                <w:szCs w:val="18"/>
                <w:lang w:val="en"/>
              </w:rPr>
            </w:pPr>
            <w:r w:rsidRPr="003B2CF9">
              <w:rPr>
                <w:rFonts w:ascii="Arial" w:hAnsi="Arial" w:cs="Arial"/>
                <w:b/>
                <w:sz w:val="18"/>
                <w:szCs w:val="18"/>
              </w:rPr>
              <w:t>A4.20</w:t>
            </w:r>
            <w:r w:rsidR="00641CFC" w:rsidRPr="003B2CF9">
              <w:rPr>
                <w:rFonts w:ascii="Arial" w:hAnsi="Arial" w:cs="Arial"/>
                <w:b/>
                <w:sz w:val="18"/>
                <w:szCs w:val="18"/>
              </w:rPr>
              <w:t xml:space="preserve">9.1 </w:t>
            </w:r>
            <w:r w:rsidR="00641CFC" w:rsidRPr="003B2CF9">
              <w:rPr>
                <w:rFonts w:ascii="Arial" w:hAnsi="Arial" w:cs="Arial"/>
                <w:sz w:val="18"/>
                <w:szCs w:val="18"/>
              </w:rPr>
              <w:t xml:space="preserve">Building lighting </w:t>
            </w:r>
            <w:r w:rsidR="00641CFC" w:rsidRPr="003B2CF9">
              <w:rPr>
                <w:rFonts w:ascii="Arial" w:hAnsi="Arial" w:cs="Arial"/>
                <w:color w:val="000000"/>
                <w:sz w:val="18"/>
                <w:szCs w:val="18"/>
                <w:lang w:val="en"/>
              </w:rPr>
              <w:t>consists of at least 90</w:t>
            </w:r>
            <w:r w:rsidR="00410476" w:rsidRPr="003B2CF9">
              <w:rPr>
                <w:rFonts w:ascii="Arial" w:hAnsi="Arial" w:cs="Arial"/>
                <w:color w:val="000000"/>
                <w:sz w:val="18"/>
                <w:szCs w:val="18"/>
                <w:lang w:val="en"/>
              </w:rPr>
              <w:t xml:space="preserve"> percent</w:t>
            </w:r>
            <w:r w:rsidR="00641CFC" w:rsidRPr="003B2CF9">
              <w:rPr>
                <w:rFonts w:ascii="Arial" w:hAnsi="Arial" w:cs="Arial"/>
                <w:color w:val="000000"/>
                <w:sz w:val="18"/>
                <w:szCs w:val="18"/>
                <w:lang w:val="en"/>
              </w:rPr>
              <w:t xml:space="preserve"> ENERGY STAR qualified hard-wired fixtures.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Appliances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76135A" w:rsidP="00641CFC">
            <w:pPr>
              <w:rPr>
                <w:rFonts w:ascii="Arial" w:hAnsi="Arial" w:cs="Arial"/>
                <w:sz w:val="18"/>
                <w:szCs w:val="18"/>
              </w:rPr>
            </w:pPr>
            <w:r w:rsidRPr="003B2CF9">
              <w:rPr>
                <w:rFonts w:ascii="Arial" w:hAnsi="Arial" w:cs="Arial"/>
                <w:b/>
                <w:sz w:val="18"/>
                <w:szCs w:val="18"/>
              </w:rPr>
              <w:t>A4.2</w:t>
            </w:r>
            <w:r w:rsidR="00641CFC" w:rsidRPr="003B2CF9">
              <w:rPr>
                <w:rFonts w:ascii="Arial" w:hAnsi="Arial" w:cs="Arial"/>
                <w:b/>
                <w:sz w:val="18"/>
                <w:szCs w:val="18"/>
              </w:rPr>
              <w:t xml:space="preserve">10.1 </w:t>
            </w:r>
            <w:r w:rsidR="00641CFC" w:rsidRPr="003B2CF9">
              <w:rPr>
                <w:rFonts w:ascii="Arial" w:hAnsi="Arial" w:cs="Arial"/>
                <w:sz w:val="18"/>
                <w:szCs w:val="18"/>
              </w:rPr>
              <w:t>Each appliance provided by the builder meets ENERGY STAR if an ENERGY STAR designation is applicable for that appliance.</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lastRenderedPageBreak/>
              <w:t xml:space="preserve">Renewable Energy </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180"/>
              <w:rPr>
                <w:rFonts w:ascii="Arial" w:hAnsi="Arial" w:cs="Arial"/>
                <w:b/>
                <w:sz w:val="18"/>
                <w:szCs w:val="18"/>
              </w:rPr>
            </w:pPr>
          </w:p>
          <w:p w:rsidR="00641CFC" w:rsidRPr="006F164E" w:rsidRDefault="0076135A" w:rsidP="00641CFC">
            <w:pPr>
              <w:rPr>
                <w:rFonts w:ascii="Arial" w:hAnsi="Arial" w:cs="Arial"/>
                <w:b/>
                <w:bCs/>
                <w:sz w:val="18"/>
                <w:szCs w:val="18"/>
              </w:rPr>
            </w:pPr>
            <w:r w:rsidRPr="006F164E">
              <w:rPr>
                <w:rFonts w:ascii="Arial" w:hAnsi="Arial" w:cs="Arial"/>
                <w:b/>
                <w:sz w:val="18"/>
                <w:szCs w:val="18"/>
              </w:rPr>
              <w:t>A4.2</w:t>
            </w:r>
            <w:r w:rsidR="00641CFC" w:rsidRPr="006F164E">
              <w:rPr>
                <w:rFonts w:ascii="Arial" w:hAnsi="Arial" w:cs="Arial"/>
                <w:b/>
                <w:sz w:val="18"/>
                <w:szCs w:val="18"/>
              </w:rPr>
              <w:t xml:space="preserve">11.1 </w:t>
            </w:r>
            <w:r w:rsidR="00641CFC" w:rsidRPr="006F164E">
              <w:rPr>
                <w:rFonts w:ascii="Arial" w:hAnsi="Arial" w:cs="Arial"/>
                <w:sz w:val="18"/>
                <w:szCs w:val="18"/>
              </w:rPr>
              <w:t>Install a solar photovoltaic (PV) system in compliance with the California Energy Commission New Solar Homes Partnership (NSHP).</w:t>
            </w:r>
            <w:r w:rsidR="00641CFC" w:rsidRPr="006F164E">
              <w:rPr>
                <w:rFonts w:ascii="Arial" w:hAnsi="Arial" w:cs="Arial"/>
                <w:sz w:val="18"/>
                <w:szCs w:val="18"/>
                <w:vertAlign w:val="superscript"/>
              </w:rPr>
              <w:t>1, 2</w:t>
            </w:r>
            <w:r w:rsidR="001069DB" w:rsidRPr="006F164E">
              <w:rPr>
                <w:rFonts w:ascii="Arial" w:hAnsi="Arial" w:cs="Arial"/>
                <w:sz w:val="18"/>
                <w:szCs w:val="18"/>
                <w:vertAlign w:val="superscript"/>
              </w:rPr>
              <w:t>,3</w:t>
            </w:r>
            <w:r w:rsidR="00641CFC" w:rsidRPr="006F164E">
              <w:rPr>
                <w:rFonts w:ascii="Arial" w:hAnsi="Arial" w:cs="Arial"/>
                <w:b/>
                <w:bCs/>
                <w:sz w:val="18"/>
                <w:szCs w:val="18"/>
              </w:rPr>
              <w:t xml:space="preserve"> </w:t>
            </w:r>
            <w:r w:rsidR="00641CFC" w:rsidRPr="006F164E">
              <w:rPr>
                <w:rFonts w:ascii="Arial" w:hAnsi="Arial" w:cs="Arial"/>
                <w:bCs/>
                <w:sz w:val="18"/>
                <w:szCs w:val="18"/>
              </w:rPr>
              <w:t>Install</w:t>
            </w:r>
            <w:r w:rsidR="00641CFC" w:rsidRPr="006F164E">
              <w:rPr>
                <w:rFonts w:ascii="Arial" w:hAnsi="Arial" w:cs="Arial"/>
                <w:sz w:val="18"/>
                <w:szCs w:val="18"/>
              </w:rPr>
              <w:t xml:space="preserve"> energy efficiency measures meeting either Tier I or Tier II below.</w:t>
            </w:r>
          </w:p>
          <w:p w:rsidR="00641CFC" w:rsidRPr="006F164E" w:rsidRDefault="00641CFC" w:rsidP="003B2CF9">
            <w:pPr>
              <w:autoSpaceDE w:val="0"/>
              <w:autoSpaceDN w:val="0"/>
              <w:adjustRightInd w:val="0"/>
              <w:rPr>
                <w:rFonts w:ascii="Arial" w:hAnsi="Arial" w:cs="Arial"/>
                <w:b/>
                <w:bCs/>
                <w:sz w:val="18"/>
                <w:szCs w:val="18"/>
              </w:rPr>
            </w:pPr>
          </w:p>
          <w:p w:rsidR="00641CFC" w:rsidRPr="006F164E" w:rsidRDefault="0076135A" w:rsidP="009A5B47">
            <w:pPr>
              <w:tabs>
                <w:tab w:val="left" w:pos="570"/>
                <w:tab w:val="left" w:pos="900"/>
              </w:tabs>
              <w:ind w:left="233"/>
              <w:rPr>
                <w:rFonts w:ascii="Arial" w:hAnsi="Arial" w:cs="Arial"/>
                <w:sz w:val="18"/>
                <w:szCs w:val="18"/>
              </w:rPr>
            </w:pPr>
            <w:r w:rsidRPr="006F164E">
              <w:rPr>
                <w:rFonts w:ascii="Arial" w:hAnsi="Arial" w:cs="Arial"/>
                <w:b/>
                <w:sz w:val="18"/>
                <w:szCs w:val="18"/>
              </w:rPr>
              <w:t>Tier 1.</w:t>
            </w:r>
            <w:r w:rsidRPr="006F164E">
              <w:rPr>
                <w:rFonts w:ascii="Arial" w:hAnsi="Arial" w:cs="Arial"/>
                <w:sz w:val="18"/>
                <w:szCs w:val="18"/>
              </w:rPr>
              <w:t xml:space="preserve"> </w:t>
            </w:r>
            <w:r w:rsidR="00C33DC3" w:rsidRPr="006F164E">
              <w:rPr>
                <w:rFonts w:ascii="Arial" w:hAnsi="Arial" w:cs="Arial"/>
                <w:sz w:val="18"/>
                <w:szCs w:val="18"/>
              </w:rPr>
              <w:t xml:space="preserve"> Exceed </w:t>
            </w:r>
            <w:r w:rsidR="00641CFC" w:rsidRPr="006F164E">
              <w:rPr>
                <w:rFonts w:ascii="Arial" w:hAnsi="Arial" w:cs="Arial"/>
                <w:sz w:val="18"/>
                <w:szCs w:val="18"/>
              </w:rPr>
              <w:t xml:space="preserve">the </w:t>
            </w:r>
            <w:r w:rsidR="001069DB" w:rsidRPr="006F164E">
              <w:rPr>
                <w:rFonts w:ascii="Arial" w:hAnsi="Arial" w:cs="Arial"/>
                <w:sz w:val="18"/>
                <w:szCs w:val="18"/>
              </w:rPr>
              <w:t xml:space="preserve">2010 </w:t>
            </w:r>
            <w:r w:rsidR="00641CFC" w:rsidRPr="006F164E">
              <w:rPr>
                <w:rFonts w:ascii="Arial" w:hAnsi="Arial" w:cs="Arial"/>
                <w:i/>
                <w:sz w:val="18"/>
                <w:szCs w:val="18"/>
              </w:rPr>
              <w:t>California Energy Code</w:t>
            </w:r>
            <w:r w:rsidR="0040671A" w:rsidRPr="006F164E">
              <w:rPr>
                <w:rFonts w:ascii="Arial" w:hAnsi="Arial" w:cs="Arial"/>
                <w:sz w:val="18"/>
                <w:szCs w:val="18"/>
              </w:rPr>
              <w:t xml:space="preserve"> requirements by 1</w:t>
            </w:r>
            <w:r w:rsidR="00641CFC" w:rsidRPr="006F164E">
              <w:rPr>
                <w:rFonts w:ascii="Arial" w:hAnsi="Arial" w:cs="Arial"/>
                <w:sz w:val="18"/>
                <w:szCs w:val="18"/>
              </w:rPr>
              <w:t>5</w:t>
            </w:r>
            <w:r w:rsidR="00410476" w:rsidRPr="006F164E">
              <w:rPr>
                <w:rFonts w:ascii="Arial" w:hAnsi="Arial" w:cs="Arial"/>
                <w:sz w:val="18"/>
                <w:szCs w:val="18"/>
              </w:rPr>
              <w:t xml:space="preserve"> percent</w:t>
            </w:r>
            <w:r w:rsidR="00641CFC" w:rsidRPr="006F164E">
              <w:rPr>
                <w:rFonts w:ascii="Arial" w:hAnsi="Arial" w:cs="Arial"/>
                <w:sz w:val="18"/>
                <w:szCs w:val="18"/>
              </w:rPr>
              <w:t>.</w:t>
            </w:r>
          </w:p>
          <w:p w:rsidR="005925C3" w:rsidRPr="006F164E" w:rsidRDefault="005925C3" w:rsidP="009A5B47">
            <w:pPr>
              <w:tabs>
                <w:tab w:val="left" w:pos="570"/>
                <w:tab w:val="left" w:pos="900"/>
              </w:tabs>
              <w:ind w:left="233"/>
              <w:rPr>
                <w:rFonts w:ascii="Arial" w:hAnsi="Arial" w:cs="Arial"/>
                <w:sz w:val="18"/>
                <w:szCs w:val="18"/>
              </w:rPr>
            </w:pPr>
          </w:p>
          <w:p w:rsidR="00641CFC" w:rsidRPr="006F164E" w:rsidRDefault="00641CFC" w:rsidP="009A5B47">
            <w:pPr>
              <w:autoSpaceDE w:val="0"/>
              <w:autoSpaceDN w:val="0"/>
              <w:adjustRightInd w:val="0"/>
              <w:ind w:left="233"/>
              <w:rPr>
                <w:rFonts w:ascii="Arial" w:hAnsi="Arial" w:cs="Arial"/>
                <w:sz w:val="18"/>
                <w:szCs w:val="18"/>
              </w:rPr>
            </w:pPr>
            <w:r w:rsidRPr="006F164E">
              <w:rPr>
                <w:rFonts w:ascii="Arial" w:hAnsi="Arial" w:cs="Arial"/>
                <w:b/>
                <w:sz w:val="18"/>
                <w:szCs w:val="18"/>
              </w:rPr>
              <w:t>Tier 2.</w:t>
            </w:r>
            <w:r w:rsidRPr="006F164E">
              <w:rPr>
                <w:rFonts w:ascii="Arial" w:hAnsi="Arial" w:cs="Arial"/>
                <w:sz w:val="18"/>
                <w:szCs w:val="18"/>
              </w:rPr>
              <w:t xml:space="preserve">  Exceed the </w:t>
            </w:r>
            <w:r w:rsidR="001069DB" w:rsidRPr="006F164E">
              <w:rPr>
                <w:rFonts w:ascii="Arial" w:hAnsi="Arial" w:cs="Arial"/>
                <w:sz w:val="18"/>
                <w:szCs w:val="18"/>
              </w:rPr>
              <w:t xml:space="preserve">2010 </w:t>
            </w:r>
            <w:r w:rsidRPr="006F164E">
              <w:rPr>
                <w:rFonts w:ascii="Arial" w:hAnsi="Arial" w:cs="Arial"/>
                <w:i/>
                <w:sz w:val="18"/>
                <w:szCs w:val="18"/>
              </w:rPr>
              <w:t>California Energy Code</w:t>
            </w:r>
            <w:r w:rsidRPr="006F164E">
              <w:rPr>
                <w:rFonts w:ascii="Arial" w:hAnsi="Arial" w:cs="Arial"/>
                <w:sz w:val="18"/>
                <w:szCs w:val="18"/>
              </w:rPr>
              <w:t xml:space="preserve"> requirements</w:t>
            </w:r>
            <w:r w:rsidR="001069DB" w:rsidRPr="006F164E">
              <w:rPr>
                <w:rFonts w:ascii="Arial" w:hAnsi="Arial" w:cs="Arial"/>
                <w:sz w:val="18"/>
                <w:szCs w:val="18"/>
              </w:rPr>
              <w:t xml:space="preserve"> </w:t>
            </w:r>
            <w:r w:rsidR="0040671A" w:rsidRPr="006F164E">
              <w:rPr>
                <w:rFonts w:ascii="Arial" w:hAnsi="Arial" w:cs="Arial"/>
                <w:sz w:val="18"/>
                <w:szCs w:val="18"/>
              </w:rPr>
              <w:t xml:space="preserve">by </w:t>
            </w:r>
            <w:r w:rsidRPr="006F164E">
              <w:rPr>
                <w:rFonts w:ascii="Arial" w:hAnsi="Arial" w:cs="Arial"/>
                <w:sz w:val="18"/>
                <w:szCs w:val="18"/>
              </w:rPr>
              <w:t>30</w:t>
            </w:r>
            <w:r w:rsidR="00410476" w:rsidRPr="006F164E">
              <w:rPr>
                <w:rFonts w:ascii="Arial" w:hAnsi="Arial" w:cs="Arial"/>
                <w:sz w:val="18"/>
                <w:szCs w:val="18"/>
              </w:rPr>
              <w:t xml:space="preserve"> percent</w:t>
            </w:r>
            <w:r w:rsidR="00C33DC3" w:rsidRPr="006F164E">
              <w:rPr>
                <w:rFonts w:ascii="Arial" w:hAnsi="Arial" w:cs="Arial"/>
                <w:sz w:val="18"/>
                <w:szCs w:val="18"/>
              </w:rPr>
              <w:t>.</w:t>
            </w:r>
          </w:p>
          <w:p w:rsidR="00641CFC" w:rsidRPr="006F164E" w:rsidRDefault="00641CFC" w:rsidP="003B2CF9">
            <w:pPr>
              <w:autoSpaceDE w:val="0"/>
              <w:autoSpaceDN w:val="0"/>
              <w:adjustRightInd w:val="0"/>
              <w:rPr>
                <w:rFonts w:ascii="Arial" w:hAnsi="Arial" w:cs="Arial"/>
                <w:sz w:val="18"/>
                <w:szCs w:val="18"/>
              </w:rPr>
            </w:pPr>
          </w:p>
          <w:p w:rsidR="00641CFC" w:rsidRPr="006F164E" w:rsidRDefault="00641CFC" w:rsidP="003B2CF9">
            <w:pPr>
              <w:autoSpaceDE w:val="0"/>
              <w:autoSpaceDN w:val="0"/>
              <w:adjustRightInd w:val="0"/>
              <w:rPr>
                <w:rFonts w:ascii="Arial" w:hAnsi="Arial" w:cs="Arial"/>
                <w:sz w:val="18"/>
                <w:szCs w:val="18"/>
              </w:rPr>
            </w:pPr>
            <w:r w:rsidRPr="006F164E">
              <w:rPr>
                <w:rFonts w:ascii="Arial" w:hAnsi="Arial" w:cs="Arial"/>
                <w:sz w:val="16"/>
                <w:szCs w:val="16"/>
              </w:rPr>
              <w:t>Solar water heating may be used to assist in meeting the energy efficiency requirements of either Tier I or Tier II.</w:t>
            </w:r>
          </w:p>
          <w:p w:rsidR="00641CFC" w:rsidRPr="006F164E" w:rsidRDefault="00641CFC" w:rsidP="003B2CF9">
            <w:pPr>
              <w:autoSpaceDE w:val="0"/>
              <w:autoSpaceDN w:val="0"/>
              <w:adjustRightInd w:val="0"/>
              <w:rPr>
                <w:rFonts w:ascii="Arial" w:hAnsi="Arial" w:cs="Arial"/>
                <w:sz w:val="18"/>
                <w:szCs w:val="18"/>
              </w:rPr>
            </w:pPr>
          </w:p>
          <w:p w:rsidR="00641CFC" w:rsidRPr="006F164E" w:rsidRDefault="00641CFC" w:rsidP="0040671A">
            <w:pPr>
              <w:autoSpaceDE w:val="0"/>
              <w:autoSpaceDN w:val="0"/>
              <w:adjustRightInd w:val="0"/>
              <w:ind w:left="230" w:hanging="230"/>
              <w:rPr>
                <w:rFonts w:ascii="Arial" w:hAnsi="Arial" w:cs="Arial"/>
                <w:sz w:val="16"/>
                <w:szCs w:val="16"/>
              </w:rPr>
            </w:pPr>
            <w:r w:rsidRPr="006F164E">
              <w:rPr>
                <w:rFonts w:ascii="Arial" w:hAnsi="Arial" w:cs="Arial"/>
                <w:sz w:val="16"/>
                <w:szCs w:val="16"/>
              </w:rPr>
              <w:t>1</w:t>
            </w:r>
            <w:r w:rsidR="0076135A" w:rsidRPr="006F164E">
              <w:rPr>
                <w:rFonts w:ascii="Arial" w:hAnsi="Arial" w:cs="Arial"/>
                <w:sz w:val="16"/>
                <w:szCs w:val="16"/>
              </w:rPr>
              <w:t>.</w:t>
            </w:r>
            <w:r w:rsidRPr="006F164E">
              <w:rPr>
                <w:rFonts w:ascii="Arial" w:hAnsi="Arial" w:cs="Arial"/>
                <w:sz w:val="16"/>
                <w:szCs w:val="16"/>
              </w:rPr>
              <w:t xml:space="preserve"> </w:t>
            </w:r>
            <w:r w:rsidR="0076135A" w:rsidRPr="006F164E">
              <w:rPr>
                <w:rFonts w:ascii="Arial" w:hAnsi="Arial" w:cs="Arial"/>
                <w:sz w:val="16"/>
                <w:szCs w:val="16"/>
              </w:rPr>
              <w:t xml:space="preserve"> </w:t>
            </w:r>
            <w:r w:rsidRPr="006F164E">
              <w:rPr>
                <w:rFonts w:ascii="Arial" w:hAnsi="Arial" w:cs="Arial"/>
                <w:sz w:val="16"/>
                <w:szCs w:val="16"/>
              </w:rPr>
              <w:t xml:space="preserve">In addition, for either Tier I or II, each appliance provided by the builder must be </w:t>
            </w:r>
            <w:r w:rsidR="00187493" w:rsidRPr="006F164E">
              <w:rPr>
                <w:rFonts w:ascii="Arial" w:hAnsi="Arial" w:cs="Arial"/>
                <w:sz w:val="16"/>
                <w:szCs w:val="16"/>
              </w:rPr>
              <w:t xml:space="preserve">ENERGY STAR </w:t>
            </w:r>
            <w:r w:rsidRPr="006F164E">
              <w:rPr>
                <w:rFonts w:ascii="Arial" w:hAnsi="Arial" w:cs="Arial"/>
                <w:sz w:val="16"/>
                <w:szCs w:val="16"/>
              </w:rPr>
              <w:t xml:space="preserve">if an </w:t>
            </w:r>
            <w:r w:rsidR="00187493" w:rsidRPr="006F164E">
              <w:rPr>
                <w:rFonts w:ascii="Arial" w:hAnsi="Arial" w:cs="Arial"/>
                <w:sz w:val="16"/>
                <w:szCs w:val="16"/>
              </w:rPr>
              <w:t xml:space="preserve">ENERGY STAR </w:t>
            </w:r>
            <w:r w:rsidRPr="006F164E">
              <w:rPr>
                <w:rFonts w:ascii="Arial" w:hAnsi="Arial" w:cs="Arial"/>
                <w:sz w:val="16"/>
                <w:szCs w:val="16"/>
              </w:rPr>
              <w:t>designation is</w:t>
            </w:r>
            <w:r w:rsidR="00C33DC3" w:rsidRPr="006F164E">
              <w:rPr>
                <w:rFonts w:ascii="Arial" w:hAnsi="Arial" w:cs="Arial"/>
                <w:sz w:val="16"/>
                <w:szCs w:val="16"/>
              </w:rPr>
              <w:t xml:space="preserve"> applicable for that appliance.</w:t>
            </w:r>
          </w:p>
          <w:p w:rsidR="001069DB" w:rsidRPr="006F164E" w:rsidRDefault="001069DB" w:rsidP="0040671A">
            <w:pPr>
              <w:autoSpaceDE w:val="0"/>
              <w:autoSpaceDN w:val="0"/>
              <w:adjustRightInd w:val="0"/>
              <w:ind w:left="230" w:hanging="230"/>
              <w:rPr>
                <w:rFonts w:ascii="Arial" w:hAnsi="Arial" w:cs="Arial"/>
                <w:color w:val="231F20"/>
                <w:sz w:val="16"/>
                <w:szCs w:val="16"/>
              </w:rPr>
            </w:pPr>
            <w:r w:rsidRPr="006F164E">
              <w:rPr>
                <w:rFonts w:ascii="Arial" w:hAnsi="Arial" w:cs="Arial"/>
                <w:color w:val="231F20"/>
                <w:sz w:val="16"/>
                <w:szCs w:val="16"/>
              </w:rPr>
              <w:t xml:space="preserve">2. </w:t>
            </w:r>
            <w:r w:rsidR="009A5B47" w:rsidRPr="006F164E">
              <w:rPr>
                <w:rFonts w:ascii="Arial" w:hAnsi="Arial" w:cs="Arial"/>
                <w:color w:val="231F20"/>
                <w:sz w:val="16"/>
                <w:szCs w:val="16"/>
              </w:rPr>
              <w:t xml:space="preserve"> </w:t>
            </w:r>
            <w:r w:rsidRPr="006F164E">
              <w:rPr>
                <w:rFonts w:ascii="Arial" w:hAnsi="Arial" w:cs="Arial"/>
                <w:color w:val="231F20"/>
                <w:sz w:val="16"/>
                <w:szCs w:val="16"/>
              </w:rPr>
              <w:t>Tier II requires a 30 percent reduction in the building's space cooling (air conditioning) energy compared to the 2010 California Energy Code.</w:t>
            </w:r>
          </w:p>
          <w:p w:rsidR="00641CFC" w:rsidRPr="006F164E" w:rsidRDefault="001069DB" w:rsidP="0040671A">
            <w:pPr>
              <w:ind w:left="230" w:hanging="230"/>
              <w:rPr>
                <w:rFonts w:ascii="Arial" w:hAnsi="Arial" w:cs="Arial"/>
                <w:sz w:val="16"/>
                <w:szCs w:val="16"/>
              </w:rPr>
            </w:pPr>
            <w:r w:rsidRPr="006F164E">
              <w:rPr>
                <w:rFonts w:ascii="Arial" w:hAnsi="Arial" w:cs="Arial"/>
                <w:sz w:val="16"/>
                <w:szCs w:val="16"/>
              </w:rPr>
              <w:t>3</w:t>
            </w:r>
            <w:r w:rsidR="0076135A" w:rsidRPr="006F164E">
              <w:rPr>
                <w:rFonts w:ascii="Arial" w:hAnsi="Arial" w:cs="Arial"/>
                <w:sz w:val="16"/>
                <w:szCs w:val="16"/>
              </w:rPr>
              <w:t xml:space="preserve">. </w:t>
            </w:r>
            <w:r w:rsidR="00641CFC" w:rsidRPr="006F164E">
              <w:rPr>
                <w:rFonts w:ascii="Arial" w:hAnsi="Arial" w:cs="Arial"/>
                <w:sz w:val="16"/>
                <w:szCs w:val="16"/>
              </w:rPr>
              <w:t xml:space="preserve"> Information on NSHP incentives available through the California Energy Commission may be obtained at th</w:t>
            </w:r>
            <w:r w:rsidRPr="006F164E">
              <w:rPr>
                <w:rFonts w:ascii="Arial" w:hAnsi="Arial" w:cs="Arial"/>
                <w:sz w:val="16"/>
                <w:szCs w:val="16"/>
              </w:rPr>
              <w:t>e “Go Solar California” website.</w:t>
            </w:r>
          </w:p>
          <w:p w:rsidR="001069DB" w:rsidRPr="001069DB" w:rsidRDefault="001069DB" w:rsidP="00380D47">
            <w:pPr>
              <w:spacing w:after="120"/>
              <w:rPr>
                <w:rFonts w:ascii="Arial" w:hAnsi="Arial" w:cs="Arial"/>
                <w:sz w:val="16"/>
                <w:szCs w:val="16"/>
                <w:highlight w:val="yellow"/>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5925C3" w:rsidRPr="003B2CF9" w:rsidRDefault="005925C3"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1069DB" w:rsidRDefault="001069DB" w:rsidP="001069DB">
            <w:pPr>
              <w:jc w:val="center"/>
              <w:rPr>
                <w:rFonts w:ascii="Arial" w:hAnsi="Arial" w:cs="Arial"/>
                <w:color w:val="000000"/>
                <w:sz w:val="18"/>
                <w:szCs w:val="18"/>
                <w:u w:color="C0C0C0"/>
              </w:rPr>
            </w:pPr>
          </w:p>
          <w:p w:rsidR="001069DB" w:rsidRDefault="001069DB" w:rsidP="001069DB">
            <w:pPr>
              <w:jc w:val="center"/>
              <w:rPr>
                <w:rFonts w:ascii="Arial" w:hAnsi="Arial" w:cs="Arial"/>
                <w:color w:val="000000"/>
                <w:sz w:val="18"/>
                <w:szCs w:val="18"/>
                <w:u w:color="C0C0C0"/>
              </w:rPr>
            </w:pPr>
          </w:p>
          <w:p w:rsidR="001069DB" w:rsidRDefault="001069DB" w:rsidP="001069DB">
            <w:pPr>
              <w:jc w:val="center"/>
              <w:rPr>
                <w:rFonts w:ascii="Arial" w:hAnsi="Arial" w:cs="Arial"/>
                <w:color w:val="000000"/>
                <w:sz w:val="18"/>
                <w:szCs w:val="18"/>
                <w:u w:color="C0C0C0"/>
              </w:rPr>
            </w:pPr>
          </w:p>
          <w:p w:rsidR="001069DB" w:rsidRDefault="001069DB" w:rsidP="001069DB">
            <w:pPr>
              <w:jc w:val="center"/>
              <w:rPr>
                <w:rFonts w:ascii="Arial" w:hAnsi="Arial" w:cs="Arial"/>
                <w:color w:val="000000"/>
                <w:sz w:val="18"/>
                <w:szCs w:val="18"/>
                <w:u w:color="C0C0C0"/>
              </w:rPr>
            </w:pPr>
          </w:p>
          <w:p w:rsidR="001069DB" w:rsidRDefault="001069DB" w:rsidP="001069DB">
            <w:pPr>
              <w:jc w:val="center"/>
              <w:rPr>
                <w:rFonts w:ascii="Arial" w:hAnsi="Arial" w:cs="Arial"/>
                <w:color w:val="000000"/>
                <w:sz w:val="18"/>
                <w:szCs w:val="18"/>
                <w:u w:color="C0C0C0"/>
              </w:rPr>
            </w:pPr>
          </w:p>
          <w:p w:rsidR="001069DB" w:rsidRDefault="001069DB" w:rsidP="001069DB">
            <w:pPr>
              <w:jc w:val="center"/>
              <w:rPr>
                <w:rFonts w:ascii="Arial" w:hAnsi="Arial" w:cs="Arial"/>
                <w:color w:val="000000"/>
                <w:sz w:val="18"/>
                <w:szCs w:val="18"/>
                <w:u w:color="C0C0C0"/>
              </w:rPr>
            </w:pPr>
          </w:p>
          <w:p w:rsidR="001069DB" w:rsidRDefault="001069DB" w:rsidP="001069DB">
            <w:pPr>
              <w:jc w:val="center"/>
              <w:rPr>
                <w:rFonts w:ascii="Arial" w:hAnsi="Arial" w:cs="Arial"/>
                <w:color w:val="000000"/>
                <w:sz w:val="18"/>
                <w:szCs w:val="18"/>
                <w:u w:color="C0C0C0"/>
              </w:rPr>
            </w:pPr>
          </w:p>
          <w:p w:rsidR="001069DB" w:rsidRPr="006F164E" w:rsidRDefault="001069DB" w:rsidP="001069DB">
            <w:pPr>
              <w:jc w:val="center"/>
              <w:rPr>
                <w:rFonts w:ascii="Arial" w:hAnsi="Arial" w:cs="Arial"/>
                <w:color w:val="000000"/>
                <w:sz w:val="18"/>
                <w:szCs w:val="18"/>
                <w:u w:color="C0C0C0"/>
              </w:rPr>
            </w:pPr>
            <w:r w:rsidRPr="006F164E">
              <w:rPr>
                <w:rFonts w:ascii="Arial" w:hAnsi="Arial" w:cs="Arial"/>
                <w:color w:val="000000"/>
                <w:sz w:val="18"/>
                <w:szCs w:val="18"/>
                <w:u w:color="C0C0C0"/>
              </w:rPr>
              <w:fldChar w:fldCharType="begin">
                <w:ffData>
                  <w:name w:val=""/>
                  <w:enabled/>
                  <w:calcOnExit w:val="0"/>
                  <w:checkBox>
                    <w:sizeAuto/>
                    <w:default w:val="1"/>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p w:rsidR="001069DB" w:rsidRPr="006F164E" w:rsidRDefault="001069DB" w:rsidP="001069DB">
            <w:pPr>
              <w:jc w:val="center"/>
              <w:rPr>
                <w:rFonts w:ascii="Arial" w:hAnsi="Arial" w:cs="Arial"/>
                <w:color w:val="000000"/>
                <w:sz w:val="18"/>
                <w:szCs w:val="18"/>
                <w:u w:color="C0C0C0"/>
              </w:rPr>
            </w:pPr>
          </w:p>
          <w:p w:rsidR="001069DB" w:rsidRPr="006F164E" w:rsidRDefault="001069DB" w:rsidP="001069DB">
            <w:pPr>
              <w:jc w:val="center"/>
              <w:rPr>
                <w:rFonts w:ascii="Arial" w:hAnsi="Arial" w:cs="Arial"/>
                <w:color w:val="000000"/>
                <w:sz w:val="18"/>
                <w:szCs w:val="18"/>
                <w:u w:color="C0C0C0"/>
              </w:rPr>
            </w:pPr>
          </w:p>
          <w:p w:rsidR="001069DB" w:rsidRPr="003B2CF9" w:rsidRDefault="001069DB" w:rsidP="001069DB">
            <w:pPr>
              <w:jc w:val="center"/>
              <w:rPr>
                <w:rFonts w:ascii="Arial" w:hAnsi="Arial" w:cs="Arial"/>
                <w:color w:val="000000"/>
                <w:sz w:val="18"/>
                <w:szCs w:val="18"/>
                <w:u w:color="C0C0C0"/>
              </w:rPr>
            </w:pPr>
            <w:r w:rsidRPr="006F164E">
              <w:rPr>
                <w:rFonts w:ascii="Arial" w:hAnsi="Arial" w:cs="Arial"/>
                <w:color w:val="000000"/>
                <w:sz w:val="18"/>
                <w:szCs w:val="18"/>
                <w:u w:color="C0C0C0"/>
              </w:rPr>
              <w:fldChar w:fldCharType="begin">
                <w:ffData>
                  <w:name w:val=""/>
                  <w:enabled/>
                  <w:calcOnExit w:val="0"/>
                  <w:checkBox>
                    <w:sizeAuto/>
                    <w:default w:val="1"/>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p w:rsidR="001069DB" w:rsidRPr="003B2CF9" w:rsidRDefault="001069DB" w:rsidP="006F164E">
            <w:pPr>
              <w:rPr>
                <w:rFonts w:ascii="Arial" w:hAnsi="Arial" w:cs="Arial"/>
                <w:color w:val="000000"/>
                <w:sz w:val="18"/>
                <w:szCs w:val="18"/>
                <w:u w:color="C0C0C0"/>
              </w:rPr>
            </w:pPr>
          </w:p>
          <w:p w:rsidR="001069DB" w:rsidRPr="003B2CF9" w:rsidRDefault="001069DB" w:rsidP="003B2CF9">
            <w:pPr>
              <w:jc w:val="center"/>
              <w:rPr>
                <w:rFonts w:ascii="Arial" w:hAnsi="Arial" w:cs="Arial"/>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p w:rsidR="005925C3" w:rsidRPr="003B2CF9" w:rsidRDefault="005925C3"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76135A" w:rsidP="00641CFC">
            <w:pPr>
              <w:rPr>
                <w:rFonts w:ascii="Arial" w:hAnsi="Arial" w:cs="Arial"/>
                <w:sz w:val="18"/>
                <w:szCs w:val="18"/>
              </w:rPr>
            </w:pPr>
            <w:r w:rsidRPr="003B2CF9">
              <w:rPr>
                <w:rFonts w:ascii="Arial" w:hAnsi="Arial" w:cs="Arial"/>
                <w:b/>
                <w:sz w:val="18"/>
                <w:szCs w:val="18"/>
              </w:rPr>
              <w:t>A4.2</w:t>
            </w:r>
            <w:r w:rsidR="00641CFC" w:rsidRPr="003B2CF9">
              <w:rPr>
                <w:rFonts w:ascii="Arial" w:hAnsi="Arial" w:cs="Arial"/>
                <w:b/>
                <w:sz w:val="18"/>
                <w:szCs w:val="18"/>
              </w:rPr>
              <w:t xml:space="preserve">11.2 </w:t>
            </w:r>
            <w:r w:rsidR="00641CFC" w:rsidRPr="003B2CF9">
              <w:rPr>
                <w:rFonts w:ascii="Arial" w:hAnsi="Arial" w:cs="Arial"/>
                <w:sz w:val="18"/>
                <w:szCs w:val="18"/>
              </w:rPr>
              <w:t>A solar water heating system is installed.</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76135A" w:rsidP="00641CFC">
            <w:pPr>
              <w:rPr>
                <w:rFonts w:ascii="Arial" w:hAnsi="Arial" w:cs="Arial"/>
                <w:sz w:val="18"/>
                <w:szCs w:val="18"/>
              </w:rPr>
            </w:pPr>
            <w:r w:rsidRPr="003B2CF9">
              <w:rPr>
                <w:rFonts w:ascii="Arial" w:hAnsi="Arial" w:cs="Arial"/>
                <w:b/>
                <w:sz w:val="18"/>
                <w:szCs w:val="18"/>
              </w:rPr>
              <w:t>A4.2</w:t>
            </w:r>
            <w:r w:rsidR="00641CFC" w:rsidRPr="003B2CF9">
              <w:rPr>
                <w:rFonts w:ascii="Arial" w:hAnsi="Arial" w:cs="Arial"/>
                <w:b/>
                <w:sz w:val="18"/>
                <w:szCs w:val="18"/>
              </w:rPr>
              <w:t xml:space="preserve">11.3 </w:t>
            </w:r>
            <w:r w:rsidR="00641CFC" w:rsidRPr="003B2CF9">
              <w:rPr>
                <w:rFonts w:ascii="Arial" w:hAnsi="Arial" w:cs="Arial"/>
                <w:sz w:val="18"/>
                <w:szCs w:val="18"/>
              </w:rPr>
              <w:t>Space on the roof surface and penetrations through the roof surface are provided for future solar installation.</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76135A" w:rsidP="00641CFC">
            <w:pPr>
              <w:rPr>
                <w:rFonts w:ascii="Arial" w:hAnsi="Arial" w:cs="Arial"/>
                <w:sz w:val="18"/>
                <w:szCs w:val="18"/>
              </w:rPr>
            </w:pPr>
            <w:r w:rsidRPr="003B2CF9">
              <w:rPr>
                <w:rFonts w:ascii="Arial" w:hAnsi="Arial" w:cs="Arial"/>
                <w:b/>
                <w:sz w:val="18"/>
                <w:szCs w:val="18"/>
              </w:rPr>
              <w:t>A4.2</w:t>
            </w:r>
            <w:r w:rsidR="00641CFC" w:rsidRPr="003B2CF9">
              <w:rPr>
                <w:rFonts w:ascii="Arial" w:hAnsi="Arial" w:cs="Arial"/>
                <w:b/>
                <w:sz w:val="18"/>
                <w:szCs w:val="18"/>
              </w:rPr>
              <w:t>11.4</w:t>
            </w:r>
            <w:r w:rsidRPr="003B2CF9">
              <w:rPr>
                <w:rFonts w:ascii="Arial" w:hAnsi="Arial" w:cs="Arial"/>
                <w:sz w:val="18"/>
                <w:szCs w:val="18"/>
              </w:rPr>
              <w:t xml:space="preserve"> A minimum one-</w:t>
            </w:r>
            <w:r w:rsidR="00641CFC" w:rsidRPr="003B2CF9">
              <w:rPr>
                <w:rFonts w:ascii="Arial" w:hAnsi="Arial" w:cs="Arial"/>
                <w:sz w:val="18"/>
                <w:szCs w:val="18"/>
              </w:rPr>
              <w:t>inch conduit is provided from the electrical service equipment for the future installation of a photovoltaic (PV) system.</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Elevators, Escalators and Other Equipment</w:t>
            </w:r>
            <w:r w:rsidR="00656F06" w:rsidRPr="003B2CF9">
              <w:rPr>
                <w:rFonts w:ascii="Arial" w:hAnsi="Arial" w:cs="Arial"/>
                <w:b/>
                <w:sz w:val="18"/>
                <w:szCs w:val="18"/>
              </w:rPr>
              <w:t xml:space="preserve"> (Reserved)</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trHeight w:val="1872"/>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Default="00641CFC" w:rsidP="00641CFC">
            <w:pPr>
              <w:rPr>
                <w:rFonts w:ascii="Arial" w:hAnsi="Arial" w:cs="Arial"/>
                <w:b/>
                <w:sz w:val="18"/>
                <w:szCs w:val="18"/>
              </w:rPr>
            </w:pPr>
          </w:p>
          <w:p w:rsidR="00A87B90" w:rsidRDefault="00A87B90" w:rsidP="00641CFC">
            <w:pPr>
              <w:rPr>
                <w:rFonts w:ascii="Arial" w:hAnsi="Arial" w:cs="Arial"/>
                <w:b/>
                <w:sz w:val="18"/>
                <w:szCs w:val="18"/>
              </w:rPr>
            </w:pPr>
          </w:p>
          <w:p w:rsidR="00A87B90" w:rsidRDefault="00A87B90" w:rsidP="00641CFC">
            <w:pPr>
              <w:rPr>
                <w:rFonts w:ascii="Arial" w:hAnsi="Arial" w:cs="Arial"/>
                <w:b/>
                <w:sz w:val="18"/>
                <w:szCs w:val="18"/>
              </w:rPr>
            </w:pPr>
          </w:p>
          <w:p w:rsidR="00A87B90" w:rsidRDefault="00A87B90" w:rsidP="00641CFC">
            <w:pPr>
              <w:rPr>
                <w:rFonts w:ascii="Arial" w:hAnsi="Arial" w:cs="Arial"/>
                <w:b/>
                <w:sz w:val="18"/>
                <w:szCs w:val="18"/>
              </w:rPr>
            </w:pPr>
          </w:p>
          <w:p w:rsidR="00A87B90" w:rsidRDefault="00A87B90" w:rsidP="00641CFC">
            <w:pPr>
              <w:rPr>
                <w:rFonts w:ascii="Arial" w:hAnsi="Arial" w:cs="Arial"/>
                <w:b/>
                <w:sz w:val="18"/>
                <w:szCs w:val="18"/>
              </w:rPr>
            </w:pPr>
          </w:p>
          <w:p w:rsidR="00A87B90" w:rsidRDefault="00A87B90" w:rsidP="00641CFC">
            <w:pPr>
              <w:rPr>
                <w:rFonts w:ascii="Arial" w:hAnsi="Arial" w:cs="Arial"/>
                <w:b/>
                <w:sz w:val="18"/>
                <w:szCs w:val="18"/>
              </w:rPr>
            </w:pPr>
          </w:p>
          <w:p w:rsidR="00A87B90" w:rsidRDefault="00A87B90" w:rsidP="00641CFC">
            <w:pPr>
              <w:rPr>
                <w:rFonts w:ascii="Arial" w:hAnsi="Arial" w:cs="Arial"/>
                <w:b/>
                <w:sz w:val="18"/>
                <w:szCs w:val="18"/>
              </w:rPr>
            </w:pPr>
          </w:p>
          <w:p w:rsidR="00A87B90" w:rsidRDefault="00A87B90" w:rsidP="00641CFC">
            <w:pPr>
              <w:rPr>
                <w:rFonts w:ascii="Arial" w:hAnsi="Arial" w:cs="Arial"/>
                <w:b/>
                <w:sz w:val="18"/>
                <w:szCs w:val="18"/>
              </w:rPr>
            </w:pPr>
          </w:p>
          <w:p w:rsidR="00A87B90" w:rsidRDefault="00A87B90" w:rsidP="00641CFC">
            <w:pPr>
              <w:rPr>
                <w:rFonts w:ascii="Arial" w:hAnsi="Arial" w:cs="Arial"/>
                <w:b/>
                <w:sz w:val="18"/>
                <w:szCs w:val="18"/>
              </w:rPr>
            </w:pPr>
          </w:p>
          <w:p w:rsidR="00A87B90" w:rsidRPr="003B2CF9" w:rsidRDefault="00A87B90"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20"/>
                <w:szCs w:val="20"/>
              </w:rPr>
            </w:pPr>
            <w:r w:rsidRPr="003B2CF9">
              <w:rPr>
                <w:rFonts w:ascii="Arial" w:hAnsi="Arial" w:cs="Arial"/>
                <w:b/>
                <w:sz w:val="20"/>
                <w:szCs w:val="18"/>
              </w:rPr>
              <w:lastRenderedPageBreak/>
              <w:t>Innovative Concepts and Local Environmental Conditions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3B2CF9">
        <w:trPr>
          <w:cantSplit/>
          <w:trHeight w:val="822"/>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b/>
                <w:sz w:val="18"/>
                <w:szCs w:val="18"/>
              </w:rPr>
            </w:pPr>
          </w:p>
          <w:p w:rsidR="00641CFC" w:rsidRPr="003B2CF9" w:rsidRDefault="000661D1" w:rsidP="003B2CF9">
            <w:pPr>
              <w:keepNext/>
              <w:keepLines/>
              <w:rPr>
                <w:rFonts w:ascii="Arial" w:hAnsi="Arial" w:cs="Arial"/>
                <w:sz w:val="18"/>
                <w:szCs w:val="18"/>
              </w:rPr>
            </w:pPr>
            <w:r w:rsidRPr="003B2CF9">
              <w:rPr>
                <w:rFonts w:ascii="Arial" w:hAnsi="Arial" w:cs="Arial"/>
                <w:b/>
                <w:sz w:val="18"/>
                <w:szCs w:val="18"/>
              </w:rPr>
              <w:t>A4.2</w:t>
            </w:r>
            <w:r w:rsidR="00641CFC" w:rsidRPr="003B2CF9">
              <w:rPr>
                <w:rFonts w:ascii="Arial" w:hAnsi="Arial" w:cs="Arial"/>
                <w:b/>
                <w:sz w:val="18"/>
                <w:szCs w:val="18"/>
              </w:rPr>
              <w:t xml:space="preserve">13.1  </w:t>
            </w:r>
            <w:r w:rsidR="00641CFC" w:rsidRPr="003B2CF9">
              <w:rPr>
                <w:rFonts w:ascii="Arial" w:hAnsi="Arial" w:cs="Arial"/>
                <w:sz w:val="18"/>
                <w:szCs w:val="18"/>
              </w:rPr>
              <w:t xml:space="preserve">Items in this section are necessary to address innovative concepts or </w:t>
            </w:r>
            <w:r w:rsidR="00656F06" w:rsidRPr="003B2CF9">
              <w:rPr>
                <w:rFonts w:ascii="Arial" w:hAnsi="Arial" w:cs="Arial"/>
                <w:sz w:val="18"/>
                <w:szCs w:val="18"/>
              </w:rPr>
              <w:t>local environmental conditions.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1.</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8E1656" w:rsidRPr="003B2CF9" w:rsidRDefault="008E1656"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2.</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3.</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00FF00"/>
          </w:tcPr>
          <w:p w:rsidR="00641CFC" w:rsidRPr="003B2CF9" w:rsidRDefault="00641CFC" w:rsidP="00641CFC">
            <w:pPr>
              <w:rPr>
                <w:rFonts w:ascii="Arial" w:hAnsi="Arial" w:cs="Arial"/>
                <w:b/>
                <w:sz w:val="18"/>
                <w:szCs w:val="18"/>
              </w:rPr>
            </w:pPr>
            <w:r w:rsidRPr="003B2CF9">
              <w:rPr>
                <w:rFonts w:ascii="Arial" w:hAnsi="Arial" w:cs="Arial"/>
                <w:b/>
                <w:sz w:val="18"/>
                <w:szCs w:val="18"/>
              </w:rPr>
              <w:t>WATER EFFICIENCY AND CONSERVATION</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Indoor Water Use</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keepNext/>
              <w:keepLines/>
              <w:rPr>
                <w:rFonts w:ascii="Arial" w:hAnsi="Arial" w:cs="Arial"/>
                <w:b/>
                <w:sz w:val="18"/>
                <w:szCs w:val="18"/>
              </w:rPr>
            </w:pPr>
          </w:p>
          <w:p w:rsidR="00641CFC" w:rsidRPr="003B2CF9" w:rsidRDefault="0076135A" w:rsidP="003B2CF9">
            <w:pPr>
              <w:pStyle w:val="BodyText3"/>
              <w:keepNext/>
              <w:keepLines/>
              <w:rPr>
                <w:iCs w:val="0"/>
              </w:rPr>
            </w:pPr>
            <w:r w:rsidRPr="003B2CF9">
              <w:rPr>
                <w:b/>
                <w:iCs w:val="0"/>
              </w:rPr>
              <w:t>4.30</w:t>
            </w:r>
            <w:r w:rsidR="00641CFC" w:rsidRPr="003B2CF9">
              <w:rPr>
                <w:b/>
                <w:iCs w:val="0"/>
              </w:rPr>
              <w:t xml:space="preserve">3.1 </w:t>
            </w:r>
            <w:r w:rsidR="00641CFC" w:rsidRPr="003B2CF9">
              <w:rPr>
                <w:iCs w:val="0"/>
              </w:rPr>
              <w:t>Indoor water use shall be reduced by at least 20</w:t>
            </w:r>
            <w:r w:rsidR="00410476" w:rsidRPr="003B2CF9">
              <w:rPr>
                <w:iCs w:val="0"/>
              </w:rPr>
              <w:t xml:space="preserve"> percent</w:t>
            </w:r>
            <w:r w:rsidR="00641CFC" w:rsidRPr="003B2CF9">
              <w:rPr>
                <w:iCs w:val="0"/>
              </w:rPr>
              <w:t xml:space="preserve"> using one of the follow</w:t>
            </w:r>
            <w:r w:rsidR="00071217" w:rsidRPr="003B2CF9">
              <w:rPr>
                <w:iCs w:val="0"/>
              </w:rPr>
              <w:t>ing</w:t>
            </w:r>
            <w:r w:rsidR="00641CFC" w:rsidRPr="003B2CF9">
              <w:rPr>
                <w:iCs w:val="0"/>
              </w:rPr>
              <w:t xml:space="preserve"> methods.</w:t>
            </w:r>
          </w:p>
          <w:p w:rsidR="00641CFC" w:rsidRPr="003B2CF9" w:rsidRDefault="00641CFC" w:rsidP="009A5B47">
            <w:pPr>
              <w:keepNext/>
              <w:keepLines/>
              <w:ind w:left="503" w:hanging="270"/>
              <w:rPr>
                <w:rFonts w:ascii="Arial" w:hAnsi="Arial" w:cs="Arial"/>
                <w:sz w:val="18"/>
                <w:szCs w:val="18"/>
              </w:rPr>
            </w:pPr>
            <w:r w:rsidRPr="003B2CF9">
              <w:rPr>
                <w:rFonts w:ascii="Arial" w:hAnsi="Arial" w:cs="Arial"/>
                <w:sz w:val="18"/>
                <w:szCs w:val="18"/>
              </w:rPr>
              <w:t xml:space="preserve">1. </w:t>
            </w:r>
            <w:r w:rsidR="00E3618D">
              <w:rPr>
                <w:rFonts w:ascii="Arial" w:hAnsi="Arial" w:cs="Arial"/>
                <w:sz w:val="18"/>
                <w:szCs w:val="18"/>
              </w:rPr>
              <w:t xml:space="preserve"> </w:t>
            </w:r>
            <w:r w:rsidR="0076135A" w:rsidRPr="003B2CF9">
              <w:rPr>
                <w:rFonts w:ascii="Arial" w:hAnsi="Arial" w:cs="Arial"/>
                <w:sz w:val="18"/>
                <w:szCs w:val="18"/>
              </w:rPr>
              <w:t xml:space="preserve"> </w:t>
            </w:r>
            <w:r w:rsidRPr="003B2CF9">
              <w:rPr>
                <w:rFonts w:ascii="Arial" w:hAnsi="Arial" w:cs="Arial"/>
                <w:sz w:val="18"/>
                <w:szCs w:val="18"/>
              </w:rPr>
              <w:t>Water saving fixtures or flow restrictors shall be used.</w:t>
            </w:r>
          </w:p>
          <w:p w:rsidR="00641CFC" w:rsidRPr="003B2CF9" w:rsidRDefault="00641CFC" w:rsidP="009A5B47">
            <w:pPr>
              <w:keepNext/>
              <w:keepLines/>
              <w:ind w:left="503" w:hanging="270"/>
              <w:rPr>
                <w:rFonts w:ascii="Arial" w:hAnsi="Arial" w:cs="Arial"/>
                <w:sz w:val="18"/>
                <w:szCs w:val="18"/>
              </w:rPr>
            </w:pPr>
            <w:r w:rsidRPr="003B2CF9">
              <w:rPr>
                <w:rFonts w:ascii="Arial" w:hAnsi="Arial" w:cs="Arial"/>
                <w:sz w:val="18"/>
                <w:szCs w:val="18"/>
              </w:rPr>
              <w:t xml:space="preserve">2. </w:t>
            </w:r>
            <w:r w:rsidR="00E3618D">
              <w:rPr>
                <w:rFonts w:ascii="Arial" w:hAnsi="Arial" w:cs="Arial"/>
                <w:sz w:val="18"/>
                <w:szCs w:val="18"/>
              </w:rPr>
              <w:t xml:space="preserve"> </w:t>
            </w:r>
            <w:r w:rsidR="0076135A" w:rsidRPr="003B2CF9">
              <w:rPr>
                <w:rFonts w:ascii="Arial" w:hAnsi="Arial" w:cs="Arial"/>
                <w:sz w:val="18"/>
                <w:szCs w:val="18"/>
              </w:rPr>
              <w:t xml:space="preserve"> </w:t>
            </w:r>
            <w:r w:rsidRPr="003B2CF9">
              <w:rPr>
                <w:rFonts w:ascii="Arial" w:hAnsi="Arial" w:cs="Arial"/>
                <w:sz w:val="18"/>
                <w:szCs w:val="18"/>
              </w:rPr>
              <w:t>A 20</w:t>
            </w:r>
            <w:r w:rsidR="00C33DC3" w:rsidRPr="003B2CF9">
              <w:rPr>
                <w:rFonts w:ascii="Arial" w:hAnsi="Arial" w:cs="Arial"/>
                <w:sz w:val="18"/>
                <w:szCs w:val="18"/>
              </w:rPr>
              <w:t xml:space="preserve"> percent</w:t>
            </w:r>
            <w:r w:rsidRPr="003B2CF9">
              <w:rPr>
                <w:rFonts w:ascii="Arial" w:hAnsi="Arial" w:cs="Arial"/>
                <w:sz w:val="18"/>
                <w:szCs w:val="18"/>
              </w:rPr>
              <w:t xml:space="preserve"> reduction in baseline water use shall be demonstrated.</w:t>
            </w:r>
          </w:p>
          <w:p w:rsidR="00641CFC" w:rsidRPr="003B2CF9" w:rsidRDefault="00641CFC" w:rsidP="003B2CF9">
            <w:pPr>
              <w:keepNext/>
              <w:keepLines/>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18"/>
                <w:szCs w:val="18"/>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sz w:val="20"/>
                <w:szCs w:val="20"/>
              </w:rPr>
            </w:pPr>
            <w:r w:rsidRPr="003B2CF9">
              <w:rPr>
                <w:rFonts w:ascii="Arial" w:hAnsi="Arial" w:cs="Arial"/>
                <w:sz w:val="18"/>
                <w:szCs w:val="18"/>
              </w:rPr>
              <w:t>7/01/2011</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6F164E" w:rsidRDefault="00641CFC" w:rsidP="003B2CF9">
            <w:pPr>
              <w:keepNext/>
              <w:keepLines/>
              <w:rPr>
                <w:rFonts w:ascii="Arial" w:hAnsi="Arial" w:cs="Arial"/>
                <w:b/>
                <w:sz w:val="18"/>
                <w:szCs w:val="18"/>
              </w:rPr>
            </w:pPr>
          </w:p>
          <w:p w:rsidR="00641CFC" w:rsidRPr="006F164E" w:rsidRDefault="00B77679" w:rsidP="00C33DC3">
            <w:pPr>
              <w:pStyle w:val="Default"/>
              <w:rPr>
                <w:rFonts w:ascii="Arial" w:hAnsi="Arial" w:cs="Arial"/>
                <w:sz w:val="18"/>
                <w:szCs w:val="18"/>
              </w:rPr>
            </w:pPr>
            <w:r w:rsidRPr="006F164E">
              <w:rPr>
                <w:rFonts w:ascii="Arial" w:hAnsi="Arial" w:cs="Arial"/>
                <w:b/>
                <w:sz w:val="18"/>
                <w:szCs w:val="18"/>
              </w:rPr>
              <w:t>4.3</w:t>
            </w:r>
            <w:r w:rsidR="0076135A" w:rsidRPr="006F164E">
              <w:rPr>
                <w:rFonts w:ascii="Arial" w:hAnsi="Arial" w:cs="Arial"/>
                <w:b/>
                <w:sz w:val="18"/>
                <w:szCs w:val="18"/>
              </w:rPr>
              <w:t>0</w:t>
            </w:r>
            <w:r w:rsidR="00641CFC" w:rsidRPr="006F164E">
              <w:rPr>
                <w:rFonts w:ascii="Arial" w:hAnsi="Arial" w:cs="Arial"/>
                <w:b/>
                <w:sz w:val="18"/>
                <w:szCs w:val="18"/>
              </w:rPr>
              <w:t>3.2</w:t>
            </w:r>
            <w:r w:rsidR="0076135A" w:rsidRPr="006F164E">
              <w:rPr>
                <w:rFonts w:ascii="Arial" w:hAnsi="Arial" w:cs="Arial"/>
                <w:sz w:val="18"/>
                <w:szCs w:val="18"/>
              </w:rPr>
              <w:t xml:space="preserve"> W</w:t>
            </w:r>
            <w:r w:rsidR="00641CFC" w:rsidRPr="006F164E">
              <w:rPr>
                <w:rFonts w:ascii="Arial" w:hAnsi="Arial" w:cs="Arial"/>
                <w:sz w:val="18"/>
                <w:szCs w:val="18"/>
              </w:rPr>
              <w:t xml:space="preserve">hen using the calculation </w:t>
            </w:r>
            <w:r w:rsidR="0076135A" w:rsidRPr="006F164E">
              <w:rPr>
                <w:rFonts w:ascii="Arial" w:hAnsi="Arial" w:cs="Arial"/>
                <w:sz w:val="18"/>
                <w:szCs w:val="18"/>
              </w:rPr>
              <w:t>method specified in Section 4.30</w:t>
            </w:r>
            <w:r w:rsidR="00641CFC" w:rsidRPr="006F164E">
              <w:rPr>
                <w:rFonts w:ascii="Arial" w:hAnsi="Arial" w:cs="Arial"/>
                <w:sz w:val="18"/>
                <w:szCs w:val="18"/>
              </w:rPr>
              <w:t xml:space="preserve">3.1, multiple showerheads </w:t>
            </w:r>
            <w:r w:rsidR="001E4380" w:rsidRPr="006F164E">
              <w:rPr>
                <w:rFonts w:ascii="Arial" w:hAnsi="Arial" w:cs="Arial"/>
                <w:sz w:val="18"/>
                <w:szCs w:val="18"/>
              </w:rPr>
              <w:t xml:space="preserve">controlled by a single valve </w:t>
            </w:r>
            <w:r w:rsidR="00641CFC" w:rsidRPr="006F164E">
              <w:rPr>
                <w:rFonts w:ascii="Arial" w:hAnsi="Arial" w:cs="Arial"/>
                <w:sz w:val="18"/>
                <w:szCs w:val="18"/>
              </w:rPr>
              <w:t>shall not exceed maximum flow rates.</w:t>
            </w:r>
          </w:p>
          <w:p w:rsidR="00641CFC" w:rsidRPr="006F164E" w:rsidRDefault="00641CFC" w:rsidP="003B2CF9">
            <w:pPr>
              <w:keepNext/>
              <w:keepLines/>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112B36" w:rsidRPr="006F164E" w:rsidRDefault="00112B36" w:rsidP="003B2CF9">
            <w:pPr>
              <w:pStyle w:val="CommentText"/>
              <w:keepNext/>
              <w:keepLines/>
              <w:jc w:val="center"/>
              <w:rPr>
                <w:color w:val="000000"/>
                <w:sz w:val="18"/>
                <w:szCs w:val="18"/>
                <w:u w:color="C0C0C0"/>
              </w:rPr>
            </w:pPr>
          </w:p>
          <w:p w:rsidR="00641CFC" w:rsidRPr="006F164E" w:rsidRDefault="00641CFC" w:rsidP="003B2CF9">
            <w:pPr>
              <w:pStyle w:val="CommentText"/>
              <w:keepNext/>
              <w:keepLines/>
              <w:jc w:val="center"/>
              <w:rPr>
                <w:sz w:val="18"/>
                <w:szCs w:val="18"/>
              </w:rPr>
            </w:pPr>
            <w:r w:rsidRPr="006F164E">
              <w:rPr>
                <w:color w:val="000000"/>
                <w:sz w:val="18"/>
                <w:szCs w:val="18"/>
                <w:u w:color="C0C0C0"/>
              </w:rPr>
              <w:fldChar w:fldCharType="begin">
                <w:ffData>
                  <w:name w:val=""/>
                  <w:enabled/>
                  <w:calcOnExit w:val="0"/>
                  <w:checkBox>
                    <w:sizeAuto/>
                    <w:default w:val="1"/>
                  </w:checkBox>
                </w:ffData>
              </w:fldChar>
            </w:r>
            <w:r w:rsidRPr="006F164E">
              <w:rPr>
                <w:color w:val="000000"/>
                <w:sz w:val="18"/>
                <w:szCs w:val="18"/>
                <w:u w:color="C0C0C0"/>
              </w:rPr>
              <w:instrText xml:space="preserve"> FORMCHECKBOX </w:instrText>
            </w:r>
            <w:r w:rsidRPr="006F164E">
              <w:rPr>
                <w:color w:val="000000"/>
                <w:sz w:val="18"/>
                <w:szCs w:val="18"/>
                <w:u w:color="C0C0C0"/>
              </w:rPr>
            </w:r>
            <w:r w:rsidRPr="006F164E">
              <w:rPr>
                <w:color w:val="000000"/>
                <w:sz w:val="18"/>
                <w:szCs w:val="18"/>
                <w:u w:color="C0C0C0"/>
              </w:rPr>
              <w:fldChar w:fldCharType="end"/>
            </w:r>
          </w:p>
          <w:p w:rsidR="00641CFC" w:rsidRPr="006F164E" w:rsidRDefault="00641CFC" w:rsidP="003B2CF9">
            <w:pPr>
              <w:pStyle w:val="CommentText"/>
              <w:keepNext/>
              <w:keepLines/>
              <w:jc w:val="center"/>
              <w:rPr>
                <w:sz w:val="18"/>
                <w:szCs w:val="18"/>
              </w:rPr>
            </w:pPr>
            <w:r w:rsidRPr="006F164E">
              <w:rPr>
                <w:sz w:val="18"/>
                <w:szCs w:val="18"/>
              </w:rPr>
              <w:t>7/01/2011</w:t>
            </w:r>
          </w:p>
        </w:tc>
        <w:tc>
          <w:tcPr>
            <w:tcW w:w="880" w:type="dxa"/>
            <w:tcBorders>
              <w:top w:val="single" w:sz="4" w:space="0" w:color="auto"/>
              <w:left w:val="single" w:sz="4" w:space="0" w:color="auto"/>
              <w:bottom w:val="single" w:sz="4" w:space="0" w:color="auto"/>
            </w:tcBorders>
            <w:shd w:val="clear" w:color="auto" w:fill="auto"/>
          </w:tcPr>
          <w:p w:rsidR="00641CFC" w:rsidRPr="00700725" w:rsidRDefault="00641CFC" w:rsidP="00641CFC">
            <w:pPr>
              <w:pStyle w:val="CommentText"/>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33DC3">
            <w:pPr>
              <w:rPr>
                <w:rFonts w:ascii="Arial" w:hAnsi="Arial" w:cs="Arial"/>
                <w:b/>
                <w:bCs/>
                <w:sz w:val="18"/>
                <w:szCs w:val="18"/>
              </w:rPr>
            </w:pPr>
          </w:p>
          <w:p w:rsidR="00641CFC" w:rsidRPr="003B2CF9" w:rsidRDefault="0076135A" w:rsidP="00C33DC3">
            <w:pPr>
              <w:rPr>
                <w:rFonts w:ascii="Arial" w:hAnsi="Arial" w:cs="Arial"/>
                <w:sz w:val="18"/>
                <w:szCs w:val="18"/>
              </w:rPr>
            </w:pPr>
            <w:r w:rsidRPr="003B2CF9">
              <w:rPr>
                <w:rFonts w:ascii="Arial" w:hAnsi="Arial" w:cs="Arial"/>
                <w:b/>
                <w:bCs/>
                <w:sz w:val="18"/>
                <w:szCs w:val="18"/>
              </w:rPr>
              <w:t>4.30</w:t>
            </w:r>
            <w:r w:rsidR="00641CFC" w:rsidRPr="003B2CF9">
              <w:rPr>
                <w:rFonts w:ascii="Arial" w:hAnsi="Arial" w:cs="Arial"/>
                <w:b/>
                <w:bCs/>
                <w:sz w:val="18"/>
                <w:szCs w:val="18"/>
              </w:rPr>
              <w:t xml:space="preserve">3.3 </w:t>
            </w:r>
            <w:r w:rsidR="00641CFC" w:rsidRPr="003B2CF9">
              <w:rPr>
                <w:rFonts w:ascii="Arial" w:hAnsi="Arial" w:cs="Arial"/>
                <w:sz w:val="18"/>
                <w:szCs w:val="18"/>
              </w:rPr>
              <w:t>Plumbing fixtures (water closets and urinals) and fittings (faucets and showerheads) shall comply with specified performance requirements.</w:t>
            </w:r>
          </w:p>
          <w:p w:rsidR="00641CFC" w:rsidRPr="003B2CF9" w:rsidRDefault="00641CFC" w:rsidP="00C33DC3">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pStyle w:val="CommentText"/>
              <w:keepNext/>
              <w:keepLines/>
              <w:jc w:val="center"/>
              <w:rPr>
                <w:color w:val="000000"/>
                <w:sz w:val="18"/>
                <w:szCs w:val="18"/>
                <w:u w:color="C0C0C0"/>
              </w:rPr>
            </w:pPr>
          </w:p>
          <w:p w:rsidR="00641CFC" w:rsidRPr="003B2CF9" w:rsidRDefault="00641CFC" w:rsidP="003B2CF9">
            <w:pPr>
              <w:pStyle w:val="CommentText"/>
              <w:keepNext/>
              <w:keepLines/>
              <w:jc w:val="center"/>
              <w:rPr>
                <w:color w:val="000000"/>
                <w:sz w:val="18"/>
                <w:szCs w:val="18"/>
                <w:u w:color="C0C0C0"/>
              </w:rPr>
            </w:pPr>
            <w:r w:rsidRPr="003B2CF9">
              <w:rPr>
                <w:color w:val="000000"/>
                <w:sz w:val="18"/>
                <w:szCs w:val="18"/>
                <w:u w:color="C0C0C0"/>
              </w:rPr>
              <w:fldChar w:fldCharType="begin">
                <w:ffData>
                  <w:name w:val=""/>
                  <w:enabled/>
                  <w:calcOnExit w:val="0"/>
                  <w:checkBox>
                    <w:sizeAuto/>
                    <w:default w:val="1"/>
                  </w:checkBox>
                </w:ffData>
              </w:fldChar>
            </w:r>
            <w:r w:rsidRPr="003B2CF9">
              <w:rPr>
                <w:color w:val="000000"/>
                <w:sz w:val="18"/>
                <w:szCs w:val="18"/>
                <w:u w:color="C0C0C0"/>
              </w:rPr>
              <w:instrText xml:space="preserve"> FORMCHECKBOX </w:instrText>
            </w:r>
            <w:r w:rsidRPr="003B2CF9">
              <w:rPr>
                <w:color w:val="000000"/>
                <w:sz w:val="18"/>
                <w:szCs w:val="18"/>
                <w:u w:color="C0C0C0"/>
              </w:rPr>
            </w:r>
            <w:r w:rsidRPr="003B2CF9">
              <w:rPr>
                <w:color w:val="000000"/>
                <w:sz w:val="18"/>
                <w:szCs w:val="18"/>
                <w:u w:color="C0C0C0"/>
              </w:rPr>
              <w:fldChar w:fldCharType="end"/>
            </w:r>
          </w:p>
          <w:p w:rsidR="00641CFC" w:rsidRPr="003B2CF9" w:rsidRDefault="00641CFC" w:rsidP="003B2CF9">
            <w:pPr>
              <w:pStyle w:val="CommentText"/>
              <w:keepNext/>
              <w:keepLines/>
              <w:jc w:val="center"/>
              <w:rPr>
                <w:sz w:val="18"/>
                <w:szCs w:val="18"/>
              </w:rPr>
            </w:pPr>
            <w:r w:rsidRPr="003B2CF9">
              <w:rPr>
                <w:sz w:val="18"/>
                <w:szCs w:val="18"/>
              </w:rPr>
              <w:t>7/01/2011</w:t>
            </w:r>
          </w:p>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112B36" w:rsidP="003B2CF9">
            <w:pPr>
              <w:keepNext/>
              <w:keepLines/>
              <w:rPr>
                <w:rFonts w:ascii="Arial" w:hAnsi="Arial" w:cs="Arial"/>
                <w:sz w:val="18"/>
                <w:szCs w:val="18"/>
              </w:rPr>
            </w:pPr>
            <w:r w:rsidRPr="003B2CF9">
              <w:rPr>
                <w:rFonts w:ascii="Arial" w:hAnsi="Arial" w:cs="Arial"/>
                <w:b/>
                <w:iCs/>
                <w:sz w:val="18"/>
                <w:szCs w:val="18"/>
              </w:rPr>
              <w:t>A4.30</w:t>
            </w:r>
            <w:r w:rsidR="00641CFC" w:rsidRPr="003B2CF9">
              <w:rPr>
                <w:rFonts w:ascii="Arial" w:hAnsi="Arial" w:cs="Arial"/>
                <w:b/>
                <w:iCs/>
                <w:sz w:val="18"/>
                <w:szCs w:val="18"/>
              </w:rPr>
              <w:t xml:space="preserve">3.1 </w:t>
            </w:r>
            <w:r w:rsidR="00641CFC" w:rsidRPr="003B2CF9">
              <w:rPr>
                <w:rFonts w:ascii="Arial" w:hAnsi="Arial" w:cs="Arial"/>
                <w:sz w:val="18"/>
                <w:szCs w:val="18"/>
              </w:rPr>
              <w:t>Kitchen faucets and dishwashers shall comply with this section.</w:t>
            </w:r>
          </w:p>
          <w:p w:rsidR="00641CFC" w:rsidRPr="003B2CF9" w:rsidRDefault="00641CFC" w:rsidP="003B2CF9">
            <w:pPr>
              <w:keepNext/>
              <w:keepLines/>
              <w:ind w:left="233"/>
              <w:rPr>
                <w:rFonts w:ascii="Arial" w:hAnsi="Arial" w:cs="Arial"/>
                <w:sz w:val="18"/>
                <w:szCs w:val="18"/>
              </w:rPr>
            </w:pPr>
          </w:p>
          <w:p w:rsidR="00641CFC" w:rsidRDefault="00641CFC" w:rsidP="002B5CC5">
            <w:pPr>
              <w:pStyle w:val="BodyText3"/>
              <w:keepNext/>
              <w:keepLines/>
              <w:ind w:left="230"/>
              <w:rPr>
                <w:iCs w:val="0"/>
              </w:rPr>
            </w:pPr>
            <w:r w:rsidRPr="00E3618D">
              <w:rPr>
                <w:b/>
              </w:rPr>
              <w:t>Tier 1.</w:t>
            </w:r>
            <w:r w:rsidR="00112B36">
              <w:t xml:space="preserve"> </w:t>
            </w:r>
            <w:r w:rsidRPr="003B2CF9">
              <w:rPr>
                <w:iCs w:val="0"/>
              </w:rPr>
              <w:t>The maximum flow rate at a kitchen sink faucet shall not be greater than 1.</w:t>
            </w:r>
            <w:r w:rsidR="00656F06" w:rsidRPr="003B2CF9">
              <w:rPr>
                <w:iCs w:val="0"/>
              </w:rPr>
              <w:t>5 gallons per minute at 60 psi.</w:t>
            </w:r>
          </w:p>
          <w:p w:rsidR="002B5CC5" w:rsidRDefault="002B5CC5" w:rsidP="002B5CC5">
            <w:pPr>
              <w:pStyle w:val="BodyText3"/>
              <w:keepNext/>
              <w:keepLines/>
              <w:ind w:left="230"/>
              <w:rPr>
                <w:iCs w:val="0"/>
              </w:rPr>
            </w:pPr>
          </w:p>
          <w:p w:rsidR="00641CFC" w:rsidRPr="003B2CF9" w:rsidRDefault="00641CFC" w:rsidP="002B5CC5">
            <w:pPr>
              <w:keepNext/>
              <w:keepLines/>
              <w:ind w:left="230"/>
              <w:rPr>
                <w:rFonts w:ascii="Arial" w:hAnsi="Arial" w:cs="Arial"/>
                <w:b/>
                <w:iCs/>
                <w:sz w:val="18"/>
                <w:szCs w:val="18"/>
              </w:rPr>
            </w:pPr>
            <w:r w:rsidRPr="00E3618D">
              <w:rPr>
                <w:rFonts w:ascii="Arial" w:hAnsi="Arial" w:cs="Arial"/>
                <w:b/>
                <w:sz w:val="18"/>
                <w:szCs w:val="18"/>
              </w:rPr>
              <w:t>Tier 2.</w:t>
            </w:r>
            <w:r w:rsidRPr="003B2CF9">
              <w:rPr>
                <w:rFonts w:ascii="Arial" w:hAnsi="Arial" w:cs="Arial"/>
                <w:sz w:val="18"/>
                <w:szCs w:val="18"/>
              </w:rPr>
              <w:t xml:space="preserve"> </w:t>
            </w:r>
            <w:r w:rsidR="00112B36" w:rsidRPr="003B2CF9">
              <w:rPr>
                <w:rFonts w:ascii="Arial" w:hAnsi="Arial" w:cs="Arial"/>
                <w:sz w:val="18"/>
                <w:szCs w:val="18"/>
              </w:rPr>
              <w:t xml:space="preserve"> </w:t>
            </w:r>
            <w:r w:rsidRPr="003B2CF9">
              <w:rPr>
                <w:rFonts w:ascii="Arial" w:hAnsi="Arial" w:cs="Arial"/>
                <w:sz w:val="18"/>
                <w:szCs w:val="18"/>
              </w:rPr>
              <w:t>In addition to the kitchen faucet requirements for Tier 1, dishwashers in Tier 2 building</w:t>
            </w:r>
            <w:r w:rsidRPr="003B2CF9">
              <w:rPr>
                <w:rFonts w:ascii="Arial" w:hAnsi="Arial" w:cs="Arial"/>
                <w:iCs/>
                <w:sz w:val="18"/>
                <w:szCs w:val="18"/>
              </w:rPr>
              <w:t xml:space="preserve"> shall be </w:t>
            </w:r>
            <w:r w:rsidRPr="003B2CF9">
              <w:rPr>
                <w:rFonts w:ascii="Arial" w:hAnsi="Arial" w:cs="Arial"/>
                <w:sz w:val="18"/>
                <w:szCs w:val="18"/>
              </w:rPr>
              <w:t>ENERGY STAR qualified and not use more than 5.8 gallons of water per cycle</w:t>
            </w:r>
            <w:r w:rsidRPr="003B2CF9">
              <w:rPr>
                <w:rFonts w:ascii="Arial" w:hAnsi="Arial" w:cs="Arial"/>
                <w:iCs/>
                <w:sz w:val="18"/>
                <w:szCs w:val="18"/>
              </w:rPr>
              <w:t>.</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p w:rsidR="00641CFC" w:rsidRPr="00C16AB2" w:rsidRDefault="00641CFC" w:rsidP="006F164E">
            <w:pPr>
              <w:jc w:val="center"/>
              <w:rPr>
                <w:rFonts w:ascii="Arial" w:hAnsi="Arial" w:cs="Arial"/>
                <w:b/>
                <w:sz w:val="18"/>
                <w:szCs w:val="18"/>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C16AB2" w:rsidRDefault="00641CFC" w:rsidP="006F164E">
            <w:pPr>
              <w:jc w:val="center"/>
              <w:rPr>
                <w:rFonts w:ascii="Arial" w:hAnsi="Arial" w:cs="Arial"/>
                <w:sz w:val="18"/>
                <w:szCs w:val="18"/>
              </w:rPr>
            </w:pPr>
          </w:p>
          <w:p w:rsidR="00641CFC" w:rsidRPr="00C16AB2" w:rsidRDefault="00641CFC" w:rsidP="006F164E">
            <w:pPr>
              <w:jc w:val="center"/>
              <w:rPr>
                <w:rFonts w:ascii="Arial" w:hAnsi="Arial" w:cs="Arial"/>
                <w:sz w:val="18"/>
                <w:szCs w:val="18"/>
              </w:rPr>
            </w:pPr>
          </w:p>
          <w:p w:rsidR="00112B36" w:rsidRPr="00C16AB2" w:rsidRDefault="00112B36" w:rsidP="006F164E">
            <w:pPr>
              <w:jc w:val="center"/>
              <w:rPr>
                <w:rFonts w:ascii="Arial" w:hAnsi="Arial" w:cs="Arial"/>
                <w:sz w:val="18"/>
                <w:szCs w:val="18"/>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A4.30</w:t>
            </w:r>
            <w:r w:rsidR="00641CFC" w:rsidRPr="003B2CF9">
              <w:rPr>
                <w:rFonts w:ascii="Arial" w:hAnsi="Arial" w:cs="Arial"/>
                <w:b/>
                <w:sz w:val="18"/>
                <w:szCs w:val="18"/>
              </w:rPr>
              <w:t>3.2</w:t>
            </w:r>
            <w:r w:rsidR="00071217" w:rsidRPr="003B2CF9">
              <w:rPr>
                <w:rFonts w:ascii="Arial" w:hAnsi="Arial" w:cs="Arial"/>
                <w:sz w:val="18"/>
                <w:szCs w:val="18"/>
              </w:rPr>
              <w:t xml:space="preserve"> Non</w:t>
            </w:r>
            <w:r w:rsidR="00641CFC" w:rsidRPr="003B2CF9">
              <w:rPr>
                <w:rFonts w:ascii="Arial" w:hAnsi="Arial" w:cs="Arial"/>
                <w:sz w:val="18"/>
                <w:szCs w:val="18"/>
              </w:rPr>
              <w:t>water supplied urinals or w</w:t>
            </w:r>
            <w:r w:rsidR="00C33DC3" w:rsidRPr="003B2CF9">
              <w:rPr>
                <w:rFonts w:ascii="Arial" w:hAnsi="Arial" w:cs="Arial"/>
                <w:sz w:val="18"/>
                <w:szCs w:val="18"/>
              </w:rPr>
              <w:t>aterless toilets are installed.</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Outdoor Water Use</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4.30</w:t>
            </w:r>
            <w:r w:rsidR="00641CFC" w:rsidRPr="003B2CF9">
              <w:rPr>
                <w:rFonts w:ascii="Arial" w:hAnsi="Arial" w:cs="Arial"/>
                <w:b/>
                <w:sz w:val="18"/>
                <w:szCs w:val="18"/>
              </w:rPr>
              <w:t xml:space="preserve">4.1 </w:t>
            </w:r>
            <w:r w:rsidR="00641CFC" w:rsidRPr="003B2CF9">
              <w:rPr>
                <w:rFonts w:ascii="Arial" w:hAnsi="Arial" w:cs="Arial"/>
                <w:sz w:val="18"/>
                <w:szCs w:val="18"/>
              </w:rPr>
              <w:t>Automatic irrigation systems installed at the time of fi</w:t>
            </w:r>
            <w:r w:rsidR="00656F06" w:rsidRPr="003B2CF9">
              <w:rPr>
                <w:rFonts w:ascii="Arial" w:hAnsi="Arial" w:cs="Arial"/>
                <w:sz w:val="18"/>
                <w:szCs w:val="18"/>
              </w:rPr>
              <w:t>nal inspection shall be weather or soil moisture-</w:t>
            </w:r>
            <w:r w:rsidR="00641CFC" w:rsidRPr="003B2CF9">
              <w:rPr>
                <w:rFonts w:ascii="Arial" w:hAnsi="Arial" w:cs="Arial"/>
                <w:sz w:val="18"/>
                <w:szCs w:val="18"/>
              </w:rPr>
              <w:t>based.</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sz w:val="20"/>
                <w:szCs w:val="2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Cs/>
                <w:sz w:val="18"/>
                <w:szCs w:val="18"/>
              </w:rPr>
            </w:pPr>
          </w:p>
          <w:p w:rsidR="00641CFC" w:rsidRPr="003B2CF9" w:rsidRDefault="00112B36" w:rsidP="00641CFC">
            <w:pPr>
              <w:rPr>
                <w:rFonts w:ascii="Arial" w:hAnsi="Arial" w:cs="Arial"/>
                <w:bCs/>
                <w:sz w:val="18"/>
                <w:szCs w:val="18"/>
              </w:rPr>
            </w:pPr>
            <w:r w:rsidRPr="003B2CF9">
              <w:rPr>
                <w:rFonts w:ascii="Arial" w:hAnsi="Arial" w:cs="Arial"/>
                <w:b/>
                <w:bCs/>
                <w:sz w:val="18"/>
                <w:szCs w:val="18"/>
              </w:rPr>
              <w:t>A4.30</w:t>
            </w:r>
            <w:r w:rsidR="00641CFC" w:rsidRPr="003B2CF9">
              <w:rPr>
                <w:rFonts w:ascii="Arial" w:hAnsi="Arial" w:cs="Arial"/>
                <w:b/>
                <w:bCs/>
                <w:sz w:val="18"/>
                <w:szCs w:val="18"/>
              </w:rPr>
              <w:t>4.1</w:t>
            </w:r>
            <w:r w:rsidR="00641CFC" w:rsidRPr="003B2CF9">
              <w:rPr>
                <w:rFonts w:ascii="Arial" w:hAnsi="Arial" w:cs="Arial"/>
                <w:bCs/>
                <w:sz w:val="18"/>
                <w:szCs w:val="18"/>
              </w:rPr>
              <w:t xml:space="preserve"> Install a low-water consumption irrigation system which minimizes the use of spray type heads.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112B36" w:rsidP="00641CFC">
            <w:pPr>
              <w:rPr>
                <w:rFonts w:ascii="Arial" w:hAnsi="Arial" w:cs="Arial"/>
                <w:snapToGrid w:val="0"/>
                <w:sz w:val="18"/>
                <w:szCs w:val="18"/>
              </w:rPr>
            </w:pPr>
            <w:r w:rsidRPr="003B2CF9">
              <w:rPr>
                <w:rFonts w:ascii="Arial" w:hAnsi="Arial" w:cs="Arial"/>
                <w:b/>
                <w:sz w:val="18"/>
                <w:szCs w:val="18"/>
              </w:rPr>
              <w:t>A4.30</w:t>
            </w:r>
            <w:r w:rsidR="00641CFC" w:rsidRPr="003B2CF9">
              <w:rPr>
                <w:rFonts w:ascii="Arial" w:hAnsi="Arial" w:cs="Arial"/>
                <w:b/>
                <w:sz w:val="18"/>
                <w:szCs w:val="18"/>
              </w:rPr>
              <w:t>4.2</w:t>
            </w:r>
            <w:r w:rsidR="00641CFC" w:rsidRPr="003B2CF9">
              <w:rPr>
                <w:rFonts w:ascii="Arial" w:hAnsi="Arial" w:cs="Arial"/>
                <w:sz w:val="18"/>
                <w:szCs w:val="18"/>
              </w:rPr>
              <w:t xml:space="preserve"> A rainwater capture, storage and re-use system is designed and installed.</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A4.30</w:t>
            </w:r>
            <w:r w:rsidR="00641CFC" w:rsidRPr="003B2CF9">
              <w:rPr>
                <w:rFonts w:ascii="Arial" w:hAnsi="Arial" w:cs="Arial"/>
                <w:b/>
                <w:sz w:val="18"/>
                <w:szCs w:val="18"/>
              </w:rPr>
              <w:t>4.3</w:t>
            </w:r>
            <w:r w:rsidR="00641CFC" w:rsidRPr="003B2CF9">
              <w:rPr>
                <w:rFonts w:ascii="Arial" w:hAnsi="Arial" w:cs="Arial"/>
                <w:sz w:val="18"/>
                <w:szCs w:val="18"/>
              </w:rPr>
              <w:t xml:space="preserve"> A water budget shall be developed for landscape irrigation.</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6F164E" w:rsidRDefault="00641CFC" w:rsidP="006F164E">
            <w:pPr>
              <w:jc w:val="center"/>
              <w:rPr>
                <w:rFonts w:ascii="Arial" w:hAnsi="Arial" w:cs="Arial"/>
                <w:color w:val="000000"/>
                <w:sz w:val="18"/>
                <w:szCs w:val="18"/>
                <w:u w:color="C0C0C0"/>
              </w:rPr>
            </w:pPr>
          </w:p>
          <w:p w:rsidR="00641CFC" w:rsidRPr="006F164E" w:rsidRDefault="001E4380" w:rsidP="006F164E">
            <w:pPr>
              <w:jc w:val="center"/>
              <w:rPr>
                <w:rFonts w:ascii="Arial" w:hAnsi="Arial" w:cs="Arial"/>
                <w:color w:val="000000"/>
                <w:sz w:val="18"/>
                <w:szCs w:val="18"/>
                <w:u w:color="C0C0C0"/>
              </w:rPr>
            </w:pPr>
            <w:r w:rsidRPr="006F164E">
              <w:rPr>
                <w:rFonts w:ascii="Arial" w:hAnsi="Arial" w:cs="Arial"/>
                <w:color w:val="000000"/>
                <w:sz w:val="18"/>
                <w:szCs w:val="18"/>
                <w:u w:color="C0C0C0"/>
              </w:rPr>
              <w:fldChar w:fldCharType="begin">
                <w:ffData>
                  <w:name w:val=""/>
                  <w:enabled/>
                  <w:calcOnExit w:val="0"/>
                  <w:checkBox>
                    <w:sizeAuto/>
                    <w:default w:val="1"/>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6F164E" w:rsidRDefault="00641CFC" w:rsidP="006F164E">
            <w:pPr>
              <w:jc w:val="center"/>
              <w:rPr>
                <w:rFonts w:ascii="Arial" w:hAnsi="Arial" w:cs="Arial"/>
                <w:color w:val="000000"/>
                <w:sz w:val="18"/>
                <w:szCs w:val="18"/>
                <w:u w:color="C0C0C0"/>
              </w:rPr>
            </w:pPr>
          </w:p>
          <w:p w:rsidR="00641CFC" w:rsidRPr="006F164E" w:rsidRDefault="001E4380" w:rsidP="006F164E">
            <w:pPr>
              <w:jc w:val="center"/>
              <w:rPr>
                <w:rFonts w:ascii="Arial" w:hAnsi="Arial" w:cs="Arial"/>
                <w:color w:val="000000"/>
                <w:sz w:val="18"/>
                <w:szCs w:val="18"/>
                <w:u w:color="C0C0C0"/>
              </w:rPr>
            </w:pPr>
            <w:r w:rsidRPr="006F164E">
              <w:rPr>
                <w:rFonts w:ascii="Arial" w:hAnsi="Arial" w:cs="Arial"/>
                <w:color w:val="000000"/>
                <w:sz w:val="18"/>
                <w:szCs w:val="18"/>
                <w:u w:color="C0C0C0"/>
              </w:rPr>
              <w:fldChar w:fldCharType="begin">
                <w:ffData>
                  <w:name w:val=""/>
                  <w:enabled/>
                  <w:calcOnExit w:val="0"/>
                  <w:checkBox>
                    <w:sizeAuto/>
                    <w:default w:val="1"/>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bCs/>
                <w:sz w:val="18"/>
                <w:szCs w:val="20"/>
              </w:rPr>
            </w:pPr>
          </w:p>
          <w:p w:rsidR="00641CFC" w:rsidRPr="003B2CF9" w:rsidRDefault="00112B36" w:rsidP="00641CFC">
            <w:pPr>
              <w:rPr>
                <w:rFonts w:ascii="Arial" w:hAnsi="Arial" w:cs="Arial"/>
                <w:sz w:val="18"/>
                <w:szCs w:val="20"/>
              </w:rPr>
            </w:pPr>
            <w:r w:rsidRPr="003B2CF9">
              <w:rPr>
                <w:rFonts w:ascii="Arial" w:hAnsi="Arial" w:cs="Arial"/>
                <w:b/>
                <w:bCs/>
                <w:sz w:val="18"/>
                <w:szCs w:val="20"/>
              </w:rPr>
              <w:t>A4.30</w:t>
            </w:r>
            <w:r w:rsidR="00641CFC" w:rsidRPr="003B2CF9">
              <w:rPr>
                <w:rFonts w:ascii="Arial" w:hAnsi="Arial" w:cs="Arial"/>
                <w:b/>
                <w:bCs/>
                <w:sz w:val="18"/>
                <w:szCs w:val="20"/>
              </w:rPr>
              <w:t xml:space="preserve">4.4 </w:t>
            </w:r>
            <w:r w:rsidR="00641CFC" w:rsidRPr="003B2CF9">
              <w:rPr>
                <w:rFonts w:ascii="Arial" w:hAnsi="Arial" w:cs="Arial"/>
                <w:sz w:val="18"/>
                <w:szCs w:val="20"/>
              </w:rPr>
              <w:t>Provide water efficient landscape irrigation design that reduces the use of potable water.</w:t>
            </w:r>
          </w:p>
          <w:p w:rsidR="00641CFC" w:rsidRPr="003B2CF9" w:rsidRDefault="00641CFC" w:rsidP="003B2CF9">
            <w:pPr>
              <w:ind w:left="233"/>
              <w:rPr>
                <w:rFonts w:ascii="Arial" w:hAnsi="Arial" w:cs="Arial"/>
                <w:sz w:val="18"/>
                <w:szCs w:val="20"/>
              </w:rPr>
            </w:pPr>
          </w:p>
          <w:p w:rsidR="00641CFC" w:rsidRPr="003B2CF9" w:rsidRDefault="00641CFC" w:rsidP="009A5B47">
            <w:pPr>
              <w:ind w:left="233"/>
              <w:rPr>
                <w:rFonts w:ascii="Arial" w:hAnsi="Arial" w:cs="Arial"/>
                <w:sz w:val="18"/>
                <w:szCs w:val="18"/>
              </w:rPr>
            </w:pPr>
            <w:r w:rsidRPr="007E4B3F">
              <w:rPr>
                <w:rFonts w:ascii="Arial" w:hAnsi="Arial" w:cs="Arial"/>
                <w:b/>
                <w:sz w:val="18"/>
                <w:szCs w:val="18"/>
              </w:rPr>
              <w:t>Tier 1.</w:t>
            </w:r>
            <w:r w:rsidRPr="003B2CF9">
              <w:rPr>
                <w:rFonts w:ascii="Arial" w:hAnsi="Arial" w:cs="Arial"/>
                <w:sz w:val="18"/>
                <w:szCs w:val="18"/>
              </w:rPr>
              <w:t xml:space="preserve"> </w:t>
            </w:r>
            <w:r w:rsidR="00112B36" w:rsidRPr="003B2CF9">
              <w:rPr>
                <w:rFonts w:ascii="Arial" w:hAnsi="Arial" w:cs="Arial"/>
                <w:sz w:val="18"/>
                <w:szCs w:val="18"/>
              </w:rPr>
              <w:t xml:space="preserve"> </w:t>
            </w:r>
            <w:r w:rsidRPr="003B2CF9">
              <w:rPr>
                <w:rFonts w:ascii="Arial" w:hAnsi="Arial" w:cs="Arial"/>
                <w:sz w:val="18"/>
                <w:szCs w:val="18"/>
              </w:rPr>
              <w:t>Does not exceed 65</w:t>
            </w:r>
            <w:r w:rsidR="00C33DC3" w:rsidRPr="003B2CF9">
              <w:rPr>
                <w:rFonts w:ascii="Arial" w:hAnsi="Arial" w:cs="Arial"/>
                <w:sz w:val="18"/>
                <w:szCs w:val="18"/>
              </w:rPr>
              <w:t xml:space="preserve"> percent</w:t>
            </w:r>
            <w:r w:rsidRPr="003B2CF9">
              <w:rPr>
                <w:rFonts w:ascii="Arial" w:hAnsi="Arial" w:cs="Arial"/>
                <w:sz w:val="18"/>
                <w:szCs w:val="18"/>
              </w:rPr>
              <w:t xml:space="preserve"> o</w:t>
            </w:r>
            <w:r w:rsidR="00071217" w:rsidRPr="003B2CF9">
              <w:rPr>
                <w:rFonts w:ascii="Arial" w:hAnsi="Arial" w:cs="Arial"/>
                <w:sz w:val="18"/>
                <w:szCs w:val="18"/>
              </w:rPr>
              <w:t xml:space="preserve">f </w:t>
            </w:r>
            <w:r w:rsidR="00071217" w:rsidRPr="003B2CF9">
              <w:rPr>
                <w:rFonts w:ascii="Arial" w:hAnsi="Arial" w:cs="Arial"/>
                <w:i/>
                <w:sz w:val="18"/>
                <w:szCs w:val="18"/>
              </w:rPr>
              <w:t>ETo</w:t>
            </w:r>
            <w:r w:rsidR="00071217" w:rsidRPr="003B2CF9">
              <w:rPr>
                <w:rFonts w:ascii="Arial" w:hAnsi="Arial" w:cs="Arial"/>
                <w:sz w:val="18"/>
                <w:szCs w:val="18"/>
              </w:rPr>
              <w:t xml:space="preserve"> times the landscape area.</w:t>
            </w:r>
          </w:p>
          <w:p w:rsidR="00641CFC" w:rsidRPr="003B2CF9" w:rsidRDefault="00641CFC" w:rsidP="009A5B47">
            <w:pPr>
              <w:ind w:left="233"/>
              <w:rPr>
                <w:rFonts w:ascii="Arial" w:hAnsi="Arial" w:cs="Arial"/>
                <w:sz w:val="18"/>
                <w:szCs w:val="18"/>
              </w:rPr>
            </w:pPr>
          </w:p>
          <w:p w:rsidR="00641CFC" w:rsidRPr="003B2CF9" w:rsidRDefault="00C33DC3" w:rsidP="009A5B47">
            <w:pPr>
              <w:ind w:left="233"/>
              <w:rPr>
                <w:rFonts w:ascii="Arial" w:hAnsi="Arial" w:cs="Arial"/>
                <w:sz w:val="18"/>
                <w:szCs w:val="20"/>
              </w:rPr>
            </w:pPr>
            <w:r w:rsidRPr="007E4B3F">
              <w:rPr>
                <w:rFonts w:ascii="Arial" w:hAnsi="Arial" w:cs="Arial"/>
                <w:b/>
                <w:sz w:val="18"/>
                <w:szCs w:val="18"/>
              </w:rPr>
              <w:t>Tier 2.</w:t>
            </w:r>
            <w:r w:rsidR="00112B36" w:rsidRPr="003B2CF9">
              <w:rPr>
                <w:rFonts w:ascii="Arial" w:hAnsi="Arial" w:cs="Arial"/>
                <w:sz w:val="18"/>
                <w:szCs w:val="18"/>
              </w:rPr>
              <w:t xml:space="preserve"> </w:t>
            </w:r>
            <w:r w:rsidRPr="003B2CF9">
              <w:rPr>
                <w:rFonts w:ascii="Arial" w:hAnsi="Arial" w:cs="Arial"/>
                <w:sz w:val="18"/>
                <w:szCs w:val="18"/>
              </w:rPr>
              <w:t xml:space="preserve"> Does not exceed 60 percent</w:t>
            </w:r>
            <w:r w:rsidR="00641CFC" w:rsidRPr="003B2CF9">
              <w:rPr>
                <w:rFonts w:ascii="Arial" w:hAnsi="Arial" w:cs="Arial"/>
                <w:sz w:val="18"/>
                <w:szCs w:val="18"/>
              </w:rPr>
              <w:t xml:space="preserve"> of </w:t>
            </w:r>
            <w:r w:rsidR="00641CFC" w:rsidRPr="003B2CF9">
              <w:rPr>
                <w:rFonts w:ascii="Arial" w:hAnsi="Arial" w:cs="Arial"/>
                <w:i/>
                <w:sz w:val="18"/>
                <w:szCs w:val="18"/>
              </w:rPr>
              <w:t>ETo</w:t>
            </w:r>
            <w:r w:rsidR="00641CFC" w:rsidRPr="003B2CF9">
              <w:rPr>
                <w:rFonts w:ascii="Arial" w:hAnsi="Arial" w:cs="Arial"/>
                <w:sz w:val="18"/>
                <w:szCs w:val="18"/>
              </w:rPr>
              <w:t xml:space="preserve"> times the landscape area.</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112B36" w:rsidRPr="003B2CF9" w:rsidRDefault="00112B36"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112B36" w:rsidRPr="003B2CF9" w:rsidRDefault="00112B36"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0A2799" w:rsidP="00641CFC">
            <w:pPr>
              <w:rPr>
                <w:rFonts w:ascii="Arial" w:hAnsi="Arial" w:cs="Arial"/>
                <w:snapToGrid w:val="0"/>
                <w:sz w:val="18"/>
                <w:szCs w:val="18"/>
              </w:rPr>
            </w:pPr>
            <w:r w:rsidRPr="003B2CF9">
              <w:rPr>
                <w:rFonts w:ascii="Arial" w:hAnsi="Arial" w:cs="Arial"/>
                <w:b/>
                <w:sz w:val="18"/>
                <w:szCs w:val="18"/>
              </w:rPr>
              <w:t>A4.30</w:t>
            </w:r>
            <w:r w:rsidR="00641CFC" w:rsidRPr="003B2CF9">
              <w:rPr>
                <w:rFonts w:ascii="Arial" w:hAnsi="Arial" w:cs="Arial"/>
                <w:b/>
                <w:sz w:val="18"/>
                <w:szCs w:val="18"/>
              </w:rPr>
              <w:t>4.5</w:t>
            </w:r>
            <w:r w:rsidR="00641CFC" w:rsidRPr="003B2CF9">
              <w:rPr>
                <w:rFonts w:ascii="Arial" w:hAnsi="Arial" w:cs="Arial"/>
                <w:sz w:val="18"/>
                <w:szCs w:val="18"/>
              </w:rPr>
              <w:t xml:space="preserve"> A landscape design is installed which does not utilize potable water.</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caps/>
                <w:sz w:val="18"/>
                <w:szCs w:val="18"/>
              </w:rPr>
              <w:t>WATER REUSE SY</w:t>
            </w:r>
            <w:r w:rsidR="00AB537C" w:rsidRPr="003B2CF9">
              <w:rPr>
                <w:rFonts w:ascii="Arial" w:hAnsi="Arial" w:cs="Arial"/>
                <w:b/>
                <w:caps/>
                <w:sz w:val="18"/>
                <w:szCs w:val="18"/>
              </w:rPr>
              <w:t>S</w:t>
            </w:r>
            <w:r w:rsidRPr="003B2CF9">
              <w:rPr>
                <w:rFonts w:ascii="Arial" w:hAnsi="Arial" w:cs="Arial"/>
                <w:b/>
                <w:caps/>
                <w:sz w:val="18"/>
                <w:szCs w:val="18"/>
              </w:rPr>
              <w:t>TEMS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napToGrid w:val="0"/>
                <w:sz w:val="18"/>
                <w:szCs w:val="18"/>
              </w:rPr>
            </w:pPr>
          </w:p>
          <w:p w:rsidR="00641CFC" w:rsidRPr="003B2CF9" w:rsidRDefault="00112B36" w:rsidP="00641CFC">
            <w:pPr>
              <w:rPr>
                <w:rFonts w:ascii="Arial" w:hAnsi="Arial" w:cs="Arial"/>
                <w:snapToGrid w:val="0"/>
                <w:sz w:val="18"/>
                <w:szCs w:val="18"/>
              </w:rPr>
            </w:pPr>
            <w:r w:rsidRPr="003B2CF9">
              <w:rPr>
                <w:rFonts w:ascii="Arial" w:hAnsi="Arial" w:cs="Arial"/>
                <w:b/>
                <w:snapToGrid w:val="0"/>
                <w:sz w:val="18"/>
                <w:szCs w:val="18"/>
              </w:rPr>
              <w:t>A4.30</w:t>
            </w:r>
            <w:r w:rsidR="00641CFC" w:rsidRPr="003B2CF9">
              <w:rPr>
                <w:rFonts w:ascii="Arial" w:hAnsi="Arial" w:cs="Arial"/>
                <w:b/>
                <w:snapToGrid w:val="0"/>
                <w:sz w:val="18"/>
                <w:szCs w:val="18"/>
              </w:rPr>
              <w:t xml:space="preserve">5.1 </w:t>
            </w:r>
            <w:r w:rsidR="00641CFC" w:rsidRPr="003B2CF9">
              <w:rPr>
                <w:rFonts w:ascii="Arial" w:hAnsi="Arial" w:cs="Arial"/>
                <w:snapToGrid w:val="0"/>
                <w:sz w:val="18"/>
                <w:szCs w:val="18"/>
              </w:rPr>
              <w:t>Piping is installed to permit future use of a graywater irrigation system served by the clothes washer or other fixtures.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A4.30</w:t>
            </w:r>
            <w:r w:rsidR="00641CFC" w:rsidRPr="003B2CF9">
              <w:rPr>
                <w:rFonts w:ascii="Arial" w:hAnsi="Arial" w:cs="Arial"/>
                <w:b/>
                <w:sz w:val="18"/>
                <w:szCs w:val="18"/>
              </w:rPr>
              <w:t xml:space="preserve">5.2 </w:t>
            </w:r>
            <w:r w:rsidR="00641CFC" w:rsidRPr="003B2CF9">
              <w:rPr>
                <w:rFonts w:ascii="Arial" w:hAnsi="Arial" w:cs="Arial"/>
                <w:sz w:val="18"/>
                <w:szCs w:val="18"/>
              </w:rPr>
              <w:t>Recycled water piping is installed.</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b/>
                <w:sz w:val="18"/>
                <w:szCs w:val="18"/>
              </w:rPr>
              <w:t>A4.3</w:t>
            </w:r>
            <w:r w:rsidR="00112B36" w:rsidRPr="003B2CF9">
              <w:rPr>
                <w:rFonts w:ascii="Arial" w:hAnsi="Arial" w:cs="Arial"/>
                <w:b/>
                <w:sz w:val="18"/>
                <w:szCs w:val="18"/>
              </w:rPr>
              <w:t>0</w:t>
            </w:r>
            <w:r w:rsidRPr="003B2CF9">
              <w:rPr>
                <w:rFonts w:ascii="Arial" w:hAnsi="Arial" w:cs="Arial"/>
                <w:b/>
                <w:sz w:val="18"/>
                <w:szCs w:val="18"/>
              </w:rPr>
              <w:t>5.3</w:t>
            </w:r>
            <w:r w:rsidRPr="003B2CF9">
              <w:rPr>
                <w:rFonts w:ascii="Arial" w:hAnsi="Arial" w:cs="Arial"/>
                <w:sz w:val="18"/>
                <w:szCs w:val="18"/>
              </w:rPr>
              <w:t xml:space="preserve"> Recycled water is used for landscape irrigation.</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F164E">
            <w:pPr>
              <w:jc w:val="center"/>
              <w:rPr>
                <w:rFonts w:ascii="Arial" w:hAnsi="Arial" w:cs="Arial"/>
                <w:color w:val="000000"/>
                <w:sz w:val="18"/>
                <w:szCs w:val="18"/>
                <w:u w:color="C0C0C0"/>
              </w:rPr>
            </w:pPr>
          </w:p>
          <w:p w:rsidR="00641CFC" w:rsidRPr="003B2CF9" w:rsidRDefault="00641CFC" w:rsidP="006F164E">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sz w:val="20"/>
                <w:szCs w:val="18"/>
              </w:rPr>
            </w:pPr>
            <w:r w:rsidRPr="003B2CF9">
              <w:rPr>
                <w:rFonts w:ascii="Arial" w:hAnsi="Arial" w:cs="Arial"/>
                <w:sz w:val="20"/>
                <w:szCs w:val="18"/>
              </w:rPr>
              <w:lastRenderedPageBreak/>
              <w:t>I</w:t>
            </w:r>
            <w:r w:rsidRPr="003B2CF9">
              <w:rPr>
                <w:rFonts w:ascii="Arial" w:hAnsi="Arial" w:cs="Arial"/>
                <w:b/>
                <w:sz w:val="20"/>
                <w:szCs w:val="18"/>
              </w:rPr>
              <w:t>nnovative Concepts and Local Environmental Conditions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3B2CF9">
            <w:pPr>
              <w:keepNext/>
              <w:keepLines/>
              <w:rPr>
                <w:rFonts w:ascii="Arial" w:hAnsi="Arial" w:cs="Arial"/>
                <w:sz w:val="18"/>
                <w:szCs w:val="18"/>
              </w:rPr>
            </w:pPr>
            <w:r w:rsidRPr="003B2CF9">
              <w:rPr>
                <w:rFonts w:ascii="Arial" w:hAnsi="Arial" w:cs="Arial"/>
                <w:b/>
                <w:sz w:val="18"/>
                <w:szCs w:val="18"/>
              </w:rPr>
              <w:t>A4.30</w:t>
            </w:r>
            <w:r w:rsidR="00641CFC" w:rsidRPr="003B2CF9">
              <w:rPr>
                <w:rFonts w:ascii="Arial" w:hAnsi="Arial" w:cs="Arial"/>
                <w:b/>
                <w:sz w:val="18"/>
                <w:szCs w:val="18"/>
              </w:rPr>
              <w:t xml:space="preserve">6.1  </w:t>
            </w:r>
            <w:r w:rsidR="00641CFC" w:rsidRPr="003B2CF9">
              <w:rPr>
                <w:rFonts w:ascii="Arial" w:hAnsi="Arial" w:cs="Arial"/>
                <w:sz w:val="18"/>
                <w:szCs w:val="18"/>
              </w:rPr>
              <w:t>Items in this section are necessary to address innovative concepts or local environmental con</w:t>
            </w:r>
            <w:r w:rsidR="00656F06" w:rsidRPr="003B2CF9">
              <w:rPr>
                <w:rFonts w:ascii="Arial" w:hAnsi="Arial" w:cs="Arial"/>
                <w:sz w:val="18"/>
                <w:szCs w:val="18"/>
              </w:rPr>
              <w:t>ditions.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071217" w:rsidP="00641CFC">
            <w:pPr>
              <w:rPr>
                <w:rFonts w:ascii="Arial" w:hAnsi="Arial" w:cs="Arial"/>
                <w:sz w:val="18"/>
                <w:szCs w:val="18"/>
              </w:rPr>
            </w:pPr>
            <w:r w:rsidRPr="003B2CF9">
              <w:rPr>
                <w:rFonts w:ascii="Arial" w:hAnsi="Arial" w:cs="Arial"/>
                <w:sz w:val="18"/>
                <w:szCs w:val="18"/>
              </w:rPr>
              <w:t>Item 1</w:t>
            </w:r>
            <w:r w:rsidR="002B5CC5">
              <w:rPr>
                <w:rFonts w:ascii="Arial" w:hAnsi="Arial" w:cs="Arial"/>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8E1656" w:rsidRPr="003B2CF9" w:rsidRDefault="008E1656"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071217" w:rsidRPr="003B2CF9" w:rsidRDefault="00071217" w:rsidP="00641CFC">
            <w:pPr>
              <w:rPr>
                <w:rFonts w:ascii="Arial" w:hAnsi="Arial" w:cs="Arial"/>
                <w:sz w:val="18"/>
                <w:szCs w:val="18"/>
              </w:rPr>
            </w:pPr>
          </w:p>
          <w:p w:rsidR="00641CFC" w:rsidRPr="003B2CF9" w:rsidRDefault="00071217" w:rsidP="00641CFC">
            <w:pPr>
              <w:rPr>
                <w:rFonts w:ascii="Arial" w:hAnsi="Arial" w:cs="Arial"/>
                <w:sz w:val="18"/>
                <w:szCs w:val="18"/>
              </w:rPr>
            </w:pPr>
            <w:r w:rsidRPr="003B2CF9">
              <w:rPr>
                <w:rFonts w:ascii="Arial" w:hAnsi="Arial" w:cs="Arial"/>
                <w:sz w:val="18"/>
                <w:szCs w:val="18"/>
              </w:rPr>
              <w:t xml:space="preserve">Item </w:t>
            </w:r>
            <w:r w:rsidR="007E4B3F">
              <w:rPr>
                <w:rFonts w:ascii="Arial" w:hAnsi="Arial" w:cs="Arial"/>
                <w:sz w:val="18"/>
                <w:szCs w:val="18"/>
              </w:rPr>
              <w:t>2</w:t>
            </w:r>
            <w:r w:rsidR="002B5CC5">
              <w:rPr>
                <w:rFonts w:ascii="Arial" w:hAnsi="Arial" w:cs="Arial"/>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071217" w:rsidRPr="003B2CF9" w:rsidRDefault="00071217" w:rsidP="00641CFC">
            <w:pPr>
              <w:rPr>
                <w:rFonts w:ascii="Arial" w:hAnsi="Arial" w:cs="Arial"/>
                <w:sz w:val="18"/>
                <w:szCs w:val="18"/>
              </w:rPr>
            </w:pPr>
          </w:p>
          <w:p w:rsidR="00641CFC" w:rsidRPr="003B2CF9" w:rsidRDefault="00071217" w:rsidP="00641CFC">
            <w:pPr>
              <w:rPr>
                <w:rFonts w:ascii="Arial" w:hAnsi="Arial" w:cs="Arial"/>
                <w:sz w:val="18"/>
                <w:szCs w:val="18"/>
              </w:rPr>
            </w:pPr>
            <w:r w:rsidRPr="003B2CF9">
              <w:rPr>
                <w:rFonts w:ascii="Arial" w:hAnsi="Arial" w:cs="Arial"/>
                <w:sz w:val="18"/>
                <w:szCs w:val="18"/>
              </w:rPr>
              <w:t>Item 3</w:t>
            </w:r>
            <w:r w:rsidR="002B5CC5">
              <w:rPr>
                <w:rFonts w:ascii="Arial" w:hAnsi="Arial" w:cs="Arial"/>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00FF00"/>
          </w:tcPr>
          <w:p w:rsidR="00641CFC" w:rsidRPr="003B2CF9" w:rsidRDefault="00641CFC" w:rsidP="00641CFC">
            <w:pPr>
              <w:rPr>
                <w:rFonts w:ascii="Arial" w:hAnsi="Arial" w:cs="Arial"/>
                <w:b/>
                <w:sz w:val="18"/>
                <w:szCs w:val="18"/>
              </w:rPr>
            </w:pPr>
            <w:r w:rsidRPr="003B2CF9">
              <w:rPr>
                <w:rFonts w:ascii="Arial" w:hAnsi="Arial" w:cs="Arial"/>
                <w:b/>
                <w:sz w:val="18"/>
                <w:szCs w:val="18"/>
              </w:rPr>
              <w:t>MATERIAL CONSERVATION AND RESOURCE EFFICIENCY</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Foundation Systems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sz w:val="18"/>
                <w:szCs w:val="18"/>
              </w:rPr>
            </w:pPr>
            <w:r w:rsidRPr="003B2CF9">
              <w:rPr>
                <w:rFonts w:ascii="Arial" w:hAnsi="Arial" w:cs="Arial"/>
                <w:b/>
                <w:caps/>
                <w:sz w:val="18"/>
                <w:szCs w:val="18"/>
              </w:rPr>
              <w:t>A4.40</w:t>
            </w:r>
            <w:r w:rsidR="00641CFC" w:rsidRPr="003B2CF9">
              <w:rPr>
                <w:rFonts w:ascii="Arial" w:hAnsi="Arial" w:cs="Arial"/>
                <w:b/>
                <w:caps/>
                <w:sz w:val="18"/>
                <w:szCs w:val="18"/>
              </w:rPr>
              <w:t xml:space="preserve">3.1 </w:t>
            </w:r>
            <w:r w:rsidR="00641CFC" w:rsidRPr="003B2CF9">
              <w:rPr>
                <w:rFonts w:ascii="Arial" w:hAnsi="Arial" w:cs="Arial"/>
                <w:sz w:val="18"/>
                <w:szCs w:val="18"/>
              </w:rPr>
              <w:t>A Frost-Protected Shallow Foundation (FPS</w:t>
            </w:r>
            <w:r w:rsidRPr="003B2CF9">
              <w:rPr>
                <w:rFonts w:ascii="Arial" w:hAnsi="Arial" w:cs="Arial"/>
                <w:sz w:val="18"/>
                <w:szCs w:val="18"/>
              </w:rPr>
              <w:t>F) is designed and constructed.</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3.2</w:t>
            </w:r>
            <w:r w:rsidR="00641CFC" w:rsidRPr="003B2CF9">
              <w:rPr>
                <w:rFonts w:ascii="Arial" w:hAnsi="Arial" w:cs="Arial"/>
                <w:sz w:val="18"/>
                <w:szCs w:val="18"/>
              </w:rPr>
              <w:t xml:space="preserve"> Cement use in foundation mix design is reduced.</w:t>
            </w:r>
          </w:p>
          <w:p w:rsidR="00641CFC" w:rsidRPr="003B2CF9" w:rsidRDefault="00641CFC" w:rsidP="003B2CF9">
            <w:pPr>
              <w:ind w:left="180"/>
              <w:rPr>
                <w:rFonts w:ascii="Arial" w:hAnsi="Arial" w:cs="Arial"/>
                <w:sz w:val="18"/>
                <w:szCs w:val="18"/>
              </w:rPr>
            </w:pPr>
          </w:p>
          <w:p w:rsidR="00641CFC" w:rsidRPr="003B2CF9" w:rsidRDefault="00641CFC" w:rsidP="009A5B47">
            <w:pPr>
              <w:ind w:left="233"/>
              <w:rPr>
                <w:rFonts w:ascii="Arial" w:hAnsi="Arial" w:cs="Arial"/>
                <w:sz w:val="18"/>
                <w:szCs w:val="18"/>
              </w:rPr>
            </w:pPr>
            <w:r w:rsidRPr="007E4B3F">
              <w:rPr>
                <w:rFonts w:ascii="Arial" w:hAnsi="Arial" w:cs="Arial"/>
                <w:b/>
                <w:sz w:val="18"/>
                <w:szCs w:val="18"/>
              </w:rPr>
              <w:t>Tier 1.</w:t>
            </w:r>
            <w:r w:rsidRPr="003B2CF9">
              <w:rPr>
                <w:rFonts w:ascii="Arial" w:hAnsi="Arial" w:cs="Arial"/>
                <w:sz w:val="18"/>
                <w:szCs w:val="18"/>
              </w:rPr>
              <w:t xml:space="preserve"> Not less than a 20</w:t>
            </w:r>
            <w:r w:rsidR="00410476" w:rsidRPr="003B2CF9">
              <w:rPr>
                <w:rFonts w:ascii="Arial" w:hAnsi="Arial" w:cs="Arial"/>
                <w:sz w:val="18"/>
                <w:szCs w:val="18"/>
              </w:rPr>
              <w:t xml:space="preserve"> percent</w:t>
            </w:r>
            <w:r w:rsidRPr="003B2CF9">
              <w:rPr>
                <w:rFonts w:ascii="Arial" w:hAnsi="Arial" w:cs="Arial"/>
                <w:sz w:val="18"/>
                <w:szCs w:val="18"/>
              </w:rPr>
              <w:t xml:space="preserve"> reduction in cement use.</w:t>
            </w:r>
          </w:p>
          <w:p w:rsidR="00641CFC" w:rsidRPr="003B2CF9" w:rsidRDefault="00641CFC" w:rsidP="009A5B47">
            <w:pPr>
              <w:ind w:left="233"/>
              <w:rPr>
                <w:rFonts w:ascii="Arial" w:hAnsi="Arial" w:cs="Arial"/>
                <w:sz w:val="18"/>
                <w:szCs w:val="18"/>
              </w:rPr>
            </w:pPr>
          </w:p>
          <w:p w:rsidR="00641CFC" w:rsidRPr="003B2CF9" w:rsidRDefault="00641CFC" w:rsidP="009A5B47">
            <w:pPr>
              <w:ind w:left="233"/>
              <w:rPr>
                <w:rFonts w:ascii="Arial" w:hAnsi="Arial" w:cs="Arial"/>
                <w:sz w:val="18"/>
                <w:szCs w:val="18"/>
              </w:rPr>
            </w:pPr>
            <w:r w:rsidRPr="007E4B3F">
              <w:rPr>
                <w:rFonts w:ascii="Arial" w:hAnsi="Arial" w:cs="Arial"/>
                <w:b/>
                <w:sz w:val="18"/>
                <w:szCs w:val="18"/>
              </w:rPr>
              <w:t>Tier 2.</w:t>
            </w:r>
            <w:r w:rsidRPr="003B2CF9">
              <w:rPr>
                <w:rFonts w:ascii="Arial" w:hAnsi="Arial" w:cs="Arial"/>
                <w:sz w:val="18"/>
                <w:szCs w:val="18"/>
              </w:rPr>
              <w:t xml:space="preserve"> Not less than a 25</w:t>
            </w:r>
            <w:r w:rsidR="00410476" w:rsidRPr="003B2CF9">
              <w:rPr>
                <w:rFonts w:ascii="Arial" w:hAnsi="Arial" w:cs="Arial"/>
                <w:sz w:val="18"/>
                <w:szCs w:val="18"/>
              </w:rPr>
              <w:t xml:space="preserve"> percent</w:t>
            </w:r>
            <w:r w:rsidRPr="003B2CF9">
              <w:rPr>
                <w:rFonts w:ascii="Arial" w:hAnsi="Arial" w:cs="Arial"/>
                <w:sz w:val="18"/>
                <w:szCs w:val="18"/>
              </w:rPr>
              <w:t xml:space="preserve"> reduction in cement use.</w:t>
            </w:r>
          </w:p>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Efficient Framing Techniques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trHeight w:val="651"/>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 xml:space="preserve">4.1 </w:t>
            </w:r>
            <w:r w:rsidR="00641CFC" w:rsidRPr="003B2CF9">
              <w:rPr>
                <w:rFonts w:ascii="Arial" w:hAnsi="Arial" w:cs="Arial"/>
                <w:sz w:val="18"/>
                <w:szCs w:val="18"/>
              </w:rPr>
              <w:t xml:space="preserve">Beams and headers and trimmers are the minimum size </w:t>
            </w:r>
            <w:r w:rsidR="00656F06" w:rsidRPr="003B2CF9">
              <w:rPr>
                <w:rFonts w:ascii="Arial" w:hAnsi="Arial" w:cs="Arial"/>
                <w:sz w:val="18"/>
                <w:szCs w:val="18"/>
              </w:rPr>
              <w:t>to adequately support the load.</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4.2</w:t>
            </w:r>
            <w:r w:rsidR="00641CFC" w:rsidRPr="003B2CF9">
              <w:rPr>
                <w:rFonts w:ascii="Arial" w:hAnsi="Arial" w:cs="Arial"/>
                <w:sz w:val="18"/>
                <w:szCs w:val="18"/>
              </w:rPr>
              <w:t xml:space="preserve"> Building dimensions and layouts are designed to minimize waste.</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b/>
                <w:sz w:val="18"/>
                <w:szCs w:val="18"/>
              </w:rPr>
            </w:pPr>
            <w:r w:rsidRPr="003B2CF9">
              <w:rPr>
                <w:rFonts w:ascii="Arial" w:hAnsi="Arial" w:cs="Arial"/>
                <w:b/>
                <w:sz w:val="18"/>
                <w:szCs w:val="18"/>
              </w:rPr>
              <w:t>A4.40</w:t>
            </w:r>
            <w:r w:rsidR="00641CFC" w:rsidRPr="003B2CF9">
              <w:rPr>
                <w:rFonts w:ascii="Arial" w:hAnsi="Arial" w:cs="Arial"/>
                <w:b/>
                <w:sz w:val="18"/>
                <w:szCs w:val="18"/>
              </w:rPr>
              <w:t>4.3</w:t>
            </w:r>
            <w:r w:rsidR="00873076" w:rsidRPr="003B2CF9">
              <w:rPr>
                <w:rFonts w:ascii="Arial" w:hAnsi="Arial" w:cs="Arial"/>
                <w:sz w:val="18"/>
                <w:szCs w:val="18"/>
              </w:rPr>
              <w:t xml:space="preserve"> Use pre</w:t>
            </w:r>
            <w:r w:rsidR="00380D47">
              <w:rPr>
                <w:rFonts w:ascii="Arial" w:hAnsi="Arial" w:cs="Arial"/>
                <w:sz w:val="18"/>
                <w:szCs w:val="18"/>
              </w:rPr>
              <w:t>-</w:t>
            </w:r>
            <w:r w:rsidR="00641CFC" w:rsidRPr="003B2CF9">
              <w:rPr>
                <w:rFonts w:ascii="Arial" w:hAnsi="Arial" w:cs="Arial"/>
                <w:sz w:val="18"/>
                <w:szCs w:val="18"/>
              </w:rPr>
              <w:t>manufactured building systems to eliminate solid sawn lumber whenever possible.</w:t>
            </w:r>
          </w:p>
          <w:p w:rsidR="00641CFC" w:rsidRPr="003B2CF9" w:rsidRDefault="00641CFC" w:rsidP="003B2CF9">
            <w:pPr>
              <w:ind w:left="72"/>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12B36"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4.4</w:t>
            </w:r>
            <w:r w:rsidR="00641CFC" w:rsidRPr="003B2CF9">
              <w:rPr>
                <w:rFonts w:ascii="Arial" w:hAnsi="Arial" w:cs="Arial"/>
                <w:sz w:val="18"/>
                <w:szCs w:val="18"/>
              </w:rPr>
              <w:t xml:space="preserve"> Material lists are included in the plans which specify material quantity and provide direction for on-site cuts.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lastRenderedPageBreak/>
              <w:t>Material Sources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666D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 xml:space="preserve">5.1 </w:t>
            </w:r>
            <w:r w:rsidR="00641CFC" w:rsidRPr="003B2CF9">
              <w:rPr>
                <w:rFonts w:ascii="Arial" w:hAnsi="Arial" w:cs="Arial"/>
                <w:sz w:val="18"/>
                <w:szCs w:val="18"/>
              </w:rPr>
              <w:t>One or more of the following building materials, that do not requi</w:t>
            </w:r>
            <w:r w:rsidR="00641CFC" w:rsidRPr="003B2CF9">
              <w:rPr>
                <w:rFonts w:ascii="Arial" w:hAnsi="Arial" w:cs="Arial"/>
                <w:bCs/>
                <w:sz w:val="18"/>
                <w:szCs w:val="18"/>
              </w:rPr>
              <w:t>r</w:t>
            </w:r>
            <w:r w:rsidR="00641CFC" w:rsidRPr="003B2CF9">
              <w:rPr>
                <w:rFonts w:ascii="Arial" w:hAnsi="Arial" w:cs="Arial"/>
                <w:sz w:val="18"/>
                <w:szCs w:val="18"/>
              </w:rPr>
              <w:t>e additional resources for finishing are used:</w:t>
            </w:r>
          </w:p>
          <w:p w:rsidR="00641CFC" w:rsidRPr="003B2CF9" w:rsidRDefault="00641CFC" w:rsidP="009A5B47">
            <w:pPr>
              <w:ind w:left="503" w:hanging="270"/>
              <w:rPr>
                <w:rFonts w:ascii="Arial" w:hAnsi="Arial" w:cs="Arial"/>
                <w:b/>
                <w:sz w:val="18"/>
                <w:szCs w:val="18"/>
              </w:rPr>
            </w:pPr>
            <w:r w:rsidRPr="003B2CF9">
              <w:rPr>
                <w:rFonts w:ascii="Arial" w:hAnsi="Arial" w:cs="Arial"/>
                <w:sz w:val="18"/>
                <w:szCs w:val="18"/>
              </w:rPr>
              <w:t xml:space="preserve">1. </w:t>
            </w:r>
            <w:r w:rsidR="001666D5" w:rsidRPr="003B2CF9">
              <w:rPr>
                <w:rFonts w:ascii="Arial" w:hAnsi="Arial" w:cs="Arial"/>
                <w:sz w:val="18"/>
                <w:szCs w:val="18"/>
              </w:rPr>
              <w:t xml:space="preserve"> </w:t>
            </w:r>
            <w:r w:rsidR="007E4B3F">
              <w:rPr>
                <w:rFonts w:ascii="Arial" w:hAnsi="Arial" w:cs="Arial"/>
                <w:sz w:val="18"/>
                <w:szCs w:val="18"/>
              </w:rPr>
              <w:t xml:space="preserve"> </w:t>
            </w:r>
            <w:r w:rsidRPr="003B2CF9">
              <w:rPr>
                <w:rFonts w:ascii="Arial" w:hAnsi="Arial" w:cs="Arial"/>
                <w:sz w:val="18"/>
                <w:szCs w:val="18"/>
              </w:rPr>
              <w:t>Exterior trim not requiring paint or stain.</w:t>
            </w:r>
          </w:p>
          <w:p w:rsidR="00641CFC" w:rsidRPr="003B2CF9" w:rsidRDefault="00641CFC" w:rsidP="009A5B47">
            <w:pPr>
              <w:ind w:left="503" w:hanging="270"/>
              <w:rPr>
                <w:rFonts w:ascii="Arial" w:hAnsi="Arial" w:cs="Arial"/>
                <w:b/>
                <w:sz w:val="18"/>
                <w:szCs w:val="18"/>
              </w:rPr>
            </w:pPr>
            <w:r w:rsidRPr="003B2CF9">
              <w:rPr>
                <w:rFonts w:ascii="Arial" w:hAnsi="Arial" w:cs="Arial"/>
                <w:sz w:val="18"/>
                <w:szCs w:val="18"/>
              </w:rPr>
              <w:t xml:space="preserve">2. </w:t>
            </w:r>
            <w:r w:rsidR="001666D5" w:rsidRPr="003B2CF9">
              <w:rPr>
                <w:rFonts w:ascii="Arial" w:hAnsi="Arial" w:cs="Arial"/>
                <w:sz w:val="18"/>
                <w:szCs w:val="18"/>
              </w:rPr>
              <w:t xml:space="preserve"> </w:t>
            </w:r>
            <w:r w:rsidR="007E4B3F">
              <w:rPr>
                <w:rFonts w:ascii="Arial" w:hAnsi="Arial" w:cs="Arial"/>
                <w:sz w:val="18"/>
                <w:szCs w:val="18"/>
              </w:rPr>
              <w:t xml:space="preserve"> </w:t>
            </w:r>
            <w:r w:rsidRPr="003B2CF9">
              <w:rPr>
                <w:rFonts w:ascii="Arial" w:hAnsi="Arial" w:cs="Arial"/>
                <w:sz w:val="18"/>
                <w:szCs w:val="18"/>
              </w:rPr>
              <w:t>Windows not requiring paint or stain.</w:t>
            </w: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3. </w:t>
            </w:r>
            <w:r w:rsidR="001666D5" w:rsidRPr="003B2CF9">
              <w:rPr>
                <w:rFonts w:ascii="Arial" w:hAnsi="Arial" w:cs="Arial"/>
                <w:sz w:val="18"/>
                <w:szCs w:val="18"/>
              </w:rPr>
              <w:t xml:space="preserve"> </w:t>
            </w:r>
            <w:r w:rsidR="007E4B3F">
              <w:rPr>
                <w:rFonts w:ascii="Arial" w:hAnsi="Arial" w:cs="Arial"/>
                <w:sz w:val="18"/>
                <w:szCs w:val="18"/>
              </w:rPr>
              <w:t xml:space="preserve"> </w:t>
            </w:r>
            <w:r w:rsidRPr="003B2CF9">
              <w:rPr>
                <w:rFonts w:ascii="Arial" w:hAnsi="Arial" w:cs="Arial"/>
                <w:sz w:val="18"/>
                <w:szCs w:val="18"/>
              </w:rPr>
              <w:t>Siding or exterior wall coverings which do not require paint or stain.</w:t>
            </w:r>
          </w:p>
          <w:p w:rsidR="00641CFC" w:rsidRPr="003B2CF9" w:rsidRDefault="00641CFC" w:rsidP="003B2CF9">
            <w:pPr>
              <w:ind w:left="180"/>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1666D5" w:rsidP="00641CFC">
            <w:pPr>
              <w:rPr>
                <w:rFonts w:ascii="Arial" w:hAnsi="Arial" w:cs="Arial"/>
                <w:b/>
                <w:sz w:val="18"/>
                <w:szCs w:val="18"/>
              </w:rPr>
            </w:pPr>
            <w:r w:rsidRPr="003B2CF9">
              <w:rPr>
                <w:rFonts w:ascii="Arial" w:hAnsi="Arial" w:cs="Arial"/>
                <w:b/>
                <w:sz w:val="18"/>
                <w:szCs w:val="18"/>
              </w:rPr>
              <w:t>A4.40</w:t>
            </w:r>
            <w:r w:rsidR="00641CFC" w:rsidRPr="003B2CF9">
              <w:rPr>
                <w:rFonts w:ascii="Arial" w:hAnsi="Arial" w:cs="Arial"/>
                <w:b/>
                <w:sz w:val="18"/>
                <w:szCs w:val="18"/>
              </w:rPr>
              <w:t>5.2</w:t>
            </w:r>
            <w:r w:rsidR="00641CFC" w:rsidRPr="003B2CF9">
              <w:rPr>
                <w:rFonts w:ascii="Arial" w:hAnsi="Arial" w:cs="Arial"/>
                <w:sz w:val="18"/>
                <w:szCs w:val="18"/>
              </w:rPr>
              <w:t xml:space="preserve"> Floors that do not requi</w:t>
            </w:r>
            <w:r w:rsidR="00641CFC" w:rsidRPr="003B2CF9">
              <w:rPr>
                <w:rFonts w:ascii="Arial" w:hAnsi="Arial" w:cs="Arial"/>
                <w:bCs/>
                <w:sz w:val="18"/>
                <w:szCs w:val="18"/>
              </w:rPr>
              <w:t>r</w:t>
            </w:r>
            <w:r w:rsidR="00641CFC" w:rsidRPr="003B2CF9">
              <w:rPr>
                <w:rFonts w:ascii="Arial" w:hAnsi="Arial" w:cs="Arial"/>
                <w:sz w:val="18"/>
                <w:szCs w:val="18"/>
              </w:rPr>
              <w:t>e additional coverings are used including but not limited to stained, natural, or stamped concrete floors.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Cs/>
                <w:sz w:val="18"/>
                <w:szCs w:val="18"/>
              </w:rPr>
            </w:pPr>
          </w:p>
          <w:p w:rsidR="00641CFC" w:rsidRPr="003B2CF9" w:rsidRDefault="001666D5" w:rsidP="00641CFC">
            <w:pPr>
              <w:rPr>
                <w:rFonts w:ascii="Arial" w:hAnsi="Arial" w:cs="Arial"/>
                <w:sz w:val="18"/>
                <w:szCs w:val="18"/>
              </w:rPr>
            </w:pPr>
            <w:r w:rsidRPr="003B2CF9">
              <w:rPr>
                <w:rFonts w:ascii="Arial" w:hAnsi="Arial" w:cs="Arial"/>
                <w:b/>
                <w:bCs/>
                <w:sz w:val="18"/>
                <w:szCs w:val="18"/>
              </w:rPr>
              <w:t>A4.40</w:t>
            </w:r>
            <w:r w:rsidR="00641CFC" w:rsidRPr="003B2CF9">
              <w:rPr>
                <w:rFonts w:ascii="Arial" w:hAnsi="Arial" w:cs="Arial"/>
                <w:b/>
                <w:bCs/>
                <w:sz w:val="18"/>
                <w:szCs w:val="18"/>
              </w:rPr>
              <w:t>5.3</w:t>
            </w:r>
            <w:r w:rsidR="00641CFC" w:rsidRPr="003B2CF9">
              <w:rPr>
                <w:rFonts w:ascii="Arial" w:hAnsi="Arial" w:cs="Arial"/>
                <w:bCs/>
                <w:sz w:val="18"/>
                <w:szCs w:val="18"/>
              </w:rPr>
              <w:t xml:space="preserve"> </w:t>
            </w:r>
            <w:r w:rsidR="00873076" w:rsidRPr="003B2CF9">
              <w:rPr>
                <w:rFonts w:ascii="Arial" w:hAnsi="Arial" w:cs="Arial"/>
                <w:sz w:val="18"/>
                <w:szCs w:val="18"/>
              </w:rPr>
              <w:t>Post</w:t>
            </w:r>
            <w:r w:rsidR="00C451F2">
              <w:rPr>
                <w:rFonts w:ascii="Arial" w:hAnsi="Arial" w:cs="Arial"/>
                <w:sz w:val="18"/>
                <w:szCs w:val="18"/>
              </w:rPr>
              <w:t>-</w:t>
            </w:r>
            <w:r w:rsidR="00873076" w:rsidRPr="003B2CF9">
              <w:rPr>
                <w:rFonts w:ascii="Arial" w:hAnsi="Arial" w:cs="Arial"/>
                <w:sz w:val="18"/>
                <w:szCs w:val="18"/>
              </w:rPr>
              <w:t>consumer or pre</w:t>
            </w:r>
            <w:r w:rsidR="00380D47">
              <w:rPr>
                <w:rFonts w:ascii="Arial" w:hAnsi="Arial" w:cs="Arial"/>
                <w:sz w:val="18"/>
                <w:szCs w:val="18"/>
              </w:rPr>
              <w:t>-</w:t>
            </w:r>
            <w:r w:rsidR="00641CFC" w:rsidRPr="003B2CF9">
              <w:rPr>
                <w:rFonts w:ascii="Arial" w:hAnsi="Arial" w:cs="Arial"/>
                <w:sz w:val="18"/>
                <w:szCs w:val="18"/>
              </w:rPr>
              <w:t>consumer recycled content value (RCV) materials are used on the project.</w:t>
            </w:r>
          </w:p>
          <w:p w:rsidR="00641CFC" w:rsidRPr="003B2CF9" w:rsidRDefault="00641CFC" w:rsidP="003B2CF9">
            <w:pPr>
              <w:ind w:left="233"/>
              <w:rPr>
                <w:rFonts w:ascii="Arial" w:hAnsi="Arial" w:cs="Arial"/>
                <w:sz w:val="18"/>
                <w:szCs w:val="18"/>
                <w:highlight w:val="yellow"/>
              </w:rPr>
            </w:pPr>
          </w:p>
          <w:p w:rsidR="00641CFC" w:rsidRPr="003B2CF9" w:rsidRDefault="00C33DC3" w:rsidP="009A5B47">
            <w:pPr>
              <w:ind w:left="233"/>
              <w:rPr>
                <w:rFonts w:ascii="Arial" w:hAnsi="Arial" w:cs="Arial"/>
                <w:sz w:val="18"/>
                <w:szCs w:val="18"/>
              </w:rPr>
            </w:pPr>
            <w:r w:rsidRPr="007E4B3F">
              <w:rPr>
                <w:rFonts w:ascii="Arial" w:hAnsi="Arial" w:cs="Arial"/>
                <w:b/>
                <w:sz w:val="18"/>
                <w:szCs w:val="18"/>
              </w:rPr>
              <w:t>Tier 1.</w:t>
            </w:r>
            <w:r w:rsidRPr="003B2CF9">
              <w:rPr>
                <w:rFonts w:ascii="Arial" w:hAnsi="Arial" w:cs="Arial"/>
                <w:sz w:val="18"/>
                <w:szCs w:val="18"/>
              </w:rPr>
              <w:t xml:space="preserve"> </w:t>
            </w:r>
            <w:r w:rsidR="001666D5" w:rsidRPr="003B2CF9">
              <w:rPr>
                <w:rFonts w:ascii="Arial" w:hAnsi="Arial" w:cs="Arial"/>
                <w:sz w:val="18"/>
                <w:szCs w:val="18"/>
              </w:rPr>
              <w:t xml:space="preserve"> </w:t>
            </w:r>
            <w:r w:rsidRPr="003B2CF9">
              <w:rPr>
                <w:rFonts w:ascii="Arial" w:hAnsi="Arial" w:cs="Arial"/>
                <w:sz w:val="18"/>
                <w:szCs w:val="18"/>
              </w:rPr>
              <w:t>Not less than a 10 percent</w:t>
            </w:r>
            <w:r w:rsidR="00641CFC" w:rsidRPr="003B2CF9">
              <w:rPr>
                <w:rFonts w:ascii="Arial" w:hAnsi="Arial" w:cs="Arial"/>
                <w:sz w:val="18"/>
                <w:szCs w:val="18"/>
              </w:rPr>
              <w:t xml:space="preserve"> recycled content value.</w:t>
            </w:r>
          </w:p>
          <w:p w:rsidR="00641CFC" w:rsidRPr="003B2CF9" w:rsidRDefault="00641CFC" w:rsidP="009A5B47">
            <w:pPr>
              <w:ind w:left="233"/>
              <w:rPr>
                <w:rFonts w:ascii="Arial" w:hAnsi="Arial" w:cs="Arial"/>
                <w:sz w:val="18"/>
                <w:szCs w:val="18"/>
              </w:rPr>
            </w:pPr>
          </w:p>
          <w:p w:rsidR="00641CFC" w:rsidRPr="003B2CF9" w:rsidRDefault="00C33DC3" w:rsidP="009A5B47">
            <w:pPr>
              <w:ind w:left="233"/>
              <w:rPr>
                <w:rFonts w:ascii="Arial" w:hAnsi="Arial" w:cs="Arial"/>
                <w:sz w:val="18"/>
                <w:szCs w:val="18"/>
              </w:rPr>
            </w:pPr>
            <w:r w:rsidRPr="007E4B3F">
              <w:rPr>
                <w:rFonts w:ascii="Arial" w:hAnsi="Arial" w:cs="Arial"/>
                <w:b/>
                <w:sz w:val="18"/>
                <w:szCs w:val="18"/>
              </w:rPr>
              <w:t>Tier 2.</w:t>
            </w:r>
            <w:r w:rsidRPr="003B2CF9">
              <w:rPr>
                <w:rFonts w:ascii="Arial" w:hAnsi="Arial" w:cs="Arial"/>
                <w:sz w:val="18"/>
                <w:szCs w:val="18"/>
              </w:rPr>
              <w:t xml:space="preserve"> </w:t>
            </w:r>
            <w:r w:rsidR="001666D5" w:rsidRPr="003B2CF9">
              <w:rPr>
                <w:rFonts w:ascii="Arial" w:hAnsi="Arial" w:cs="Arial"/>
                <w:sz w:val="18"/>
                <w:szCs w:val="18"/>
              </w:rPr>
              <w:t xml:space="preserve"> </w:t>
            </w:r>
            <w:r w:rsidRPr="003B2CF9">
              <w:rPr>
                <w:rFonts w:ascii="Arial" w:hAnsi="Arial" w:cs="Arial"/>
                <w:sz w:val="18"/>
                <w:szCs w:val="18"/>
              </w:rPr>
              <w:t>Not less than a 15 percent</w:t>
            </w:r>
            <w:r w:rsidR="001666D5" w:rsidRPr="003B2CF9">
              <w:rPr>
                <w:rFonts w:ascii="Arial" w:hAnsi="Arial" w:cs="Arial"/>
                <w:sz w:val="18"/>
                <w:szCs w:val="18"/>
              </w:rPr>
              <w:t xml:space="preserve"> recycled content value.</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 xml:space="preserve">5.4 </w:t>
            </w:r>
            <w:r w:rsidR="00641CFC" w:rsidRPr="003B2CF9">
              <w:rPr>
                <w:rFonts w:ascii="Arial" w:hAnsi="Arial" w:cs="Arial"/>
                <w:sz w:val="18"/>
                <w:szCs w:val="18"/>
              </w:rPr>
              <w:t>Renewable source building products are used.</w:t>
            </w:r>
          </w:p>
          <w:p w:rsidR="00641CFC" w:rsidRPr="003B2CF9" w:rsidRDefault="00641CFC" w:rsidP="00641CFC">
            <w:pPr>
              <w:rPr>
                <w:rFonts w:ascii="Arial" w:hAnsi="Arial" w:cs="Arial"/>
                <w:bCs/>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Cs/>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Enhanced Durability and Reduced Maintenance</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6F164E" w:rsidRDefault="00641CFC" w:rsidP="00641CFC">
            <w:pPr>
              <w:rPr>
                <w:rFonts w:ascii="Arial" w:hAnsi="Arial" w:cs="Arial"/>
                <w:b/>
                <w:strike/>
                <w:sz w:val="18"/>
                <w:szCs w:val="18"/>
              </w:rPr>
            </w:pPr>
          </w:p>
          <w:p w:rsidR="00641CFC" w:rsidRPr="006F164E" w:rsidRDefault="00D7683D" w:rsidP="00641CFC">
            <w:pPr>
              <w:rPr>
                <w:rFonts w:ascii="Arial" w:hAnsi="Arial" w:cs="Arial"/>
                <w:sz w:val="18"/>
                <w:szCs w:val="18"/>
              </w:rPr>
            </w:pPr>
            <w:r w:rsidRPr="006F164E">
              <w:rPr>
                <w:rFonts w:ascii="Arial" w:hAnsi="Arial" w:cs="Arial"/>
                <w:b/>
                <w:bCs/>
                <w:sz w:val="18"/>
                <w:szCs w:val="18"/>
              </w:rPr>
              <w:t>4.40</w:t>
            </w:r>
            <w:r w:rsidR="001E4380" w:rsidRPr="006F164E">
              <w:rPr>
                <w:rFonts w:ascii="Arial" w:hAnsi="Arial" w:cs="Arial"/>
                <w:b/>
                <w:bCs/>
                <w:sz w:val="18"/>
                <w:szCs w:val="18"/>
              </w:rPr>
              <w:t xml:space="preserve">6.1 </w:t>
            </w:r>
            <w:r w:rsidR="00641CFC" w:rsidRPr="006F164E">
              <w:rPr>
                <w:rFonts w:ascii="Arial" w:hAnsi="Arial" w:cs="Arial"/>
                <w:sz w:val="18"/>
                <w:szCs w:val="18"/>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p w:rsidR="00641CFC" w:rsidRPr="006F164E"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6F164E" w:rsidRDefault="00641CFC" w:rsidP="003B2CF9">
            <w:pPr>
              <w:jc w:val="center"/>
              <w:rPr>
                <w:rFonts w:ascii="Arial" w:hAnsi="Arial" w:cs="Arial"/>
                <w:color w:val="000000"/>
                <w:sz w:val="18"/>
                <w:szCs w:val="18"/>
                <w:u w:color="C0C0C0"/>
              </w:rPr>
            </w:pPr>
          </w:p>
          <w:p w:rsidR="00641CFC" w:rsidRPr="006F164E" w:rsidRDefault="00641CFC" w:rsidP="003B2CF9">
            <w:pPr>
              <w:jc w:val="center"/>
              <w:rPr>
                <w:rFonts w:ascii="Arial" w:hAnsi="Arial" w:cs="Arial"/>
                <w:sz w:val="20"/>
                <w:szCs w:val="20"/>
              </w:rPr>
            </w:pPr>
            <w:r w:rsidRPr="006F164E">
              <w:rPr>
                <w:rFonts w:ascii="Arial" w:hAnsi="Arial" w:cs="Arial"/>
                <w:color w:val="000000"/>
                <w:sz w:val="18"/>
                <w:szCs w:val="18"/>
                <w:u w:color="C0C0C0"/>
              </w:rPr>
              <w:fldChar w:fldCharType="begin">
                <w:ffData>
                  <w:name w:val=""/>
                  <w:enabled/>
                  <w:calcOnExit w:val="0"/>
                  <w:checkBox>
                    <w:sizeAuto/>
                    <w:default w:val="1"/>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6F164E" w:rsidRDefault="00641CFC" w:rsidP="00DE50C6">
            <w:pPr>
              <w:jc w:val="center"/>
              <w:rPr>
                <w:rFonts w:ascii="Arial" w:hAnsi="Arial" w:cs="Arial"/>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180"/>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Water Resistance and Moisture Management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 xml:space="preserve">7.1 </w:t>
            </w:r>
            <w:r w:rsidR="00641CFC" w:rsidRPr="003B2CF9">
              <w:rPr>
                <w:rFonts w:ascii="Arial" w:hAnsi="Arial" w:cs="Arial"/>
                <w:sz w:val="18"/>
                <w:szCs w:val="18"/>
              </w:rPr>
              <w:t>Install foundation and landscape drains.</w:t>
            </w:r>
          </w:p>
          <w:p w:rsidR="00641CFC" w:rsidRPr="003B2CF9" w:rsidRDefault="00641CFC" w:rsidP="00641CFC">
            <w:pPr>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7.2</w:t>
            </w:r>
            <w:r w:rsidR="00641CFC" w:rsidRPr="003B2CF9">
              <w:rPr>
                <w:rFonts w:ascii="Arial" w:hAnsi="Arial" w:cs="Arial"/>
                <w:sz w:val="18"/>
                <w:szCs w:val="18"/>
              </w:rPr>
              <w:t xml:space="preserve"> Install gutter and downspout systems to route water at least 5 feet away from the foundation or connect to landscape drains which discharge to a dry well, sump, bioswale, rainwater capture system or o</w:t>
            </w:r>
            <w:r w:rsidR="00466A87" w:rsidRPr="003B2CF9">
              <w:rPr>
                <w:rFonts w:ascii="Arial" w:hAnsi="Arial" w:cs="Arial"/>
                <w:sz w:val="18"/>
                <w:szCs w:val="18"/>
              </w:rPr>
              <w:t>ther approved on-site location.</w:t>
            </w:r>
          </w:p>
          <w:p w:rsidR="00641CFC" w:rsidRPr="003B2CF9" w:rsidRDefault="00641CFC" w:rsidP="00641CFC">
            <w:pPr>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7.3</w:t>
            </w:r>
            <w:r w:rsidR="00641CFC" w:rsidRPr="003B2CF9">
              <w:rPr>
                <w:rFonts w:ascii="Arial" w:hAnsi="Arial" w:cs="Arial"/>
                <w:sz w:val="18"/>
                <w:szCs w:val="18"/>
              </w:rPr>
              <w:t xml:space="preserve"> Provide flashing details on the building plans and comply with accepted industry standards or manufacturer</w:t>
            </w:r>
            <w:r w:rsidR="00873076" w:rsidRPr="003B2CF9">
              <w:rPr>
                <w:rFonts w:ascii="Arial" w:hAnsi="Arial" w:cs="Arial"/>
                <w:sz w:val="18"/>
                <w:szCs w:val="18"/>
              </w:rPr>
              <w:t>'</w:t>
            </w:r>
            <w:r w:rsidR="00641CFC" w:rsidRPr="003B2CF9">
              <w:rPr>
                <w:rFonts w:ascii="Arial" w:hAnsi="Arial" w:cs="Arial"/>
                <w:sz w:val="18"/>
                <w:szCs w:val="18"/>
              </w:rPr>
              <w:t>s instructions.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 xml:space="preserve">7.4 </w:t>
            </w:r>
            <w:r w:rsidR="00641CFC" w:rsidRPr="003B2CF9">
              <w:rPr>
                <w:rFonts w:ascii="Arial" w:hAnsi="Arial" w:cs="Arial"/>
                <w:sz w:val="18"/>
                <w:szCs w:val="18"/>
              </w:rPr>
              <w:t>Protect building materials delivered to the construction site from rain and other sources of moisture.</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 xml:space="preserve">7.5 </w:t>
            </w:r>
            <w:r w:rsidR="00641CFC" w:rsidRPr="003B2CF9">
              <w:rPr>
                <w:rFonts w:ascii="Arial" w:hAnsi="Arial" w:cs="Arial"/>
                <w:sz w:val="18"/>
                <w:szCs w:val="18"/>
              </w:rPr>
              <w:t>In Climate Zone 16 an ice/water barrier is installed at roof valleys, eaves and wall to roof intersections.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AF1B75" w:rsidP="00641CFC">
            <w:pPr>
              <w:rPr>
                <w:rFonts w:ascii="Arial" w:hAnsi="Arial" w:cs="Arial"/>
                <w:b/>
                <w:sz w:val="18"/>
                <w:szCs w:val="18"/>
              </w:rPr>
            </w:pPr>
            <w:r w:rsidRPr="003B2CF9">
              <w:rPr>
                <w:rFonts w:ascii="Arial" w:hAnsi="Arial" w:cs="Arial"/>
                <w:b/>
                <w:sz w:val="18"/>
                <w:szCs w:val="18"/>
              </w:rPr>
              <w:t>A4.40</w:t>
            </w:r>
            <w:r w:rsidR="00641CFC" w:rsidRPr="003B2CF9">
              <w:rPr>
                <w:rFonts w:ascii="Arial" w:hAnsi="Arial" w:cs="Arial"/>
                <w:b/>
                <w:sz w:val="18"/>
                <w:szCs w:val="18"/>
              </w:rPr>
              <w:t>7.6</w:t>
            </w:r>
            <w:r w:rsidR="00641CFC" w:rsidRPr="003B2CF9">
              <w:rPr>
                <w:rFonts w:ascii="Arial" w:hAnsi="Arial" w:cs="Arial"/>
                <w:sz w:val="18"/>
                <w:szCs w:val="18"/>
              </w:rPr>
              <w:t xml:space="preserve"> Exterior doors to the dwelling are protected to prevent water intrusion.</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831"/>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7.7</w:t>
            </w:r>
            <w:r w:rsidR="00641CFC" w:rsidRPr="003B2CF9">
              <w:rPr>
                <w:rFonts w:ascii="Arial" w:hAnsi="Arial" w:cs="Arial"/>
                <w:sz w:val="18"/>
                <w:szCs w:val="18"/>
              </w:rPr>
              <w:t xml:space="preserve"> A permanent overhang or awning at least 2 feet in depth is provided.</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trHeight w:val="70"/>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Construction Waste Reduction, Disposal and Recycling</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BC7B2C" w:rsidRPr="006F164E" w:rsidRDefault="00AF1B75" w:rsidP="00BC7B2C">
            <w:pPr>
              <w:rPr>
                <w:rFonts w:ascii="Arial" w:hAnsi="Arial" w:cs="Arial"/>
                <w:bCs/>
                <w:sz w:val="18"/>
                <w:szCs w:val="18"/>
              </w:rPr>
            </w:pPr>
            <w:r w:rsidRPr="006F164E">
              <w:rPr>
                <w:rFonts w:ascii="Arial" w:hAnsi="Arial" w:cs="Arial"/>
                <w:b/>
                <w:sz w:val="18"/>
                <w:szCs w:val="18"/>
              </w:rPr>
              <w:t>4.40</w:t>
            </w:r>
            <w:r w:rsidR="00641CFC" w:rsidRPr="006F164E">
              <w:rPr>
                <w:rFonts w:ascii="Arial" w:hAnsi="Arial" w:cs="Arial"/>
                <w:b/>
                <w:sz w:val="18"/>
                <w:szCs w:val="18"/>
              </w:rPr>
              <w:t>8.1</w:t>
            </w:r>
            <w:r w:rsidR="00BC7B2C" w:rsidRPr="006F164E">
              <w:rPr>
                <w:rFonts w:ascii="Arial" w:hAnsi="Arial" w:cs="Arial"/>
                <w:sz w:val="18"/>
                <w:szCs w:val="18"/>
              </w:rPr>
              <w:t xml:space="preserve"> </w:t>
            </w:r>
            <w:r w:rsidR="00BC7B2C" w:rsidRPr="006F164E">
              <w:rPr>
                <w:rFonts w:ascii="Arial" w:hAnsi="Arial" w:cs="Arial"/>
                <w:bCs/>
                <w:sz w:val="18"/>
                <w:szCs w:val="18"/>
              </w:rPr>
              <w:t>Recycle and/or salvage for reuse a minimum of 50 percent of the nonhazardous construction and demolition waste in accorda</w:t>
            </w:r>
            <w:r w:rsidR="0040671A" w:rsidRPr="006F164E">
              <w:rPr>
                <w:rFonts w:ascii="Arial" w:hAnsi="Arial" w:cs="Arial"/>
                <w:bCs/>
                <w:sz w:val="18"/>
                <w:szCs w:val="18"/>
              </w:rPr>
              <w:t>nce with one of the following:</w:t>
            </w:r>
          </w:p>
          <w:p w:rsidR="0040671A" w:rsidRPr="006F164E" w:rsidRDefault="0040671A" w:rsidP="00BC7B2C">
            <w:pPr>
              <w:rPr>
                <w:rFonts w:ascii="Arial" w:hAnsi="Arial" w:cs="Arial"/>
                <w:bCs/>
                <w:sz w:val="18"/>
                <w:szCs w:val="18"/>
              </w:rPr>
            </w:pPr>
          </w:p>
          <w:p w:rsidR="00BC7B2C" w:rsidRPr="006F164E" w:rsidRDefault="00BC7B2C" w:rsidP="009A5B47">
            <w:pPr>
              <w:keepNext/>
              <w:keepLines/>
              <w:ind w:left="503" w:hanging="270"/>
              <w:rPr>
                <w:rFonts w:ascii="Arial" w:hAnsi="Arial" w:cs="Arial"/>
                <w:sz w:val="18"/>
                <w:szCs w:val="18"/>
              </w:rPr>
            </w:pPr>
            <w:r w:rsidRPr="006F164E">
              <w:rPr>
                <w:rFonts w:ascii="Arial" w:hAnsi="Arial" w:cs="Arial"/>
                <w:sz w:val="18"/>
                <w:szCs w:val="18"/>
              </w:rPr>
              <w:t xml:space="preserve">1. </w:t>
            </w:r>
            <w:r w:rsidR="007E4B3F" w:rsidRPr="006F164E">
              <w:rPr>
                <w:rFonts w:ascii="Arial" w:hAnsi="Arial" w:cs="Arial"/>
                <w:sz w:val="18"/>
                <w:szCs w:val="18"/>
              </w:rPr>
              <w:t xml:space="preserve">  </w:t>
            </w:r>
            <w:r w:rsidRPr="006F164E">
              <w:rPr>
                <w:rFonts w:ascii="Arial" w:hAnsi="Arial" w:cs="Arial"/>
                <w:sz w:val="18"/>
                <w:szCs w:val="18"/>
              </w:rPr>
              <w:t xml:space="preserve">Comply with a more stringent local construction and demolition waste management ordinance; or </w:t>
            </w:r>
          </w:p>
          <w:p w:rsidR="00BC7B2C" w:rsidRPr="006F164E" w:rsidRDefault="00BC7B2C" w:rsidP="009A5B47">
            <w:pPr>
              <w:keepNext/>
              <w:keepLines/>
              <w:ind w:left="503" w:hanging="270"/>
              <w:rPr>
                <w:rFonts w:ascii="Arial" w:hAnsi="Arial" w:cs="Arial"/>
                <w:sz w:val="16"/>
                <w:szCs w:val="16"/>
              </w:rPr>
            </w:pPr>
          </w:p>
          <w:p w:rsidR="00BC7B2C" w:rsidRPr="006F164E" w:rsidRDefault="00BC7B2C" w:rsidP="009A5B47">
            <w:pPr>
              <w:keepNext/>
              <w:keepLines/>
              <w:ind w:left="503" w:hanging="270"/>
              <w:rPr>
                <w:rFonts w:ascii="Arial" w:hAnsi="Arial" w:cs="Arial"/>
                <w:bCs/>
                <w:sz w:val="18"/>
                <w:szCs w:val="18"/>
              </w:rPr>
            </w:pPr>
            <w:r w:rsidRPr="006F164E">
              <w:rPr>
                <w:rFonts w:ascii="Arial" w:hAnsi="Arial" w:cs="Arial"/>
                <w:bCs/>
                <w:sz w:val="18"/>
                <w:szCs w:val="18"/>
              </w:rPr>
              <w:t xml:space="preserve">2. </w:t>
            </w:r>
            <w:r w:rsidR="007E4B3F" w:rsidRPr="006F164E">
              <w:rPr>
                <w:rFonts w:ascii="Arial" w:hAnsi="Arial" w:cs="Arial"/>
                <w:bCs/>
                <w:sz w:val="18"/>
                <w:szCs w:val="18"/>
              </w:rPr>
              <w:t xml:space="preserve">  </w:t>
            </w:r>
            <w:r w:rsidRPr="006F164E">
              <w:rPr>
                <w:rFonts w:ascii="Arial" w:hAnsi="Arial" w:cs="Arial"/>
                <w:bCs/>
                <w:sz w:val="18"/>
                <w:szCs w:val="18"/>
              </w:rPr>
              <w:t>A construction waste management plan per Section 4.408.2; or</w:t>
            </w:r>
          </w:p>
          <w:p w:rsidR="00BC7B2C" w:rsidRPr="006F164E" w:rsidRDefault="00BC7B2C" w:rsidP="009A5B47">
            <w:pPr>
              <w:keepNext/>
              <w:keepLines/>
              <w:ind w:left="503" w:hanging="270"/>
              <w:rPr>
                <w:rFonts w:ascii="Arial" w:hAnsi="Arial" w:cs="Arial"/>
                <w:bCs/>
                <w:sz w:val="16"/>
                <w:szCs w:val="16"/>
              </w:rPr>
            </w:pPr>
          </w:p>
          <w:p w:rsidR="00BC7B2C" w:rsidRPr="006F164E" w:rsidRDefault="00BC7B2C" w:rsidP="009A5B47">
            <w:pPr>
              <w:keepNext/>
              <w:keepLines/>
              <w:ind w:left="503" w:hanging="270"/>
              <w:rPr>
                <w:rFonts w:ascii="Arial" w:hAnsi="Arial" w:cs="Arial"/>
                <w:bCs/>
                <w:sz w:val="18"/>
                <w:szCs w:val="18"/>
              </w:rPr>
            </w:pPr>
            <w:r w:rsidRPr="006F164E">
              <w:rPr>
                <w:rFonts w:ascii="Arial" w:hAnsi="Arial" w:cs="Arial"/>
                <w:bCs/>
                <w:sz w:val="18"/>
                <w:szCs w:val="18"/>
              </w:rPr>
              <w:t xml:space="preserve">3. </w:t>
            </w:r>
            <w:r w:rsidR="007E4B3F" w:rsidRPr="006F164E">
              <w:rPr>
                <w:rFonts w:ascii="Arial" w:hAnsi="Arial" w:cs="Arial"/>
                <w:bCs/>
                <w:sz w:val="18"/>
                <w:szCs w:val="18"/>
              </w:rPr>
              <w:t xml:space="preserve">  </w:t>
            </w:r>
            <w:r w:rsidRPr="006F164E">
              <w:rPr>
                <w:rFonts w:ascii="Arial" w:hAnsi="Arial" w:cs="Arial"/>
                <w:bCs/>
                <w:sz w:val="18"/>
                <w:szCs w:val="18"/>
              </w:rPr>
              <w:t>A waste management company per Section 4.408.3; or</w:t>
            </w:r>
          </w:p>
          <w:p w:rsidR="00BC7B2C" w:rsidRPr="006F164E" w:rsidRDefault="00BC7B2C" w:rsidP="009A5B47">
            <w:pPr>
              <w:keepNext/>
              <w:keepLines/>
              <w:ind w:left="503" w:hanging="270"/>
              <w:rPr>
                <w:rFonts w:ascii="Arial" w:hAnsi="Arial" w:cs="Arial"/>
                <w:bCs/>
                <w:sz w:val="16"/>
                <w:szCs w:val="16"/>
              </w:rPr>
            </w:pPr>
          </w:p>
          <w:p w:rsidR="00641CFC" w:rsidRPr="003B2CF9" w:rsidRDefault="00BC7B2C" w:rsidP="009A5B47">
            <w:pPr>
              <w:keepNext/>
              <w:keepLines/>
              <w:ind w:left="503" w:hanging="270"/>
              <w:rPr>
                <w:rFonts w:ascii="Arial" w:hAnsi="Arial" w:cs="Arial"/>
                <w:dstrike/>
                <w:sz w:val="18"/>
                <w:szCs w:val="18"/>
              </w:rPr>
            </w:pPr>
            <w:r w:rsidRPr="006F164E">
              <w:rPr>
                <w:rFonts w:ascii="Arial" w:hAnsi="Arial" w:cs="Arial"/>
                <w:bCs/>
                <w:sz w:val="18"/>
                <w:szCs w:val="18"/>
              </w:rPr>
              <w:t>4.</w:t>
            </w:r>
            <w:r w:rsidR="007E4B3F" w:rsidRPr="006F164E">
              <w:rPr>
                <w:rFonts w:ascii="Arial" w:hAnsi="Arial" w:cs="Arial"/>
                <w:bCs/>
                <w:sz w:val="18"/>
                <w:szCs w:val="18"/>
              </w:rPr>
              <w:t xml:space="preserve">   </w:t>
            </w:r>
            <w:r w:rsidRPr="006F164E">
              <w:rPr>
                <w:rFonts w:ascii="Arial" w:hAnsi="Arial" w:cs="Arial"/>
                <w:bCs/>
                <w:sz w:val="18"/>
                <w:szCs w:val="18"/>
              </w:rPr>
              <w:t>The waste stream reduction alternative</w:t>
            </w:r>
            <w:r w:rsidRPr="006F164E">
              <w:rPr>
                <w:rFonts w:ascii="Arial" w:hAnsi="Arial" w:cs="Arial"/>
                <w:b/>
                <w:bCs/>
                <w:sz w:val="18"/>
                <w:szCs w:val="18"/>
              </w:rPr>
              <w:t xml:space="preserve"> </w:t>
            </w:r>
            <w:r w:rsidRPr="006F164E">
              <w:rPr>
                <w:rFonts w:ascii="Arial" w:hAnsi="Arial" w:cs="Arial"/>
                <w:bCs/>
                <w:sz w:val="18"/>
                <w:szCs w:val="18"/>
              </w:rPr>
              <w:t>per Section 4.408.4.</w:t>
            </w:r>
          </w:p>
          <w:p w:rsidR="00641CFC" w:rsidRPr="00700725" w:rsidRDefault="00641CFC" w:rsidP="00641CFC">
            <w:pPr>
              <w:pStyle w:val="BodyTextIndent3"/>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sz w:val="20"/>
                <w:szCs w:val="2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AF1B75" w:rsidP="00641CFC">
            <w:pPr>
              <w:rPr>
                <w:rFonts w:ascii="Arial" w:hAnsi="Arial" w:cs="Arial"/>
                <w:sz w:val="18"/>
                <w:szCs w:val="18"/>
              </w:rPr>
            </w:pPr>
            <w:r w:rsidRPr="003B2CF9">
              <w:rPr>
                <w:rFonts w:ascii="Arial" w:hAnsi="Arial" w:cs="Arial"/>
                <w:b/>
                <w:sz w:val="18"/>
                <w:szCs w:val="18"/>
              </w:rPr>
              <w:t>A4.40</w:t>
            </w:r>
            <w:r w:rsidR="00641CFC" w:rsidRPr="003B2CF9">
              <w:rPr>
                <w:rFonts w:ascii="Arial" w:hAnsi="Arial" w:cs="Arial"/>
                <w:b/>
                <w:sz w:val="18"/>
                <w:szCs w:val="18"/>
              </w:rPr>
              <w:t>8.1</w:t>
            </w:r>
            <w:r w:rsidR="00641CFC" w:rsidRPr="003B2CF9">
              <w:rPr>
                <w:rFonts w:ascii="Arial" w:hAnsi="Arial" w:cs="Arial"/>
                <w:sz w:val="18"/>
                <w:szCs w:val="18"/>
              </w:rPr>
              <w:t xml:space="preserve"> Construction waste generated at the site is diverted to recycle or salvage in compliance with one of the following:</w:t>
            </w:r>
          </w:p>
          <w:p w:rsidR="00A16D29" w:rsidRPr="003B2CF9" w:rsidRDefault="00A16D29" w:rsidP="003B2CF9">
            <w:pPr>
              <w:ind w:left="233"/>
              <w:rPr>
                <w:rFonts w:ascii="Arial" w:hAnsi="Arial" w:cs="Arial"/>
                <w:sz w:val="18"/>
                <w:szCs w:val="18"/>
              </w:rPr>
            </w:pP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1. </w:t>
            </w:r>
            <w:r w:rsidR="00AF1B75" w:rsidRPr="003B2CF9">
              <w:rPr>
                <w:rFonts w:ascii="Arial" w:hAnsi="Arial" w:cs="Arial"/>
                <w:sz w:val="18"/>
                <w:szCs w:val="18"/>
              </w:rPr>
              <w:t xml:space="preserve"> </w:t>
            </w:r>
            <w:r w:rsidRPr="009A5B47">
              <w:rPr>
                <w:rFonts w:ascii="Arial" w:hAnsi="Arial" w:cs="Arial"/>
                <w:b/>
                <w:sz w:val="18"/>
                <w:szCs w:val="18"/>
              </w:rPr>
              <w:t>Tier 1</w:t>
            </w:r>
            <w:r w:rsidRPr="003B2CF9">
              <w:rPr>
                <w:rFonts w:ascii="Arial" w:hAnsi="Arial" w:cs="Arial"/>
                <w:sz w:val="18"/>
                <w:szCs w:val="18"/>
              </w:rPr>
              <w:t xml:space="preserve"> at least a 65</w:t>
            </w:r>
            <w:r w:rsidR="00410476" w:rsidRPr="003B2CF9">
              <w:rPr>
                <w:rFonts w:ascii="Arial" w:hAnsi="Arial" w:cs="Arial"/>
                <w:sz w:val="18"/>
                <w:szCs w:val="18"/>
              </w:rPr>
              <w:t xml:space="preserve"> percent</w:t>
            </w:r>
            <w:r w:rsidRPr="003B2CF9">
              <w:rPr>
                <w:rFonts w:ascii="Arial" w:hAnsi="Arial" w:cs="Arial"/>
                <w:sz w:val="18"/>
                <w:szCs w:val="18"/>
              </w:rPr>
              <w:t xml:space="preserve"> reduction</w:t>
            </w:r>
          </w:p>
          <w:p w:rsidR="00873076" w:rsidRPr="003B2CF9" w:rsidRDefault="00873076" w:rsidP="009A5B47">
            <w:pPr>
              <w:ind w:left="503" w:hanging="270"/>
              <w:rPr>
                <w:rFonts w:ascii="Arial" w:hAnsi="Arial" w:cs="Arial"/>
                <w:sz w:val="18"/>
                <w:szCs w:val="18"/>
              </w:rPr>
            </w:pPr>
          </w:p>
          <w:p w:rsidR="00641CFC" w:rsidRPr="003B2CF9" w:rsidRDefault="00641CFC" w:rsidP="009A5B47">
            <w:pPr>
              <w:ind w:left="503" w:hanging="270"/>
              <w:rPr>
                <w:rFonts w:ascii="Arial" w:hAnsi="Arial" w:cs="Arial"/>
                <w:sz w:val="18"/>
                <w:szCs w:val="18"/>
              </w:rPr>
            </w:pPr>
            <w:r w:rsidRPr="003B2CF9">
              <w:rPr>
                <w:rFonts w:ascii="Arial" w:hAnsi="Arial" w:cs="Arial"/>
                <w:sz w:val="18"/>
                <w:szCs w:val="18"/>
              </w:rPr>
              <w:t xml:space="preserve">2. </w:t>
            </w:r>
            <w:r w:rsidR="00AF1B75" w:rsidRPr="003B2CF9">
              <w:rPr>
                <w:rFonts w:ascii="Arial" w:hAnsi="Arial" w:cs="Arial"/>
                <w:sz w:val="18"/>
                <w:szCs w:val="18"/>
              </w:rPr>
              <w:t xml:space="preserve"> </w:t>
            </w:r>
            <w:r w:rsidR="00D7683D" w:rsidRPr="009A5B47">
              <w:rPr>
                <w:rFonts w:ascii="Arial" w:hAnsi="Arial" w:cs="Arial"/>
                <w:b/>
                <w:sz w:val="18"/>
                <w:szCs w:val="18"/>
              </w:rPr>
              <w:t>Tier 2</w:t>
            </w:r>
            <w:r w:rsidR="00D7683D" w:rsidRPr="003B2CF9">
              <w:rPr>
                <w:rFonts w:ascii="Arial" w:hAnsi="Arial" w:cs="Arial"/>
                <w:sz w:val="18"/>
                <w:szCs w:val="18"/>
              </w:rPr>
              <w:t xml:space="preserve"> at least a 75</w:t>
            </w:r>
            <w:r w:rsidR="00410476" w:rsidRPr="003B2CF9">
              <w:rPr>
                <w:rFonts w:ascii="Arial" w:hAnsi="Arial" w:cs="Arial"/>
                <w:sz w:val="18"/>
                <w:szCs w:val="18"/>
              </w:rPr>
              <w:t xml:space="preserve"> percent</w:t>
            </w:r>
            <w:r w:rsidRPr="003B2CF9">
              <w:rPr>
                <w:rFonts w:ascii="Arial" w:hAnsi="Arial" w:cs="Arial"/>
                <w:sz w:val="18"/>
                <w:szCs w:val="18"/>
              </w:rPr>
              <w:t xml:space="preserve"> reduction</w:t>
            </w:r>
          </w:p>
          <w:p w:rsidR="009A5B47" w:rsidRDefault="009A5B47" w:rsidP="009A5B47">
            <w:pPr>
              <w:pStyle w:val="BodyTextIndent3"/>
              <w:ind w:left="503"/>
              <w:rPr>
                <w:b/>
              </w:rPr>
            </w:pPr>
          </w:p>
          <w:p w:rsidR="00641CFC" w:rsidRPr="00700725" w:rsidRDefault="00641CFC" w:rsidP="009A5B47">
            <w:pPr>
              <w:pStyle w:val="BodyTextIndent3"/>
              <w:ind w:left="233"/>
            </w:pPr>
            <w:r w:rsidRPr="003B2CF9">
              <w:rPr>
                <w:b/>
              </w:rPr>
              <w:t>Exception:</w:t>
            </w:r>
            <w:r w:rsidRPr="00700725">
              <w:t xml:space="preserve">  Equivalent waste reduction methods are developed by working with local agencies.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vAlign w:val="center"/>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B240AC" w:rsidRPr="003B2CF9" w:rsidRDefault="00B240A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3B2CF9" w:rsidRDefault="00641CFC"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B240AC" w:rsidRPr="003B2CF9" w:rsidRDefault="00B240AC" w:rsidP="00DE50C6">
            <w:pPr>
              <w:jc w:val="center"/>
              <w:rPr>
                <w:rFonts w:ascii="Arial" w:hAnsi="Arial" w:cs="Arial"/>
                <w:color w:val="000000"/>
                <w:sz w:val="18"/>
                <w:szCs w:val="18"/>
                <w:u w:color="C0C0C0"/>
              </w:rPr>
            </w:pPr>
          </w:p>
          <w:p w:rsidR="00E24AC3" w:rsidRPr="003B2CF9" w:rsidRDefault="00E24AC3"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B240AC" w:rsidRPr="003B2CF9" w:rsidRDefault="00B240A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E24AC3" w:rsidRPr="003B2CF9" w:rsidRDefault="00E24AC3"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B240AC" w:rsidRPr="003B2CF9" w:rsidRDefault="00B240A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E24AC3" w:rsidRPr="003B2CF9" w:rsidRDefault="00E24AC3"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B240AC" w:rsidRPr="003B2CF9" w:rsidRDefault="00B240A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E24AC3" w:rsidRPr="003B2CF9" w:rsidRDefault="00E24AC3"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Building Maintenance and Operation</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46314D" w:rsidP="00641CFC">
            <w:pPr>
              <w:rPr>
                <w:rFonts w:ascii="Arial" w:hAnsi="Arial" w:cs="Arial"/>
                <w:bCs/>
                <w:sz w:val="18"/>
                <w:szCs w:val="18"/>
              </w:rPr>
            </w:pPr>
            <w:r w:rsidRPr="003B2CF9">
              <w:rPr>
                <w:rFonts w:ascii="Arial" w:hAnsi="Arial" w:cs="Arial"/>
                <w:b/>
                <w:sz w:val="18"/>
                <w:szCs w:val="18"/>
              </w:rPr>
              <w:t>4.4</w:t>
            </w:r>
            <w:r w:rsidR="00641CFC" w:rsidRPr="003B2CF9">
              <w:rPr>
                <w:rFonts w:ascii="Arial" w:hAnsi="Arial" w:cs="Arial"/>
                <w:b/>
                <w:sz w:val="18"/>
                <w:szCs w:val="18"/>
              </w:rPr>
              <w:t>10.1</w:t>
            </w:r>
            <w:r w:rsidR="00641CFC" w:rsidRPr="003B2CF9">
              <w:rPr>
                <w:rFonts w:ascii="Arial" w:hAnsi="Arial" w:cs="Arial"/>
                <w:sz w:val="18"/>
                <w:szCs w:val="18"/>
              </w:rPr>
              <w:t xml:space="preserve"> An operation and maintenance manual shall be provided to t</w:t>
            </w:r>
            <w:r w:rsidR="00466A87" w:rsidRPr="003B2CF9">
              <w:rPr>
                <w:rFonts w:ascii="Arial" w:hAnsi="Arial" w:cs="Arial"/>
                <w:sz w:val="18"/>
                <w:szCs w:val="18"/>
              </w:rPr>
              <w:t>he building occupant or owner.</w:t>
            </w:r>
          </w:p>
          <w:p w:rsidR="00641CFC" w:rsidRPr="003B2CF9" w:rsidRDefault="00641CFC" w:rsidP="003B2CF9">
            <w:pPr>
              <w:ind w:left="180"/>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sz w:val="20"/>
                <w:szCs w:val="2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p w:rsidR="00641CFC" w:rsidRPr="003B2CF9" w:rsidRDefault="00641CFC" w:rsidP="00DE50C6">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147"/>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sz w:val="20"/>
                <w:szCs w:val="18"/>
              </w:rPr>
            </w:pPr>
            <w:r w:rsidRPr="003F2507">
              <w:rPr>
                <w:rFonts w:ascii="Arial" w:hAnsi="Arial" w:cs="Arial"/>
                <w:b/>
                <w:sz w:val="20"/>
                <w:szCs w:val="18"/>
              </w:rPr>
              <w:t>In</w:t>
            </w:r>
            <w:r w:rsidRPr="003B2CF9">
              <w:rPr>
                <w:rFonts w:ascii="Arial" w:hAnsi="Arial" w:cs="Arial"/>
                <w:b/>
                <w:sz w:val="20"/>
                <w:szCs w:val="18"/>
              </w:rPr>
              <w:t>novative Concepts and Local Environmental Conditions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3B2CF9">
        <w:trPr>
          <w:cantSplit/>
          <w:trHeight w:val="444"/>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46314D" w:rsidP="003B2CF9">
            <w:pPr>
              <w:keepNext/>
              <w:keepLines/>
              <w:rPr>
                <w:rFonts w:ascii="Arial" w:hAnsi="Arial" w:cs="Arial"/>
                <w:sz w:val="18"/>
                <w:szCs w:val="18"/>
              </w:rPr>
            </w:pPr>
            <w:r w:rsidRPr="003B2CF9">
              <w:rPr>
                <w:rFonts w:ascii="Arial" w:hAnsi="Arial" w:cs="Arial"/>
                <w:b/>
                <w:sz w:val="18"/>
                <w:szCs w:val="18"/>
              </w:rPr>
              <w:t>A4.4</w:t>
            </w:r>
            <w:r w:rsidR="00641CFC" w:rsidRPr="003B2CF9">
              <w:rPr>
                <w:rFonts w:ascii="Arial" w:hAnsi="Arial" w:cs="Arial"/>
                <w:b/>
                <w:sz w:val="18"/>
                <w:szCs w:val="18"/>
              </w:rPr>
              <w:t xml:space="preserve">11.1  </w:t>
            </w:r>
            <w:r w:rsidR="00641CFC" w:rsidRPr="003B2CF9">
              <w:rPr>
                <w:rFonts w:ascii="Arial" w:hAnsi="Arial" w:cs="Arial"/>
                <w:sz w:val="18"/>
                <w:szCs w:val="18"/>
              </w:rPr>
              <w:t xml:space="preserve">Items in this section are necessary to address innovative concepts or </w:t>
            </w:r>
            <w:r w:rsidRPr="003B2CF9">
              <w:rPr>
                <w:rFonts w:ascii="Arial" w:hAnsi="Arial" w:cs="Arial"/>
                <w:sz w:val="18"/>
                <w:szCs w:val="18"/>
              </w:rPr>
              <w:t>local environmental conditions.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DE50C6">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DE50C6">
            <w:pPr>
              <w:jc w:val="center"/>
              <w:rPr>
                <w:rFonts w:ascii="Arial" w:hAnsi="Arial" w:cs="Arial"/>
                <w:sz w:val="20"/>
                <w:szCs w:val="20"/>
              </w:rPr>
            </w:pP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1.</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2</w:t>
            </w:r>
            <w:r w:rsidR="002B5CC5">
              <w:rPr>
                <w:rFonts w:ascii="Arial" w:hAnsi="Arial" w:cs="Arial"/>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3.</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trHeight w:val="174"/>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00FF00"/>
          </w:tcPr>
          <w:p w:rsidR="00641CFC" w:rsidRPr="003B2CF9" w:rsidRDefault="00641CFC" w:rsidP="00641CFC">
            <w:pPr>
              <w:rPr>
                <w:rFonts w:ascii="Arial" w:hAnsi="Arial" w:cs="Arial"/>
                <w:b/>
                <w:sz w:val="18"/>
                <w:szCs w:val="18"/>
              </w:rPr>
            </w:pPr>
            <w:r w:rsidRPr="003B2CF9">
              <w:rPr>
                <w:rFonts w:ascii="Arial" w:hAnsi="Arial" w:cs="Arial"/>
                <w:b/>
                <w:sz w:val="18"/>
                <w:szCs w:val="18"/>
              </w:rPr>
              <w:t>ENVIRONMENTAL QUALITY</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Fireplaces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spacing w:after="120"/>
              <w:rPr>
                <w:rFonts w:ascii="Arial" w:hAnsi="Arial" w:cs="Arial"/>
                <w:b/>
                <w:sz w:val="18"/>
                <w:szCs w:val="18"/>
              </w:rPr>
            </w:pPr>
          </w:p>
          <w:p w:rsidR="00641CFC" w:rsidRPr="003B2CF9" w:rsidRDefault="0046314D" w:rsidP="003B2CF9">
            <w:pPr>
              <w:autoSpaceDE w:val="0"/>
              <w:autoSpaceDN w:val="0"/>
              <w:adjustRightInd w:val="0"/>
              <w:rPr>
                <w:rFonts w:ascii="Arial" w:hAnsi="Arial" w:cs="Arial"/>
                <w:sz w:val="18"/>
                <w:szCs w:val="18"/>
              </w:rPr>
            </w:pPr>
            <w:r w:rsidRPr="003B2CF9">
              <w:rPr>
                <w:rFonts w:ascii="Arial" w:hAnsi="Arial" w:cs="Arial"/>
                <w:b/>
                <w:sz w:val="18"/>
                <w:szCs w:val="18"/>
              </w:rPr>
              <w:t>4.50</w:t>
            </w:r>
            <w:r w:rsidR="00641CFC" w:rsidRPr="003B2CF9">
              <w:rPr>
                <w:rFonts w:ascii="Arial" w:hAnsi="Arial" w:cs="Arial"/>
                <w:b/>
                <w:sz w:val="18"/>
                <w:szCs w:val="18"/>
              </w:rPr>
              <w:t xml:space="preserve">3.1 </w:t>
            </w:r>
            <w:r w:rsidR="00D7683D" w:rsidRPr="003B2CF9">
              <w:rPr>
                <w:rFonts w:ascii="Arial" w:hAnsi="Arial" w:cs="Arial"/>
                <w:color w:val="231F20"/>
                <w:sz w:val="18"/>
                <w:szCs w:val="18"/>
              </w:rPr>
              <w:t>Any installed gas fireplace shall be a direct-vent sealed-combustion type. Any installed woodstove or pellet stove shall comply with US EPA Phase II emission limits where applicable. Woodstoves, pellet stoves and fireplaces shall also comply with applicable local ordinances.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olor w:val="000000"/>
                <w:sz w:val="18"/>
                <w:szCs w:val="18"/>
                <w:u w:color="C0C0C0"/>
              </w:rPr>
            </w:pPr>
          </w:p>
          <w:p w:rsidR="00641CFC" w:rsidRPr="003B2CF9" w:rsidRDefault="00641CFC" w:rsidP="00641CFC">
            <w:pP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Pollutant Control</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46314D" w:rsidP="00641CFC">
            <w:pPr>
              <w:rPr>
                <w:rFonts w:ascii="Arial" w:hAnsi="Arial" w:cs="Arial"/>
                <w:sz w:val="18"/>
                <w:szCs w:val="18"/>
              </w:rPr>
            </w:pPr>
            <w:r w:rsidRPr="003B2CF9">
              <w:rPr>
                <w:rFonts w:ascii="Arial" w:hAnsi="Arial" w:cs="Arial"/>
                <w:b/>
                <w:sz w:val="18"/>
                <w:szCs w:val="18"/>
              </w:rPr>
              <w:t>4.50</w:t>
            </w:r>
            <w:r w:rsidR="00641CFC" w:rsidRPr="003B2CF9">
              <w:rPr>
                <w:rFonts w:ascii="Arial" w:hAnsi="Arial" w:cs="Arial"/>
                <w:b/>
                <w:sz w:val="18"/>
                <w:szCs w:val="18"/>
              </w:rPr>
              <w:t>4.1</w:t>
            </w:r>
            <w:r w:rsidR="00641CFC" w:rsidRPr="003B2CF9">
              <w:rPr>
                <w:rFonts w:ascii="Arial" w:hAnsi="Arial" w:cs="Arial"/>
                <w:sz w:val="18"/>
                <w:szCs w:val="18"/>
              </w:rPr>
              <w:t xml:space="preserve"> Duct openings and other related air distribution component openings shall be covered during construction.</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18"/>
                <w:szCs w:val="18"/>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7A4FF9"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keepNext/>
              <w:keepLines/>
              <w:rPr>
                <w:rFonts w:ascii="Arial" w:hAnsi="Arial" w:cs="Arial"/>
                <w:b/>
                <w:sz w:val="18"/>
                <w:szCs w:val="18"/>
              </w:rPr>
            </w:pPr>
          </w:p>
          <w:p w:rsidR="007A4FF9" w:rsidRPr="003B2CF9" w:rsidRDefault="007A4FF9" w:rsidP="003B2CF9">
            <w:pPr>
              <w:keepNext/>
              <w:keepLines/>
              <w:rPr>
                <w:rFonts w:ascii="Arial" w:hAnsi="Arial" w:cs="Arial"/>
                <w:sz w:val="18"/>
                <w:szCs w:val="18"/>
              </w:rPr>
            </w:pPr>
            <w:r w:rsidRPr="003B2CF9">
              <w:rPr>
                <w:rFonts w:ascii="Arial" w:hAnsi="Arial" w:cs="Arial"/>
                <w:b/>
                <w:sz w:val="18"/>
                <w:szCs w:val="18"/>
              </w:rPr>
              <w:t xml:space="preserve">4.504.2.1 </w:t>
            </w:r>
            <w:r w:rsidRPr="003B2CF9">
              <w:rPr>
                <w:rFonts w:ascii="Arial" w:hAnsi="Arial" w:cs="Arial"/>
                <w:sz w:val="18"/>
                <w:szCs w:val="18"/>
              </w:rPr>
              <w:t>Adhesives, sealants and caulks shall be compliant with VOC and other toxic compound limits.</w:t>
            </w:r>
          </w:p>
          <w:p w:rsidR="007A4FF9" w:rsidRPr="003B2CF9" w:rsidRDefault="007A4FF9" w:rsidP="003B2CF9">
            <w:pPr>
              <w:keepNext/>
              <w:keepLines/>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730A24">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730A24">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7A4FF9"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keepNext/>
              <w:keepLines/>
              <w:rPr>
                <w:rFonts w:ascii="Arial" w:hAnsi="Arial" w:cs="Arial"/>
                <w:b/>
                <w:sz w:val="18"/>
                <w:szCs w:val="18"/>
              </w:rPr>
            </w:pPr>
          </w:p>
          <w:p w:rsidR="007A4FF9" w:rsidRPr="003B2CF9" w:rsidRDefault="007A4FF9" w:rsidP="003B2CF9">
            <w:pPr>
              <w:keepNext/>
              <w:keepLines/>
              <w:rPr>
                <w:rFonts w:ascii="Arial" w:hAnsi="Arial" w:cs="Arial"/>
                <w:sz w:val="18"/>
                <w:szCs w:val="18"/>
              </w:rPr>
            </w:pPr>
            <w:r w:rsidRPr="003B2CF9">
              <w:rPr>
                <w:rFonts w:ascii="Arial" w:hAnsi="Arial" w:cs="Arial"/>
                <w:b/>
                <w:sz w:val="18"/>
                <w:szCs w:val="18"/>
              </w:rPr>
              <w:t xml:space="preserve">4.504.2.2 </w:t>
            </w:r>
            <w:r w:rsidRPr="003B2CF9">
              <w:rPr>
                <w:rFonts w:ascii="Arial" w:hAnsi="Arial" w:cs="Arial"/>
                <w:sz w:val="18"/>
                <w:szCs w:val="18"/>
              </w:rPr>
              <w:t xml:space="preserve">Paints, stains and other coatings shall be compliant with VOC </w:t>
            </w:r>
            <w:r w:rsidR="00466A87" w:rsidRPr="003B2CF9">
              <w:rPr>
                <w:rFonts w:ascii="Arial" w:hAnsi="Arial" w:cs="Arial"/>
                <w:sz w:val="18"/>
                <w:szCs w:val="18"/>
              </w:rPr>
              <w:t>limits.</w:t>
            </w:r>
          </w:p>
          <w:p w:rsidR="007A4FF9" w:rsidRPr="003B2CF9" w:rsidRDefault="007A4FF9" w:rsidP="003B2CF9">
            <w:pPr>
              <w:pStyle w:val="BodyTextIndent2"/>
              <w:keepNext/>
              <w:keepLines/>
              <w:ind w:left="0"/>
              <w:rPr>
                <w:rFonts w:cs="Arial"/>
                <w:b/>
              </w:rPr>
            </w:pPr>
          </w:p>
        </w:tc>
        <w:tc>
          <w:tcPr>
            <w:tcW w:w="1025" w:type="dxa"/>
            <w:tcBorders>
              <w:top w:val="single" w:sz="4" w:space="0" w:color="auto"/>
              <w:left w:val="single" w:sz="4" w:space="0" w:color="auto"/>
              <w:bottom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730A24">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730A24">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7A4FF9"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keepNext/>
              <w:keepLines/>
              <w:rPr>
                <w:rFonts w:ascii="Arial" w:hAnsi="Arial" w:cs="Arial"/>
                <w:b/>
                <w:sz w:val="18"/>
                <w:szCs w:val="18"/>
              </w:rPr>
            </w:pPr>
          </w:p>
          <w:p w:rsidR="007A4FF9" w:rsidRPr="003B2CF9" w:rsidRDefault="007A4FF9" w:rsidP="003B2CF9">
            <w:pPr>
              <w:keepNext/>
              <w:keepLines/>
              <w:rPr>
                <w:rFonts w:ascii="Arial" w:hAnsi="Arial" w:cs="Arial"/>
                <w:sz w:val="18"/>
                <w:szCs w:val="18"/>
              </w:rPr>
            </w:pPr>
            <w:r w:rsidRPr="003B2CF9">
              <w:rPr>
                <w:rFonts w:ascii="Arial" w:hAnsi="Arial" w:cs="Arial"/>
                <w:b/>
                <w:sz w:val="18"/>
                <w:szCs w:val="18"/>
              </w:rPr>
              <w:t xml:space="preserve">4.504.2.3 </w:t>
            </w:r>
            <w:r w:rsidRPr="003B2CF9">
              <w:rPr>
                <w:rFonts w:ascii="Arial" w:hAnsi="Arial" w:cs="Arial"/>
                <w:sz w:val="18"/>
                <w:szCs w:val="18"/>
              </w:rPr>
              <w:t>Aerosol paints and coatings shall be compliant with product weighted MIR limits for</w:t>
            </w:r>
            <w:r w:rsidR="00466A87" w:rsidRPr="003B2CF9">
              <w:rPr>
                <w:rFonts w:ascii="Arial" w:hAnsi="Arial" w:cs="Arial"/>
                <w:sz w:val="18"/>
                <w:szCs w:val="18"/>
              </w:rPr>
              <w:t xml:space="preserve"> ROC and other toxic compounds.</w:t>
            </w:r>
          </w:p>
          <w:p w:rsidR="007A4FF9" w:rsidRPr="003B2CF9" w:rsidRDefault="007A4FF9" w:rsidP="003B2CF9">
            <w:pPr>
              <w:keepNext/>
              <w:keepLines/>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730A24">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730A24">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p w:rsidR="007A4FF9" w:rsidRPr="003B2CF9" w:rsidRDefault="007A4FF9"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7A4FF9"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7A4FF9" w:rsidRPr="003B2CF9" w:rsidRDefault="007A4FF9"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A4FF9" w:rsidRPr="003B2CF9" w:rsidRDefault="007A4FF9" w:rsidP="003B2CF9">
            <w:pPr>
              <w:jc w:val="center"/>
              <w:rPr>
                <w:rFonts w:ascii="Arial" w:hAnsi="Arial" w:cs="Arial"/>
                <w:color w:val="000000"/>
                <w:sz w:val="18"/>
                <w:szCs w:val="18"/>
                <w:u w:color="C0C0C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A87B90" w:rsidRDefault="00A87B90" w:rsidP="003B2CF9">
            <w:pPr>
              <w:keepNext/>
              <w:keepLines/>
              <w:rPr>
                <w:rFonts w:ascii="Arial" w:hAnsi="Arial" w:cs="Arial"/>
                <w:b/>
                <w:sz w:val="18"/>
                <w:szCs w:val="18"/>
              </w:rPr>
            </w:pPr>
          </w:p>
          <w:p w:rsidR="00641CFC" w:rsidRPr="003B2CF9" w:rsidRDefault="0046314D" w:rsidP="003B2CF9">
            <w:pPr>
              <w:keepNext/>
              <w:keepLines/>
              <w:rPr>
                <w:rFonts w:ascii="Arial" w:hAnsi="Arial" w:cs="Arial"/>
                <w:sz w:val="18"/>
                <w:szCs w:val="18"/>
              </w:rPr>
            </w:pPr>
            <w:r w:rsidRPr="003B2CF9">
              <w:rPr>
                <w:rFonts w:ascii="Arial" w:hAnsi="Arial" w:cs="Arial"/>
                <w:b/>
                <w:sz w:val="18"/>
                <w:szCs w:val="18"/>
              </w:rPr>
              <w:t>4.50</w:t>
            </w:r>
            <w:r w:rsidR="000661D1" w:rsidRPr="003B2CF9">
              <w:rPr>
                <w:rFonts w:ascii="Arial" w:hAnsi="Arial" w:cs="Arial"/>
                <w:b/>
                <w:sz w:val="18"/>
                <w:szCs w:val="18"/>
              </w:rPr>
              <w:t>4.2.4</w:t>
            </w:r>
            <w:r w:rsidR="00641CFC" w:rsidRPr="003B2CF9">
              <w:rPr>
                <w:rFonts w:ascii="Arial" w:hAnsi="Arial" w:cs="Arial"/>
                <w:b/>
                <w:sz w:val="18"/>
                <w:szCs w:val="18"/>
              </w:rPr>
              <w:t xml:space="preserve"> </w:t>
            </w:r>
            <w:r w:rsidR="00641CFC" w:rsidRPr="003B2CF9">
              <w:rPr>
                <w:rFonts w:ascii="Arial" w:hAnsi="Arial" w:cs="Arial"/>
                <w:sz w:val="18"/>
                <w:szCs w:val="18"/>
              </w:rPr>
              <w:t>Documentation shall be provided to verify that compliant VOC limit finish materials have been used.</w:t>
            </w:r>
          </w:p>
          <w:p w:rsidR="00641CFC" w:rsidRPr="003B2CF9" w:rsidRDefault="00641CFC" w:rsidP="003B2CF9">
            <w:pPr>
              <w:keepNext/>
              <w:keepLines/>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keepNext/>
              <w:keepLines/>
              <w:rPr>
                <w:rFonts w:ascii="Arial" w:hAnsi="Arial" w:cs="Arial"/>
                <w:b/>
                <w:sz w:val="18"/>
                <w:szCs w:val="18"/>
              </w:rPr>
            </w:pPr>
          </w:p>
          <w:p w:rsidR="00641CFC" w:rsidRPr="003B2CF9" w:rsidRDefault="0046314D" w:rsidP="003B2CF9">
            <w:pPr>
              <w:keepNext/>
              <w:keepLines/>
              <w:rPr>
                <w:rFonts w:ascii="Arial" w:hAnsi="Arial" w:cs="Arial"/>
                <w:sz w:val="18"/>
                <w:szCs w:val="18"/>
              </w:rPr>
            </w:pPr>
            <w:r w:rsidRPr="003B2CF9">
              <w:rPr>
                <w:rFonts w:ascii="Arial" w:hAnsi="Arial" w:cs="Arial"/>
                <w:b/>
                <w:sz w:val="18"/>
                <w:szCs w:val="18"/>
              </w:rPr>
              <w:t>4.50</w:t>
            </w:r>
            <w:r w:rsidR="000661D1" w:rsidRPr="003B2CF9">
              <w:rPr>
                <w:rFonts w:ascii="Arial" w:hAnsi="Arial" w:cs="Arial"/>
                <w:b/>
                <w:sz w:val="18"/>
                <w:szCs w:val="18"/>
              </w:rPr>
              <w:t>4.3</w:t>
            </w:r>
            <w:r w:rsidR="00641CFC" w:rsidRPr="003B2CF9">
              <w:rPr>
                <w:rFonts w:ascii="Arial" w:hAnsi="Arial" w:cs="Arial"/>
                <w:b/>
                <w:sz w:val="18"/>
                <w:szCs w:val="18"/>
              </w:rPr>
              <w:t xml:space="preserve"> </w:t>
            </w:r>
            <w:r w:rsidR="00641CFC" w:rsidRPr="003B2CF9">
              <w:rPr>
                <w:rFonts w:ascii="Arial" w:hAnsi="Arial" w:cs="Arial"/>
                <w:sz w:val="18"/>
                <w:szCs w:val="18"/>
              </w:rPr>
              <w:t>Carpet and carpet systems shall be compliant with VOC limits.</w:t>
            </w:r>
          </w:p>
          <w:p w:rsidR="00641CFC" w:rsidRPr="003B2CF9" w:rsidRDefault="00641CFC" w:rsidP="003B2CF9">
            <w:pPr>
              <w:keepNext/>
              <w:keepLines/>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6F164E" w:rsidRDefault="00641CFC" w:rsidP="00641CFC">
            <w:pPr>
              <w:rPr>
                <w:rFonts w:ascii="Arial" w:hAnsi="Arial" w:cs="Arial"/>
                <w:sz w:val="18"/>
                <w:szCs w:val="18"/>
              </w:rPr>
            </w:pPr>
          </w:p>
          <w:p w:rsidR="00BC7B2C" w:rsidRPr="006F164E" w:rsidRDefault="00641CFC" w:rsidP="00BC7B2C">
            <w:pPr>
              <w:keepNext/>
              <w:keepLines/>
              <w:rPr>
                <w:rFonts w:ascii="Arial" w:hAnsi="Arial" w:cs="Arial"/>
                <w:sz w:val="18"/>
                <w:szCs w:val="18"/>
              </w:rPr>
            </w:pPr>
            <w:r w:rsidRPr="006F164E">
              <w:rPr>
                <w:rFonts w:ascii="Arial" w:hAnsi="Arial" w:cs="Arial"/>
                <w:b/>
                <w:sz w:val="18"/>
                <w:szCs w:val="18"/>
              </w:rPr>
              <w:t>4.</w:t>
            </w:r>
            <w:r w:rsidR="0046314D" w:rsidRPr="006F164E">
              <w:rPr>
                <w:rFonts w:ascii="Arial" w:hAnsi="Arial" w:cs="Arial"/>
                <w:b/>
                <w:sz w:val="18"/>
                <w:szCs w:val="18"/>
              </w:rPr>
              <w:t>50</w:t>
            </w:r>
            <w:r w:rsidR="000661D1" w:rsidRPr="006F164E">
              <w:rPr>
                <w:rFonts w:ascii="Arial" w:hAnsi="Arial" w:cs="Arial"/>
                <w:b/>
                <w:sz w:val="18"/>
                <w:szCs w:val="18"/>
              </w:rPr>
              <w:t>4.4</w:t>
            </w:r>
            <w:r w:rsidRPr="006F164E">
              <w:rPr>
                <w:rFonts w:ascii="Arial" w:hAnsi="Arial" w:cs="Arial"/>
                <w:sz w:val="18"/>
                <w:szCs w:val="18"/>
              </w:rPr>
              <w:t xml:space="preserve"> </w:t>
            </w:r>
            <w:r w:rsidR="00BC7B2C" w:rsidRPr="006F164E">
              <w:rPr>
                <w:rFonts w:ascii="Arial" w:hAnsi="Arial" w:cs="Arial"/>
                <w:sz w:val="18"/>
                <w:szCs w:val="18"/>
              </w:rPr>
              <w:t>50 percent of floor area receiving resilient flooring shall comply with the VOC-emission limits defined in the Collaborative for High Performance Schools (CHPS) High Performance Products Database or be certified under the Resilient Floor Covering Institute (RFCI) FloorScore program; or meet California Dept. of Public Health, “Standard Method for the Testing and Evaluation of Volatile Organic Chemical Emissions from Indoor Sources Using Environmental Chambers”, Version 1.1, February 2010 (also known as Specification 01350.)</w:t>
            </w:r>
          </w:p>
          <w:p w:rsidR="00641CFC" w:rsidRPr="006F164E"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6F164E" w:rsidRDefault="00641CFC" w:rsidP="003B2CF9">
            <w:pPr>
              <w:jc w:val="center"/>
              <w:rPr>
                <w:rFonts w:ascii="Arial" w:hAnsi="Arial" w:cs="Arial"/>
                <w:color w:val="000000"/>
                <w:sz w:val="18"/>
                <w:szCs w:val="18"/>
                <w:u w:color="C0C0C0"/>
              </w:rPr>
            </w:pPr>
          </w:p>
          <w:p w:rsidR="00641CFC" w:rsidRPr="006F164E" w:rsidRDefault="00641CFC" w:rsidP="003B2CF9">
            <w:pPr>
              <w:jc w:val="center"/>
              <w:rPr>
                <w:rFonts w:ascii="Arial" w:hAnsi="Arial" w:cs="Arial"/>
                <w:color w:val="000000"/>
                <w:sz w:val="18"/>
                <w:szCs w:val="18"/>
                <w:u w:color="C0C0C0"/>
              </w:rPr>
            </w:pPr>
            <w:r w:rsidRPr="006F164E">
              <w:rPr>
                <w:rFonts w:ascii="Arial" w:hAnsi="Arial" w:cs="Arial"/>
                <w:color w:val="000000"/>
                <w:sz w:val="18"/>
                <w:szCs w:val="18"/>
                <w:u w:color="C0C0C0"/>
              </w:rPr>
              <w:fldChar w:fldCharType="begin">
                <w:ffData>
                  <w:name w:val=""/>
                  <w:enabled/>
                  <w:calcOnExit w:val="0"/>
                  <w:checkBox>
                    <w:sizeAuto/>
                    <w:default w:val="1"/>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0661D1" w:rsidP="00641CFC">
            <w:pPr>
              <w:rPr>
                <w:rFonts w:ascii="Arial" w:hAnsi="Arial" w:cs="Arial"/>
                <w:sz w:val="18"/>
                <w:szCs w:val="18"/>
              </w:rPr>
            </w:pPr>
            <w:r w:rsidRPr="003B2CF9">
              <w:rPr>
                <w:rFonts w:ascii="Arial" w:hAnsi="Arial" w:cs="Arial"/>
                <w:b/>
                <w:sz w:val="18"/>
                <w:szCs w:val="18"/>
              </w:rPr>
              <w:t>4.504.5</w:t>
            </w:r>
            <w:r w:rsidR="00641CFC" w:rsidRPr="003B2CF9">
              <w:rPr>
                <w:rFonts w:ascii="Arial" w:hAnsi="Arial" w:cs="Arial"/>
                <w:b/>
                <w:sz w:val="18"/>
                <w:szCs w:val="18"/>
              </w:rPr>
              <w:t xml:space="preserve"> </w:t>
            </w:r>
            <w:r w:rsidR="00641CFC" w:rsidRPr="003B2CF9">
              <w:rPr>
                <w:rFonts w:ascii="Arial" w:hAnsi="Arial" w:cs="Arial"/>
                <w:sz w:val="18"/>
                <w:szCs w:val="18"/>
              </w:rPr>
              <w:t>Particleboard, medium density fiberboard (MDF), and hardwood plywood used in interior finish systems shall comply with low formaldehyde emission standards.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pStyle w:val="Default"/>
              <w:keepNext/>
              <w:keepLines/>
              <w:rPr>
                <w:rFonts w:ascii="Arial" w:hAnsi="Arial" w:cs="Arial"/>
                <w:b/>
                <w:sz w:val="18"/>
                <w:szCs w:val="18"/>
              </w:rPr>
            </w:pPr>
          </w:p>
          <w:p w:rsidR="00641CFC" w:rsidRPr="003B2CF9" w:rsidRDefault="00C825D9" w:rsidP="003B2CF9">
            <w:pPr>
              <w:pStyle w:val="Default"/>
              <w:keepNext/>
              <w:keepLines/>
              <w:rPr>
                <w:rFonts w:ascii="Arial" w:hAnsi="Arial" w:cs="Arial"/>
                <w:sz w:val="18"/>
              </w:rPr>
            </w:pPr>
            <w:r w:rsidRPr="003B2CF9">
              <w:rPr>
                <w:rFonts w:ascii="Arial" w:hAnsi="Arial" w:cs="Arial"/>
                <w:b/>
                <w:sz w:val="18"/>
                <w:szCs w:val="18"/>
              </w:rPr>
              <w:t>A4.50</w:t>
            </w:r>
            <w:r w:rsidR="00641CFC" w:rsidRPr="003B2CF9">
              <w:rPr>
                <w:rFonts w:ascii="Arial" w:hAnsi="Arial" w:cs="Arial"/>
                <w:b/>
                <w:sz w:val="18"/>
                <w:szCs w:val="18"/>
              </w:rPr>
              <w:t xml:space="preserve">4.1 </w:t>
            </w:r>
            <w:r w:rsidR="00641CFC" w:rsidRPr="003B2CF9">
              <w:rPr>
                <w:rFonts w:ascii="Arial" w:hAnsi="Arial" w:cs="Arial"/>
                <w:sz w:val="18"/>
              </w:rPr>
              <w:t>Meet the formaldehy</w:t>
            </w:r>
            <w:r w:rsidR="000661D1" w:rsidRPr="003B2CF9">
              <w:rPr>
                <w:rFonts w:ascii="Arial" w:hAnsi="Arial" w:cs="Arial"/>
                <w:sz w:val="18"/>
              </w:rPr>
              <w:t xml:space="preserve">de </w:t>
            </w:r>
            <w:r w:rsidR="00D7683D" w:rsidRPr="003B2CF9">
              <w:rPr>
                <w:rFonts w:ascii="Arial" w:hAnsi="Arial" w:cs="Arial"/>
                <w:sz w:val="18"/>
              </w:rPr>
              <w:t>limits contained in Table</w:t>
            </w:r>
            <w:r w:rsidR="0030108A" w:rsidRPr="003B2CF9">
              <w:rPr>
                <w:rFonts w:ascii="Arial" w:hAnsi="Arial" w:cs="Arial"/>
                <w:sz w:val="18"/>
              </w:rPr>
              <w:t xml:space="preserve"> </w:t>
            </w:r>
            <w:r w:rsidR="00D7683D" w:rsidRPr="003B2CF9">
              <w:rPr>
                <w:rFonts w:ascii="Arial" w:hAnsi="Arial" w:cs="Arial"/>
                <w:sz w:val="18"/>
              </w:rPr>
              <w:t>4.504.5</w:t>
            </w:r>
            <w:r w:rsidR="00641CFC" w:rsidRPr="003B2CF9">
              <w:rPr>
                <w:rFonts w:ascii="Arial" w:hAnsi="Arial" w:cs="Arial"/>
                <w:sz w:val="18"/>
              </w:rPr>
              <w:t xml:space="preserve"> before the mandatory compliance date, or use composite wood products made with either California Air Resources Board approved no-added formaldehyde (NAF) resins or ultra-low emitting formaldehyde (ULEF) resins.</w:t>
            </w:r>
          </w:p>
          <w:p w:rsidR="00641CFC" w:rsidRPr="003B2CF9" w:rsidRDefault="00641CFC" w:rsidP="003B2CF9">
            <w:pPr>
              <w:pStyle w:val="Default"/>
              <w:keepNext/>
              <w:keepLines/>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rPr>
            </w:pPr>
          </w:p>
          <w:p w:rsidR="00641CFC" w:rsidRDefault="00C825D9" w:rsidP="00641CFC">
            <w:pPr>
              <w:rPr>
                <w:rFonts w:ascii="Arial" w:hAnsi="Arial" w:cs="Arial"/>
                <w:sz w:val="18"/>
              </w:rPr>
            </w:pPr>
            <w:r w:rsidRPr="003B2CF9">
              <w:rPr>
                <w:rFonts w:ascii="Arial" w:hAnsi="Arial" w:cs="Arial"/>
                <w:b/>
                <w:sz w:val="18"/>
              </w:rPr>
              <w:t>A4.50</w:t>
            </w:r>
            <w:r w:rsidR="00641CFC" w:rsidRPr="003B2CF9">
              <w:rPr>
                <w:rFonts w:ascii="Arial" w:hAnsi="Arial" w:cs="Arial"/>
                <w:b/>
                <w:sz w:val="18"/>
              </w:rPr>
              <w:t>4.2</w:t>
            </w:r>
            <w:r w:rsidR="00641CFC" w:rsidRPr="003B2CF9">
              <w:rPr>
                <w:rFonts w:ascii="Arial" w:hAnsi="Arial" w:cs="Arial"/>
                <w:sz w:val="18"/>
              </w:rPr>
              <w:t xml:space="preserve"> Install VOC compli</w:t>
            </w:r>
            <w:r w:rsidRPr="003B2CF9">
              <w:rPr>
                <w:rFonts w:ascii="Arial" w:hAnsi="Arial" w:cs="Arial"/>
                <w:sz w:val="18"/>
              </w:rPr>
              <w:t>ant resilient flooring systems.</w:t>
            </w:r>
          </w:p>
          <w:p w:rsidR="007E4B3F" w:rsidRPr="003B2CF9" w:rsidRDefault="007E4B3F" w:rsidP="00641CFC">
            <w:pPr>
              <w:rPr>
                <w:rFonts w:ascii="Arial" w:hAnsi="Arial" w:cs="Arial"/>
                <w:sz w:val="18"/>
              </w:rPr>
            </w:pPr>
          </w:p>
          <w:p w:rsidR="00641CFC" w:rsidRPr="003B2CF9" w:rsidRDefault="00700725" w:rsidP="009A5B47">
            <w:pPr>
              <w:ind w:left="233"/>
              <w:rPr>
                <w:rFonts w:ascii="Arial" w:hAnsi="Arial" w:cs="Arial"/>
                <w:sz w:val="18"/>
                <w:szCs w:val="18"/>
              </w:rPr>
            </w:pPr>
            <w:r w:rsidRPr="007E4B3F">
              <w:rPr>
                <w:rFonts w:ascii="Arial" w:hAnsi="Arial" w:cs="Arial"/>
                <w:b/>
                <w:sz w:val="18"/>
                <w:szCs w:val="18"/>
              </w:rPr>
              <w:t>Tier 1.</w:t>
            </w:r>
            <w:r w:rsidRPr="003B2CF9">
              <w:rPr>
                <w:rFonts w:ascii="Arial" w:hAnsi="Arial" w:cs="Arial"/>
                <w:sz w:val="18"/>
                <w:szCs w:val="18"/>
              </w:rPr>
              <w:t xml:space="preserve"> </w:t>
            </w:r>
            <w:r w:rsidR="00C825D9" w:rsidRPr="003B2CF9">
              <w:rPr>
                <w:rFonts w:ascii="Arial" w:hAnsi="Arial" w:cs="Arial"/>
                <w:sz w:val="18"/>
                <w:szCs w:val="18"/>
              </w:rPr>
              <w:t xml:space="preserve"> </w:t>
            </w:r>
            <w:r w:rsidRPr="003B2CF9">
              <w:rPr>
                <w:rFonts w:ascii="Arial" w:hAnsi="Arial" w:cs="Arial"/>
                <w:sz w:val="18"/>
                <w:szCs w:val="18"/>
              </w:rPr>
              <w:t>At least 80 percent</w:t>
            </w:r>
            <w:r w:rsidR="00641CFC" w:rsidRPr="003B2CF9">
              <w:rPr>
                <w:rFonts w:ascii="Arial" w:hAnsi="Arial" w:cs="Arial"/>
                <w:sz w:val="18"/>
                <w:szCs w:val="18"/>
              </w:rPr>
              <w:t xml:space="preserve"> of the resilient flooring installed shall comply.</w:t>
            </w:r>
          </w:p>
          <w:p w:rsidR="00370F58" w:rsidRPr="003B2CF9" w:rsidRDefault="00370F58" w:rsidP="009A5B47">
            <w:pPr>
              <w:ind w:left="233"/>
              <w:rPr>
                <w:rFonts w:ascii="Arial" w:hAnsi="Arial" w:cs="Arial"/>
                <w:sz w:val="18"/>
                <w:szCs w:val="18"/>
              </w:rPr>
            </w:pPr>
          </w:p>
          <w:p w:rsidR="00641CFC" w:rsidRPr="003B2CF9" w:rsidRDefault="00700725" w:rsidP="009A5B47">
            <w:pPr>
              <w:ind w:left="233"/>
              <w:rPr>
                <w:rFonts w:ascii="Arial" w:hAnsi="Arial" w:cs="Arial"/>
                <w:sz w:val="18"/>
                <w:szCs w:val="18"/>
              </w:rPr>
            </w:pPr>
            <w:r w:rsidRPr="007E4B3F">
              <w:rPr>
                <w:rFonts w:ascii="Arial" w:hAnsi="Arial" w:cs="Arial"/>
                <w:b/>
                <w:sz w:val="18"/>
                <w:szCs w:val="18"/>
              </w:rPr>
              <w:t>Tier 2.</w:t>
            </w:r>
            <w:r w:rsidRPr="003B2CF9">
              <w:rPr>
                <w:rFonts w:ascii="Arial" w:hAnsi="Arial" w:cs="Arial"/>
                <w:sz w:val="18"/>
                <w:szCs w:val="18"/>
              </w:rPr>
              <w:t xml:space="preserve"> At least 90 percent</w:t>
            </w:r>
            <w:r w:rsidR="00641CFC" w:rsidRPr="003B2CF9">
              <w:rPr>
                <w:rFonts w:ascii="Arial" w:hAnsi="Arial" w:cs="Arial"/>
                <w:sz w:val="18"/>
                <w:szCs w:val="18"/>
              </w:rPr>
              <w:t xml:space="preserve"> of the resilient flooring installed shall comply.</w:t>
            </w:r>
          </w:p>
          <w:p w:rsidR="00641CFC" w:rsidRPr="003B2CF9" w:rsidRDefault="00641CFC" w:rsidP="00641CFC">
            <w:pPr>
              <w:rPr>
                <w:rFonts w:ascii="Arial" w:hAnsi="Arial" w:cs="Arial"/>
                <w:sz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Default="00641CFC" w:rsidP="003B2CF9">
            <w:pPr>
              <w:jc w:val="center"/>
              <w:rPr>
                <w:rFonts w:ascii="Arial" w:hAnsi="Arial" w:cs="Arial"/>
                <w:color w:val="000000"/>
                <w:sz w:val="18"/>
                <w:szCs w:val="18"/>
                <w:u w:color="C0C0C0"/>
              </w:rPr>
            </w:pPr>
          </w:p>
          <w:p w:rsidR="00C16AB2" w:rsidRPr="003B2CF9" w:rsidRDefault="00C16AB2"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3B2CF9" w:rsidRDefault="00641CFC" w:rsidP="003B2CF9">
            <w:pPr>
              <w:jc w:val="center"/>
              <w:rPr>
                <w:rFonts w:ascii="Arial" w:hAnsi="Arial" w:cs="Arial"/>
                <w:color w:val="000000"/>
                <w:sz w:val="18"/>
                <w:szCs w:val="18"/>
                <w:u w:color="C0C0C0"/>
              </w:rPr>
            </w:pPr>
          </w:p>
          <w:p w:rsidR="00370F58" w:rsidRPr="003B2CF9" w:rsidRDefault="00370F58"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Default="00641CFC" w:rsidP="003B2CF9">
            <w:pPr>
              <w:jc w:val="center"/>
              <w:rPr>
                <w:rFonts w:ascii="Arial" w:hAnsi="Arial" w:cs="Arial"/>
                <w:color w:val="000000"/>
                <w:sz w:val="18"/>
                <w:szCs w:val="18"/>
                <w:u w:color="C0C0C0"/>
              </w:rPr>
            </w:pPr>
          </w:p>
          <w:p w:rsidR="00C16AB2" w:rsidRPr="003B2CF9" w:rsidRDefault="00C16AB2" w:rsidP="003B2CF9">
            <w:pPr>
              <w:jc w:val="center"/>
              <w:rPr>
                <w:rFonts w:ascii="Arial" w:hAnsi="Arial" w:cs="Arial"/>
                <w:color w:val="000000"/>
                <w:sz w:val="18"/>
                <w:szCs w:val="18"/>
                <w:u w:color="C0C0C0"/>
              </w:rPr>
            </w:pPr>
          </w:p>
          <w:p w:rsidR="00370F58" w:rsidRPr="003B2CF9" w:rsidRDefault="00370F58"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rPr>
            </w:pPr>
          </w:p>
          <w:p w:rsidR="00641CFC" w:rsidRDefault="00C825D9" w:rsidP="00641CFC">
            <w:pPr>
              <w:rPr>
                <w:rFonts w:ascii="Arial" w:hAnsi="Arial" w:cs="Arial"/>
                <w:sz w:val="18"/>
                <w:szCs w:val="18"/>
              </w:rPr>
            </w:pPr>
            <w:r w:rsidRPr="003B2CF9">
              <w:rPr>
                <w:rFonts w:ascii="Arial" w:hAnsi="Arial" w:cs="Arial"/>
                <w:b/>
                <w:sz w:val="18"/>
                <w:szCs w:val="18"/>
              </w:rPr>
              <w:t>A4.50</w:t>
            </w:r>
            <w:r w:rsidR="00641CFC" w:rsidRPr="003B2CF9">
              <w:rPr>
                <w:rFonts w:ascii="Arial" w:hAnsi="Arial" w:cs="Arial"/>
                <w:b/>
                <w:sz w:val="18"/>
                <w:szCs w:val="18"/>
              </w:rPr>
              <w:t xml:space="preserve">4.3 </w:t>
            </w:r>
            <w:r w:rsidR="00641CFC" w:rsidRPr="003B2CF9">
              <w:rPr>
                <w:rFonts w:ascii="Arial" w:hAnsi="Arial" w:cs="Arial"/>
                <w:sz w:val="18"/>
                <w:szCs w:val="18"/>
              </w:rPr>
              <w:t>Thermal insulation installed in the building shall meet the following requirements:</w:t>
            </w:r>
          </w:p>
          <w:p w:rsidR="007E4B3F" w:rsidRPr="003B2CF9" w:rsidRDefault="007E4B3F" w:rsidP="00641CFC">
            <w:pPr>
              <w:rPr>
                <w:rFonts w:ascii="Arial" w:hAnsi="Arial" w:cs="Arial"/>
                <w:sz w:val="18"/>
                <w:szCs w:val="18"/>
              </w:rPr>
            </w:pPr>
          </w:p>
          <w:p w:rsidR="00641CFC" w:rsidRPr="003B2CF9" w:rsidRDefault="00641CFC" w:rsidP="003B2CF9">
            <w:pPr>
              <w:ind w:left="233"/>
              <w:rPr>
                <w:rFonts w:ascii="Arial" w:hAnsi="Arial" w:cs="Arial"/>
                <w:sz w:val="18"/>
                <w:szCs w:val="18"/>
              </w:rPr>
            </w:pPr>
            <w:r w:rsidRPr="007E4B3F">
              <w:rPr>
                <w:rFonts w:ascii="Arial" w:hAnsi="Arial" w:cs="Arial"/>
                <w:b/>
                <w:sz w:val="18"/>
                <w:szCs w:val="18"/>
              </w:rPr>
              <w:t>Tier 1.</w:t>
            </w:r>
            <w:r w:rsidRPr="003B2CF9">
              <w:rPr>
                <w:rFonts w:ascii="Arial" w:hAnsi="Arial" w:cs="Arial"/>
                <w:sz w:val="18"/>
                <w:szCs w:val="18"/>
              </w:rPr>
              <w:t xml:space="preserve"> </w:t>
            </w:r>
            <w:r w:rsidR="00C825D9" w:rsidRPr="003B2CF9">
              <w:rPr>
                <w:rFonts w:ascii="Arial" w:hAnsi="Arial" w:cs="Arial"/>
                <w:sz w:val="18"/>
                <w:szCs w:val="18"/>
              </w:rPr>
              <w:t xml:space="preserve"> </w:t>
            </w:r>
            <w:r w:rsidRPr="003B2CF9">
              <w:rPr>
                <w:rFonts w:ascii="Arial" w:hAnsi="Arial" w:cs="Arial"/>
                <w:sz w:val="18"/>
                <w:szCs w:val="18"/>
              </w:rPr>
              <w:t>Install thermal insulation in compliance with the VOC-emission limits defined in Collaborative for High Performance Schools (CHPS) Low-emitting Materials List.</w:t>
            </w:r>
          </w:p>
          <w:p w:rsidR="00466A87" w:rsidRPr="003B2CF9" w:rsidRDefault="00466A87" w:rsidP="003B2CF9">
            <w:pPr>
              <w:ind w:left="233"/>
              <w:rPr>
                <w:rFonts w:ascii="Arial" w:hAnsi="Arial" w:cs="Arial"/>
                <w:sz w:val="18"/>
                <w:szCs w:val="18"/>
              </w:rPr>
            </w:pPr>
          </w:p>
          <w:p w:rsidR="00641CFC" w:rsidRPr="003B2CF9" w:rsidRDefault="00641CFC" w:rsidP="003B2CF9">
            <w:pPr>
              <w:ind w:left="233"/>
              <w:rPr>
                <w:rFonts w:ascii="Arial" w:hAnsi="Arial" w:cs="Arial"/>
                <w:sz w:val="18"/>
                <w:szCs w:val="18"/>
              </w:rPr>
            </w:pPr>
            <w:r w:rsidRPr="007E4B3F">
              <w:rPr>
                <w:rFonts w:ascii="Arial" w:hAnsi="Arial" w:cs="Arial"/>
                <w:b/>
                <w:sz w:val="18"/>
                <w:szCs w:val="18"/>
              </w:rPr>
              <w:t>Tier 2.</w:t>
            </w:r>
            <w:r w:rsidR="00C825D9" w:rsidRPr="003B2CF9">
              <w:rPr>
                <w:rFonts w:ascii="Arial" w:hAnsi="Arial" w:cs="Arial"/>
                <w:sz w:val="18"/>
                <w:szCs w:val="18"/>
              </w:rPr>
              <w:t xml:space="preserve"> </w:t>
            </w:r>
            <w:r w:rsidRPr="003B2CF9">
              <w:rPr>
                <w:rFonts w:ascii="Arial" w:hAnsi="Arial" w:cs="Arial"/>
                <w:sz w:val="18"/>
                <w:szCs w:val="18"/>
              </w:rPr>
              <w:t xml:space="preserve"> Install insulation which contains No-Added Formaldehyde (NAF) and is in compliance with the VOC-emission limits defined in Collaborative for High Performance Schools (CHPS) Low-emitting Materials List.</w:t>
            </w:r>
          </w:p>
          <w:p w:rsidR="00641CFC" w:rsidRPr="003B2CF9" w:rsidRDefault="00641CFC" w:rsidP="00641CFC">
            <w:pPr>
              <w:rPr>
                <w:rFonts w:ascii="Arial" w:hAnsi="Arial" w:cs="Arial"/>
                <w:sz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Default="00641CFC" w:rsidP="003B2CF9">
            <w:pPr>
              <w:jc w:val="center"/>
              <w:rPr>
                <w:rFonts w:ascii="Arial" w:hAnsi="Arial" w:cs="Arial"/>
                <w:color w:val="000000"/>
                <w:sz w:val="18"/>
                <w:szCs w:val="18"/>
                <w:u w:color="C0C0C0"/>
              </w:rPr>
            </w:pPr>
          </w:p>
          <w:p w:rsidR="00C16AB2" w:rsidRPr="003B2CF9" w:rsidRDefault="00C16AB2"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3B2CF9" w:rsidRDefault="00641CFC" w:rsidP="003B2CF9">
            <w:pPr>
              <w:jc w:val="center"/>
              <w:rPr>
                <w:rFonts w:ascii="Arial" w:hAnsi="Arial" w:cs="Arial"/>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641CFC" w:rsidRDefault="00641CFC" w:rsidP="003B2CF9">
            <w:pPr>
              <w:jc w:val="center"/>
              <w:rPr>
                <w:rFonts w:ascii="Arial" w:hAnsi="Arial" w:cs="Arial"/>
                <w:color w:val="000000"/>
                <w:sz w:val="18"/>
                <w:szCs w:val="18"/>
                <w:u w:color="C0C0C0"/>
              </w:rPr>
            </w:pPr>
          </w:p>
          <w:p w:rsidR="00C16AB2" w:rsidRPr="003B2CF9" w:rsidRDefault="00C16AB2"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p>
          <w:p w:rsidR="00466A87" w:rsidRPr="003B2CF9" w:rsidRDefault="00466A87"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r w:rsidRPr="003B2CF9">
              <w:rPr>
                <w:rFonts w:ascii="Arial" w:hAnsi="Arial" w:cs="Arial"/>
                <w:b/>
                <w:sz w:val="16"/>
                <w:szCs w:val="16"/>
                <w:vertAlign w:val="superscript"/>
              </w:rPr>
              <w:t>2</w:t>
            </w:r>
          </w:p>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Interior Moisture Control</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C825D9" w:rsidP="00641CFC">
            <w:pPr>
              <w:rPr>
                <w:rFonts w:ascii="Arial" w:hAnsi="Arial" w:cs="Arial"/>
                <w:sz w:val="18"/>
                <w:szCs w:val="18"/>
              </w:rPr>
            </w:pPr>
            <w:r w:rsidRPr="003B2CF9">
              <w:rPr>
                <w:rFonts w:ascii="Arial" w:hAnsi="Arial" w:cs="Arial"/>
                <w:b/>
                <w:sz w:val="18"/>
                <w:szCs w:val="18"/>
              </w:rPr>
              <w:t>4.50</w:t>
            </w:r>
            <w:r w:rsidR="00641CFC" w:rsidRPr="003B2CF9">
              <w:rPr>
                <w:rFonts w:ascii="Arial" w:hAnsi="Arial" w:cs="Arial"/>
                <w:b/>
                <w:sz w:val="18"/>
                <w:szCs w:val="18"/>
              </w:rPr>
              <w:t>5.2</w:t>
            </w:r>
            <w:r w:rsidR="00641CFC" w:rsidRPr="003B2CF9">
              <w:rPr>
                <w:rFonts w:ascii="Arial" w:hAnsi="Arial" w:cs="Arial"/>
                <w:sz w:val="18"/>
                <w:szCs w:val="18"/>
              </w:rPr>
              <w:t xml:space="preserve"> Vapor retarder and capillary break is installed at slab on grade foundations.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C825D9" w:rsidP="00641CFC">
            <w:pPr>
              <w:rPr>
                <w:rFonts w:ascii="Arial" w:hAnsi="Arial" w:cs="Arial"/>
                <w:sz w:val="18"/>
                <w:szCs w:val="18"/>
              </w:rPr>
            </w:pPr>
            <w:r w:rsidRPr="003B2CF9">
              <w:rPr>
                <w:rFonts w:ascii="Arial" w:hAnsi="Arial" w:cs="Arial"/>
                <w:b/>
                <w:sz w:val="18"/>
                <w:szCs w:val="18"/>
              </w:rPr>
              <w:t>4.50</w:t>
            </w:r>
            <w:r w:rsidR="00641CFC" w:rsidRPr="003B2CF9">
              <w:rPr>
                <w:rFonts w:ascii="Arial" w:hAnsi="Arial" w:cs="Arial"/>
                <w:b/>
                <w:sz w:val="18"/>
                <w:szCs w:val="18"/>
              </w:rPr>
              <w:t xml:space="preserve">5.3 </w:t>
            </w:r>
            <w:r w:rsidR="00641CFC" w:rsidRPr="003B2CF9">
              <w:rPr>
                <w:rFonts w:ascii="Arial" w:hAnsi="Arial" w:cs="Arial"/>
                <w:sz w:val="18"/>
                <w:szCs w:val="18"/>
              </w:rPr>
              <w:t>Moisture content of building materials used in wall and floor framing is checked before enclosure.</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Indoor Air Quality and Exhaust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C825D9" w:rsidP="00641CFC">
            <w:pPr>
              <w:rPr>
                <w:rFonts w:ascii="Arial" w:hAnsi="Arial" w:cs="Arial"/>
                <w:sz w:val="18"/>
                <w:szCs w:val="18"/>
              </w:rPr>
            </w:pPr>
            <w:r w:rsidRPr="003B2CF9">
              <w:rPr>
                <w:rFonts w:ascii="Arial" w:hAnsi="Arial" w:cs="Arial"/>
                <w:b/>
                <w:sz w:val="18"/>
                <w:szCs w:val="18"/>
              </w:rPr>
              <w:t>4.50</w:t>
            </w:r>
            <w:r w:rsidR="00641CFC" w:rsidRPr="003B2CF9">
              <w:rPr>
                <w:rFonts w:ascii="Arial" w:hAnsi="Arial" w:cs="Arial"/>
                <w:b/>
                <w:sz w:val="18"/>
                <w:szCs w:val="18"/>
              </w:rPr>
              <w:t xml:space="preserve">6.1 </w:t>
            </w:r>
            <w:r w:rsidR="00641CFC" w:rsidRPr="003B2CF9">
              <w:rPr>
                <w:rFonts w:ascii="Arial" w:hAnsi="Arial" w:cs="Arial"/>
                <w:sz w:val="18"/>
                <w:szCs w:val="18"/>
              </w:rPr>
              <w:t>Exhaust fans which terminate outside the building are provided in every bathroom.</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C825D9" w:rsidP="00641CFC">
            <w:pPr>
              <w:rPr>
                <w:rFonts w:ascii="Arial" w:hAnsi="Arial" w:cs="Arial"/>
                <w:sz w:val="18"/>
                <w:szCs w:val="18"/>
              </w:rPr>
            </w:pPr>
            <w:r w:rsidRPr="003B2CF9">
              <w:rPr>
                <w:rFonts w:ascii="Arial" w:hAnsi="Arial" w:cs="Arial"/>
                <w:b/>
                <w:sz w:val="18"/>
                <w:szCs w:val="18"/>
              </w:rPr>
              <w:t>A4.50</w:t>
            </w:r>
            <w:r w:rsidR="00641CFC" w:rsidRPr="003B2CF9">
              <w:rPr>
                <w:rFonts w:ascii="Arial" w:hAnsi="Arial" w:cs="Arial"/>
                <w:b/>
                <w:sz w:val="18"/>
                <w:szCs w:val="18"/>
              </w:rPr>
              <w:t>6.1</w:t>
            </w:r>
            <w:r w:rsidR="00641CFC" w:rsidRPr="003B2CF9">
              <w:rPr>
                <w:rFonts w:ascii="Arial" w:hAnsi="Arial" w:cs="Arial"/>
                <w:sz w:val="18"/>
                <w:szCs w:val="18"/>
              </w:rPr>
              <w:t xml:space="preserve"> Higher than MERV 6 filters are installed on central air or ventilation systems.</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caps/>
                <w:strike/>
                <w:sz w:val="18"/>
                <w:szCs w:val="18"/>
              </w:rPr>
            </w:pPr>
          </w:p>
          <w:p w:rsidR="00641CFC" w:rsidRPr="003B2CF9" w:rsidRDefault="00C825D9" w:rsidP="00641CFC">
            <w:pPr>
              <w:rPr>
                <w:rFonts w:ascii="Arial" w:hAnsi="Arial" w:cs="Arial"/>
                <w:sz w:val="18"/>
                <w:szCs w:val="18"/>
              </w:rPr>
            </w:pPr>
            <w:r w:rsidRPr="003B2CF9">
              <w:rPr>
                <w:rFonts w:ascii="Arial" w:hAnsi="Arial" w:cs="Arial"/>
                <w:b/>
                <w:sz w:val="18"/>
                <w:szCs w:val="18"/>
              </w:rPr>
              <w:t>A4.50</w:t>
            </w:r>
            <w:r w:rsidR="00641CFC" w:rsidRPr="003B2CF9">
              <w:rPr>
                <w:rFonts w:ascii="Arial" w:hAnsi="Arial" w:cs="Arial"/>
                <w:b/>
                <w:sz w:val="18"/>
                <w:szCs w:val="18"/>
              </w:rPr>
              <w:t xml:space="preserve">6.2 </w:t>
            </w:r>
            <w:r w:rsidR="00641CFC" w:rsidRPr="003B2CF9">
              <w:rPr>
                <w:rFonts w:ascii="Arial" w:hAnsi="Arial" w:cs="Arial"/>
                <w:sz w:val="18"/>
                <w:szCs w:val="18"/>
              </w:rPr>
              <w:t>Direct vent appliances are used or isolated from the conditioned space.</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700725" w:rsidRDefault="00641CFC" w:rsidP="00641CFC">
            <w:pPr>
              <w:pStyle w:val="CommentText"/>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700725" w:rsidRDefault="00641CFC" w:rsidP="00641CFC">
            <w:pPr>
              <w:pStyle w:val="CommentText"/>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Environmental Comfort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trike/>
                <w:sz w:val="18"/>
                <w:szCs w:val="18"/>
              </w:rPr>
            </w:pPr>
          </w:p>
          <w:p w:rsidR="00641CFC" w:rsidRPr="003B2CF9" w:rsidRDefault="000661D1" w:rsidP="00641CFC">
            <w:pPr>
              <w:rPr>
                <w:rFonts w:ascii="Arial" w:hAnsi="Arial" w:cs="Arial"/>
                <w:sz w:val="18"/>
                <w:szCs w:val="18"/>
              </w:rPr>
            </w:pPr>
            <w:r w:rsidRPr="003B2CF9">
              <w:rPr>
                <w:rFonts w:ascii="Arial" w:hAnsi="Arial" w:cs="Arial"/>
                <w:b/>
                <w:sz w:val="18"/>
                <w:szCs w:val="18"/>
              </w:rPr>
              <w:t>4.50</w:t>
            </w:r>
            <w:r w:rsidR="00641CFC" w:rsidRPr="003B2CF9">
              <w:rPr>
                <w:rFonts w:ascii="Arial" w:hAnsi="Arial" w:cs="Arial"/>
                <w:b/>
                <w:sz w:val="18"/>
                <w:szCs w:val="18"/>
              </w:rPr>
              <w:t xml:space="preserve">7.1 </w:t>
            </w:r>
            <w:r w:rsidR="00641CFC" w:rsidRPr="003B2CF9">
              <w:rPr>
                <w:rFonts w:ascii="Arial" w:hAnsi="Arial" w:cs="Arial"/>
                <w:sz w:val="18"/>
                <w:szCs w:val="18"/>
              </w:rPr>
              <w:t>Whole house exhaust fans shall have insulated louvers or covers which close when the fan is off. Covers or louvers shall have a minimum insulation value of R-4.2.</w:t>
            </w: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sz w:val="20"/>
                <w:szCs w:val="20"/>
              </w:rPr>
            </w:pPr>
            <w:r w:rsidRPr="003B2CF9">
              <w:rPr>
                <w:rFonts w:ascii="Arial" w:hAnsi="Arial" w:cs="Arial"/>
                <w:color w:val="000000"/>
                <w:sz w:val="18"/>
                <w:szCs w:val="18"/>
                <w:u w:color="C0C0C0"/>
              </w:rPr>
              <w:fldChar w:fldCharType="begin">
                <w:ffData>
                  <w:name w:val=""/>
                  <w:enabled/>
                  <w:calcOnExit w:val="0"/>
                  <w:checkBox>
                    <w:sizeAuto/>
                    <w:default w:val="1"/>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6F164E" w:rsidRDefault="00641CFC" w:rsidP="00641CFC">
            <w:pPr>
              <w:rPr>
                <w:rFonts w:ascii="Arial" w:hAnsi="Arial" w:cs="Arial"/>
                <w:b/>
                <w:strike/>
                <w:sz w:val="18"/>
                <w:szCs w:val="18"/>
              </w:rPr>
            </w:pPr>
          </w:p>
          <w:p w:rsidR="00641CFC" w:rsidRPr="006F164E" w:rsidRDefault="000661D1" w:rsidP="00641CFC">
            <w:pPr>
              <w:rPr>
                <w:rFonts w:ascii="Arial" w:hAnsi="Arial" w:cs="Arial"/>
                <w:sz w:val="18"/>
                <w:szCs w:val="18"/>
              </w:rPr>
            </w:pPr>
            <w:r w:rsidRPr="006F164E">
              <w:rPr>
                <w:rFonts w:ascii="Arial" w:hAnsi="Arial" w:cs="Arial"/>
                <w:b/>
                <w:sz w:val="18"/>
                <w:szCs w:val="18"/>
              </w:rPr>
              <w:t>4.50</w:t>
            </w:r>
            <w:r w:rsidR="00641CFC" w:rsidRPr="006F164E">
              <w:rPr>
                <w:rFonts w:ascii="Arial" w:hAnsi="Arial" w:cs="Arial"/>
                <w:b/>
                <w:sz w:val="18"/>
                <w:szCs w:val="18"/>
              </w:rPr>
              <w:t xml:space="preserve">7.2. </w:t>
            </w:r>
            <w:r w:rsidR="00641CFC" w:rsidRPr="006F164E">
              <w:rPr>
                <w:rFonts w:ascii="Arial" w:hAnsi="Arial" w:cs="Arial"/>
                <w:sz w:val="18"/>
                <w:szCs w:val="18"/>
              </w:rPr>
              <w:t>Duct systems are sized, designed, and equipment is selected using the following methods:</w:t>
            </w:r>
          </w:p>
          <w:p w:rsidR="00BC7B2C" w:rsidRPr="006F164E" w:rsidRDefault="00BC7B2C" w:rsidP="009A5B47">
            <w:pPr>
              <w:ind w:left="503" w:hanging="270"/>
              <w:rPr>
                <w:rFonts w:ascii="Arial" w:hAnsi="Arial" w:cs="Arial"/>
                <w:sz w:val="18"/>
                <w:szCs w:val="18"/>
              </w:rPr>
            </w:pPr>
            <w:r w:rsidRPr="006F164E">
              <w:rPr>
                <w:rFonts w:ascii="Arial" w:hAnsi="Arial" w:cs="Arial"/>
                <w:sz w:val="18"/>
                <w:szCs w:val="18"/>
              </w:rPr>
              <w:t xml:space="preserve">1. </w:t>
            </w:r>
            <w:r w:rsidR="007E4B3F" w:rsidRPr="006F164E">
              <w:rPr>
                <w:rFonts w:ascii="Arial" w:hAnsi="Arial" w:cs="Arial"/>
                <w:sz w:val="18"/>
                <w:szCs w:val="18"/>
              </w:rPr>
              <w:t xml:space="preserve">  </w:t>
            </w:r>
            <w:r w:rsidRPr="006F164E">
              <w:rPr>
                <w:rFonts w:ascii="Arial" w:hAnsi="Arial" w:cs="Arial"/>
                <w:sz w:val="18"/>
                <w:szCs w:val="18"/>
              </w:rPr>
              <w:t>Establish heat loss and heat gain values according to ANSI/ACCA 2 Manual J - 2004 or equivalent.</w:t>
            </w:r>
          </w:p>
          <w:p w:rsidR="00BC7B2C" w:rsidRPr="006F164E" w:rsidRDefault="00BC7B2C" w:rsidP="009A5B47">
            <w:pPr>
              <w:ind w:left="503" w:hanging="270"/>
              <w:rPr>
                <w:rFonts w:ascii="Arial" w:hAnsi="Arial" w:cs="Arial"/>
                <w:sz w:val="18"/>
                <w:szCs w:val="18"/>
              </w:rPr>
            </w:pPr>
            <w:r w:rsidRPr="006F164E">
              <w:rPr>
                <w:rFonts w:ascii="Arial" w:hAnsi="Arial" w:cs="Arial"/>
                <w:sz w:val="18"/>
                <w:szCs w:val="18"/>
              </w:rPr>
              <w:t xml:space="preserve">2. </w:t>
            </w:r>
            <w:r w:rsidR="007E4B3F" w:rsidRPr="006F164E">
              <w:rPr>
                <w:rFonts w:ascii="Arial" w:hAnsi="Arial" w:cs="Arial"/>
                <w:sz w:val="18"/>
                <w:szCs w:val="18"/>
              </w:rPr>
              <w:t xml:space="preserve">  </w:t>
            </w:r>
            <w:r w:rsidRPr="006F164E">
              <w:rPr>
                <w:rFonts w:ascii="Arial" w:hAnsi="Arial" w:cs="Arial"/>
                <w:sz w:val="18"/>
                <w:szCs w:val="18"/>
              </w:rPr>
              <w:t>Size duct systems according to ANSI/ACCA 1 Manual D - 2009 or equivalent.</w:t>
            </w:r>
          </w:p>
          <w:p w:rsidR="00BC7B2C" w:rsidRPr="006F164E" w:rsidRDefault="00BC7B2C" w:rsidP="009A5B47">
            <w:pPr>
              <w:ind w:left="503" w:hanging="270"/>
              <w:rPr>
                <w:rFonts w:ascii="Arial" w:hAnsi="Arial" w:cs="Arial"/>
                <w:sz w:val="18"/>
                <w:szCs w:val="18"/>
              </w:rPr>
            </w:pPr>
            <w:r w:rsidRPr="006F164E">
              <w:rPr>
                <w:rFonts w:ascii="Arial" w:hAnsi="Arial" w:cs="Arial"/>
                <w:sz w:val="18"/>
                <w:szCs w:val="18"/>
              </w:rPr>
              <w:t>3.</w:t>
            </w:r>
            <w:r w:rsidR="007E4B3F" w:rsidRPr="006F164E">
              <w:rPr>
                <w:rFonts w:ascii="Arial" w:hAnsi="Arial" w:cs="Arial"/>
                <w:sz w:val="18"/>
                <w:szCs w:val="18"/>
              </w:rPr>
              <w:t xml:space="preserve">  </w:t>
            </w:r>
            <w:r w:rsidRPr="006F164E">
              <w:rPr>
                <w:rFonts w:ascii="Arial" w:hAnsi="Arial" w:cs="Arial"/>
                <w:sz w:val="18"/>
                <w:szCs w:val="18"/>
              </w:rPr>
              <w:t xml:space="preserve"> Select heating and cooling equipment according to ANSI/ACCA 3 Manual S - 2004 or equivalent.</w:t>
            </w:r>
          </w:p>
          <w:p w:rsidR="00641CFC" w:rsidRPr="006F164E" w:rsidRDefault="00641CFC" w:rsidP="00BC7B2C">
            <w:pPr>
              <w:ind w:left="233"/>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6F164E" w:rsidRDefault="00641CFC" w:rsidP="003B2CF9">
            <w:pPr>
              <w:jc w:val="center"/>
              <w:rPr>
                <w:rFonts w:ascii="Arial" w:hAnsi="Arial" w:cs="Arial"/>
                <w:color w:val="000000"/>
                <w:sz w:val="18"/>
                <w:szCs w:val="18"/>
                <w:u w:color="C0C0C0"/>
              </w:rPr>
            </w:pPr>
          </w:p>
          <w:p w:rsidR="00641CFC" w:rsidRPr="006F164E" w:rsidRDefault="00641CFC" w:rsidP="003B2CF9">
            <w:pPr>
              <w:jc w:val="center"/>
              <w:rPr>
                <w:rFonts w:ascii="Arial" w:hAnsi="Arial" w:cs="Arial"/>
                <w:color w:val="000000"/>
                <w:sz w:val="18"/>
                <w:szCs w:val="18"/>
                <w:u w:color="C0C0C0"/>
              </w:rPr>
            </w:pPr>
            <w:r w:rsidRPr="006F164E">
              <w:rPr>
                <w:rFonts w:ascii="Arial" w:hAnsi="Arial" w:cs="Arial"/>
                <w:color w:val="000000"/>
                <w:sz w:val="18"/>
                <w:szCs w:val="18"/>
                <w:u w:color="C0C0C0"/>
              </w:rPr>
              <w:fldChar w:fldCharType="begin">
                <w:ffData>
                  <w:name w:val=""/>
                  <w:enabled/>
                  <w:calcOnExit w:val="0"/>
                  <w:checkBox>
                    <w:sizeAuto/>
                    <w:default w:val="1"/>
                  </w:checkBox>
                </w:ffData>
              </w:fldChar>
            </w:r>
            <w:r w:rsidRPr="006F164E">
              <w:rPr>
                <w:rFonts w:ascii="Arial" w:hAnsi="Arial" w:cs="Arial"/>
                <w:color w:val="000000"/>
                <w:sz w:val="18"/>
                <w:szCs w:val="18"/>
                <w:u w:color="C0C0C0"/>
              </w:rPr>
              <w:instrText xml:space="preserve"> FORMCHECKBOX </w:instrText>
            </w:r>
            <w:r w:rsidRPr="006F164E">
              <w:rPr>
                <w:rFonts w:ascii="Arial" w:hAnsi="Arial" w:cs="Arial"/>
                <w:color w:val="000000"/>
                <w:sz w:val="18"/>
                <w:szCs w:val="18"/>
                <w:u w:color="C0C0C0"/>
              </w:rPr>
            </w:r>
            <w:r w:rsidRPr="006F164E">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sz w:val="18"/>
                <w:szCs w:val="18"/>
              </w:rPr>
              <w:t>Outdoor Air Quality</w:t>
            </w:r>
            <w:r w:rsidR="00D7683D" w:rsidRPr="003B2CF9">
              <w:rPr>
                <w:rFonts w:ascii="Arial" w:hAnsi="Arial" w:cs="Arial"/>
                <w:b/>
                <w:sz w:val="18"/>
                <w:szCs w:val="18"/>
              </w:rPr>
              <w:t xml:space="preserve"> </w:t>
            </w:r>
            <w:r w:rsidR="0030108A" w:rsidRPr="003B2CF9">
              <w:rPr>
                <w:rFonts w:ascii="Arial" w:hAnsi="Arial" w:cs="Arial"/>
                <w:b/>
                <w:sz w:val="18"/>
                <w:szCs w:val="18"/>
              </w:rPr>
              <w:t>(</w:t>
            </w:r>
            <w:r w:rsidR="00D7683D" w:rsidRPr="003B2CF9">
              <w:rPr>
                <w:rFonts w:ascii="Arial" w:hAnsi="Arial" w:cs="Arial"/>
                <w:b/>
                <w:sz w:val="18"/>
                <w:szCs w:val="18"/>
              </w:rPr>
              <w:t>Reserved</w:t>
            </w:r>
            <w:r w:rsidR="0030108A" w:rsidRPr="003B2CF9">
              <w:rPr>
                <w:rFonts w:ascii="Arial" w:hAnsi="Arial" w:cs="Arial"/>
                <w:b/>
                <w:sz w:val="18"/>
                <w:szCs w:val="18"/>
              </w:rPr>
              <w:t>)</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8207CD">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aps/>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aps/>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aps/>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pct15" w:color="auto" w:fill="auto"/>
          </w:tcPr>
          <w:p w:rsidR="00641CFC" w:rsidRPr="003B2CF9" w:rsidRDefault="00641CFC" w:rsidP="00641CFC">
            <w:pPr>
              <w:rPr>
                <w:rFonts w:ascii="Arial" w:hAnsi="Arial" w:cs="Arial"/>
                <w:sz w:val="20"/>
                <w:szCs w:val="18"/>
              </w:rPr>
            </w:pPr>
            <w:r w:rsidRPr="003B2CF9">
              <w:rPr>
                <w:rFonts w:ascii="Arial" w:hAnsi="Arial" w:cs="Arial"/>
                <w:sz w:val="20"/>
                <w:szCs w:val="18"/>
              </w:rPr>
              <w:t>I</w:t>
            </w:r>
            <w:r w:rsidRPr="003B2CF9">
              <w:rPr>
                <w:rFonts w:ascii="Arial" w:hAnsi="Arial" w:cs="Arial"/>
                <w:b/>
                <w:sz w:val="20"/>
                <w:szCs w:val="18"/>
              </w:rPr>
              <w:t>nnovative Concepts and Local Environmental Conditions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0661D1" w:rsidP="003B2CF9">
            <w:pPr>
              <w:keepNext/>
              <w:keepLines/>
              <w:rPr>
                <w:rFonts w:ascii="Arial" w:hAnsi="Arial" w:cs="Arial"/>
                <w:sz w:val="18"/>
                <w:szCs w:val="18"/>
              </w:rPr>
            </w:pPr>
            <w:r w:rsidRPr="003B2CF9">
              <w:rPr>
                <w:rFonts w:ascii="Arial" w:hAnsi="Arial" w:cs="Arial"/>
                <w:b/>
                <w:sz w:val="18"/>
                <w:szCs w:val="18"/>
              </w:rPr>
              <w:t>A4.50</w:t>
            </w:r>
            <w:r w:rsidR="00641CFC" w:rsidRPr="003B2CF9">
              <w:rPr>
                <w:rFonts w:ascii="Arial" w:hAnsi="Arial" w:cs="Arial"/>
                <w:b/>
                <w:sz w:val="18"/>
                <w:szCs w:val="18"/>
              </w:rPr>
              <w:t xml:space="preserve">9.1  </w:t>
            </w:r>
            <w:r w:rsidR="00641CFC" w:rsidRPr="003B2CF9">
              <w:rPr>
                <w:rFonts w:ascii="Arial" w:hAnsi="Arial" w:cs="Arial"/>
                <w:sz w:val="18"/>
                <w:szCs w:val="18"/>
              </w:rPr>
              <w:t xml:space="preserve">Items in this section are necessary to address innovative concepts or </w:t>
            </w:r>
            <w:r w:rsidR="00466A87" w:rsidRPr="003B2CF9">
              <w:rPr>
                <w:rFonts w:ascii="Arial" w:hAnsi="Arial" w:cs="Arial"/>
                <w:sz w:val="18"/>
                <w:szCs w:val="18"/>
              </w:rPr>
              <w:t>local environmental conditions.</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sz w:val="20"/>
                <w:szCs w:val="20"/>
              </w:rPr>
            </w:pP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1.</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2.</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8E1656">
        <w:trPr>
          <w:cantSplit/>
          <w:trHeight w:val="288"/>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18"/>
                <w:szCs w:val="18"/>
              </w:rPr>
            </w:pPr>
          </w:p>
          <w:p w:rsidR="00641CFC" w:rsidRPr="003B2CF9" w:rsidRDefault="00641CFC" w:rsidP="00641CFC">
            <w:pPr>
              <w:rPr>
                <w:rFonts w:ascii="Arial" w:hAnsi="Arial" w:cs="Arial"/>
                <w:sz w:val="18"/>
                <w:szCs w:val="18"/>
              </w:rPr>
            </w:pPr>
            <w:r w:rsidRPr="003B2CF9">
              <w:rPr>
                <w:rFonts w:ascii="Arial" w:hAnsi="Arial" w:cs="Arial"/>
                <w:sz w:val="18"/>
                <w:szCs w:val="18"/>
              </w:rPr>
              <w:t>Item 3.</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color w:val="000000"/>
                <w:sz w:val="18"/>
                <w:szCs w:val="18"/>
                <w:u w:color="C0C0C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sz w:val="20"/>
                <w:szCs w:val="20"/>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C16AB2">
            <w:pPr>
              <w:jc w:val="center"/>
              <w:rPr>
                <w:rFonts w:ascii="Arial" w:hAnsi="Arial" w:cs="Arial"/>
                <w:color w:val="000000"/>
                <w:sz w:val="18"/>
                <w:szCs w:val="18"/>
                <w:u w:color="C0C0C0"/>
              </w:rPr>
            </w:pPr>
          </w:p>
          <w:p w:rsidR="00641CFC" w:rsidRPr="003B2CF9" w:rsidRDefault="00641CFC" w:rsidP="00C16AB2">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aps/>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aps/>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caps/>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caps/>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00FF00"/>
          </w:tcPr>
          <w:p w:rsidR="00641CFC" w:rsidRPr="003B2CF9" w:rsidRDefault="00D7683D" w:rsidP="00641CFC">
            <w:pPr>
              <w:rPr>
                <w:rFonts w:ascii="Arial" w:hAnsi="Arial" w:cs="Arial"/>
                <w:b/>
                <w:sz w:val="18"/>
                <w:szCs w:val="18"/>
              </w:rPr>
            </w:pPr>
            <w:r w:rsidRPr="003B2CF9">
              <w:rPr>
                <w:rFonts w:ascii="Arial" w:hAnsi="Arial" w:cs="Arial"/>
                <w:b/>
                <w:sz w:val="18"/>
                <w:szCs w:val="18"/>
              </w:rPr>
              <w:t xml:space="preserve">INSTALLER AND SPECIAL INSPECTOR </w:t>
            </w:r>
            <w:r w:rsidR="00641CFC" w:rsidRPr="003B2CF9">
              <w:rPr>
                <w:rFonts w:ascii="Arial" w:hAnsi="Arial" w:cs="Arial"/>
                <w:b/>
                <w:sz w:val="18"/>
                <w:szCs w:val="18"/>
              </w:rPr>
              <w:t>QUALIFICATIONS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caps/>
                <w:sz w:val="18"/>
                <w:szCs w:val="18"/>
              </w:rPr>
              <w:t>Q</w:t>
            </w:r>
            <w:r w:rsidRPr="003B2CF9">
              <w:rPr>
                <w:rFonts w:ascii="Arial" w:hAnsi="Arial" w:cs="Arial"/>
                <w:b/>
                <w:sz w:val="18"/>
                <w:szCs w:val="18"/>
              </w:rPr>
              <w:t>ualifications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b/>
                <w:sz w:val="18"/>
                <w:szCs w:val="18"/>
              </w:rPr>
            </w:pPr>
          </w:p>
          <w:p w:rsidR="00641CFC" w:rsidRPr="003B2CF9" w:rsidRDefault="00641CFC" w:rsidP="00641CFC">
            <w:pPr>
              <w:rPr>
                <w:rFonts w:ascii="Arial" w:hAnsi="Arial" w:cs="Arial"/>
                <w:sz w:val="18"/>
                <w:szCs w:val="18"/>
              </w:rPr>
            </w:pPr>
            <w:r w:rsidRPr="003B2CF9">
              <w:rPr>
                <w:rFonts w:ascii="Arial" w:hAnsi="Arial" w:cs="Arial"/>
                <w:b/>
                <w:sz w:val="18"/>
                <w:szCs w:val="18"/>
              </w:rPr>
              <w:t xml:space="preserve">702.1 </w:t>
            </w:r>
            <w:r w:rsidRPr="003B2CF9">
              <w:rPr>
                <w:rFonts w:ascii="Arial" w:hAnsi="Arial" w:cs="Arial"/>
                <w:sz w:val="18"/>
                <w:szCs w:val="18"/>
              </w:rPr>
              <w:t>HVAC system installers are trained and certified in the proper installation of HVAC systems.</w:t>
            </w:r>
          </w:p>
          <w:p w:rsidR="00641CFC" w:rsidRPr="003B2CF9" w:rsidRDefault="00641CFC" w:rsidP="003B2CF9">
            <w:pPr>
              <w:jc w:val="center"/>
              <w:rPr>
                <w:rFonts w:ascii="Arial" w:hAnsi="Arial" w:cs="Arial"/>
                <w:b/>
                <w:strike/>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pStyle w:val="CommentText"/>
              <w:jc w:val="center"/>
              <w:rPr>
                <w:color w:val="000000"/>
                <w:sz w:val="18"/>
                <w:szCs w:val="18"/>
                <w:u w:color="C0C0C0"/>
              </w:rPr>
            </w:pPr>
          </w:p>
          <w:p w:rsidR="00641CFC" w:rsidRPr="003B2CF9" w:rsidRDefault="00641CFC" w:rsidP="003B2CF9">
            <w:pPr>
              <w:pStyle w:val="CommentText"/>
              <w:jc w:val="center"/>
              <w:rPr>
                <w:color w:val="000000"/>
                <w:sz w:val="18"/>
                <w:szCs w:val="18"/>
                <w:u w:color="C0C0C0"/>
              </w:rPr>
            </w:pPr>
            <w:r w:rsidRPr="003B2CF9">
              <w:rPr>
                <w:color w:val="000000"/>
                <w:sz w:val="18"/>
                <w:szCs w:val="18"/>
                <w:u w:color="C0C0C0"/>
              </w:rPr>
              <w:fldChar w:fldCharType="begin">
                <w:ffData>
                  <w:name w:val=""/>
                  <w:enabled/>
                  <w:calcOnExit w:val="0"/>
                  <w:checkBox>
                    <w:sizeAuto/>
                    <w:default w:val="1"/>
                  </w:checkBox>
                </w:ffData>
              </w:fldChar>
            </w:r>
            <w:r w:rsidRPr="003B2CF9">
              <w:rPr>
                <w:color w:val="000000"/>
                <w:sz w:val="18"/>
                <w:szCs w:val="18"/>
                <w:u w:color="C0C0C0"/>
              </w:rPr>
              <w:instrText xml:space="preserve"> FORMCHECKBOX </w:instrText>
            </w:r>
            <w:r w:rsidRPr="003B2CF9">
              <w:rPr>
                <w:color w:val="000000"/>
                <w:sz w:val="18"/>
                <w:szCs w:val="18"/>
                <w:u w:color="C0C0C0"/>
              </w:rPr>
            </w:r>
            <w:r w:rsidRPr="003B2CF9">
              <w:rPr>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180"/>
              <w:rPr>
                <w:rFonts w:ascii="Arial" w:hAnsi="Arial" w:cs="Arial"/>
                <w:b/>
                <w:sz w:val="18"/>
                <w:szCs w:val="18"/>
              </w:rPr>
            </w:pPr>
          </w:p>
          <w:p w:rsidR="00641CFC" w:rsidRDefault="00641CFC" w:rsidP="00641CFC">
            <w:pPr>
              <w:rPr>
                <w:rFonts w:ascii="Arial" w:hAnsi="Arial" w:cs="Arial"/>
                <w:sz w:val="18"/>
                <w:szCs w:val="18"/>
              </w:rPr>
            </w:pPr>
            <w:r w:rsidRPr="003B2CF9">
              <w:rPr>
                <w:rFonts w:ascii="Arial" w:hAnsi="Arial" w:cs="Arial"/>
                <w:b/>
                <w:sz w:val="18"/>
                <w:szCs w:val="18"/>
              </w:rPr>
              <w:t xml:space="preserve">702.2 </w:t>
            </w:r>
            <w:r w:rsidRPr="003B2CF9">
              <w:rPr>
                <w:rFonts w:ascii="Arial" w:hAnsi="Arial" w:cs="Arial"/>
                <w:sz w:val="18"/>
                <w:szCs w:val="18"/>
              </w:rPr>
              <w:t xml:space="preserve">Special inspectors employed by the enforcing agency must be qualified and able to demonstrate competence in the </w:t>
            </w:r>
            <w:r w:rsidR="00466A87" w:rsidRPr="003B2CF9">
              <w:rPr>
                <w:rFonts w:ascii="Arial" w:hAnsi="Arial" w:cs="Arial"/>
                <w:sz w:val="18"/>
                <w:szCs w:val="18"/>
              </w:rPr>
              <w:t>discipline they are inspecting.</w:t>
            </w:r>
          </w:p>
          <w:p w:rsidR="008207CD" w:rsidRPr="003B2CF9" w:rsidRDefault="008207CD" w:rsidP="00641CFC">
            <w:pPr>
              <w:rPr>
                <w:rFonts w:ascii="Arial" w:hAnsi="Arial" w:cs="Arial"/>
                <w:sz w:val="18"/>
                <w:szCs w:val="18"/>
              </w:rPr>
            </w:pPr>
          </w:p>
          <w:p w:rsidR="00641CFC" w:rsidRPr="003B2CF9" w:rsidRDefault="00641CFC" w:rsidP="00641CFC">
            <w:pPr>
              <w:rPr>
                <w:rFonts w:ascii="Arial" w:hAnsi="Arial" w:cs="Arial"/>
                <w:b/>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pStyle w:val="CommentText"/>
              <w:jc w:val="center"/>
              <w:rPr>
                <w:color w:val="000000"/>
                <w:sz w:val="18"/>
                <w:szCs w:val="18"/>
                <w:u w:color="C0C0C0"/>
              </w:rPr>
            </w:pPr>
          </w:p>
          <w:p w:rsidR="00641CFC" w:rsidRPr="003B2CF9" w:rsidRDefault="00641CFC" w:rsidP="003B2CF9">
            <w:pPr>
              <w:pStyle w:val="CommentText"/>
              <w:jc w:val="center"/>
              <w:rPr>
                <w:color w:val="000000"/>
                <w:sz w:val="18"/>
                <w:szCs w:val="18"/>
                <w:u w:color="C0C0C0"/>
              </w:rPr>
            </w:pPr>
            <w:r w:rsidRPr="003B2CF9">
              <w:rPr>
                <w:color w:val="000000"/>
                <w:sz w:val="18"/>
                <w:szCs w:val="18"/>
                <w:u w:color="C0C0C0"/>
              </w:rPr>
              <w:fldChar w:fldCharType="begin">
                <w:ffData>
                  <w:name w:val=""/>
                  <w:enabled/>
                  <w:calcOnExit w:val="0"/>
                  <w:checkBox>
                    <w:sizeAuto/>
                    <w:default w:val="1"/>
                  </w:checkBox>
                </w:ffData>
              </w:fldChar>
            </w:r>
            <w:r w:rsidRPr="003B2CF9">
              <w:rPr>
                <w:color w:val="000000"/>
                <w:sz w:val="18"/>
                <w:szCs w:val="18"/>
                <w:u w:color="C0C0C0"/>
              </w:rPr>
              <w:instrText xml:space="preserve"> FORMCHECKBOX </w:instrText>
            </w:r>
            <w:r w:rsidRPr="003B2CF9">
              <w:rPr>
                <w:color w:val="000000"/>
                <w:sz w:val="18"/>
                <w:szCs w:val="18"/>
                <w:u w:color="C0C0C0"/>
              </w:rPr>
            </w:r>
            <w:r w:rsidRPr="003B2CF9">
              <w:rPr>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E0E0E0"/>
          </w:tcPr>
          <w:p w:rsidR="00641CFC" w:rsidRPr="003B2CF9" w:rsidRDefault="00641CFC" w:rsidP="00641CFC">
            <w:pPr>
              <w:rPr>
                <w:rFonts w:ascii="Arial" w:hAnsi="Arial" w:cs="Arial"/>
                <w:b/>
                <w:sz w:val="18"/>
                <w:szCs w:val="18"/>
              </w:rPr>
            </w:pPr>
            <w:r w:rsidRPr="003B2CF9">
              <w:rPr>
                <w:rFonts w:ascii="Arial" w:hAnsi="Arial" w:cs="Arial"/>
                <w:b/>
                <w:caps/>
                <w:sz w:val="18"/>
                <w:szCs w:val="18"/>
              </w:rPr>
              <w:t>V</w:t>
            </w:r>
            <w:r w:rsidRPr="003B2CF9">
              <w:rPr>
                <w:rFonts w:ascii="Arial" w:hAnsi="Arial" w:cs="Arial"/>
                <w:b/>
                <w:sz w:val="18"/>
                <w:szCs w:val="18"/>
              </w:rPr>
              <w:t>erifications</w:t>
            </w: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641CFC">
            <w:pPr>
              <w:rPr>
                <w:rFonts w:ascii="Arial" w:hAnsi="Arial" w:cs="Arial"/>
                <w:sz w:val="20"/>
                <w:szCs w:val="20"/>
              </w:rPr>
            </w:pPr>
          </w:p>
        </w:tc>
      </w:tr>
      <w:tr w:rsidR="00641CFC" w:rsidRPr="003B2CF9" w:rsidTr="003B2CF9">
        <w:trPr>
          <w:cantSplit/>
          <w:jc w:val="center"/>
        </w:trPr>
        <w:tc>
          <w:tcPr>
            <w:tcW w:w="4155"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ind w:left="180"/>
              <w:rPr>
                <w:rFonts w:ascii="Arial" w:hAnsi="Arial" w:cs="Arial"/>
                <w:sz w:val="18"/>
                <w:szCs w:val="18"/>
              </w:rPr>
            </w:pPr>
          </w:p>
          <w:p w:rsidR="00641CFC" w:rsidRPr="003B2CF9" w:rsidRDefault="00641CFC" w:rsidP="00641CFC">
            <w:pPr>
              <w:rPr>
                <w:rFonts w:ascii="Arial" w:hAnsi="Arial" w:cs="Arial"/>
                <w:b/>
                <w:sz w:val="18"/>
                <w:szCs w:val="18"/>
              </w:rPr>
            </w:pPr>
            <w:r w:rsidRPr="003B2CF9">
              <w:rPr>
                <w:rFonts w:ascii="Arial" w:hAnsi="Arial" w:cs="Arial"/>
                <w:b/>
                <w:sz w:val="18"/>
                <w:szCs w:val="18"/>
              </w:rPr>
              <w:t xml:space="preserve">703.1 </w:t>
            </w:r>
            <w:r w:rsidRPr="003B2CF9">
              <w:rPr>
                <w:rFonts w:ascii="Arial" w:hAnsi="Arial" w:cs="Arial"/>
                <w:sz w:val="18"/>
                <w:szCs w:val="18"/>
              </w:rPr>
              <w:t>Verification of compliance with this code may include construction documents, plans, specifications</w:t>
            </w:r>
            <w:r w:rsidR="00230714" w:rsidRPr="003B2CF9">
              <w:rPr>
                <w:rFonts w:ascii="Arial" w:hAnsi="Arial" w:cs="Arial"/>
                <w:sz w:val="18"/>
                <w:szCs w:val="18"/>
              </w:rPr>
              <w:t>,</w:t>
            </w:r>
            <w:r w:rsidRPr="003B2CF9">
              <w:rPr>
                <w:rFonts w:ascii="Arial" w:hAnsi="Arial" w:cs="Arial"/>
                <w:sz w:val="18"/>
                <w:szCs w:val="18"/>
              </w:rPr>
              <w:t xml:space="preserve"> builder or installer certification, inspection reports, or other methods acceptable to the enforcing agency which</w:t>
            </w:r>
            <w:r w:rsidR="00466A87" w:rsidRPr="003B2CF9">
              <w:rPr>
                <w:rFonts w:ascii="Arial" w:hAnsi="Arial" w:cs="Arial"/>
                <w:sz w:val="18"/>
                <w:szCs w:val="18"/>
              </w:rPr>
              <w:t xml:space="preserve"> show substantial conformance.</w:t>
            </w:r>
          </w:p>
          <w:p w:rsidR="00641CFC" w:rsidRPr="003B2CF9" w:rsidRDefault="00641CFC" w:rsidP="00641CFC">
            <w:pPr>
              <w:rPr>
                <w:rFonts w:ascii="Arial" w:hAnsi="Arial" w:cs="Arial"/>
                <w:sz w:val="18"/>
                <w:szCs w:val="18"/>
              </w:rPr>
            </w:pPr>
          </w:p>
        </w:tc>
        <w:tc>
          <w:tcPr>
            <w:tcW w:w="1025" w:type="dxa"/>
            <w:tcBorders>
              <w:top w:val="single" w:sz="4" w:space="0" w:color="auto"/>
              <w:left w:val="single" w:sz="4" w:space="0" w:color="auto"/>
              <w:bottom w:val="single" w:sz="4" w:space="0" w:color="auto"/>
            </w:tcBorders>
            <w:shd w:val="clear" w:color="auto" w:fill="auto"/>
          </w:tcPr>
          <w:p w:rsidR="00641CFC" w:rsidRPr="003B2CF9" w:rsidRDefault="00641CFC" w:rsidP="003B2CF9">
            <w:pPr>
              <w:pStyle w:val="CommentText"/>
              <w:jc w:val="center"/>
              <w:rPr>
                <w:color w:val="000000"/>
                <w:sz w:val="18"/>
                <w:szCs w:val="18"/>
                <w:u w:color="C0C0C0"/>
              </w:rPr>
            </w:pPr>
          </w:p>
          <w:p w:rsidR="00641CFC" w:rsidRPr="00700725" w:rsidRDefault="00641CFC" w:rsidP="003B2CF9">
            <w:pPr>
              <w:pStyle w:val="CommentText"/>
              <w:jc w:val="center"/>
            </w:pPr>
            <w:r w:rsidRPr="003B2CF9">
              <w:rPr>
                <w:color w:val="000000"/>
                <w:sz w:val="18"/>
                <w:szCs w:val="18"/>
                <w:u w:color="C0C0C0"/>
              </w:rPr>
              <w:fldChar w:fldCharType="begin">
                <w:ffData>
                  <w:name w:val=""/>
                  <w:enabled/>
                  <w:calcOnExit w:val="0"/>
                  <w:checkBox>
                    <w:sizeAuto/>
                    <w:default w:val="1"/>
                  </w:checkBox>
                </w:ffData>
              </w:fldChar>
            </w:r>
            <w:r w:rsidRPr="003B2CF9">
              <w:rPr>
                <w:color w:val="000000"/>
                <w:sz w:val="18"/>
                <w:szCs w:val="18"/>
                <w:u w:color="C0C0C0"/>
              </w:rPr>
              <w:instrText xml:space="preserve"> FORMCHECKBOX </w:instrText>
            </w:r>
            <w:r w:rsidRPr="003B2CF9">
              <w:rPr>
                <w:color w:val="000000"/>
                <w:sz w:val="18"/>
                <w:szCs w:val="18"/>
                <w:u w:color="C0C0C0"/>
              </w:rPr>
            </w:r>
            <w:r w:rsidRPr="003B2CF9">
              <w:rPr>
                <w:color w:val="000000"/>
                <w:sz w:val="18"/>
                <w:szCs w:val="18"/>
                <w:u w:color="C0C0C0"/>
              </w:rPr>
              <w:fldChar w:fldCharType="end"/>
            </w: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880" w:type="dxa"/>
            <w:tcBorders>
              <w:top w:val="single" w:sz="4" w:space="0" w:color="auto"/>
              <w:left w:val="single" w:sz="4" w:space="0" w:color="auto"/>
              <w:bottom w:val="single" w:sz="4" w:space="0" w:color="auto"/>
            </w:tcBorders>
            <w:shd w:val="clear" w:color="auto" w:fill="auto"/>
          </w:tcPr>
          <w:p w:rsidR="00641CFC" w:rsidRPr="003B2CF9" w:rsidRDefault="00641CFC" w:rsidP="00641CFC">
            <w:pPr>
              <w:rPr>
                <w:rFonts w:ascii="Arial" w:hAnsi="Arial" w:cs="Arial"/>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1070"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641CFC" w:rsidRPr="003B2CF9" w:rsidRDefault="00641CFC" w:rsidP="003B2CF9">
            <w:pPr>
              <w:jc w:val="center"/>
              <w:rPr>
                <w:rFonts w:ascii="Arial" w:hAnsi="Arial" w:cs="Arial"/>
                <w:color w:val="000000"/>
                <w:sz w:val="18"/>
                <w:szCs w:val="18"/>
                <w:u w:color="C0C0C0"/>
              </w:rPr>
            </w:pPr>
          </w:p>
          <w:p w:rsidR="00641CFC" w:rsidRPr="003B2CF9" w:rsidRDefault="00641CFC" w:rsidP="003B2CF9">
            <w:pPr>
              <w:jc w:val="center"/>
              <w:rPr>
                <w:rFonts w:ascii="Arial" w:hAnsi="Arial" w:cs="Arial"/>
              </w:rPr>
            </w:pPr>
            <w:r w:rsidRPr="003B2CF9">
              <w:rPr>
                <w:rFonts w:ascii="Arial" w:hAnsi="Arial" w:cs="Arial"/>
                <w:color w:val="000000"/>
                <w:sz w:val="18"/>
                <w:szCs w:val="18"/>
                <w:u w:color="C0C0C0"/>
              </w:rPr>
              <w:fldChar w:fldCharType="begin">
                <w:ffData>
                  <w:name w:val="Check1"/>
                  <w:enabled/>
                  <w:calcOnExit w:val="0"/>
                  <w:checkBox>
                    <w:sizeAuto/>
                    <w:default w:val="0"/>
                  </w:checkBox>
                </w:ffData>
              </w:fldChar>
            </w:r>
            <w:r w:rsidRPr="003B2CF9">
              <w:rPr>
                <w:rFonts w:ascii="Arial" w:hAnsi="Arial" w:cs="Arial"/>
                <w:color w:val="000000"/>
                <w:sz w:val="18"/>
                <w:szCs w:val="18"/>
                <w:u w:color="C0C0C0"/>
              </w:rPr>
              <w:instrText xml:space="preserve"> FORMCHECKBOX </w:instrText>
            </w:r>
            <w:r w:rsidRPr="003B2CF9">
              <w:rPr>
                <w:rFonts w:ascii="Arial" w:hAnsi="Arial" w:cs="Arial"/>
                <w:color w:val="000000"/>
                <w:sz w:val="18"/>
                <w:szCs w:val="18"/>
                <w:u w:color="C0C0C0"/>
              </w:rPr>
            </w:r>
            <w:r w:rsidRPr="003B2CF9">
              <w:rPr>
                <w:rFonts w:ascii="Arial" w:hAnsi="Arial" w:cs="Arial"/>
                <w:color w:val="000000"/>
                <w:sz w:val="18"/>
                <w:szCs w:val="18"/>
                <w:u w:color="C0C0C0"/>
              </w:rPr>
              <w:fldChar w:fldCharType="end"/>
            </w:r>
          </w:p>
        </w:tc>
      </w:tr>
    </w:tbl>
    <w:p w:rsidR="00641CFC" w:rsidRPr="00380D47" w:rsidRDefault="00641CFC" w:rsidP="001F613E">
      <w:pPr>
        <w:tabs>
          <w:tab w:val="left" w:pos="540"/>
        </w:tabs>
        <w:ind w:left="540" w:hanging="270"/>
        <w:rPr>
          <w:rFonts w:ascii="Arial" w:hAnsi="Arial" w:cs="Arial"/>
          <w:sz w:val="16"/>
          <w:szCs w:val="16"/>
        </w:rPr>
      </w:pPr>
      <w:r w:rsidRPr="00380D47">
        <w:rPr>
          <w:rFonts w:ascii="Arial" w:hAnsi="Arial" w:cs="Arial"/>
          <w:sz w:val="16"/>
          <w:szCs w:val="16"/>
        </w:rPr>
        <w:t>1</w:t>
      </w:r>
      <w:r w:rsidR="00700725" w:rsidRPr="00380D47">
        <w:rPr>
          <w:rFonts w:ascii="Arial" w:hAnsi="Arial" w:cs="Arial"/>
          <w:sz w:val="16"/>
          <w:szCs w:val="16"/>
        </w:rPr>
        <w:t>.</w:t>
      </w:r>
      <w:r w:rsidR="00700725" w:rsidRPr="00380D47">
        <w:rPr>
          <w:rFonts w:ascii="Arial" w:hAnsi="Arial" w:cs="Arial"/>
          <w:sz w:val="16"/>
          <w:szCs w:val="16"/>
        </w:rPr>
        <w:tab/>
      </w:r>
      <w:r w:rsidRPr="00380D47">
        <w:rPr>
          <w:rFonts w:ascii="Arial" w:hAnsi="Arial" w:cs="Arial"/>
          <w:sz w:val="16"/>
          <w:szCs w:val="16"/>
        </w:rPr>
        <w:t>Green building measures listed in this table may be mandatory if adopted by a city, county, or city and county as specified in Section 101.7.</w:t>
      </w:r>
    </w:p>
    <w:p w:rsidR="00641CFC" w:rsidRPr="001F613E" w:rsidRDefault="00700725" w:rsidP="001F613E">
      <w:pPr>
        <w:tabs>
          <w:tab w:val="left" w:pos="540"/>
        </w:tabs>
        <w:ind w:left="540" w:hanging="270"/>
        <w:rPr>
          <w:rFonts w:ascii="Arial" w:hAnsi="Arial" w:cs="Arial"/>
          <w:spacing w:val="-8"/>
          <w:sz w:val="16"/>
          <w:szCs w:val="16"/>
        </w:rPr>
      </w:pPr>
      <w:r w:rsidRPr="00380D47">
        <w:rPr>
          <w:rFonts w:ascii="Arial" w:hAnsi="Arial" w:cs="Arial"/>
          <w:sz w:val="16"/>
          <w:szCs w:val="16"/>
        </w:rPr>
        <w:t>2.</w:t>
      </w:r>
      <w:r w:rsidRPr="001F613E">
        <w:rPr>
          <w:rFonts w:ascii="Arial" w:hAnsi="Arial" w:cs="Arial"/>
          <w:b/>
          <w:sz w:val="16"/>
          <w:szCs w:val="16"/>
        </w:rPr>
        <w:tab/>
      </w:r>
      <w:r w:rsidR="00641CFC" w:rsidRPr="001F613E">
        <w:rPr>
          <w:rFonts w:ascii="Arial" w:hAnsi="Arial" w:cs="Arial"/>
          <w:sz w:val="16"/>
          <w:szCs w:val="16"/>
        </w:rPr>
        <w:t>Required prerequisite for this Tier.</w:t>
      </w:r>
    </w:p>
    <w:p w:rsidR="004658DF" w:rsidRPr="00584638" w:rsidRDefault="004658DF" w:rsidP="00497D4B">
      <w:pPr>
        <w:keepNext/>
        <w:keepLines/>
        <w:ind w:left="180"/>
        <w:jc w:val="center"/>
      </w:pPr>
    </w:p>
    <w:sectPr w:rsidR="004658DF" w:rsidRPr="00584638" w:rsidSect="006F164E">
      <w:footerReference w:type="even" r:id="rId8"/>
      <w:footerReference w:type="default" r:id="rId9"/>
      <w:footerReference w:type="first" r:id="rId10"/>
      <w:pgSz w:w="12240" w:h="15840" w:code="1"/>
      <w:pgMar w:top="1080" w:right="576" w:bottom="1008"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9D" w:rsidRDefault="007B009D">
      <w:r>
        <w:separator/>
      </w:r>
    </w:p>
  </w:endnote>
  <w:endnote w:type="continuationSeparator" w:id="0">
    <w:p w:rsidR="007B009D" w:rsidRDefault="007B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LJBMP+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4E" w:rsidRDefault="006F164E" w:rsidP="00730A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64E" w:rsidRDefault="006F164E" w:rsidP="007A4F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56227024"/>
      <w:docPartObj>
        <w:docPartGallery w:val="Page Numbers (Bottom of Page)"/>
        <w:docPartUnique/>
      </w:docPartObj>
    </w:sdtPr>
    <w:sdtEndPr>
      <w:rPr>
        <w:noProof/>
      </w:rPr>
    </w:sdtEndPr>
    <w:sdtContent>
      <w:p w:rsidR="006F164E" w:rsidRPr="006F164E" w:rsidRDefault="006F164E" w:rsidP="006F164E">
        <w:pPr>
          <w:pStyle w:val="Footer"/>
          <w:jc w:val="center"/>
          <w:rPr>
            <w:rFonts w:ascii="Arial" w:hAnsi="Arial" w:cs="Arial"/>
            <w:sz w:val="20"/>
            <w:szCs w:val="20"/>
          </w:rPr>
        </w:pPr>
        <w:r w:rsidRPr="006F164E">
          <w:rPr>
            <w:rFonts w:ascii="Arial" w:hAnsi="Arial" w:cs="Arial"/>
            <w:sz w:val="20"/>
            <w:szCs w:val="20"/>
          </w:rPr>
          <w:fldChar w:fldCharType="begin"/>
        </w:r>
        <w:r w:rsidRPr="006F164E">
          <w:rPr>
            <w:rFonts w:ascii="Arial" w:hAnsi="Arial" w:cs="Arial"/>
            <w:sz w:val="20"/>
            <w:szCs w:val="20"/>
          </w:rPr>
          <w:instrText xml:space="preserve"> PAGE   \* MERGEFORMAT </w:instrText>
        </w:r>
        <w:r w:rsidRPr="006F164E">
          <w:rPr>
            <w:rFonts w:ascii="Arial" w:hAnsi="Arial" w:cs="Arial"/>
            <w:sz w:val="20"/>
            <w:szCs w:val="20"/>
          </w:rPr>
          <w:fldChar w:fldCharType="separate"/>
        </w:r>
        <w:r w:rsidR="003F6DC2">
          <w:rPr>
            <w:rFonts w:ascii="Arial" w:hAnsi="Arial" w:cs="Arial"/>
            <w:noProof/>
            <w:sz w:val="20"/>
            <w:szCs w:val="20"/>
          </w:rPr>
          <w:t>1</w:t>
        </w:r>
        <w:r w:rsidRPr="006F164E">
          <w:rPr>
            <w:rFonts w:ascii="Arial" w:hAnsi="Arial" w:cs="Arial"/>
            <w:noProof/>
            <w:sz w:val="20"/>
            <w:szCs w:val="20"/>
          </w:rPr>
          <w:fldChar w:fldCharType="end"/>
        </w:r>
      </w:p>
    </w:sdtContent>
  </w:sdt>
  <w:p w:rsidR="006F164E" w:rsidRPr="00453D07" w:rsidRDefault="006F164E" w:rsidP="006F164E">
    <w:pPr>
      <w:pStyle w:val="Footer"/>
      <w:ind w:right="36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4E" w:rsidRPr="009F43BB" w:rsidRDefault="006F164E" w:rsidP="009F43BB">
    <w:pPr>
      <w:pStyle w:val="Footer"/>
      <w:rPr>
        <w:rFonts w:ascii="Arial" w:hAnsi="Arial" w:cs="Arial"/>
        <w:sz w:val="18"/>
        <w:szCs w:val="18"/>
      </w:rPr>
    </w:pPr>
    <w:r w:rsidRPr="009F43BB">
      <w:rPr>
        <w:rFonts w:ascii="Arial" w:hAnsi="Arial" w:cs="Arial"/>
        <w:sz w:val="18"/>
        <w:szCs w:val="18"/>
      </w:rPr>
      <w:t>File:  Residential Occupancies Application Checklist 12-20-10.doc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9D" w:rsidRDefault="007B009D">
      <w:r>
        <w:separator/>
      </w:r>
    </w:p>
  </w:footnote>
  <w:footnote w:type="continuationSeparator" w:id="0">
    <w:p w:rsidR="007B009D" w:rsidRDefault="007B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pt;height:16.8pt" o:bullet="t">
        <v:imagedata r:id="rId1" o:title="clip_bullet001"/>
      </v:shape>
    </w:pict>
  </w:numPicBullet>
  <w:abstractNum w:abstractNumId="0">
    <w:nsid w:val="FFFFFF89"/>
    <w:multiLevelType w:val="singleLevel"/>
    <w:tmpl w:val="1FDA5D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E41E54"/>
    <w:multiLevelType w:val="hybridMultilevel"/>
    <w:tmpl w:val="4DA2C81C"/>
    <w:lvl w:ilvl="0" w:tplc="81BA4882">
      <w:start w:val="1"/>
      <w:numFmt w:val="bullet"/>
      <w:lvlText w:val=""/>
      <w:lvlJc w:val="left"/>
      <w:pPr>
        <w:tabs>
          <w:tab w:val="num" w:pos="720"/>
        </w:tabs>
        <w:ind w:left="720" w:hanging="360"/>
      </w:pPr>
      <w:rPr>
        <w:rFonts w:ascii="Wingdings" w:hAnsi="Wingdings" w:hint="default"/>
      </w:rPr>
    </w:lvl>
    <w:lvl w:ilvl="1" w:tplc="01D4838E">
      <w:start w:val="167"/>
      <w:numFmt w:val="bullet"/>
      <w:lvlText w:val=""/>
      <w:lvlJc w:val="left"/>
      <w:pPr>
        <w:tabs>
          <w:tab w:val="num" w:pos="1440"/>
        </w:tabs>
        <w:ind w:left="1440" w:hanging="360"/>
      </w:pPr>
      <w:rPr>
        <w:rFonts w:ascii="Wingdings" w:hAnsi="Wingdings" w:hint="default"/>
      </w:rPr>
    </w:lvl>
    <w:lvl w:ilvl="2" w:tplc="40DE1794">
      <w:start w:val="1"/>
      <w:numFmt w:val="bullet"/>
      <w:lvlText w:val=""/>
      <w:lvlJc w:val="left"/>
      <w:pPr>
        <w:tabs>
          <w:tab w:val="num" w:pos="2160"/>
        </w:tabs>
        <w:ind w:left="2160" w:hanging="360"/>
      </w:pPr>
      <w:rPr>
        <w:rFonts w:ascii="Wingdings" w:hAnsi="Wingdings" w:hint="default"/>
      </w:rPr>
    </w:lvl>
    <w:lvl w:ilvl="3" w:tplc="D7186012" w:tentative="1">
      <w:start w:val="1"/>
      <w:numFmt w:val="bullet"/>
      <w:lvlText w:val=""/>
      <w:lvlJc w:val="left"/>
      <w:pPr>
        <w:tabs>
          <w:tab w:val="num" w:pos="2880"/>
        </w:tabs>
        <w:ind w:left="2880" w:hanging="360"/>
      </w:pPr>
      <w:rPr>
        <w:rFonts w:ascii="Wingdings" w:hAnsi="Wingdings" w:hint="default"/>
      </w:rPr>
    </w:lvl>
    <w:lvl w:ilvl="4" w:tplc="169A7D4E" w:tentative="1">
      <w:start w:val="1"/>
      <w:numFmt w:val="bullet"/>
      <w:lvlText w:val=""/>
      <w:lvlJc w:val="left"/>
      <w:pPr>
        <w:tabs>
          <w:tab w:val="num" w:pos="3600"/>
        </w:tabs>
        <w:ind w:left="3600" w:hanging="360"/>
      </w:pPr>
      <w:rPr>
        <w:rFonts w:ascii="Wingdings" w:hAnsi="Wingdings" w:hint="default"/>
      </w:rPr>
    </w:lvl>
    <w:lvl w:ilvl="5" w:tplc="85B612CA" w:tentative="1">
      <w:start w:val="1"/>
      <w:numFmt w:val="bullet"/>
      <w:lvlText w:val=""/>
      <w:lvlJc w:val="left"/>
      <w:pPr>
        <w:tabs>
          <w:tab w:val="num" w:pos="4320"/>
        </w:tabs>
        <w:ind w:left="4320" w:hanging="360"/>
      </w:pPr>
      <w:rPr>
        <w:rFonts w:ascii="Wingdings" w:hAnsi="Wingdings" w:hint="default"/>
      </w:rPr>
    </w:lvl>
    <w:lvl w:ilvl="6" w:tplc="1D244808" w:tentative="1">
      <w:start w:val="1"/>
      <w:numFmt w:val="bullet"/>
      <w:lvlText w:val=""/>
      <w:lvlJc w:val="left"/>
      <w:pPr>
        <w:tabs>
          <w:tab w:val="num" w:pos="5040"/>
        </w:tabs>
        <w:ind w:left="5040" w:hanging="360"/>
      </w:pPr>
      <w:rPr>
        <w:rFonts w:ascii="Wingdings" w:hAnsi="Wingdings" w:hint="default"/>
      </w:rPr>
    </w:lvl>
    <w:lvl w:ilvl="7" w:tplc="DD245216" w:tentative="1">
      <w:start w:val="1"/>
      <w:numFmt w:val="bullet"/>
      <w:lvlText w:val=""/>
      <w:lvlJc w:val="left"/>
      <w:pPr>
        <w:tabs>
          <w:tab w:val="num" w:pos="5760"/>
        </w:tabs>
        <w:ind w:left="5760" w:hanging="360"/>
      </w:pPr>
      <w:rPr>
        <w:rFonts w:ascii="Wingdings" w:hAnsi="Wingdings" w:hint="default"/>
      </w:rPr>
    </w:lvl>
    <w:lvl w:ilvl="8" w:tplc="778495CA" w:tentative="1">
      <w:start w:val="1"/>
      <w:numFmt w:val="bullet"/>
      <w:lvlText w:val=""/>
      <w:lvlJc w:val="left"/>
      <w:pPr>
        <w:tabs>
          <w:tab w:val="num" w:pos="6480"/>
        </w:tabs>
        <w:ind w:left="6480" w:hanging="360"/>
      </w:pPr>
      <w:rPr>
        <w:rFonts w:ascii="Wingdings" w:hAnsi="Wingdings" w:hint="default"/>
      </w:rPr>
    </w:lvl>
  </w:abstractNum>
  <w:abstractNum w:abstractNumId="2">
    <w:nsid w:val="0B380BED"/>
    <w:multiLevelType w:val="hybridMultilevel"/>
    <w:tmpl w:val="8D78D916"/>
    <w:lvl w:ilvl="0" w:tplc="B052E62A">
      <w:start w:val="1"/>
      <w:numFmt w:val="bullet"/>
      <w:lvlText w:val=""/>
      <w:lvlJc w:val="left"/>
      <w:pPr>
        <w:tabs>
          <w:tab w:val="num" w:pos="720"/>
        </w:tabs>
        <w:ind w:left="720" w:hanging="360"/>
      </w:pPr>
      <w:rPr>
        <w:rFonts w:ascii="Wingdings" w:hAnsi="Wingdings" w:hint="default"/>
      </w:rPr>
    </w:lvl>
    <w:lvl w:ilvl="1" w:tplc="6E145C62" w:tentative="1">
      <w:start w:val="1"/>
      <w:numFmt w:val="bullet"/>
      <w:lvlText w:val=""/>
      <w:lvlJc w:val="left"/>
      <w:pPr>
        <w:tabs>
          <w:tab w:val="num" w:pos="1440"/>
        </w:tabs>
        <w:ind w:left="1440" w:hanging="360"/>
      </w:pPr>
      <w:rPr>
        <w:rFonts w:ascii="Wingdings" w:hAnsi="Wingdings" w:hint="default"/>
      </w:rPr>
    </w:lvl>
    <w:lvl w:ilvl="2" w:tplc="AB58E140">
      <w:start w:val="167"/>
      <w:numFmt w:val="bullet"/>
      <w:lvlText w:val=""/>
      <w:lvlJc w:val="left"/>
      <w:pPr>
        <w:tabs>
          <w:tab w:val="num" w:pos="2160"/>
        </w:tabs>
        <w:ind w:left="2160" w:hanging="360"/>
      </w:pPr>
      <w:rPr>
        <w:rFonts w:ascii="Wingdings" w:hAnsi="Wingdings" w:hint="default"/>
      </w:rPr>
    </w:lvl>
    <w:lvl w:ilvl="3" w:tplc="04A2F81C" w:tentative="1">
      <w:start w:val="1"/>
      <w:numFmt w:val="bullet"/>
      <w:lvlText w:val=""/>
      <w:lvlJc w:val="left"/>
      <w:pPr>
        <w:tabs>
          <w:tab w:val="num" w:pos="2880"/>
        </w:tabs>
        <w:ind w:left="2880" w:hanging="360"/>
      </w:pPr>
      <w:rPr>
        <w:rFonts w:ascii="Wingdings" w:hAnsi="Wingdings" w:hint="default"/>
      </w:rPr>
    </w:lvl>
    <w:lvl w:ilvl="4" w:tplc="D0AC1618" w:tentative="1">
      <w:start w:val="1"/>
      <w:numFmt w:val="bullet"/>
      <w:lvlText w:val=""/>
      <w:lvlJc w:val="left"/>
      <w:pPr>
        <w:tabs>
          <w:tab w:val="num" w:pos="3600"/>
        </w:tabs>
        <w:ind w:left="3600" w:hanging="360"/>
      </w:pPr>
      <w:rPr>
        <w:rFonts w:ascii="Wingdings" w:hAnsi="Wingdings" w:hint="default"/>
      </w:rPr>
    </w:lvl>
    <w:lvl w:ilvl="5" w:tplc="1AD4AF6E" w:tentative="1">
      <w:start w:val="1"/>
      <w:numFmt w:val="bullet"/>
      <w:lvlText w:val=""/>
      <w:lvlJc w:val="left"/>
      <w:pPr>
        <w:tabs>
          <w:tab w:val="num" w:pos="4320"/>
        </w:tabs>
        <w:ind w:left="4320" w:hanging="360"/>
      </w:pPr>
      <w:rPr>
        <w:rFonts w:ascii="Wingdings" w:hAnsi="Wingdings" w:hint="default"/>
      </w:rPr>
    </w:lvl>
    <w:lvl w:ilvl="6" w:tplc="8CA04620" w:tentative="1">
      <w:start w:val="1"/>
      <w:numFmt w:val="bullet"/>
      <w:lvlText w:val=""/>
      <w:lvlJc w:val="left"/>
      <w:pPr>
        <w:tabs>
          <w:tab w:val="num" w:pos="5040"/>
        </w:tabs>
        <w:ind w:left="5040" w:hanging="360"/>
      </w:pPr>
      <w:rPr>
        <w:rFonts w:ascii="Wingdings" w:hAnsi="Wingdings" w:hint="default"/>
      </w:rPr>
    </w:lvl>
    <w:lvl w:ilvl="7" w:tplc="AE7EC894" w:tentative="1">
      <w:start w:val="1"/>
      <w:numFmt w:val="bullet"/>
      <w:lvlText w:val=""/>
      <w:lvlJc w:val="left"/>
      <w:pPr>
        <w:tabs>
          <w:tab w:val="num" w:pos="5760"/>
        </w:tabs>
        <w:ind w:left="5760" w:hanging="360"/>
      </w:pPr>
      <w:rPr>
        <w:rFonts w:ascii="Wingdings" w:hAnsi="Wingdings" w:hint="default"/>
      </w:rPr>
    </w:lvl>
    <w:lvl w:ilvl="8" w:tplc="852A178A" w:tentative="1">
      <w:start w:val="1"/>
      <w:numFmt w:val="bullet"/>
      <w:lvlText w:val=""/>
      <w:lvlJc w:val="left"/>
      <w:pPr>
        <w:tabs>
          <w:tab w:val="num" w:pos="6480"/>
        </w:tabs>
        <w:ind w:left="6480" w:hanging="360"/>
      </w:pPr>
      <w:rPr>
        <w:rFonts w:ascii="Wingdings" w:hAnsi="Wingdings" w:hint="default"/>
      </w:rPr>
    </w:lvl>
  </w:abstractNum>
  <w:abstractNum w:abstractNumId="3">
    <w:nsid w:val="0BA44A75"/>
    <w:multiLevelType w:val="hybridMultilevel"/>
    <w:tmpl w:val="6AB4FD96"/>
    <w:lvl w:ilvl="0" w:tplc="EFB0E44A">
      <w:start w:val="1"/>
      <w:numFmt w:val="bullet"/>
      <w:lvlText w:val=""/>
      <w:lvlJc w:val="left"/>
      <w:pPr>
        <w:tabs>
          <w:tab w:val="num" w:pos="720"/>
        </w:tabs>
        <w:ind w:left="720" w:hanging="360"/>
      </w:pPr>
      <w:rPr>
        <w:rFonts w:ascii="Wingdings" w:hAnsi="Wingdings" w:hint="default"/>
      </w:rPr>
    </w:lvl>
    <w:lvl w:ilvl="1" w:tplc="9D6CCF20">
      <w:start w:val="167"/>
      <w:numFmt w:val="bullet"/>
      <w:lvlText w:val=""/>
      <w:lvlJc w:val="left"/>
      <w:pPr>
        <w:tabs>
          <w:tab w:val="num" w:pos="1440"/>
        </w:tabs>
        <w:ind w:left="1440" w:hanging="360"/>
      </w:pPr>
      <w:rPr>
        <w:rFonts w:ascii="Wingdings" w:hAnsi="Wingdings" w:hint="default"/>
      </w:rPr>
    </w:lvl>
    <w:lvl w:ilvl="2" w:tplc="83EC88D4" w:tentative="1">
      <w:start w:val="1"/>
      <w:numFmt w:val="bullet"/>
      <w:lvlText w:val=""/>
      <w:lvlJc w:val="left"/>
      <w:pPr>
        <w:tabs>
          <w:tab w:val="num" w:pos="2160"/>
        </w:tabs>
        <w:ind w:left="2160" w:hanging="360"/>
      </w:pPr>
      <w:rPr>
        <w:rFonts w:ascii="Wingdings" w:hAnsi="Wingdings" w:hint="default"/>
      </w:rPr>
    </w:lvl>
    <w:lvl w:ilvl="3" w:tplc="D30867E4" w:tentative="1">
      <w:start w:val="1"/>
      <w:numFmt w:val="bullet"/>
      <w:lvlText w:val=""/>
      <w:lvlJc w:val="left"/>
      <w:pPr>
        <w:tabs>
          <w:tab w:val="num" w:pos="2880"/>
        </w:tabs>
        <w:ind w:left="2880" w:hanging="360"/>
      </w:pPr>
      <w:rPr>
        <w:rFonts w:ascii="Wingdings" w:hAnsi="Wingdings" w:hint="default"/>
      </w:rPr>
    </w:lvl>
    <w:lvl w:ilvl="4" w:tplc="0F48A34E" w:tentative="1">
      <w:start w:val="1"/>
      <w:numFmt w:val="bullet"/>
      <w:lvlText w:val=""/>
      <w:lvlJc w:val="left"/>
      <w:pPr>
        <w:tabs>
          <w:tab w:val="num" w:pos="3600"/>
        </w:tabs>
        <w:ind w:left="3600" w:hanging="360"/>
      </w:pPr>
      <w:rPr>
        <w:rFonts w:ascii="Wingdings" w:hAnsi="Wingdings" w:hint="default"/>
      </w:rPr>
    </w:lvl>
    <w:lvl w:ilvl="5" w:tplc="9848834C" w:tentative="1">
      <w:start w:val="1"/>
      <w:numFmt w:val="bullet"/>
      <w:lvlText w:val=""/>
      <w:lvlJc w:val="left"/>
      <w:pPr>
        <w:tabs>
          <w:tab w:val="num" w:pos="4320"/>
        </w:tabs>
        <w:ind w:left="4320" w:hanging="360"/>
      </w:pPr>
      <w:rPr>
        <w:rFonts w:ascii="Wingdings" w:hAnsi="Wingdings" w:hint="default"/>
      </w:rPr>
    </w:lvl>
    <w:lvl w:ilvl="6" w:tplc="7D607174" w:tentative="1">
      <w:start w:val="1"/>
      <w:numFmt w:val="bullet"/>
      <w:lvlText w:val=""/>
      <w:lvlJc w:val="left"/>
      <w:pPr>
        <w:tabs>
          <w:tab w:val="num" w:pos="5040"/>
        </w:tabs>
        <w:ind w:left="5040" w:hanging="360"/>
      </w:pPr>
      <w:rPr>
        <w:rFonts w:ascii="Wingdings" w:hAnsi="Wingdings" w:hint="default"/>
      </w:rPr>
    </w:lvl>
    <w:lvl w:ilvl="7" w:tplc="080E6A08" w:tentative="1">
      <w:start w:val="1"/>
      <w:numFmt w:val="bullet"/>
      <w:lvlText w:val=""/>
      <w:lvlJc w:val="left"/>
      <w:pPr>
        <w:tabs>
          <w:tab w:val="num" w:pos="5760"/>
        </w:tabs>
        <w:ind w:left="5760" w:hanging="360"/>
      </w:pPr>
      <w:rPr>
        <w:rFonts w:ascii="Wingdings" w:hAnsi="Wingdings" w:hint="default"/>
      </w:rPr>
    </w:lvl>
    <w:lvl w:ilvl="8" w:tplc="477849D2" w:tentative="1">
      <w:start w:val="1"/>
      <w:numFmt w:val="bullet"/>
      <w:lvlText w:val=""/>
      <w:lvlJc w:val="left"/>
      <w:pPr>
        <w:tabs>
          <w:tab w:val="num" w:pos="6480"/>
        </w:tabs>
        <w:ind w:left="6480" w:hanging="360"/>
      </w:pPr>
      <w:rPr>
        <w:rFonts w:ascii="Wingdings" w:hAnsi="Wingdings" w:hint="default"/>
      </w:rPr>
    </w:lvl>
  </w:abstractNum>
  <w:abstractNum w:abstractNumId="4">
    <w:nsid w:val="101A702A"/>
    <w:multiLevelType w:val="hybridMultilevel"/>
    <w:tmpl w:val="A2F2CB74"/>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5">
    <w:nsid w:val="1579712F"/>
    <w:multiLevelType w:val="hybridMultilevel"/>
    <w:tmpl w:val="C510AE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9106A1"/>
    <w:multiLevelType w:val="hybridMultilevel"/>
    <w:tmpl w:val="6680B3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377D99"/>
    <w:multiLevelType w:val="hybridMultilevel"/>
    <w:tmpl w:val="67742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67478B"/>
    <w:multiLevelType w:val="hybridMultilevel"/>
    <w:tmpl w:val="9370A6F2"/>
    <w:lvl w:ilvl="0" w:tplc="49B4D37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1BC32CD1"/>
    <w:multiLevelType w:val="hybridMultilevel"/>
    <w:tmpl w:val="36C816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B6664C"/>
    <w:multiLevelType w:val="hybridMultilevel"/>
    <w:tmpl w:val="586C9734"/>
    <w:lvl w:ilvl="0" w:tplc="FA2633F2">
      <w:start w:val="1"/>
      <w:numFmt w:val="decimal"/>
      <w:lvlText w:val="%1."/>
      <w:lvlJc w:val="left"/>
      <w:pPr>
        <w:tabs>
          <w:tab w:val="num" w:pos="720"/>
        </w:tabs>
        <w:ind w:left="720" w:hanging="360"/>
      </w:pPr>
      <w:rPr>
        <w:rFonts w:ascii="Arial" w:hAnsi="Arial" w:cs="Times New Roman" w:hint="default"/>
      </w:rPr>
    </w:lvl>
    <w:lvl w:ilvl="1" w:tplc="D9AC1B0C">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126650"/>
    <w:multiLevelType w:val="hybridMultilevel"/>
    <w:tmpl w:val="FF3C5C7C"/>
    <w:lvl w:ilvl="0" w:tplc="86F4E4F8">
      <w:start w:val="1"/>
      <w:numFmt w:val="decimal"/>
      <w:pStyle w:val="B"/>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2E83083C"/>
    <w:multiLevelType w:val="hybridMultilevel"/>
    <w:tmpl w:val="8A0C7D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8A1703"/>
    <w:multiLevelType w:val="multilevel"/>
    <w:tmpl w:val="E1C8767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67"/>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Wingdings" w:hAnsi="Wingdings" w:hint="default"/>
      </w:rPr>
    </w:lvl>
    <w:lvl w:ilvl="4">
      <w:start w:val="1"/>
      <w:numFmt w:val="bullet"/>
      <w:lvlText w:val=""/>
      <w:lvlJc w:val="left"/>
      <w:pPr>
        <w:tabs>
          <w:tab w:val="num" w:pos="3240"/>
        </w:tabs>
        <w:ind w:left="3240" w:hanging="360"/>
      </w:pPr>
      <w:rPr>
        <w:rFonts w:ascii="Wingdings" w:hAnsi="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400"/>
        </w:tabs>
        <w:ind w:left="5400" w:hanging="360"/>
      </w:pPr>
      <w:rPr>
        <w:rFonts w:ascii="Wingdings" w:hAnsi="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312D567E"/>
    <w:multiLevelType w:val="hybridMultilevel"/>
    <w:tmpl w:val="E210304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5">
    <w:nsid w:val="32DC62F7"/>
    <w:multiLevelType w:val="hybridMultilevel"/>
    <w:tmpl w:val="E1C87674"/>
    <w:lvl w:ilvl="0" w:tplc="A9B8964C">
      <w:start w:val="1"/>
      <w:numFmt w:val="bullet"/>
      <w:lvlText w:val=""/>
      <w:lvlJc w:val="left"/>
      <w:pPr>
        <w:tabs>
          <w:tab w:val="num" w:pos="360"/>
        </w:tabs>
        <w:ind w:left="360" w:hanging="360"/>
      </w:pPr>
      <w:rPr>
        <w:rFonts w:ascii="Wingdings" w:hAnsi="Wingdings" w:hint="default"/>
      </w:rPr>
    </w:lvl>
    <w:lvl w:ilvl="1" w:tplc="4C0CE6A6">
      <w:start w:val="1"/>
      <w:numFmt w:val="bullet"/>
      <w:lvlText w:val=""/>
      <w:lvlJc w:val="left"/>
      <w:pPr>
        <w:tabs>
          <w:tab w:val="num" w:pos="1080"/>
        </w:tabs>
        <w:ind w:left="1080" w:hanging="360"/>
      </w:pPr>
      <w:rPr>
        <w:rFonts w:ascii="Wingdings" w:hAnsi="Wingdings" w:hint="default"/>
      </w:rPr>
    </w:lvl>
    <w:lvl w:ilvl="2" w:tplc="07DA96CC">
      <w:start w:val="167"/>
      <w:numFmt w:val="bullet"/>
      <w:lvlText w:val=""/>
      <w:lvlJc w:val="left"/>
      <w:pPr>
        <w:tabs>
          <w:tab w:val="num" w:pos="1800"/>
        </w:tabs>
        <w:ind w:left="1800" w:hanging="360"/>
      </w:pPr>
      <w:rPr>
        <w:rFonts w:ascii="Wingdings" w:hAnsi="Wingdings" w:hint="default"/>
      </w:rPr>
    </w:lvl>
    <w:lvl w:ilvl="3" w:tplc="900E151C" w:tentative="1">
      <w:start w:val="1"/>
      <w:numFmt w:val="bullet"/>
      <w:lvlText w:val=""/>
      <w:lvlJc w:val="left"/>
      <w:pPr>
        <w:tabs>
          <w:tab w:val="num" w:pos="2520"/>
        </w:tabs>
        <w:ind w:left="2520" w:hanging="360"/>
      </w:pPr>
      <w:rPr>
        <w:rFonts w:ascii="Wingdings" w:hAnsi="Wingdings" w:hint="default"/>
      </w:rPr>
    </w:lvl>
    <w:lvl w:ilvl="4" w:tplc="2DE622B4" w:tentative="1">
      <w:start w:val="1"/>
      <w:numFmt w:val="bullet"/>
      <w:lvlText w:val=""/>
      <w:lvlJc w:val="left"/>
      <w:pPr>
        <w:tabs>
          <w:tab w:val="num" w:pos="3240"/>
        </w:tabs>
        <w:ind w:left="3240" w:hanging="360"/>
      </w:pPr>
      <w:rPr>
        <w:rFonts w:ascii="Wingdings" w:hAnsi="Wingdings" w:hint="default"/>
      </w:rPr>
    </w:lvl>
    <w:lvl w:ilvl="5" w:tplc="CDD4D430" w:tentative="1">
      <w:start w:val="1"/>
      <w:numFmt w:val="bullet"/>
      <w:lvlText w:val=""/>
      <w:lvlJc w:val="left"/>
      <w:pPr>
        <w:tabs>
          <w:tab w:val="num" w:pos="3960"/>
        </w:tabs>
        <w:ind w:left="3960" w:hanging="360"/>
      </w:pPr>
      <w:rPr>
        <w:rFonts w:ascii="Wingdings" w:hAnsi="Wingdings" w:hint="default"/>
      </w:rPr>
    </w:lvl>
    <w:lvl w:ilvl="6" w:tplc="CEEE0814" w:tentative="1">
      <w:start w:val="1"/>
      <w:numFmt w:val="bullet"/>
      <w:lvlText w:val=""/>
      <w:lvlJc w:val="left"/>
      <w:pPr>
        <w:tabs>
          <w:tab w:val="num" w:pos="4680"/>
        </w:tabs>
        <w:ind w:left="4680" w:hanging="360"/>
      </w:pPr>
      <w:rPr>
        <w:rFonts w:ascii="Wingdings" w:hAnsi="Wingdings" w:hint="default"/>
      </w:rPr>
    </w:lvl>
    <w:lvl w:ilvl="7" w:tplc="46EC3328" w:tentative="1">
      <w:start w:val="1"/>
      <w:numFmt w:val="bullet"/>
      <w:lvlText w:val=""/>
      <w:lvlJc w:val="left"/>
      <w:pPr>
        <w:tabs>
          <w:tab w:val="num" w:pos="5400"/>
        </w:tabs>
        <w:ind w:left="5400" w:hanging="360"/>
      </w:pPr>
      <w:rPr>
        <w:rFonts w:ascii="Wingdings" w:hAnsi="Wingdings" w:hint="default"/>
      </w:rPr>
    </w:lvl>
    <w:lvl w:ilvl="8" w:tplc="E68880BE" w:tentative="1">
      <w:start w:val="1"/>
      <w:numFmt w:val="bullet"/>
      <w:lvlText w:val=""/>
      <w:lvlJc w:val="left"/>
      <w:pPr>
        <w:tabs>
          <w:tab w:val="num" w:pos="6120"/>
        </w:tabs>
        <w:ind w:left="6120" w:hanging="360"/>
      </w:pPr>
      <w:rPr>
        <w:rFonts w:ascii="Wingdings" w:hAnsi="Wingdings" w:hint="default"/>
      </w:rPr>
    </w:lvl>
  </w:abstractNum>
  <w:abstractNum w:abstractNumId="16">
    <w:nsid w:val="347A7A87"/>
    <w:multiLevelType w:val="hybridMultilevel"/>
    <w:tmpl w:val="D488DEB4"/>
    <w:lvl w:ilvl="0" w:tplc="5B0A03DE">
      <w:start w:val="1"/>
      <w:numFmt w:val="bullet"/>
      <w:lvlText w:val=""/>
      <w:lvlJc w:val="left"/>
      <w:pPr>
        <w:tabs>
          <w:tab w:val="num" w:pos="720"/>
        </w:tabs>
        <w:ind w:left="720" w:hanging="360"/>
      </w:pPr>
      <w:rPr>
        <w:rFonts w:ascii="Wingdings" w:hAnsi="Wingdings" w:hint="default"/>
      </w:rPr>
    </w:lvl>
    <w:lvl w:ilvl="1" w:tplc="9D94E5F6" w:tentative="1">
      <w:start w:val="1"/>
      <w:numFmt w:val="bullet"/>
      <w:lvlText w:val=""/>
      <w:lvlJc w:val="left"/>
      <w:pPr>
        <w:tabs>
          <w:tab w:val="num" w:pos="1440"/>
        </w:tabs>
        <w:ind w:left="1440" w:hanging="360"/>
      </w:pPr>
      <w:rPr>
        <w:rFonts w:ascii="Wingdings" w:hAnsi="Wingdings" w:hint="default"/>
      </w:rPr>
    </w:lvl>
    <w:lvl w:ilvl="2" w:tplc="AC8E5480">
      <w:start w:val="167"/>
      <w:numFmt w:val="bullet"/>
      <w:lvlText w:val=""/>
      <w:lvlJc w:val="left"/>
      <w:pPr>
        <w:tabs>
          <w:tab w:val="num" w:pos="2160"/>
        </w:tabs>
        <w:ind w:left="2160" w:hanging="360"/>
      </w:pPr>
      <w:rPr>
        <w:rFonts w:ascii="Wingdings" w:hAnsi="Wingdings" w:hint="default"/>
      </w:rPr>
    </w:lvl>
    <w:lvl w:ilvl="3" w:tplc="3FA4079C" w:tentative="1">
      <w:start w:val="1"/>
      <w:numFmt w:val="bullet"/>
      <w:lvlText w:val=""/>
      <w:lvlJc w:val="left"/>
      <w:pPr>
        <w:tabs>
          <w:tab w:val="num" w:pos="2880"/>
        </w:tabs>
        <w:ind w:left="2880" w:hanging="360"/>
      </w:pPr>
      <w:rPr>
        <w:rFonts w:ascii="Wingdings" w:hAnsi="Wingdings" w:hint="default"/>
      </w:rPr>
    </w:lvl>
    <w:lvl w:ilvl="4" w:tplc="3ED00286" w:tentative="1">
      <w:start w:val="1"/>
      <w:numFmt w:val="bullet"/>
      <w:lvlText w:val=""/>
      <w:lvlJc w:val="left"/>
      <w:pPr>
        <w:tabs>
          <w:tab w:val="num" w:pos="3600"/>
        </w:tabs>
        <w:ind w:left="3600" w:hanging="360"/>
      </w:pPr>
      <w:rPr>
        <w:rFonts w:ascii="Wingdings" w:hAnsi="Wingdings" w:hint="default"/>
      </w:rPr>
    </w:lvl>
    <w:lvl w:ilvl="5" w:tplc="20526E3E" w:tentative="1">
      <w:start w:val="1"/>
      <w:numFmt w:val="bullet"/>
      <w:lvlText w:val=""/>
      <w:lvlJc w:val="left"/>
      <w:pPr>
        <w:tabs>
          <w:tab w:val="num" w:pos="4320"/>
        </w:tabs>
        <w:ind w:left="4320" w:hanging="360"/>
      </w:pPr>
      <w:rPr>
        <w:rFonts w:ascii="Wingdings" w:hAnsi="Wingdings" w:hint="default"/>
      </w:rPr>
    </w:lvl>
    <w:lvl w:ilvl="6" w:tplc="DD8E19F2" w:tentative="1">
      <w:start w:val="1"/>
      <w:numFmt w:val="bullet"/>
      <w:lvlText w:val=""/>
      <w:lvlJc w:val="left"/>
      <w:pPr>
        <w:tabs>
          <w:tab w:val="num" w:pos="5040"/>
        </w:tabs>
        <w:ind w:left="5040" w:hanging="360"/>
      </w:pPr>
      <w:rPr>
        <w:rFonts w:ascii="Wingdings" w:hAnsi="Wingdings" w:hint="default"/>
      </w:rPr>
    </w:lvl>
    <w:lvl w:ilvl="7" w:tplc="B0B0D67E" w:tentative="1">
      <w:start w:val="1"/>
      <w:numFmt w:val="bullet"/>
      <w:lvlText w:val=""/>
      <w:lvlJc w:val="left"/>
      <w:pPr>
        <w:tabs>
          <w:tab w:val="num" w:pos="5760"/>
        </w:tabs>
        <w:ind w:left="5760" w:hanging="360"/>
      </w:pPr>
      <w:rPr>
        <w:rFonts w:ascii="Wingdings" w:hAnsi="Wingdings" w:hint="default"/>
      </w:rPr>
    </w:lvl>
    <w:lvl w:ilvl="8" w:tplc="5D225C24" w:tentative="1">
      <w:start w:val="1"/>
      <w:numFmt w:val="bullet"/>
      <w:lvlText w:val=""/>
      <w:lvlJc w:val="left"/>
      <w:pPr>
        <w:tabs>
          <w:tab w:val="num" w:pos="6480"/>
        </w:tabs>
        <w:ind w:left="6480" w:hanging="360"/>
      </w:pPr>
      <w:rPr>
        <w:rFonts w:ascii="Wingdings" w:hAnsi="Wingdings" w:hint="default"/>
      </w:rPr>
    </w:lvl>
  </w:abstractNum>
  <w:abstractNum w:abstractNumId="17">
    <w:nsid w:val="39A82FA1"/>
    <w:multiLevelType w:val="hybridMultilevel"/>
    <w:tmpl w:val="032AE0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EE04D53"/>
    <w:multiLevelType w:val="hybridMultilevel"/>
    <w:tmpl w:val="4CD85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FE2167"/>
    <w:multiLevelType w:val="hybridMultilevel"/>
    <w:tmpl w:val="E0582330"/>
    <w:lvl w:ilvl="0" w:tplc="5FD85A8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3F43C6"/>
    <w:multiLevelType w:val="hybridMultilevel"/>
    <w:tmpl w:val="9C40F4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48A93A0C"/>
    <w:multiLevelType w:val="hybridMultilevel"/>
    <w:tmpl w:val="5DD8B2A4"/>
    <w:lvl w:ilvl="0" w:tplc="C368E2A8">
      <w:start w:val="1"/>
      <w:numFmt w:val="bullet"/>
      <w:lvlText w:val=""/>
      <w:lvlJc w:val="left"/>
      <w:pPr>
        <w:tabs>
          <w:tab w:val="num" w:pos="720"/>
        </w:tabs>
        <w:ind w:left="720" w:hanging="360"/>
      </w:pPr>
      <w:rPr>
        <w:rFonts w:ascii="Wingdings" w:hAnsi="Wingdings" w:hint="default"/>
      </w:rPr>
    </w:lvl>
    <w:lvl w:ilvl="1" w:tplc="C1DEDC2A" w:tentative="1">
      <w:start w:val="1"/>
      <w:numFmt w:val="bullet"/>
      <w:lvlText w:val=""/>
      <w:lvlJc w:val="left"/>
      <w:pPr>
        <w:tabs>
          <w:tab w:val="num" w:pos="1440"/>
        </w:tabs>
        <w:ind w:left="1440" w:hanging="360"/>
      </w:pPr>
      <w:rPr>
        <w:rFonts w:ascii="Wingdings" w:hAnsi="Wingdings" w:hint="default"/>
      </w:rPr>
    </w:lvl>
    <w:lvl w:ilvl="2" w:tplc="BB66BFF4">
      <w:start w:val="167"/>
      <w:numFmt w:val="bullet"/>
      <w:lvlText w:val=""/>
      <w:lvlJc w:val="left"/>
      <w:pPr>
        <w:tabs>
          <w:tab w:val="num" w:pos="2160"/>
        </w:tabs>
        <w:ind w:left="2160" w:hanging="360"/>
      </w:pPr>
      <w:rPr>
        <w:rFonts w:ascii="Wingdings" w:hAnsi="Wingdings" w:hint="default"/>
      </w:rPr>
    </w:lvl>
    <w:lvl w:ilvl="3" w:tplc="844E1FD6" w:tentative="1">
      <w:start w:val="1"/>
      <w:numFmt w:val="bullet"/>
      <w:lvlText w:val=""/>
      <w:lvlJc w:val="left"/>
      <w:pPr>
        <w:tabs>
          <w:tab w:val="num" w:pos="2880"/>
        </w:tabs>
        <w:ind w:left="2880" w:hanging="360"/>
      </w:pPr>
      <w:rPr>
        <w:rFonts w:ascii="Wingdings" w:hAnsi="Wingdings" w:hint="default"/>
      </w:rPr>
    </w:lvl>
    <w:lvl w:ilvl="4" w:tplc="AC84CD96" w:tentative="1">
      <w:start w:val="1"/>
      <w:numFmt w:val="bullet"/>
      <w:lvlText w:val=""/>
      <w:lvlJc w:val="left"/>
      <w:pPr>
        <w:tabs>
          <w:tab w:val="num" w:pos="3600"/>
        </w:tabs>
        <w:ind w:left="3600" w:hanging="360"/>
      </w:pPr>
      <w:rPr>
        <w:rFonts w:ascii="Wingdings" w:hAnsi="Wingdings" w:hint="default"/>
      </w:rPr>
    </w:lvl>
    <w:lvl w:ilvl="5" w:tplc="A1F26EF6" w:tentative="1">
      <w:start w:val="1"/>
      <w:numFmt w:val="bullet"/>
      <w:lvlText w:val=""/>
      <w:lvlJc w:val="left"/>
      <w:pPr>
        <w:tabs>
          <w:tab w:val="num" w:pos="4320"/>
        </w:tabs>
        <w:ind w:left="4320" w:hanging="360"/>
      </w:pPr>
      <w:rPr>
        <w:rFonts w:ascii="Wingdings" w:hAnsi="Wingdings" w:hint="default"/>
      </w:rPr>
    </w:lvl>
    <w:lvl w:ilvl="6" w:tplc="3618C542" w:tentative="1">
      <w:start w:val="1"/>
      <w:numFmt w:val="bullet"/>
      <w:lvlText w:val=""/>
      <w:lvlJc w:val="left"/>
      <w:pPr>
        <w:tabs>
          <w:tab w:val="num" w:pos="5040"/>
        </w:tabs>
        <w:ind w:left="5040" w:hanging="360"/>
      </w:pPr>
      <w:rPr>
        <w:rFonts w:ascii="Wingdings" w:hAnsi="Wingdings" w:hint="default"/>
      </w:rPr>
    </w:lvl>
    <w:lvl w:ilvl="7" w:tplc="007878A6" w:tentative="1">
      <w:start w:val="1"/>
      <w:numFmt w:val="bullet"/>
      <w:lvlText w:val=""/>
      <w:lvlJc w:val="left"/>
      <w:pPr>
        <w:tabs>
          <w:tab w:val="num" w:pos="5760"/>
        </w:tabs>
        <w:ind w:left="5760" w:hanging="360"/>
      </w:pPr>
      <w:rPr>
        <w:rFonts w:ascii="Wingdings" w:hAnsi="Wingdings" w:hint="default"/>
      </w:rPr>
    </w:lvl>
    <w:lvl w:ilvl="8" w:tplc="FC1A2440" w:tentative="1">
      <w:start w:val="1"/>
      <w:numFmt w:val="bullet"/>
      <w:lvlText w:val=""/>
      <w:lvlJc w:val="left"/>
      <w:pPr>
        <w:tabs>
          <w:tab w:val="num" w:pos="6480"/>
        </w:tabs>
        <w:ind w:left="6480" w:hanging="360"/>
      </w:pPr>
      <w:rPr>
        <w:rFonts w:ascii="Wingdings" w:hAnsi="Wingdings" w:hint="default"/>
      </w:rPr>
    </w:lvl>
  </w:abstractNum>
  <w:abstractNum w:abstractNumId="22">
    <w:nsid w:val="49D77CB6"/>
    <w:multiLevelType w:val="hybridMultilevel"/>
    <w:tmpl w:val="6310C688"/>
    <w:lvl w:ilvl="0" w:tplc="F3742B12">
      <w:start w:val="1"/>
      <w:numFmt w:val="bullet"/>
      <w:lvlText w:val=""/>
      <w:lvlJc w:val="left"/>
      <w:pPr>
        <w:tabs>
          <w:tab w:val="num" w:pos="720"/>
        </w:tabs>
        <w:ind w:left="720" w:hanging="360"/>
      </w:pPr>
      <w:rPr>
        <w:rFonts w:ascii="Wingdings" w:hAnsi="Wingdings" w:hint="default"/>
      </w:rPr>
    </w:lvl>
    <w:lvl w:ilvl="1" w:tplc="DC042B22" w:tentative="1">
      <w:start w:val="1"/>
      <w:numFmt w:val="bullet"/>
      <w:lvlText w:val=""/>
      <w:lvlJc w:val="left"/>
      <w:pPr>
        <w:tabs>
          <w:tab w:val="num" w:pos="1440"/>
        </w:tabs>
        <w:ind w:left="1440" w:hanging="360"/>
      </w:pPr>
      <w:rPr>
        <w:rFonts w:ascii="Wingdings" w:hAnsi="Wingdings" w:hint="default"/>
      </w:rPr>
    </w:lvl>
    <w:lvl w:ilvl="2" w:tplc="421A35A8">
      <w:start w:val="167"/>
      <w:numFmt w:val="bullet"/>
      <w:lvlText w:val=""/>
      <w:lvlJc w:val="left"/>
      <w:pPr>
        <w:tabs>
          <w:tab w:val="num" w:pos="2160"/>
        </w:tabs>
        <w:ind w:left="2160" w:hanging="360"/>
      </w:pPr>
      <w:rPr>
        <w:rFonts w:ascii="Wingdings" w:hAnsi="Wingdings" w:hint="default"/>
      </w:rPr>
    </w:lvl>
    <w:lvl w:ilvl="3" w:tplc="B5DEAEAC" w:tentative="1">
      <w:start w:val="1"/>
      <w:numFmt w:val="bullet"/>
      <w:lvlText w:val=""/>
      <w:lvlJc w:val="left"/>
      <w:pPr>
        <w:tabs>
          <w:tab w:val="num" w:pos="2880"/>
        </w:tabs>
        <w:ind w:left="2880" w:hanging="360"/>
      </w:pPr>
      <w:rPr>
        <w:rFonts w:ascii="Wingdings" w:hAnsi="Wingdings" w:hint="default"/>
      </w:rPr>
    </w:lvl>
    <w:lvl w:ilvl="4" w:tplc="93E07424" w:tentative="1">
      <w:start w:val="1"/>
      <w:numFmt w:val="bullet"/>
      <w:lvlText w:val=""/>
      <w:lvlJc w:val="left"/>
      <w:pPr>
        <w:tabs>
          <w:tab w:val="num" w:pos="3600"/>
        </w:tabs>
        <w:ind w:left="3600" w:hanging="360"/>
      </w:pPr>
      <w:rPr>
        <w:rFonts w:ascii="Wingdings" w:hAnsi="Wingdings" w:hint="default"/>
      </w:rPr>
    </w:lvl>
    <w:lvl w:ilvl="5" w:tplc="1D3CDD40" w:tentative="1">
      <w:start w:val="1"/>
      <w:numFmt w:val="bullet"/>
      <w:lvlText w:val=""/>
      <w:lvlJc w:val="left"/>
      <w:pPr>
        <w:tabs>
          <w:tab w:val="num" w:pos="4320"/>
        </w:tabs>
        <w:ind w:left="4320" w:hanging="360"/>
      </w:pPr>
      <w:rPr>
        <w:rFonts w:ascii="Wingdings" w:hAnsi="Wingdings" w:hint="default"/>
      </w:rPr>
    </w:lvl>
    <w:lvl w:ilvl="6" w:tplc="8004B08A" w:tentative="1">
      <w:start w:val="1"/>
      <w:numFmt w:val="bullet"/>
      <w:lvlText w:val=""/>
      <w:lvlJc w:val="left"/>
      <w:pPr>
        <w:tabs>
          <w:tab w:val="num" w:pos="5040"/>
        </w:tabs>
        <w:ind w:left="5040" w:hanging="360"/>
      </w:pPr>
      <w:rPr>
        <w:rFonts w:ascii="Wingdings" w:hAnsi="Wingdings" w:hint="default"/>
      </w:rPr>
    </w:lvl>
    <w:lvl w:ilvl="7" w:tplc="150A8888" w:tentative="1">
      <w:start w:val="1"/>
      <w:numFmt w:val="bullet"/>
      <w:lvlText w:val=""/>
      <w:lvlJc w:val="left"/>
      <w:pPr>
        <w:tabs>
          <w:tab w:val="num" w:pos="5760"/>
        </w:tabs>
        <w:ind w:left="5760" w:hanging="360"/>
      </w:pPr>
      <w:rPr>
        <w:rFonts w:ascii="Wingdings" w:hAnsi="Wingdings" w:hint="default"/>
      </w:rPr>
    </w:lvl>
    <w:lvl w:ilvl="8" w:tplc="4B2EB34A" w:tentative="1">
      <w:start w:val="1"/>
      <w:numFmt w:val="bullet"/>
      <w:lvlText w:val=""/>
      <w:lvlJc w:val="left"/>
      <w:pPr>
        <w:tabs>
          <w:tab w:val="num" w:pos="6480"/>
        </w:tabs>
        <w:ind w:left="6480" w:hanging="360"/>
      </w:pPr>
      <w:rPr>
        <w:rFonts w:ascii="Wingdings" w:hAnsi="Wingdings" w:hint="default"/>
      </w:rPr>
    </w:lvl>
  </w:abstractNum>
  <w:abstractNum w:abstractNumId="23">
    <w:nsid w:val="49E466AD"/>
    <w:multiLevelType w:val="hybridMultilevel"/>
    <w:tmpl w:val="4CE09ED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95080"/>
    <w:multiLevelType w:val="hybridMultilevel"/>
    <w:tmpl w:val="D3CAA886"/>
    <w:lvl w:ilvl="0" w:tplc="D07E22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D11070"/>
    <w:multiLevelType w:val="multilevel"/>
    <w:tmpl w:val="8D78D91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67"/>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A342ABB"/>
    <w:multiLevelType w:val="hybridMultilevel"/>
    <w:tmpl w:val="FC365284"/>
    <w:lvl w:ilvl="0" w:tplc="81BA4882">
      <w:start w:val="1"/>
      <w:numFmt w:val="bullet"/>
      <w:lvlText w:val=""/>
      <w:lvlJc w:val="left"/>
      <w:pPr>
        <w:tabs>
          <w:tab w:val="num" w:pos="360"/>
        </w:tabs>
        <w:ind w:left="360" w:hanging="360"/>
      </w:pPr>
      <w:rPr>
        <w:rFonts w:ascii="Wingdings" w:hAnsi="Wingdings" w:hint="default"/>
      </w:rPr>
    </w:lvl>
    <w:lvl w:ilvl="1" w:tplc="01D4838E">
      <w:start w:val="167"/>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1800"/>
        </w:tabs>
        <w:ind w:left="1800" w:hanging="360"/>
      </w:pPr>
      <w:rPr>
        <w:rFonts w:ascii="Symbol" w:hAnsi="Symbol" w:hint="default"/>
      </w:rPr>
    </w:lvl>
    <w:lvl w:ilvl="3" w:tplc="D7186012" w:tentative="1">
      <w:start w:val="1"/>
      <w:numFmt w:val="bullet"/>
      <w:lvlText w:val=""/>
      <w:lvlJc w:val="left"/>
      <w:pPr>
        <w:tabs>
          <w:tab w:val="num" w:pos="2520"/>
        </w:tabs>
        <w:ind w:left="2520" w:hanging="360"/>
      </w:pPr>
      <w:rPr>
        <w:rFonts w:ascii="Wingdings" w:hAnsi="Wingdings" w:hint="default"/>
      </w:rPr>
    </w:lvl>
    <w:lvl w:ilvl="4" w:tplc="169A7D4E" w:tentative="1">
      <w:start w:val="1"/>
      <w:numFmt w:val="bullet"/>
      <w:lvlText w:val=""/>
      <w:lvlJc w:val="left"/>
      <w:pPr>
        <w:tabs>
          <w:tab w:val="num" w:pos="3240"/>
        </w:tabs>
        <w:ind w:left="3240" w:hanging="360"/>
      </w:pPr>
      <w:rPr>
        <w:rFonts w:ascii="Wingdings" w:hAnsi="Wingdings" w:hint="default"/>
      </w:rPr>
    </w:lvl>
    <w:lvl w:ilvl="5" w:tplc="85B612CA" w:tentative="1">
      <w:start w:val="1"/>
      <w:numFmt w:val="bullet"/>
      <w:lvlText w:val=""/>
      <w:lvlJc w:val="left"/>
      <w:pPr>
        <w:tabs>
          <w:tab w:val="num" w:pos="3960"/>
        </w:tabs>
        <w:ind w:left="3960" w:hanging="360"/>
      </w:pPr>
      <w:rPr>
        <w:rFonts w:ascii="Wingdings" w:hAnsi="Wingdings" w:hint="default"/>
      </w:rPr>
    </w:lvl>
    <w:lvl w:ilvl="6" w:tplc="1D244808" w:tentative="1">
      <w:start w:val="1"/>
      <w:numFmt w:val="bullet"/>
      <w:lvlText w:val=""/>
      <w:lvlJc w:val="left"/>
      <w:pPr>
        <w:tabs>
          <w:tab w:val="num" w:pos="4680"/>
        </w:tabs>
        <w:ind w:left="4680" w:hanging="360"/>
      </w:pPr>
      <w:rPr>
        <w:rFonts w:ascii="Wingdings" w:hAnsi="Wingdings" w:hint="default"/>
      </w:rPr>
    </w:lvl>
    <w:lvl w:ilvl="7" w:tplc="DD245216" w:tentative="1">
      <w:start w:val="1"/>
      <w:numFmt w:val="bullet"/>
      <w:lvlText w:val=""/>
      <w:lvlJc w:val="left"/>
      <w:pPr>
        <w:tabs>
          <w:tab w:val="num" w:pos="5400"/>
        </w:tabs>
        <w:ind w:left="5400" w:hanging="360"/>
      </w:pPr>
      <w:rPr>
        <w:rFonts w:ascii="Wingdings" w:hAnsi="Wingdings" w:hint="default"/>
      </w:rPr>
    </w:lvl>
    <w:lvl w:ilvl="8" w:tplc="778495CA" w:tentative="1">
      <w:start w:val="1"/>
      <w:numFmt w:val="bullet"/>
      <w:lvlText w:val=""/>
      <w:lvlJc w:val="left"/>
      <w:pPr>
        <w:tabs>
          <w:tab w:val="num" w:pos="6120"/>
        </w:tabs>
        <w:ind w:left="6120" w:hanging="360"/>
      </w:pPr>
      <w:rPr>
        <w:rFonts w:ascii="Wingdings" w:hAnsi="Wingdings" w:hint="default"/>
      </w:rPr>
    </w:lvl>
  </w:abstractNum>
  <w:abstractNum w:abstractNumId="27">
    <w:nsid w:val="6C135754"/>
    <w:multiLevelType w:val="hybridMultilevel"/>
    <w:tmpl w:val="8DBAAB8E"/>
    <w:lvl w:ilvl="0" w:tplc="035C423E">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EEB74B5"/>
    <w:multiLevelType w:val="hybridMultilevel"/>
    <w:tmpl w:val="3E84D8C6"/>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9">
    <w:nsid w:val="701D47C5"/>
    <w:multiLevelType w:val="hybridMultilevel"/>
    <w:tmpl w:val="3CD66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F76B3D"/>
    <w:multiLevelType w:val="hybridMultilevel"/>
    <w:tmpl w:val="888CC780"/>
    <w:lvl w:ilvl="0" w:tplc="0409000F">
      <w:start w:val="1"/>
      <w:numFmt w:val="decimal"/>
      <w:lvlText w:val="%1."/>
      <w:lvlJc w:val="left"/>
      <w:pPr>
        <w:tabs>
          <w:tab w:val="num" w:pos="907"/>
        </w:tabs>
        <w:ind w:left="907" w:hanging="360"/>
      </w:pPr>
    </w:lvl>
    <w:lvl w:ilvl="1" w:tplc="04090019">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1">
    <w:nsid w:val="76754277"/>
    <w:multiLevelType w:val="hybridMultilevel"/>
    <w:tmpl w:val="066243E6"/>
    <w:lvl w:ilvl="0" w:tplc="04090001">
      <w:start w:val="1"/>
      <w:numFmt w:val="bullet"/>
      <w:lvlText w:val=""/>
      <w:lvlJc w:val="left"/>
      <w:pPr>
        <w:tabs>
          <w:tab w:val="num" w:pos="360"/>
        </w:tabs>
        <w:ind w:left="360" w:hanging="360"/>
      </w:pPr>
      <w:rPr>
        <w:rFonts w:ascii="Symbol" w:hAnsi="Symbol" w:hint="default"/>
      </w:rPr>
    </w:lvl>
    <w:lvl w:ilvl="1" w:tplc="4C0CE6A6">
      <w:start w:val="1"/>
      <w:numFmt w:val="bullet"/>
      <w:lvlText w:val=""/>
      <w:lvlJc w:val="left"/>
      <w:pPr>
        <w:tabs>
          <w:tab w:val="num" w:pos="1080"/>
        </w:tabs>
        <w:ind w:left="1080" w:hanging="360"/>
      </w:pPr>
      <w:rPr>
        <w:rFonts w:ascii="Wingdings" w:hAnsi="Wingdings" w:hint="default"/>
      </w:rPr>
    </w:lvl>
    <w:lvl w:ilvl="2" w:tplc="07DA96CC">
      <w:start w:val="167"/>
      <w:numFmt w:val="bullet"/>
      <w:lvlText w:val=""/>
      <w:lvlJc w:val="left"/>
      <w:pPr>
        <w:tabs>
          <w:tab w:val="num" w:pos="1800"/>
        </w:tabs>
        <w:ind w:left="1800" w:hanging="360"/>
      </w:pPr>
      <w:rPr>
        <w:rFonts w:ascii="Wingdings" w:hAnsi="Wingdings" w:hint="default"/>
      </w:rPr>
    </w:lvl>
    <w:lvl w:ilvl="3" w:tplc="900E151C" w:tentative="1">
      <w:start w:val="1"/>
      <w:numFmt w:val="bullet"/>
      <w:lvlText w:val=""/>
      <w:lvlJc w:val="left"/>
      <w:pPr>
        <w:tabs>
          <w:tab w:val="num" w:pos="2520"/>
        </w:tabs>
        <w:ind w:left="2520" w:hanging="360"/>
      </w:pPr>
      <w:rPr>
        <w:rFonts w:ascii="Wingdings" w:hAnsi="Wingdings" w:hint="default"/>
      </w:rPr>
    </w:lvl>
    <w:lvl w:ilvl="4" w:tplc="2DE622B4" w:tentative="1">
      <w:start w:val="1"/>
      <w:numFmt w:val="bullet"/>
      <w:lvlText w:val=""/>
      <w:lvlJc w:val="left"/>
      <w:pPr>
        <w:tabs>
          <w:tab w:val="num" w:pos="3240"/>
        </w:tabs>
        <w:ind w:left="3240" w:hanging="360"/>
      </w:pPr>
      <w:rPr>
        <w:rFonts w:ascii="Wingdings" w:hAnsi="Wingdings" w:hint="default"/>
      </w:rPr>
    </w:lvl>
    <w:lvl w:ilvl="5" w:tplc="CDD4D430" w:tentative="1">
      <w:start w:val="1"/>
      <w:numFmt w:val="bullet"/>
      <w:lvlText w:val=""/>
      <w:lvlJc w:val="left"/>
      <w:pPr>
        <w:tabs>
          <w:tab w:val="num" w:pos="3960"/>
        </w:tabs>
        <w:ind w:left="3960" w:hanging="360"/>
      </w:pPr>
      <w:rPr>
        <w:rFonts w:ascii="Wingdings" w:hAnsi="Wingdings" w:hint="default"/>
      </w:rPr>
    </w:lvl>
    <w:lvl w:ilvl="6" w:tplc="CEEE0814" w:tentative="1">
      <w:start w:val="1"/>
      <w:numFmt w:val="bullet"/>
      <w:lvlText w:val=""/>
      <w:lvlJc w:val="left"/>
      <w:pPr>
        <w:tabs>
          <w:tab w:val="num" w:pos="4680"/>
        </w:tabs>
        <w:ind w:left="4680" w:hanging="360"/>
      </w:pPr>
      <w:rPr>
        <w:rFonts w:ascii="Wingdings" w:hAnsi="Wingdings" w:hint="default"/>
      </w:rPr>
    </w:lvl>
    <w:lvl w:ilvl="7" w:tplc="46EC3328" w:tentative="1">
      <w:start w:val="1"/>
      <w:numFmt w:val="bullet"/>
      <w:lvlText w:val=""/>
      <w:lvlJc w:val="left"/>
      <w:pPr>
        <w:tabs>
          <w:tab w:val="num" w:pos="5400"/>
        </w:tabs>
        <w:ind w:left="5400" w:hanging="360"/>
      </w:pPr>
      <w:rPr>
        <w:rFonts w:ascii="Wingdings" w:hAnsi="Wingdings" w:hint="default"/>
      </w:rPr>
    </w:lvl>
    <w:lvl w:ilvl="8" w:tplc="E68880BE" w:tentative="1">
      <w:start w:val="1"/>
      <w:numFmt w:val="bullet"/>
      <w:lvlText w:val=""/>
      <w:lvlJc w:val="left"/>
      <w:pPr>
        <w:tabs>
          <w:tab w:val="num" w:pos="6120"/>
        </w:tabs>
        <w:ind w:left="6120" w:hanging="360"/>
      </w:pPr>
      <w:rPr>
        <w:rFonts w:ascii="Wingdings" w:hAnsi="Wingdings" w:hint="default"/>
      </w:rPr>
    </w:lvl>
  </w:abstractNum>
  <w:abstractNum w:abstractNumId="32">
    <w:nsid w:val="7AC93818"/>
    <w:multiLevelType w:val="hybridMultilevel"/>
    <w:tmpl w:val="3BC0AAA0"/>
    <w:lvl w:ilvl="0" w:tplc="2728729C">
      <w:start w:val="1"/>
      <w:numFmt w:val="bullet"/>
      <w:lvlText w:val=""/>
      <w:lvlPicBulletId w:val="0"/>
      <w:lvlJc w:val="left"/>
      <w:pPr>
        <w:tabs>
          <w:tab w:val="num" w:pos="720"/>
        </w:tabs>
        <w:ind w:left="720" w:hanging="360"/>
      </w:pPr>
      <w:rPr>
        <w:rFonts w:ascii="Symbol" w:hAnsi="Symbol" w:hint="default"/>
      </w:rPr>
    </w:lvl>
    <w:lvl w:ilvl="1" w:tplc="3F807840">
      <w:start w:val="1"/>
      <w:numFmt w:val="bullet"/>
      <w:lvlText w:val=""/>
      <w:lvlPicBulletId w:val="0"/>
      <w:lvlJc w:val="left"/>
      <w:pPr>
        <w:tabs>
          <w:tab w:val="num" w:pos="1440"/>
        </w:tabs>
        <w:ind w:left="1440" w:hanging="360"/>
      </w:pPr>
      <w:rPr>
        <w:rFonts w:ascii="Symbol" w:hAnsi="Symbol" w:hint="default"/>
      </w:rPr>
    </w:lvl>
    <w:lvl w:ilvl="2" w:tplc="8BDE27AC">
      <w:start w:val="1"/>
      <w:numFmt w:val="bullet"/>
      <w:lvlText w:val=""/>
      <w:lvlPicBulletId w:val="0"/>
      <w:lvlJc w:val="left"/>
      <w:pPr>
        <w:tabs>
          <w:tab w:val="num" w:pos="2160"/>
        </w:tabs>
        <w:ind w:left="2160" w:hanging="360"/>
      </w:pPr>
      <w:rPr>
        <w:rFonts w:ascii="Symbol" w:hAnsi="Symbol" w:hint="default"/>
      </w:rPr>
    </w:lvl>
    <w:lvl w:ilvl="3" w:tplc="34DADB76" w:tentative="1">
      <w:start w:val="1"/>
      <w:numFmt w:val="bullet"/>
      <w:lvlText w:val=""/>
      <w:lvlPicBulletId w:val="0"/>
      <w:lvlJc w:val="left"/>
      <w:pPr>
        <w:tabs>
          <w:tab w:val="num" w:pos="2880"/>
        </w:tabs>
        <w:ind w:left="2880" w:hanging="360"/>
      </w:pPr>
      <w:rPr>
        <w:rFonts w:ascii="Symbol" w:hAnsi="Symbol" w:hint="default"/>
      </w:rPr>
    </w:lvl>
    <w:lvl w:ilvl="4" w:tplc="B706108A" w:tentative="1">
      <w:start w:val="1"/>
      <w:numFmt w:val="bullet"/>
      <w:lvlText w:val=""/>
      <w:lvlPicBulletId w:val="0"/>
      <w:lvlJc w:val="left"/>
      <w:pPr>
        <w:tabs>
          <w:tab w:val="num" w:pos="3600"/>
        </w:tabs>
        <w:ind w:left="3600" w:hanging="360"/>
      </w:pPr>
      <w:rPr>
        <w:rFonts w:ascii="Symbol" w:hAnsi="Symbol" w:hint="default"/>
      </w:rPr>
    </w:lvl>
    <w:lvl w:ilvl="5" w:tplc="FA9E30B8" w:tentative="1">
      <w:start w:val="1"/>
      <w:numFmt w:val="bullet"/>
      <w:lvlText w:val=""/>
      <w:lvlPicBulletId w:val="0"/>
      <w:lvlJc w:val="left"/>
      <w:pPr>
        <w:tabs>
          <w:tab w:val="num" w:pos="4320"/>
        </w:tabs>
        <w:ind w:left="4320" w:hanging="360"/>
      </w:pPr>
      <w:rPr>
        <w:rFonts w:ascii="Symbol" w:hAnsi="Symbol" w:hint="default"/>
      </w:rPr>
    </w:lvl>
    <w:lvl w:ilvl="6" w:tplc="7080384C" w:tentative="1">
      <w:start w:val="1"/>
      <w:numFmt w:val="bullet"/>
      <w:lvlText w:val=""/>
      <w:lvlPicBulletId w:val="0"/>
      <w:lvlJc w:val="left"/>
      <w:pPr>
        <w:tabs>
          <w:tab w:val="num" w:pos="5040"/>
        </w:tabs>
        <w:ind w:left="5040" w:hanging="360"/>
      </w:pPr>
      <w:rPr>
        <w:rFonts w:ascii="Symbol" w:hAnsi="Symbol" w:hint="default"/>
      </w:rPr>
    </w:lvl>
    <w:lvl w:ilvl="7" w:tplc="05700722" w:tentative="1">
      <w:start w:val="1"/>
      <w:numFmt w:val="bullet"/>
      <w:lvlText w:val=""/>
      <w:lvlPicBulletId w:val="0"/>
      <w:lvlJc w:val="left"/>
      <w:pPr>
        <w:tabs>
          <w:tab w:val="num" w:pos="5760"/>
        </w:tabs>
        <w:ind w:left="5760" w:hanging="360"/>
      </w:pPr>
      <w:rPr>
        <w:rFonts w:ascii="Symbol" w:hAnsi="Symbol" w:hint="default"/>
      </w:rPr>
    </w:lvl>
    <w:lvl w:ilvl="8" w:tplc="249CC556"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B41341D"/>
    <w:multiLevelType w:val="hybridMultilevel"/>
    <w:tmpl w:val="75606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AD6EF5"/>
    <w:multiLevelType w:val="multilevel"/>
    <w:tmpl w:val="4DA2C81C"/>
    <w:lvl w:ilvl="0">
      <w:start w:val="1"/>
      <w:numFmt w:val="bullet"/>
      <w:lvlText w:val=""/>
      <w:lvlJc w:val="left"/>
      <w:pPr>
        <w:tabs>
          <w:tab w:val="num" w:pos="720"/>
        </w:tabs>
        <w:ind w:left="720" w:hanging="360"/>
      </w:pPr>
      <w:rPr>
        <w:rFonts w:ascii="Wingdings" w:hAnsi="Wingdings" w:hint="default"/>
      </w:rPr>
    </w:lvl>
    <w:lvl w:ilvl="1">
      <w:start w:val="167"/>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1"/>
  </w:num>
  <w:num w:numId="3">
    <w:abstractNumId w:val="22"/>
  </w:num>
  <w:num w:numId="4">
    <w:abstractNumId w:val="1"/>
  </w:num>
  <w:num w:numId="5">
    <w:abstractNumId w:val="3"/>
  </w:num>
  <w:num w:numId="6">
    <w:abstractNumId w:val="16"/>
  </w:num>
  <w:num w:numId="7">
    <w:abstractNumId w:val="2"/>
  </w:num>
  <w:num w:numId="8">
    <w:abstractNumId w:val="15"/>
  </w:num>
  <w:num w:numId="9">
    <w:abstractNumId w:val="34"/>
  </w:num>
  <w:num w:numId="10">
    <w:abstractNumId w:val="26"/>
  </w:num>
  <w:num w:numId="11">
    <w:abstractNumId w:val="5"/>
  </w:num>
  <w:num w:numId="12">
    <w:abstractNumId w:val="13"/>
  </w:num>
  <w:num w:numId="13">
    <w:abstractNumId w:val="31"/>
  </w:num>
  <w:num w:numId="14">
    <w:abstractNumId w:val="25"/>
  </w:num>
  <w:num w:numId="15">
    <w:abstractNumId w:val="17"/>
  </w:num>
  <w:num w:numId="16">
    <w:abstractNumId w:val="9"/>
  </w:num>
  <w:num w:numId="17">
    <w:abstractNumId w:val="11"/>
  </w:num>
  <w:num w:numId="18">
    <w:abstractNumId w:val="0"/>
  </w:num>
  <w:num w:numId="19">
    <w:abstractNumId w:val="8"/>
  </w:num>
  <w:num w:numId="20">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num>
  <w:num w:numId="24">
    <w:abstractNumId w:val="28"/>
  </w:num>
  <w:num w:numId="25">
    <w:abstractNumId w:val="30"/>
  </w:num>
  <w:num w:numId="26">
    <w:abstractNumId w:val="4"/>
  </w:num>
  <w:num w:numId="27">
    <w:abstractNumId w:val="14"/>
  </w:num>
  <w:num w:numId="28">
    <w:abstractNumId w:val="23"/>
  </w:num>
  <w:num w:numId="29">
    <w:abstractNumId w:val="33"/>
  </w:num>
  <w:num w:numId="30">
    <w:abstractNumId w:val="24"/>
  </w:num>
  <w:num w:numId="31">
    <w:abstractNumId w:val="20"/>
  </w:num>
  <w:num w:numId="32">
    <w:abstractNumId w:val="19"/>
  </w:num>
  <w:num w:numId="33">
    <w:abstractNumId w:val="12"/>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73"/>
    <w:rsid w:val="000661D1"/>
    <w:rsid w:val="00071217"/>
    <w:rsid w:val="000A2169"/>
    <w:rsid w:val="000A2799"/>
    <w:rsid w:val="000B4EEE"/>
    <w:rsid w:val="000C67B9"/>
    <w:rsid w:val="001069DB"/>
    <w:rsid w:val="00112B36"/>
    <w:rsid w:val="00136F02"/>
    <w:rsid w:val="00152E18"/>
    <w:rsid w:val="001666D5"/>
    <w:rsid w:val="00180E2A"/>
    <w:rsid w:val="00187493"/>
    <w:rsid w:val="001A2C73"/>
    <w:rsid w:val="001E2837"/>
    <w:rsid w:val="001E4380"/>
    <w:rsid w:val="001F613E"/>
    <w:rsid w:val="00214727"/>
    <w:rsid w:val="002278FB"/>
    <w:rsid w:val="00230714"/>
    <w:rsid w:val="00257422"/>
    <w:rsid w:val="00263073"/>
    <w:rsid w:val="002B5CC5"/>
    <w:rsid w:val="0030108A"/>
    <w:rsid w:val="00370F58"/>
    <w:rsid w:val="00371EF6"/>
    <w:rsid w:val="00380D47"/>
    <w:rsid w:val="003B2CF9"/>
    <w:rsid w:val="003E69B4"/>
    <w:rsid w:val="003F2507"/>
    <w:rsid w:val="003F6DC2"/>
    <w:rsid w:val="0040671A"/>
    <w:rsid w:val="00410476"/>
    <w:rsid w:val="0041723C"/>
    <w:rsid w:val="00434334"/>
    <w:rsid w:val="00453D07"/>
    <w:rsid w:val="0046314D"/>
    <w:rsid w:val="004658DF"/>
    <w:rsid w:val="00466A87"/>
    <w:rsid w:val="00491A2B"/>
    <w:rsid w:val="00497D4B"/>
    <w:rsid w:val="00503367"/>
    <w:rsid w:val="005360D0"/>
    <w:rsid w:val="00550B05"/>
    <w:rsid w:val="00584638"/>
    <w:rsid w:val="005925C3"/>
    <w:rsid w:val="00592CE9"/>
    <w:rsid w:val="005B4117"/>
    <w:rsid w:val="005F5930"/>
    <w:rsid w:val="005F5FDD"/>
    <w:rsid w:val="005F7C09"/>
    <w:rsid w:val="00615605"/>
    <w:rsid w:val="00641CFC"/>
    <w:rsid w:val="00656F06"/>
    <w:rsid w:val="006676F7"/>
    <w:rsid w:val="00672568"/>
    <w:rsid w:val="006A498B"/>
    <w:rsid w:val="006B029C"/>
    <w:rsid w:val="006B4160"/>
    <w:rsid w:val="006D0C50"/>
    <w:rsid w:val="006D325A"/>
    <w:rsid w:val="006F164E"/>
    <w:rsid w:val="006F2DE4"/>
    <w:rsid w:val="00700725"/>
    <w:rsid w:val="00730A24"/>
    <w:rsid w:val="00742205"/>
    <w:rsid w:val="0076135A"/>
    <w:rsid w:val="00762C43"/>
    <w:rsid w:val="007A4FF9"/>
    <w:rsid w:val="007B009D"/>
    <w:rsid w:val="007E4B3F"/>
    <w:rsid w:val="007E77D7"/>
    <w:rsid w:val="007F346F"/>
    <w:rsid w:val="00801E1A"/>
    <w:rsid w:val="00817B34"/>
    <w:rsid w:val="008207CD"/>
    <w:rsid w:val="00873076"/>
    <w:rsid w:val="0089538F"/>
    <w:rsid w:val="008A3EE7"/>
    <w:rsid w:val="008E1656"/>
    <w:rsid w:val="009A5B47"/>
    <w:rsid w:val="009B5A33"/>
    <w:rsid w:val="009E1FB0"/>
    <w:rsid w:val="009F43BB"/>
    <w:rsid w:val="00A16D29"/>
    <w:rsid w:val="00A30BD6"/>
    <w:rsid w:val="00A5262B"/>
    <w:rsid w:val="00A87B90"/>
    <w:rsid w:val="00AB537C"/>
    <w:rsid w:val="00AE6CFA"/>
    <w:rsid w:val="00AF1B75"/>
    <w:rsid w:val="00AF3DC9"/>
    <w:rsid w:val="00B240AC"/>
    <w:rsid w:val="00B33334"/>
    <w:rsid w:val="00B54C07"/>
    <w:rsid w:val="00B77679"/>
    <w:rsid w:val="00B91CF3"/>
    <w:rsid w:val="00BC7B2C"/>
    <w:rsid w:val="00C06A88"/>
    <w:rsid w:val="00C1223D"/>
    <w:rsid w:val="00C16AB2"/>
    <w:rsid w:val="00C31098"/>
    <w:rsid w:val="00C33DC3"/>
    <w:rsid w:val="00C411C4"/>
    <w:rsid w:val="00C451F2"/>
    <w:rsid w:val="00C50A66"/>
    <w:rsid w:val="00C825D9"/>
    <w:rsid w:val="00C94EA1"/>
    <w:rsid w:val="00CB7CE6"/>
    <w:rsid w:val="00D3799D"/>
    <w:rsid w:val="00D60B60"/>
    <w:rsid w:val="00D7683D"/>
    <w:rsid w:val="00DC1398"/>
    <w:rsid w:val="00DC6B9A"/>
    <w:rsid w:val="00DE50C6"/>
    <w:rsid w:val="00E24AC3"/>
    <w:rsid w:val="00E3618D"/>
    <w:rsid w:val="00E623DE"/>
    <w:rsid w:val="00EB702E"/>
    <w:rsid w:val="00F35E7E"/>
    <w:rsid w:val="00F52CB3"/>
    <w:rsid w:val="00F6307A"/>
    <w:rsid w:val="00FC191B"/>
    <w:rsid w:val="00FC4FA2"/>
    <w:rsid w:val="00FD5DDD"/>
    <w:rsid w:val="00FE4DD6"/>
    <w:rsid w:val="00FF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73"/>
    <w:rPr>
      <w:sz w:val="24"/>
      <w:szCs w:val="24"/>
    </w:rPr>
  </w:style>
  <w:style w:type="paragraph" w:styleId="Heading1">
    <w:name w:val="heading 1"/>
    <w:basedOn w:val="Normal"/>
    <w:next w:val="Normal"/>
    <w:qFormat/>
    <w:rsid w:val="006676F7"/>
    <w:pPr>
      <w:keepNext/>
      <w:jc w:val="center"/>
      <w:outlineLvl w:val="0"/>
    </w:pPr>
    <w:rPr>
      <w:rFonts w:ascii="Monotype Corsiva" w:hAnsi="Monotype Corsiva" w:cs="Arial"/>
      <w:b/>
      <w:sz w:val="52"/>
      <w:szCs w:val="52"/>
    </w:rPr>
  </w:style>
  <w:style w:type="paragraph" w:styleId="Heading2">
    <w:name w:val="heading 2"/>
    <w:basedOn w:val="Normal"/>
    <w:next w:val="Normal"/>
    <w:qFormat/>
    <w:rsid w:val="006676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76F7"/>
    <w:pPr>
      <w:spacing w:before="240" w:after="240"/>
      <w:ind w:left="993" w:hanging="446"/>
      <w:outlineLvl w:val="2"/>
    </w:pPr>
    <w:rPr>
      <w:rFonts w:cs="Arial"/>
      <w:bCs/>
      <w:szCs w:val="26"/>
    </w:rPr>
  </w:style>
  <w:style w:type="paragraph" w:styleId="Heading4">
    <w:name w:val="heading 4"/>
    <w:basedOn w:val="Normal"/>
    <w:next w:val="Normal"/>
    <w:qFormat/>
    <w:rsid w:val="006676F7"/>
    <w:pPr>
      <w:keepNext/>
      <w:jc w:val="center"/>
      <w:outlineLvl w:val="3"/>
    </w:pPr>
    <w:rPr>
      <w:rFonts w:ascii="Trebuchet MS" w:hAnsi="Trebuchet MS" w:cs="Arial"/>
      <w:sz w:val="40"/>
      <w:szCs w:val="40"/>
    </w:rPr>
  </w:style>
  <w:style w:type="paragraph" w:styleId="Heading5">
    <w:name w:val="heading 5"/>
    <w:basedOn w:val="Normal"/>
    <w:next w:val="Normal"/>
    <w:qFormat/>
    <w:rsid w:val="006676F7"/>
    <w:pPr>
      <w:keepNext/>
      <w:jc w:val="center"/>
      <w:outlineLvl w:val="4"/>
    </w:pPr>
    <w:rPr>
      <w:rFonts w:ascii="Arial" w:hAnsi="Arial" w:cs="Arial"/>
      <w:b/>
      <w:bCs/>
      <w:sz w:val="20"/>
      <w:szCs w:val="20"/>
    </w:rPr>
  </w:style>
  <w:style w:type="paragraph" w:styleId="Heading6">
    <w:name w:val="heading 6"/>
    <w:basedOn w:val="Normal"/>
    <w:next w:val="Normal"/>
    <w:qFormat/>
    <w:rsid w:val="006676F7"/>
    <w:pPr>
      <w:keepNext/>
      <w:keepLines/>
      <w:outlineLvl w:val="5"/>
    </w:pPr>
    <w:rPr>
      <w:rFonts w:ascii="Arial" w:hAnsi="Arial" w:cs="Arial"/>
      <w:b/>
      <w:caps/>
      <w:sz w:val="20"/>
      <w:szCs w:val="20"/>
    </w:rPr>
  </w:style>
  <w:style w:type="paragraph" w:styleId="Heading7">
    <w:name w:val="heading 7"/>
    <w:basedOn w:val="Normal"/>
    <w:next w:val="Normal"/>
    <w:qFormat/>
    <w:rsid w:val="006676F7"/>
    <w:pPr>
      <w:keepNext/>
      <w:jc w:val="center"/>
      <w:outlineLvl w:val="6"/>
    </w:pPr>
    <w:rPr>
      <w:rFonts w:ascii="Arial" w:hAnsi="Arial" w:cs="Arial"/>
      <w:b/>
      <w:sz w:val="18"/>
      <w:szCs w:val="18"/>
    </w:rPr>
  </w:style>
  <w:style w:type="paragraph" w:styleId="Heading8">
    <w:name w:val="heading 8"/>
    <w:basedOn w:val="Normal"/>
    <w:next w:val="Normal"/>
    <w:qFormat/>
    <w:rsid w:val="006676F7"/>
    <w:pPr>
      <w:keepNext/>
      <w:jc w:val="center"/>
      <w:outlineLvl w:val="7"/>
    </w:pPr>
    <w:rPr>
      <w:rFonts w:ascii="Arial" w:hAnsi="Arial" w:cs="Arial"/>
      <w:b/>
      <w:iCs/>
      <w:caps/>
    </w:rPr>
  </w:style>
  <w:style w:type="paragraph" w:styleId="Heading9">
    <w:name w:val="heading 9"/>
    <w:basedOn w:val="Normal"/>
    <w:next w:val="Normal"/>
    <w:qFormat/>
    <w:rsid w:val="006676F7"/>
    <w:pPr>
      <w:keepNext/>
      <w:autoSpaceDE w:val="0"/>
      <w:autoSpaceDN w:val="0"/>
      <w:adjustRightInd w:val="0"/>
      <w:ind w:left="18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76F7"/>
    <w:rPr>
      <w:rFonts w:cs="Arial"/>
      <w:bCs/>
      <w:sz w:val="24"/>
      <w:szCs w:val="26"/>
      <w:lang w:val="en-US" w:eastAsia="en-US" w:bidi="ar-SA"/>
    </w:rPr>
  </w:style>
  <w:style w:type="paragraph" w:styleId="Header">
    <w:name w:val="header"/>
    <w:basedOn w:val="Normal"/>
    <w:rsid w:val="00B33334"/>
    <w:pPr>
      <w:tabs>
        <w:tab w:val="center" w:pos="4320"/>
        <w:tab w:val="right" w:pos="8640"/>
      </w:tabs>
    </w:pPr>
  </w:style>
  <w:style w:type="paragraph" w:styleId="Footer">
    <w:name w:val="footer"/>
    <w:basedOn w:val="Normal"/>
    <w:link w:val="FooterChar"/>
    <w:uiPriority w:val="99"/>
    <w:rsid w:val="00B33334"/>
    <w:pPr>
      <w:tabs>
        <w:tab w:val="center" w:pos="4320"/>
        <w:tab w:val="right" w:pos="8640"/>
      </w:tabs>
    </w:pPr>
  </w:style>
  <w:style w:type="paragraph" w:customStyle="1" w:styleId="Default">
    <w:name w:val="Default"/>
    <w:rsid w:val="005F7C09"/>
    <w:pPr>
      <w:widowControl w:val="0"/>
      <w:autoSpaceDE w:val="0"/>
      <w:autoSpaceDN w:val="0"/>
      <w:adjustRightInd w:val="0"/>
    </w:pPr>
    <w:rPr>
      <w:color w:val="000000"/>
      <w:sz w:val="24"/>
      <w:szCs w:val="24"/>
    </w:rPr>
  </w:style>
  <w:style w:type="paragraph" w:customStyle="1" w:styleId="B">
    <w:name w:val="B#"/>
    <w:basedOn w:val="Normal"/>
    <w:rsid w:val="006676F7"/>
    <w:pPr>
      <w:numPr>
        <w:numId w:val="17"/>
      </w:numPr>
      <w:autoSpaceDE w:val="0"/>
      <w:autoSpaceDN w:val="0"/>
      <w:adjustRightInd w:val="0"/>
      <w:spacing w:line="320" w:lineRule="exact"/>
    </w:pPr>
  </w:style>
  <w:style w:type="table" w:styleId="TableGrid">
    <w:name w:val="Table Grid"/>
    <w:basedOn w:val="TableNormal"/>
    <w:rsid w:val="00667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676F7"/>
  </w:style>
  <w:style w:type="character" w:styleId="Hyperlink">
    <w:name w:val="Hyperlink"/>
    <w:basedOn w:val="DefaultParagraphFont"/>
    <w:rsid w:val="006676F7"/>
    <w:rPr>
      <w:color w:val="0000FF"/>
      <w:u w:val="single"/>
    </w:rPr>
  </w:style>
  <w:style w:type="paragraph" w:customStyle="1" w:styleId="CellTexthanging">
    <w:name w:val="Cell Text hanging"/>
    <w:basedOn w:val="Normal"/>
    <w:rsid w:val="006676F7"/>
    <w:pPr>
      <w:spacing w:before="120" w:after="120"/>
      <w:ind w:left="1224" w:hanging="259"/>
    </w:pPr>
  </w:style>
  <w:style w:type="character" w:styleId="FollowedHyperlink">
    <w:name w:val="FollowedHyperlink"/>
    <w:basedOn w:val="DefaultParagraphFont"/>
    <w:rsid w:val="006676F7"/>
    <w:rPr>
      <w:color w:val="800080"/>
      <w:u w:val="single"/>
    </w:rPr>
  </w:style>
  <w:style w:type="character" w:customStyle="1" w:styleId="Heading3Char1">
    <w:name w:val="Heading 3 Char1"/>
    <w:basedOn w:val="DefaultParagraphFont"/>
    <w:rsid w:val="006676F7"/>
    <w:rPr>
      <w:rFonts w:cs="Arial"/>
      <w:bCs/>
      <w:sz w:val="24"/>
      <w:szCs w:val="26"/>
      <w:lang w:val="en-US" w:eastAsia="en-US" w:bidi="ar-SA"/>
    </w:rPr>
  </w:style>
  <w:style w:type="paragraph" w:customStyle="1" w:styleId="T2">
    <w:name w:val="T2"/>
    <w:basedOn w:val="Heading3"/>
    <w:link w:val="T2Char"/>
    <w:rsid w:val="006676F7"/>
    <w:pPr>
      <w:spacing w:before="120" w:after="120"/>
      <w:ind w:left="962" w:hanging="540"/>
    </w:pPr>
  </w:style>
  <w:style w:type="character" w:customStyle="1" w:styleId="T2Char">
    <w:name w:val="T2 Char"/>
    <w:basedOn w:val="Heading3Char"/>
    <w:link w:val="T2"/>
    <w:rsid w:val="006676F7"/>
    <w:rPr>
      <w:rFonts w:cs="Arial"/>
      <w:bCs/>
      <w:sz w:val="24"/>
      <w:szCs w:val="26"/>
      <w:lang w:val="en-US" w:eastAsia="en-US" w:bidi="ar-SA"/>
    </w:rPr>
  </w:style>
  <w:style w:type="paragraph" w:customStyle="1" w:styleId="H2">
    <w:name w:val="H2"/>
    <w:basedOn w:val="Heading2"/>
    <w:rsid w:val="006676F7"/>
    <w:pPr>
      <w:keepNext w:val="0"/>
      <w:spacing w:before="120" w:after="120"/>
      <w:ind w:left="432" w:hanging="432"/>
    </w:pPr>
    <w:rPr>
      <w:rFonts w:ascii="Times New Roman" w:hAnsi="Times New Roman" w:cs="Times New Roman"/>
      <w:i w:val="0"/>
      <w:sz w:val="24"/>
    </w:rPr>
  </w:style>
  <w:style w:type="paragraph" w:styleId="ListBullet">
    <w:name w:val="List Bullet"/>
    <w:basedOn w:val="Normal"/>
    <w:rsid w:val="006676F7"/>
    <w:pPr>
      <w:numPr>
        <w:numId w:val="18"/>
      </w:numPr>
    </w:pPr>
    <w:rPr>
      <w:rFonts w:ascii="Arial" w:hAnsi="Arial" w:cs="Arial"/>
    </w:rPr>
  </w:style>
  <w:style w:type="paragraph" w:styleId="CommentText">
    <w:name w:val="annotation text"/>
    <w:basedOn w:val="Normal"/>
    <w:semiHidden/>
    <w:rsid w:val="006676F7"/>
    <w:rPr>
      <w:rFonts w:ascii="Arial" w:hAnsi="Arial" w:cs="Arial"/>
      <w:sz w:val="20"/>
      <w:szCs w:val="20"/>
    </w:rPr>
  </w:style>
  <w:style w:type="paragraph" w:styleId="Date">
    <w:name w:val="Date"/>
    <w:basedOn w:val="Normal"/>
    <w:next w:val="Normal"/>
    <w:rsid w:val="006676F7"/>
    <w:rPr>
      <w:rFonts w:ascii="Arial" w:hAnsi="Arial" w:cs="Arial"/>
    </w:rPr>
  </w:style>
  <w:style w:type="paragraph" w:styleId="BodyText">
    <w:name w:val="Body Text"/>
    <w:basedOn w:val="Normal"/>
    <w:next w:val="Normal"/>
    <w:rsid w:val="006676F7"/>
    <w:pPr>
      <w:autoSpaceDE w:val="0"/>
      <w:autoSpaceDN w:val="0"/>
      <w:adjustRightInd w:val="0"/>
    </w:pPr>
    <w:rPr>
      <w:rFonts w:ascii="OOIELC+TimesNewRoman" w:hAnsi="OOIELC+TimesNewRoman"/>
    </w:rPr>
  </w:style>
  <w:style w:type="paragraph" w:styleId="NormalWeb">
    <w:name w:val="Normal (Web)"/>
    <w:basedOn w:val="Normal"/>
    <w:rsid w:val="006676F7"/>
    <w:pPr>
      <w:spacing w:before="100" w:beforeAutospacing="1" w:after="100" w:afterAutospacing="1" w:line="360" w:lineRule="atLeast"/>
    </w:pPr>
    <w:rPr>
      <w:rFonts w:ascii="Verdana" w:hAnsi="Verdana"/>
      <w:color w:val="000000"/>
      <w:sz w:val="17"/>
      <w:szCs w:val="17"/>
    </w:rPr>
  </w:style>
  <w:style w:type="paragraph" w:customStyle="1" w:styleId="Pa6">
    <w:name w:val="Pa6"/>
    <w:basedOn w:val="Normal"/>
    <w:next w:val="Normal"/>
    <w:rsid w:val="006676F7"/>
    <w:pPr>
      <w:autoSpaceDE w:val="0"/>
      <w:autoSpaceDN w:val="0"/>
      <w:adjustRightInd w:val="0"/>
      <w:spacing w:line="220" w:lineRule="atLeast"/>
    </w:pPr>
    <w:rPr>
      <w:rFonts w:ascii="Univers" w:hAnsi="Univers"/>
    </w:rPr>
  </w:style>
  <w:style w:type="character" w:customStyle="1" w:styleId="content1">
    <w:name w:val="content1"/>
    <w:basedOn w:val="DefaultParagraphFont"/>
    <w:rsid w:val="006676F7"/>
    <w:rPr>
      <w:rFonts w:ascii="Verdana" w:hAnsi="Verdana" w:hint="default"/>
      <w:color w:val="333333"/>
      <w:sz w:val="18"/>
      <w:szCs w:val="18"/>
    </w:rPr>
  </w:style>
  <w:style w:type="paragraph" w:styleId="BodyTextIndent">
    <w:name w:val="Body Text Indent"/>
    <w:basedOn w:val="Normal"/>
    <w:rsid w:val="006676F7"/>
    <w:pPr>
      <w:ind w:left="360"/>
    </w:pPr>
    <w:rPr>
      <w:rFonts w:ascii="Monotype Corsiva" w:hAnsi="Monotype Corsiva" w:cs="Arial"/>
      <w:sz w:val="40"/>
      <w:szCs w:val="40"/>
    </w:rPr>
  </w:style>
  <w:style w:type="paragraph" w:styleId="BodyTextIndent2">
    <w:name w:val="Body Text Indent 2"/>
    <w:basedOn w:val="Normal"/>
    <w:rsid w:val="006676F7"/>
    <w:pPr>
      <w:ind w:left="180"/>
    </w:pPr>
    <w:rPr>
      <w:rFonts w:ascii="Arial" w:hAnsi="Arial"/>
      <w:sz w:val="18"/>
      <w:szCs w:val="18"/>
    </w:rPr>
  </w:style>
  <w:style w:type="paragraph" w:styleId="BodyText2">
    <w:name w:val="Body Text 2"/>
    <w:basedOn w:val="Normal"/>
    <w:rsid w:val="006676F7"/>
    <w:pPr>
      <w:jc w:val="center"/>
    </w:pPr>
    <w:rPr>
      <w:rFonts w:ascii="Arial" w:hAnsi="Arial" w:cs="Arial"/>
      <w:sz w:val="18"/>
      <w:szCs w:val="18"/>
    </w:rPr>
  </w:style>
  <w:style w:type="paragraph" w:styleId="BodyText3">
    <w:name w:val="Body Text 3"/>
    <w:basedOn w:val="Normal"/>
    <w:rsid w:val="006676F7"/>
    <w:rPr>
      <w:rFonts w:ascii="Arial" w:hAnsi="Arial" w:cs="Arial"/>
      <w:iCs/>
      <w:sz w:val="18"/>
      <w:szCs w:val="18"/>
    </w:rPr>
  </w:style>
  <w:style w:type="paragraph" w:styleId="BodyTextIndent3">
    <w:name w:val="Body Text Indent 3"/>
    <w:basedOn w:val="Normal"/>
    <w:rsid w:val="006676F7"/>
    <w:pPr>
      <w:ind w:left="360"/>
    </w:pPr>
    <w:rPr>
      <w:rFonts w:ascii="Arial" w:hAnsi="Arial" w:cs="Arial"/>
      <w:sz w:val="18"/>
      <w:szCs w:val="18"/>
    </w:rPr>
  </w:style>
  <w:style w:type="paragraph" w:customStyle="1" w:styleId="CM41">
    <w:name w:val="CM41"/>
    <w:basedOn w:val="Default"/>
    <w:next w:val="Default"/>
    <w:rsid w:val="006676F7"/>
    <w:pPr>
      <w:spacing w:after="338"/>
    </w:pPr>
    <w:rPr>
      <w:color w:val="auto"/>
    </w:rPr>
  </w:style>
  <w:style w:type="paragraph" w:customStyle="1" w:styleId="CM46">
    <w:name w:val="CM46"/>
    <w:basedOn w:val="Default"/>
    <w:next w:val="Default"/>
    <w:rsid w:val="006676F7"/>
    <w:pPr>
      <w:spacing w:after="123"/>
    </w:pPr>
    <w:rPr>
      <w:color w:val="auto"/>
    </w:rPr>
  </w:style>
  <w:style w:type="paragraph" w:customStyle="1" w:styleId="CM54">
    <w:name w:val="CM54"/>
    <w:basedOn w:val="Default"/>
    <w:next w:val="Default"/>
    <w:rsid w:val="006676F7"/>
    <w:pPr>
      <w:spacing w:after="115"/>
    </w:pPr>
    <w:rPr>
      <w:color w:val="auto"/>
    </w:rPr>
  </w:style>
  <w:style w:type="character" w:customStyle="1" w:styleId="A5">
    <w:name w:val="A5"/>
    <w:rsid w:val="006676F7"/>
    <w:rPr>
      <w:rFonts w:cs="Myriad Pro"/>
      <w:color w:val="000000"/>
      <w:sz w:val="22"/>
      <w:szCs w:val="22"/>
    </w:rPr>
  </w:style>
  <w:style w:type="paragraph" w:customStyle="1" w:styleId="CM44">
    <w:name w:val="CM44"/>
    <w:basedOn w:val="Normal"/>
    <w:next w:val="Normal"/>
    <w:rsid w:val="006676F7"/>
    <w:pPr>
      <w:widowControl w:val="0"/>
      <w:autoSpaceDE w:val="0"/>
      <w:autoSpaceDN w:val="0"/>
      <w:adjustRightInd w:val="0"/>
      <w:spacing w:after="473"/>
    </w:pPr>
  </w:style>
  <w:style w:type="paragraph" w:customStyle="1" w:styleId="CM25">
    <w:name w:val="CM25"/>
    <w:basedOn w:val="Default"/>
    <w:next w:val="Default"/>
    <w:rsid w:val="006676F7"/>
    <w:pPr>
      <w:spacing w:line="373" w:lineRule="atLeast"/>
    </w:pPr>
    <w:rPr>
      <w:color w:val="auto"/>
    </w:rPr>
  </w:style>
  <w:style w:type="paragraph" w:customStyle="1" w:styleId="Pa0">
    <w:name w:val="Pa0"/>
    <w:basedOn w:val="Default"/>
    <w:next w:val="Default"/>
    <w:rsid w:val="006676F7"/>
    <w:pPr>
      <w:widowControl/>
      <w:spacing w:line="241" w:lineRule="atLeast"/>
    </w:pPr>
    <w:rPr>
      <w:rFonts w:ascii="Myriad Pro" w:hAnsi="Myriad Pro"/>
      <w:color w:val="auto"/>
    </w:rPr>
  </w:style>
  <w:style w:type="paragraph" w:customStyle="1" w:styleId="CM40">
    <w:name w:val="CM40"/>
    <w:basedOn w:val="Default"/>
    <w:next w:val="Default"/>
    <w:rsid w:val="006676F7"/>
    <w:pPr>
      <w:spacing w:after="270"/>
    </w:pPr>
    <w:rPr>
      <w:color w:val="auto"/>
    </w:rPr>
  </w:style>
  <w:style w:type="character" w:customStyle="1" w:styleId="a1">
    <w:name w:val="a1"/>
    <w:basedOn w:val="DefaultParagraphFont"/>
    <w:rsid w:val="006676F7"/>
    <w:rPr>
      <w:color w:val="008000"/>
    </w:rPr>
  </w:style>
  <w:style w:type="paragraph" w:customStyle="1" w:styleId="CM33">
    <w:name w:val="CM33"/>
    <w:basedOn w:val="Normal"/>
    <w:next w:val="Normal"/>
    <w:rsid w:val="006676F7"/>
    <w:pPr>
      <w:widowControl w:val="0"/>
      <w:autoSpaceDE w:val="0"/>
      <w:autoSpaceDN w:val="0"/>
      <w:adjustRightInd w:val="0"/>
      <w:spacing w:line="253" w:lineRule="atLeast"/>
    </w:pPr>
  </w:style>
  <w:style w:type="character" w:customStyle="1" w:styleId="a">
    <w:name w:val="a"/>
    <w:basedOn w:val="DefaultParagraphFont"/>
    <w:rsid w:val="006676F7"/>
  </w:style>
  <w:style w:type="paragraph" w:customStyle="1" w:styleId="CM19">
    <w:name w:val="CM19"/>
    <w:basedOn w:val="Default"/>
    <w:next w:val="Default"/>
    <w:rsid w:val="006676F7"/>
    <w:pPr>
      <w:spacing w:line="251" w:lineRule="atLeast"/>
    </w:pPr>
    <w:rPr>
      <w:color w:val="auto"/>
    </w:rPr>
  </w:style>
  <w:style w:type="paragraph" w:styleId="Title">
    <w:name w:val="Title"/>
    <w:basedOn w:val="Normal"/>
    <w:qFormat/>
    <w:rsid w:val="006676F7"/>
    <w:pPr>
      <w:autoSpaceDE w:val="0"/>
      <w:autoSpaceDN w:val="0"/>
      <w:adjustRightInd w:val="0"/>
      <w:jc w:val="center"/>
    </w:pPr>
    <w:rPr>
      <w:rFonts w:ascii="Arial" w:hAnsi="Arial" w:cs="Arial"/>
      <w:b/>
      <w:bCs/>
      <w:sz w:val="20"/>
      <w:szCs w:val="20"/>
    </w:rPr>
  </w:style>
  <w:style w:type="paragraph" w:styleId="Subtitle">
    <w:name w:val="Subtitle"/>
    <w:basedOn w:val="Normal"/>
    <w:qFormat/>
    <w:rsid w:val="006676F7"/>
    <w:pPr>
      <w:autoSpaceDE w:val="0"/>
      <w:autoSpaceDN w:val="0"/>
      <w:adjustRightInd w:val="0"/>
      <w:jc w:val="center"/>
    </w:pPr>
    <w:rPr>
      <w:rFonts w:ascii="Arial" w:hAnsi="Arial" w:cs="Arial"/>
      <w:b/>
      <w:bCs/>
      <w:caps/>
      <w:sz w:val="18"/>
      <w:szCs w:val="18"/>
    </w:rPr>
  </w:style>
  <w:style w:type="character" w:styleId="Strong">
    <w:name w:val="Strong"/>
    <w:basedOn w:val="DefaultParagraphFont"/>
    <w:qFormat/>
    <w:rsid w:val="006676F7"/>
    <w:rPr>
      <w:b/>
      <w:bCs/>
    </w:rPr>
  </w:style>
  <w:style w:type="character" w:customStyle="1" w:styleId="small1">
    <w:name w:val="small1"/>
    <w:basedOn w:val="DefaultParagraphFont"/>
    <w:rsid w:val="006676F7"/>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6676F7"/>
  </w:style>
  <w:style w:type="paragraph" w:styleId="ListParagraph">
    <w:name w:val="List Paragraph"/>
    <w:basedOn w:val="Normal"/>
    <w:qFormat/>
    <w:rsid w:val="006676F7"/>
    <w:pPr>
      <w:ind w:left="720"/>
      <w:contextualSpacing/>
    </w:pPr>
    <w:rPr>
      <w:rFonts w:ascii="Calibri" w:hAnsi="Calibri"/>
      <w:sz w:val="22"/>
      <w:szCs w:val="22"/>
    </w:rPr>
  </w:style>
  <w:style w:type="paragraph" w:styleId="HTMLPreformatted">
    <w:name w:val="HTML Preformatted"/>
    <w:basedOn w:val="Normal"/>
    <w:link w:val="HTMLPreformattedChar"/>
    <w:semiHidden/>
    <w:unhideWhenUsed/>
    <w:rsid w:val="0066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676F7"/>
    <w:rPr>
      <w:rFonts w:ascii="Courier New" w:hAnsi="Courier New" w:cs="Courier New"/>
      <w:lang w:val="en-US" w:eastAsia="en-US" w:bidi="ar-SA"/>
    </w:rPr>
  </w:style>
  <w:style w:type="paragraph" w:customStyle="1" w:styleId="default0">
    <w:name w:val="default"/>
    <w:basedOn w:val="Normal"/>
    <w:rsid w:val="006676F7"/>
    <w:pPr>
      <w:autoSpaceDE w:val="0"/>
      <w:autoSpaceDN w:val="0"/>
    </w:pPr>
    <w:rPr>
      <w:rFonts w:eastAsia="Calibri"/>
      <w:color w:val="000000"/>
    </w:rPr>
  </w:style>
  <w:style w:type="paragraph" w:customStyle="1" w:styleId="cm410">
    <w:name w:val="cm41"/>
    <w:basedOn w:val="Normal"/>
    <w:rsid w:val="006676F7"/>
    <w:pPr>
      <w:autoSpaceDE w:val="0"/>
      <w:autoSpaceDN w:val="0"/>
      <w:spacing w:after="338"/>
    </w:pPr>
    <w:rPr>
      <w:rFonts w:eastAsia="Calibri"/>
    </w:rPr>
  </w:style>
  <w:style w:type="paragraph" w:customStyle="1" w:styleId="CM24">
    <w:name w:val="CM24"/>
    <w:basedOn w:val="Default"/>
    <w:next w:val="Default"/>
    <w:rsid w:val="006676F7"/>
    <w:pPr>
      <w:widowControl/>
    </w:pPr>
    <w:rPr>
      <w:rFonts w:ascii="GLJBMP+Arial,Bold" w:hAnsi="GLJBMP+Arial,Bold"/>
      <w:color w:val="auto"/>
    </w:rPr>
  </w:style>
  <w:style w:type="paragraph" w:customStyle="1" w:styleId="CM6">
    <w:name w:val="CM6"/>
    <w:basedOn w:val="Default"/>
    <w:next w:val="Default"/>
    <w:rsid w:val="006676F7"/>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6676F7"/>
    <w:rPr>
      <w:rFonts w:ascii="Arial" w:hAnsi="Arial"/>
      <w:sz w:val="24"/>
      <w:szCs w:val="21"/>
      <w:lang w:bidi="ar-SA"/>
    </w:rPr>
  </w:style>
  <w:style w:type="paragraph" w:styleId="PlainText">
    <w:name w:val="Plain Text"/>
    <w:basedOn w:val="Normal"/>
    <w:link w:val="PlainTextChar"/>
    <w:semiHidden/>
    <w:rsid w:val="006676F7"/>
    <w:rPr>
      <w:rFonts w:ascii="Arial" w:hAnsi="Arial"/>
      <w:szCs w:val="21"/>
    </w:rPr>
  </w:style>
  <w:style w:type="paragraph" w:customStyle="1" w:styleId="cm330">
    <w:name w:val="cm33"/>
    <w:basedOn w:val="Normal"/>
    <w:rsid w:val="006676F7"/>
    <w:pPr>
      <w:autoSpaceDE w:val="0"/>
      <w:autoSpaceDN w:val="0"/>
      <w:spacing w:line="253" w:lineRule="atLeast"/>
    </w:pPr>
    <w:rPr>
      <w:rFonts w:eastAsia="Calibri"/>
    </w:rPr>
  </w:style>
  <w:style w:type="character" w:customStyle="1" w:styleId="FooterChar">
    <w:name w:val="Footer Char"/>
    <w:basedOn w:val="DefaultParagraphFont"/>
    <w:link w:val="Footer"/>
    <w:uiPriority w:val="99"/>
    <w:rsid w:val="00453D07"/>
    <w:rPr>
      <w:sz w:val="24"/>
      <w:szCs w:val="24"/>
    </w:rPr>
  </w:style>
  <w:style w:type="paragraph" w:styleId="BalloonText">
    <w:name w:val="Balloon Text"/>
    <w:basedOn w:val="Normal"/>
    <w:link w:val="BalloonTextChar"/>
    <w:rsid w:val="00C94EA1"/>
    <w:rPr>
      <w:rFonts w:ascii="Tahoma" w:hAnsi="Tahoma" w:cs="Tahoma"/>
      <w:sz w:val="16"/>
      <w:szCs w:val="16"/>
    </w:rPr>
  </w:style>
  <w:style w:type="character" w:customStyle="1" w:styleId="BalloonTextChar">
    <w:name w:val="Balloon Text Char"/>
    <w:basedOn w:val="DefaultParagraphFont"/>
    <w:link w:val="BalloonText"/>
    <w:rsid w:val="00C9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73"/>
    <w:rPr>
      <w:sz w:val="24"/>
      <w:szCs w:val="24"/>
    </w:rPr>
  </w:style>
  <w:style w:type="paragraph" w:styleId="Heading1">
    <w:name w:val="heading 1"/>
    <w:basedOn w:val="Normal"/>
    <w:next w:val="Normal"/>
    <w:qFormat/>
    <w:rsid w:val="006676F7"/>
    <w:pPr>
      <w:keepNext/>
      <w:jc w:val="center"/>
      <w:outlineLvl w:val="0"/>
    </w:pPr>
    <w:rPr>
      <w:rFonts w:ascii="Monotype Corsiva" w:hAnsi="Monotype Corsiva" w:cs="Arial"/>
      <w:b/>
      <w:sz w:val="52"/>
      <w:szCs w:val="52"/>
    </w:rPr>
  </w:style>
  <w:style w:type="paragraph" w:styleId="Heading2">
    <w:name w:val="heading 2"/>
    <w:basedOn w:val="Normal"/>
    <w:next w:val="Normal"/>
    <w:qFormat/>
    <w:rsid w:val="006676F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676F7"/>
    <w:pPr>
      <w:spacing w:before="240" w:after="240"/>
      <w:ind w:left="993" w:hanging="446"/>
      <w:outlineLvl w:val="2"/>
    </w:pPr>
    <w:rPr>
      <w:rFonts w:cs="Arial"/>
      <w:bCs/>
      <w:szCs w:val="26"/>
    </w:rPr>
  </w:style>
  <w:style w:type="paragraph" w:styleId="Heading4">
    <w:name w:val="heading 4"/>
    <w:basedOn w:val="Normal"/>
    <w:next w:val="Normal"/>
    <w:qFormat/>
    <w:rsid w:val="006676F7"/>
    <w:pPr>
      <w:keepNext/>
      <w:jc w:val="center"/>
      <w:outlineLvl w:val="3"/>
    </w:pPr>
    <w:rPr>
      <w:rFonts w:ascii="Trebuchet MS" w:hAnsi="Trebuchet MS" w:cs="Arial"/>
      <w:sz w:val="40"/>
      <w:szCs w:val="40"/>
    </w:rPr>
  </w:style>
  <w:style w:type="paragraph" w:styleId="Heading5">
    <w:name w:val="heading 5"/>
    <w:basedOn w:val="Normal"/>
    <w:next w:val="Normal"/>
    <w:qFormat/>
    <w:rsid w:val="006676F7"/>
    <w:pPr>
      <w:keepNext/>
      <w:jc w:val="center"/>
      <w:outlineLvl w:val="4"/>
    </w:pPr>
    <w:rPr>
      <w:rFonts w:ascii="Arial" w:hAnsi="Arial" w:cs="Arial"/>
      <w:b/>
      <w:bCs/>
      <w:sz w:val="20"/>
      <w:szCs w:val="20"/>
    </w:rPr>
  </w:style>
  <w:style w:type="paragraph" w:styleId="Heading6">
    <w:name w:val="heading 6"/>
    <w:basedOn w:val="Normal"/>
    <w:next w:val="Normal"/>
    <w:qFormat/>
    <w:rsid w:val="006676F7"/>
    <w:pPr>
      <w:keepNext/>
      <w:keepLines/>
      <w:outlineLvl w:val="5"/>
    </w:pPr>
    <w:rPr>
      <w:rFonts w:ascii="Arial" w:hAnsi="Arial" w:cs="Arial"/>
      <w:b/>
      <w:caps/>
      <w:sz w:val="20"/>
      <w:szCs w:val="20"/>
    </w:rPr>
  </w:style>
  <w:style w:type="paragraph" w:styleId="Heading7">
    <w:name w:val="heading 7"/>
    <w:basedOn w:val="Normal"/>
    <w:next w:val="Normal"/>
    <w:qFormat/>
    <w:rsid w:val="006676F7"/>
    <w:pPr>
      <w:keepNext/>
      <w:jc w:val="center"/>
      <w:outlineLvl w:val="6"/>
    </w:pPr>
    <w:rPr>
      <w:rFonts w:ascii="Arial" w:hAnsi="Arial" w:cs="Arial"/>
      <w:b/>
      <w:sz w:val="18"/>
      <w:szCs w:val="18"/>
    </w:rPr>
  </w:style>
  <w:style w:type="paragraph" w:styleId="Heading8">
    <w:name w:val="heading 8"/>
    <w:basedOn w:val="Normal"/>
    <w:next w:val="Normal"/>
    <w:qFormat/>
    <w:rsid w:val="006676F7"/>
    <w:pPr>
      <w:keepNext/>
      <w:jc w:val="center"/>
      <w:outlineLvl w:val="7"/>
    </w:pPr>
    <w:rPr>
      <w:rFonts w:ascii="Arial" w:hAnsi="Arial" w:cs="Arial"/>
      <w:b/>
      <w:iCs/>
      <w:caps/>
    </w:rPr>
  </w:style>
  <w:style w:type="paragraph" w:styleId="Heading9">
    <w:name w:val="heading 9"/>
    <w:basedOn w:val="Normal"/>
    <w:next w:val="Normal"/>
    <w:qFormat/>
    <w:rsid w:val="006676F7"/>
    <w:pPr>
      <w:keepNext/>
      <w:autoSpaceDE w:val="0"/>
      <w:autoSpaceDN w:val="0"/>
      <w:adjustRightInd w:val="0"/>
      <w:ind w:left="180"/>
      <w:jc w:val="center"/>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76F7"/>
    <w:rPr>
      <w:rFonts w:cs="Arial"/>
      <w:bCs/>
      <w:sz w:val="24"/>
      <w:szCs w:val="26"/>
      <w:lang w:val="en-US" w:eastAsia="en-US" w:bidi="ar-SA"/>
    </w:rPr>
  </w:style>
  <w:style w:type="paragraph" w:styleId="Header">
    <w:name w:val="header"/>
    <w:basedOn w:val="Normal"/>
    <w:rsid w:val="00B33334"/>
    <w:pPr>
      <w:tabs>
        <w:tab w:val="center" w:pos="4320"/>
        <w:tab w:val="right" w:pos="8640"/>
      </w:tabs>
    </w:pPr>
  </w:style>
  <w:style w:type="paragraph" w:styleId="Footer">
    <w:name w:val="footer"/>
    <w:basedOn w:val="Normal"/>
    <w:link w:val="FooterChar"/>
    <w:uiPriority w:val="99"/>
    <w:rsid w:val="00B33334"/>
    <w:pPr>
      <w:tabs>
        <w:tab w:val="center" w:pos="4320"/>
        <w:tab w:val="right" w:pos="8640"/>
      </w:tabs>
    </w:pPr>
  </w:style>
  <w:style w:type="paragraph" w:customStyle="1" w:styleId="Default">
    <w:name w:val="Default"/>
    <w:rsid w:val="005F7C09"/>
    <w:pPr>
      <w:widowControl w:val="0"/>
      <w:autoSpaceDE w:val="0"/>
      <w:autoSpaceDN w:val="0"/>
      <w:adjustRightInd w:val="0"/>
    </w:pPr>
    <w:rPr>
      <w:color w:val="000000"/>
      <w:sz w:val="24"/>
      <w:szCs w:val="24"/>
    </w:rPr>
  </w:style>
  <w:style w:type="paragraph" w:customStyle="1" w:styleId="B">
    <w:name w:val="B#"/>
    <w:basedOn w:val="Normal"/>
    <w:rsid w:val="006676F7"/>
    <w:pPr>
      <w:numPr>
        <w:numId w:val="17"/>
      </w:numPr>
      <w:autoSpaceDE w:val="0"/>
      <w:autoSpaceDN w:val="0"/>
      <w:adjustRightInd w:val="0"/>
      <w:spacing w:line="320" w:lineRule="exact"/>
    </w:pPr>
  </w:style>
  <w:style w:type="table" w:styleId="TableGrid">
    <w:name w:val="Table Grid"/>
    <w:basedOn w:val="TableNormal"/>
    <w:rsid w:val="00667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676F7"/>
  </w:style>
  <w:style w:type="character" w:styleId="Hyperlink">
    <w:name w:val="Hyperlink"/>
    <w:basedOn w:val="DefaultParagraphFont"/>
    <w:rsid w:val="006676F7"/>
    <w:rPr>
      <w:color w:val="0000FF"/>
      <w:u w:val="single"/>
    </w:rPr>
  </w:style>
  <w:style w:type="paragraph" w:customStyle="1" w:styleId="CellTexthanging">
    <w:name w:val="Cell Text hanging"/>
    <w:basedOn w:val="Normal"/>
    <w:rsid w:val="006676F7"/>
    <w:pPr>
      <w:spacing w:before="120" w:after="120"/>
      <w:ind w:left="1224" w:hanging="259"/>
    </w:pPr>
  </w:style>
  <w:style w:type="character" w:styleId="FollowedHyperlink">
    <w:name w:val="FollowedHyperlink"/>
    <w:basedOn w:val="DefaultParagraphFont"/>
    <w:rsid w:val="006676F7"/>
    <w:rPr>
      <w:color w:val="800080"/>
      <w:u w:val="single"/>
    </w:rPr>
  </w:style>
  <w:style w:type="character" w:customStyle="1" w:styleId="Heading3Char1">
    <w:name w:val="Heading 3 Char1"/>
    <w:basedOn w:val="DefaultParagraphFont"/>
    <w:rsid w:val="006676F7"/>
    <w:rPr>
      <w:rFonts w:cs="Arial"/>
      <w:bCs/>
      <w:sz w:val="24"/>
      <w:szCs w:val="26"/>
      <w:lang w:val="en-US" w:eastAsia="en-US" w:bidi="ar-SA"/>
    </w:rPr>
  </w:style>
  <w:style w:type="paragraph" w:customStyle="1" w:styleId="T2">
    <w:name w:val="T2"/>
    <w:basedOn w:val="Heading3"/>
    <w:link w:val="T2Char"/>
    <w:rsid w:val="006676F7"/>
    <w:pPr>
      <w:spacing w:before="120" w:after="120"/>
      <w:ind w:left="962" w:hanging="540"/>
    </w:pPr>
  </w:style>
  <w:style w:type="character" w:customStyle="1" w:styleId="T2Char">
    <w:name w:val="T2 Char"/>
    <w:basedOn w:val="Heading3Char"/>
    <w:link w:val="T2"/>
    <w:rsid w:val="006676F7"/>
    <w:rPr>
      <w:rFonts w:cs="Arial"/>
      <w:bCs/>
      <w:sz w:val="24"/>
      <w:szCs w:val="26"/>
      <w:lang w:val="en-US" w:eastAsia="en-US" w:bidi="ar-SA"/>
    </w:rPr>
  </w:style>
  <w:style w:type="paragraph" w:customStyle="1" w:styleId="H2">
    <w:name w:val="H2"/>
    <w:basedOn w:val="Heading2"/>
    <w:rsid w:val="006676F7"/>
    <w:pPr>
      <w:keepNext w:val="0"/>
      <w:spacing w:before="120" w:after="120"/>
      <w:ind w:left="432" w:hanging="432"/>
    </w:pPr>
    <w:rPr>
      <w:rFonts w:ascii="Times New Roman" w:hAnsi="Times New Roman" w:cs="Times New Roman"/>
      <w:i w:val="0"/>
      <w:sz w:val="24"/>
    </w:rPr>
  </w:style>
  <w:style w:type="paragraph" w:styleId="ListBullet">
    <w:name w:val="List Bullet"/>
    <w:basedOn w:val="Normal"/>
    <w:rsid w:val="006676F7"/>
    <w:pPr>
      <w:numPr>
        <w:numId w:val="18"/>
      </w:numPr>
    </w:pPr>
    <w:rPr>
      <w:rFonts w:ascii="Arial" w:hAnsi="Arial" w:cs="Arial"/>
    </w:rPr>
  </w:style>
  <w:style w:type="paragraph" w:styleId="CommentText">
    <w:name w:val="annotation text"/>
    <w:basedOn w:val="Normal"/>
    <w:semiHidden/>
    <w:rsid w:val="006676F7"/>
    <w:rPr>
      <w:rFonts w:ascii="Arial" w:hAnsi="Arial" w:cs="Arial"/>
      <w:sz w:val="20"/>
      <w:szCs w:val="20"/>
    </w:rPr>
  </w:style>
  <w:style w:type="paragraph" w:styleId="Date">
    <w:name w:val="Date"/>
    <w:basedOn w:val="Normal"/>
    <w:next w:val="Normal"/>
    <w:rsid w:val="006676F7"/>
    <w:rPr>
      <w:rFonts w:ascii="Arial" w:hAnsi="Arial" w:cs="Arial"/>
    </w:rPr>
  </w:style>
  <w:style w:type="paragraph" w:styleId="BodyText">
    <w:name w:val="Body Text"/>
    <w:basedOn w:val="Normal"/>
    <w:next w:val="Normal"/>
    <w:rsid w:val="006676F7"/>
    <w:pPr>
      <w:autoSpaceDE w:val="0"/>
      <w:autoSpaceDN w:val="0"/>
      <w:adjustRightInd w:val="0"/>
    </w:pPr>
    <w:rPr>
      <w:rFonts w:ascii="OOIELC+TimesNewRoman" w:hAnsi="OOIELC+TimesNewRoman"/>
    </w:rPr>
  </w:style>
  <w:style w:type="paragraph" w:styleId="NormalWeb">
    <w:name w:val="Normal (Web)"/>
    <w:basedOn w:val="Normal"/>
    <w:rsid w:val="006676F7"/>
    <w:pPr>
      <w:spacing w:before="100" w:beforeAutospacing="1" w:after="100" w:afterAutospacing="1" w:line="360" w:lineRule="atLeast"/>
    </w:pPr>
    <w:rPr>
      <w:rFonts w:ascii="Verdana" w:hAnsi="Verdana"/>
      <w:color w:val="000000"/>
      <w:sz w:val="17"/>
      <w:szCs w:val="17"/>
    </w:rPr>
  </w:style>
  <w:style w:type="paragraph" w:customStyle="1" w:styleId="Pa6">
    <w:name w:val="Pa6"/>
    <w:basedOn w:val="Normal"/>
    <w:next w:val="Normal"/>
    <w:rsid w:val="006676F7"/>
    <w:pPr>
      <w:autoSpaceDE w:val="0"/>
      <w:autoSpaceDN w:val="0"/>
      <w:adjustRightInd w:val="0"/>
      <w:spacing w:line="220" w:lineRule="atLeast"/>
    </w:pPr>
    <w:rPr>
      <w:rFonts w:ascii="Univers" w:hAnsi="Univers"/>
    </w:rPr>
  </w:style>
  <w:style w:type="character" w:customStyle="1" w:styleId="content1">
    <w:name w:val="content1"/>
    <w:basedOn w:val="DefaultParagraphFont"/>
    <w:rsid w:val="006676F7"/>
    <w:rPr>
      <w:rFonts w:ascii="Verdana" w:hAnsi="Verdana" w:hint="default"/>
      <w:color w:val="333333"/>
      <w:sz w:val="18"/>
      <w:szCs w:val="18"/>
    </w:rPr>
  </w:style>
  <w:style w:type="paragraph" w:styleId="BodyTextIndent">
    <w:name w:val="Body Text Indent"/>
    <w:basedOn w:val="Normal"/>
    <w:rsid w:val="006676F7"/>
    <w:pPr>
      <w:ind w:left="360"/>
    </w:pPr>
    <w:rPr>
      <w:rFonts w:ascii="Monotype Corsiva" w:hAnsi="Monotype Corsiva" w:cs="Arial"/>
      <w:sz w:val="40"/>
      <w:szCs w:val="40"/>
    </w:rPr>
  </w:style>
  <w:style w:type="paragraph" w:styleId="BodyTextIndent2">
    <w:name w:val="Body Text Indent 2"/>
    <w:basedOn w:val="Normal"/>
    <w:rsid w:val="006676F7"/>
    <w:pPr>
      <w:ind w:left="180"/>
    </w:pPr>
    <w:rPr>
      <w:rFonts w:ascii="Arial" w:hAnsi="Arial"/>
      <w:sz w:val="18"/>
      <w:szCs w:val="18"/>
    </w:rPr>
  </w:style>
  <w:style w:type="paragraph" w:styleId="BodyText2">
    <w:name w:val="Body Text 2"/>
    <w:basedOn w:val="Normal"/>
    <w:rsid w:val="006676F7"/>
    <w:pPr>
      <w:jc w:val="center"/>
    </w:pPr>
    <w:rPr>
      <w:rFonts w:ascii="Arial" w:hAnsi="Arial" w:cs="Arial"/>
      <w:sz w:val="18"/>
      <w:szCs w:val="18"/>
    </w:rPr>
  </w:style>
  <w:style w:type="paragraph" w:styleId="BodyText3">
    <w:name w:val="Body Text 3"/>
    <w:basedOn w:val="Normal"/>
    <w:rsid w:val="006676F7"/>
    <w:rPr>
      <w:rFonts w:ascii="Arial" w:hAnsi="Arial" w:cs="Arial"/>
      <w:iCs/>
      <w:sz w:val="18"/>
      <w:szCs w:val="18"/>
    </w:rPr>
  </w:style>
  <w:style w:type="paragraph" w:styleId="BodyTextIndent3">
    <w:name w:val="Body Text Indent 3"/>
    <w:basedOn w:val="Normal"/>
    <w:rsid w:val="006676F7"/>
    <w:pPr>
      <w:ind w:left="360"/>
    </w:pPr>
    <w:rPr>
      <w:rFonts w:ascii="Arial" w:hAnsi="Arial" w:cs="Arial"/>
      <w:sz w:val="18"/>
      <w:szCs w:val="18"/>
    </w:rPr>
  </w:style>
  <w:style w:type="paragraph" w:customStyle="1" w:styleId="CM41">
    <w:name w:val="CM41"/>
    <w:basedOn w:val="Default"/>
    <w:next w:val="Default"/>
    <w:rsid w:val="006676F7"/>
    <w:pPr>
      <w:spacing w:after="338"/>
    </w:pPr>
    <w:rPr>
      <w:color w:val="auto"/>
    </w:rPr>
  </w:style>
  <w:style w:type="paragraph" w:customStyle="1" w:styleId="CM46">
    <w:name w:val="CM46"/>
    <w:basedOn w:val="Default"/>
    <w:next w:val="Default"/>
    <w:rsid w:val="006676F7"/>
    <w:pPr>
      <w:spacing w:after="123"/>
    </w:pPr>
    <w:rPr>
      <w:color w:val="auto"/>
    </w:rPr>
  </w:style>
  <w:style w:type="paragraph" w:customStyle="1" w:styleId="CM54">
    <w:name w:val="CM54"/>
    <w:basedOn w:val="Default"/>
    <w:next w:val="Default"/>
    <w:rsid w:val="006676F7"/>
    <w:pPr>
      <w:spacing w:after="115"/>
    </w:pPr>
    <w:rPr>
      <w:color w:val="auto"/>
    </w:rPr>
  </w:style>
  <w:style w:type="character" w:customStyle="1" w:styleId="A5">
    <w:name w:val="A5"/>
    <w:rsid w:val="006676F7"/>
    <w:rPr>
      <w:rFonts w:cs="Myriad Pro"/>
      <w:color w:val="000000"/>
      <w:sz w:val="22"/>
      <w:szCs w:val="22"/>
    </w:rPr>
  </w:style>
  <w:style w:type="paragraph" w:customStyle="1" w:styleId="CM44">
    <w:name w:val="CM44"/>
    <w:basedOn w:val="Normal"/>
    <w:next w:val="Normal"/>
    <w:rsid w:val="006676F7"/>
    <w:pPr>
      <w:widowControl w:val="0"/>
      <w:autoSpaceDE w:val="0"/>
      <w:autoSpaceDN w:val="0"/>
      <w:adjustRightInd w:val="0"/>
      <w:spacing w:after="473"/>
    </w:pPr>
  </w:style>
  <w:style w:type="paragraph" w:customStyle="1" w:styleId="CM25">
    <w:name w:val="CM25"/>
    <w:basedOn w:val="Default"/>
    <w:next w:val="Default"/>
    <w:rsid w:val="006676F7"/>
    <w:pPr>
      <w:spacing w:line="373" w:lineRule="atLeast"/>
    </w:pPr>
    <w:rPr>
      <w:color w:val="auto"/>
    </w:rPr>
  </w:style>
  <w:style w:type="paragraph" w:customStyle="1" w:styleId="Pa0">
    <w:name w:val="Pa0"/>
    <w:basedOn w:val="Default"/>
    <w:next w:val="Default"/>
    <w:rsid w:val="006676F7"/>
    <w:pPr>
      <w:widowControl/>
      <w:spacing w:line="241" w:lineRule="atLeast"/>
    </w:pPr>
    <w:rPr>
      <w:rFonts w:ascii="Myriad Pro" w:hAnsi="Myriad Pro"/>
      <w:color w:val="auto"/>
    </w:rPr>
  </w:style>
  <w:style w:type="paragraph" w:customStyle="1" w:styleId="CM40">
    <w:name w:val="CM40"/>
    <w:basedOn w:val="Default"/>
    <w:next w:val="Default"/>
    <w:rsid w:val="006676F7"/>
    <w:pPr>
      <w:spacing w:after="270"/>
    </w:pPr>
    <w:rPr>
      <w:color w:val="auto"/>
    </w:rPr>
  </w:style>
  <w:style w:type="character" w:customStyle="1" w:styleId="a1">
    <w:name w:val="a1"/>
    <w:basedOn w:val="DefaultParagraphFont"/>
    <w:rsid w:val="006676F7"/>
    <w:rPr>
      <w:color w:val="008000"/>
    </w:rPr>
  </w:style>
  <w:style w:type="paragraph" w:customStyle="1" w:styleId="CM33">
    <w:name w:val="CM33"/>
    <w:basedOn w:val="Normal"/>
    <w:next w:val="Normal"/>
    <w:rsid w:val="006676F7"/>
    <w:pPr>
      <w:widowControl w:val="0"/>
      <w:autoSpaceDE w:val="0"/>
      <w:autoSpaceDN w:val="0"/>
      <w:adjustRightInd w:val="0"/>
      <w:spacing w:line="253" w:lineRule="atLeast"/>
    </w:pPr>
  </w:style>
  <w:style w:type="character" w:customStyle="1" w:styleId="a">
    <w:name w:val="a"/>
    <w:basedOn w:val="DefaultParagraphFont"/>
    <w:rsid w:val="006676F7"/>
  </w:style>
  <w:style w:type="paragraph" w:customStyle="1" w:styleId="CM19">
    <w:name w:val="CM19"/>
    <w:basedOn w:val="Default"/>
    <w:next w:val="Default"/>
    <w:rsid w:val="006676F7"/>
    <w:pPr>
      <w:spacing w:line="251" w:lineRule="atLeast"/>
    </w:pPr>
    <w:rPr>
      <w:color w:val="auto"/>
    </w:rPr>
  </w:style>
  <w:style w:type="paragraph" w:styleId="Title">
    <w:name w:val="Title"/>
    <w:basedOn w:val="Normal"/>
    <w:qFormat/>
    <w:rsid w:val="006676F7"/>
    <w:pPr>
      <w:autoSpaceDE w:val="0"/>
      <w:autoSpaceDN w:val="0"/>
      <w:adjustRightInd w:val="0"/>
      <w:jc w:val="center"/>
    </w:pPr>
    <w:rPr>
      <w:rFonts w:ascii="Arial" w:hAnsi="Arial" w:cs="Arial"/>
      <w:b/>
      <w:bCs/>
      <w:sz w:val="20"/>
      <w:szCs w:val="20"/>
    </w:rPr>
  </w:style>
  <w:style w:type="paragraph" w:styleId="Subtitle">
    <w:name w:val="Subtitle"/>
    <w:basedOn w:val="Normal"/>
    <w:qFormat/>
    <w:rsid w:val="006676F7"/>
    <w:pPr>
      <w:autoSpaceDE w:val="0"/>
      <w:autoSpaceDN w:val="0"/>
      <w:adjustRightInd w:val="0"/>
      <w:jc w:val="center"/>
    </w:pPr>
    <w:rPr>
      <w:rFonts w:ascii="Arial" w:hAnsi="Arial" w:cs="Arial"/>
      <w:b/>
      <w:bCs/>
      <w:caps/>
      <w:sz w:val="18"/>
      <w:szCs w:val="18"/>
    </w:rPr>
  </w:style>
  <w:style w:type="character" w:styleId="Strong">
    <w:name w:val="Strong"/>
    <w:basedOn w:val="DefaultParagraphFont"/>
    <w:qFormat/>
    <w:rsid w:val="006676F7"/>
    <w:rPr>
      <w:b/>
      <w:bCs/>
    </w:rPr>
  </w:style>
  <w:style w:type="character" w:customStyle="1" w:styleId="small1">
    <w:name w:val="small1"/>
    <w:basedOn w:val="DefaultParagraphFont"/>
    <w:rsid w:val="006676F7"/>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6676F7"/>
  </w:style>
  <w:style w:type="paragraph" w:styleId="ListParagraph">
    <w:name w:val="List Paragraph"/>
    <w:basedOn w:val="Normal"/>
    <w:qFormat/>
    <w:rsid w:val="006676F7"/>
    <w:pPr>
      <w:ind w:left="720"/>
      <w:contextualSpacing/>
    </w:pPr>
    <w:rPr>
      <w:rFonts w:ascii="Calibri" w:hAnsi="Calibri"/>
      <w:sz w:val="22"/>
      <w:szCs w:val="22"/>
    </w:rPr>
  </w:style>
  <w:style w:type="paragraph" w:styleId="HTMLPreformatted">
    <w:name w:val="HTML Preformatted"/>
    <w:basedOn w:val="Normal"/>
    <w:link w:val="HTMLPreformattedChar"/>
    <w:semiHidden/>
    <w:unhideWhenUsed/>
    <w:rsid w:val="00667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6676F7"/>
    <w:rPr>
      <w:rFonts w:ascii="Courier New" w:hAnsi="Courier New" w:cs="Courier New"/>
      <w:lang w:val="en-US" w:eastAsia="en-US" w:bidi="ar-SA"/>
    </w:rPr>
  </w:style>
  <w:style w:type="paragraph" w:customStyle="1" w:styleId="default0">
    <w:name w:val="default"/>
    <w:basedOn w:val="Normal"/>
    <w:rsid w:val="006676F7"/>
    <w:pPr>
      <w:autoSpaceDE w:val="0"/>
      <w:autoSpaceDN w:val="0"/>
    </w:pPr>
    <w:rPr>
      <w:rFonts w:eastAsia="Calibri"/>
      <w:color w:val="000000"/>
    </w:rPr>
  </w:style>
  <w:style w:type="paragraph" w:customStyle="1" w:styleId="cm410">
    <w:name w:val="cm41"/>
    <w:basedOn w:val="Normal"/>
    <w:rsid w:val="006676F7"/>
    <w:pPr>
      <w:autoSpaceDE w:val="0"/>
      <w:autoSpaceDN w:val="0"/>
      <w:spacing w:after="338"/>
    </w:pPr>
    <w:rPr>
      <w:rFonts w:eastAsia="Calibri"/>
    </w:rPr>
  </w:style>
  <w:style w:type="paragraph" w:customStyle="1" w:styleId="CM24">
    <w:name w:val="CM24"/>
    <w:basedOn w:val="Default"/>
    <w:next w:val="Default"/>
    <w:rsid w:val="006676F7"/>
    <w:pPr>
      <w:widowControl/>
    </w:pPr>
    <w:rPr>
      <w:rFonts w:ascii="GLJBMP+Arial,Bold" w:hAnsi="GLJBMP+Arial,Bold"/>
      <w:color w:val="auto"/>
    </w:rPr>
  </w:style>
  <w:style w:type="paragraph" w:customStyle="1" w:styleId="CM6">
    <w:name w:val="CM6"/>
    <w:basedOn w:val="Default"/>
    <w:next w:val="Default"/>
    <w:rsid w:val="006676F7"/>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6676F7"/>
    <w:rPr>
      <w:rFonts w:ascii="Arial" w:hAnsi="Arial"/>
      <w:sz w:val="24"/>
      <w:szCs w:val="21"/>
      <w:lang w:bidi="ar-SA"/>
    </w:rPr>
  </w:style>
  <w:style w:type="paragraph" w:styleId="PlainText">
    <w:name w:val="Plain Text"/>
    <w:basedOn w:val="Normal"/>
    <w:link w:val="PlainTextChar"/>
    <w:semiHidden/>
    <w:rsid w:val="006676F7"/>
    <w:rPr>
      <w:rFonts w:ascii="Arial" w:hAnsi="Arial"/>
      <w:szCs w:val="21"/>
    </w:rPr>
  </w:style>
  <w:style w:type="paragraph" w:customStyle="1" w:styleId="cm330">
    <w:name w:val="cm33"/>
    <w:basedOn w:val="Normal"/>
    <w:rsid w:val="006676F7"/>
    <w:pPr>
      <w:autoSpaceDE w:val="0"/>
      <w:autoSpaceDN w:val="0"/>
      <w:spacing w:line="253" w:lineRule="atLeast"/>
    </w:pPr>
    <w:rPr>
      <w:rFonts w:eastAsia="Calibri"/>
    </w:rPr>
  </w:style>
  <w:style w:type="character" w:customStyle="1" w:styleId="FooterChar">
    <w:name w:val="Footer Char"/>
    <w:basedOn w:val="DefaultParagraphFont"/>
    <w:link w:val="Footer"/>
    <w:uiPriority w:val="99"/>
    <w:rsid w:val="00453D07"/>
    <w:rPr>
      <w:sz w:val="24"/>
      <w:szCs w:val="24"/>
    </w:rPr>
  </w:style>
  <w:style w:type="paragraph" w:styleId="BalloonText">
    <w:name w:val="Balloon Text"/>
    <w:basedOn w:val="Normal"/>
    <w:link w:val="BalloonTextChar"/>
    <w:rsid w:val="00C94EA1"/>
    <w:rPr>
      <w:rFonts w:ascii="Tahoma" w:hAnsi="Tahoma" w:cs="Tahoma"/>
      <w:sz w:val="16"/>
      <w:szCs w:val="16"/>
    </w:rPr>
  </w:style>
  <w:style w:type="character" w:customStyle="1" w:styleId="BalloonTextChar">
    <w:name w:val="Balloon Text Char"/>
    <w:basedOn w:val="DefaultParagraphFont"/>
    <w:link w:val="BalloonText"/>
    <w:rsid w:val="00C9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6957">
      <w:bodyDiv w:val="1"/>
      <w:marLeft w:val="0"/>
      <w:marRight w:val="0"/>
      <w:marTop w:val="0"/>
      <w:marBottom w:val="0"/>
      <w:divBdr>
        <w:top w:val="none" w:sz="0" w:space="0" w:color="auto"/>
        <w:left w:val="none" w:sz="0" w:space="0" w:color="auto"/>
        <w:bottom w:val="none" w:sz="0" w:space="0" w:color="auto"/>
        <w:right w:val="none" w:sz="0" w:space="0" w:color="auto"/>
      </w:divBdr>
      <w:divsChild>
        <w:div w:id="1243300312">
          <w:marLeft w:val="0"/>
          <w:marRight w:val="0"/>
          <w:marTop w:val="0"/>
          <w:marBottom w:val="0"/>
          <w:divBdr>
            <w:top w:val="none" w:sz="0" w:space="0" w:color="auto"/>
            <w:left w:val="none" w:sz="0" w:space="0" w:color="auto"/>
            <w:bottom w:val="none" w:sz="0" w:space="0" w:color="auto"/>
            <w:right w:val="none" w:sz="0" w:space="0" w:color="auto"/>
          </w:divBdr>
          <w:divsChild>
            <w:div w:id="1216772386">
              <w:marLeft w:val="0"/>
              <w:marRight w:val="0"/>
              <w:marTop w:val="0"/>
              <w:marBottom w:val="0"/>
              <w:divBdr>
                <w:top w:val="none" w:sz="0" w:space="0" w:color="auto"/>
                <w:left w:val="none" w:sz="0" w:space="0" w:color="auto"/>
                <w:bottom w:val="none" w:sz="0" w:space="0" w:color="auto"/>
                <w:right w:val="none" w:sz="0" w:space="0" w:color="auto"/>
              </w:divBdr>
            </w:div>
            <w:div w:id="13574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7407">
      <w:bodyDiv w:val="1"/>
      <w:marLeft w:val="0"/>
      <w:marRight w:val="0"/>
      <w:marTop w:val="0"/>
      <w:marBottom w:val="0"/>
      <w:divBdr>
        <w:top w:val="none" w:sz="0" w:space="0" w:color="auto"/>
        <w:left w:val="none" w:sz="0" w:space="0" w:color="auto"/>
        <w:bottom w:val="none" w:sz="0" w:space="0" w:color="auto"/>
        <w:right w:val="none" w:sz="0" w:space="0" w:color="auto"/>
      </w:divBdr>
      <w:divsChild>
        <w:div w:id="479424851">
          <w:marLeft w:val="0"/>
          <w:marRight w:val="0"/>
          <w:marTop w:val="0"/>
          <w:marBottom w:val="0"/>
          <w:divBdr>
            <w:top w:val="none" w:sz="0" w:space="0" w:color="auto"/>
            <w:left w:val="none" w:sz="0" w:space="0" w:color="auto"/>
            <w:bottom w:val="none" w:sz="0" w:space="0" w:color="auto"/>
            <w:right w:val="none" w:sz="0" w:space="0" w:color="auto"/>
          </w:divBdr>
          <w:divsChild>
            <w:div w:id="485632141">
              <w:marLeft w:val="0"/>
              <w:marRight w:val="0"/>
              <w:marTop w:val="0"/>
              <w:marBottom w:val="0"/>
              <w:divBdr>
                <w:top w:val="none" w:sz="0" w:space="0" w:color="auto"/>
                <w:left w:val="none" w:sz="0" w:space="0" w:color="auto"/>
                <w:bottom w:val="none" w:sz="0" w:space="0" w:color="auto"/>
                <w:right w:val="none" w:sz="0" w:space="0" w:color="auto"/>
              </w:divBdr>
            </w:div>
            <w:div w:id="9659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91611">
      <w:bodyDiv w:val="1"/>
      <w:marLeft w:val="0"/>
      <w:marRight w:val="0"/>
      <w:marTop w:val="0"/>
      <w:marBottom w:val="0"/>
      <w:divBdr>
        <w:top w:val="none" w:sz="0" w:space="0" w:color="auto"/>
        <w:left w:val="none" w:sz="0" w:space="0" w:color="auto"/>
        <w:bottom w:val="none" w:sz="0" w:space="0" w:color="auto"/>
        <w:right w:val="none" w:sz="0" w:space="0" w:color="auto"/>
      </w:divBdr>
      <w:divsChild>
        <w:div w:id="388381647">
          <w:marLeft w:val="0"/>
          <w:marRight w:val="0"/>
          <w:marTop w:val="0"/>
          <w:marBottom w:val="0"/>
          <w:divBdr>
            <w:top w:val="none" w:sz="0" w:space="0" w:color="auto"/>
            <w:left w:val="none" w:sz="0" w:space="0" w:color="auto"/>
            <w:bottom w:val="none" w:sz="0" w:space="0" w:color="auto"/>
            <w:right w:val="none" w:sz="0" w:space="0" w:color="auto"/>
          </w:divBdr>
          <w:divsChild>
            <w:div w:id="204804681">
              <w:marLeft w:val="0"/>
              <w:marRight w:val="0"/>
              <w:marTop w:val="0"/>
              <w:marBottom w:val="0"/>
              <w:divBdr>
                <w:top w:val="none" w:sz="0" w:space="0" w:color="auto"/>
                <w:left w:val="none" w:sz="0" w:space="0" w:color="auto"/>
                <w:bottom w:val="none" w:sz="0" w:space="0" w:color="auto"/>
                <w:right w:val="none" w:sz="0" w:space="0" w:color="auto"/>
              </w:divBdr>
            </w:div>
            <w:div w:id="266162658">
              <w:marLeft w:val="0"/>
              <w:marRight w:val="0"/>
              <w:marTop w:val="0"/>
              <w:marBottom w:val="0"/>
              <w:divBdr>
                <w:top w:val="none" w:sz="0" w:space="0" w:color="auto"/>
                <w:left w:val="none" w:sz="0" w:space="0" w:color="auto"/>
                <w:bottom w:val="none" w:sz="0" w:space="0" w:color="auto"/>
                <w:right w:val="none" w:sz="0" w:space="0" w:color="auto"/>
              </w:divBdr>
            </w:div>
            <w:div w:id="1126855308">
              <w:marLeft w:val="0"/>
              <w:marRight w:val="0"/>
              <w:marTop w:val="0"/>
              <w:marBottom w:val="0"/>
              <w:divBdr>
                <w:top w:val="none" w:sz="0" w:space="0" w:color="auto"/>
                <w:left w:val="none" w:sz="0" w:space="0" w:color="auto"/>
                <w:bottom w:val="none" w:sz="0" w:space="0" w:color="auto"/>
                <w:right w:val="none" w:sz="0" w:space="0" w:color="auto"/>
              </w:divBdr>
            </w:div>
            <w:div w:id="18145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441">
      <w:bodyDiv w:val="1"/>
      <w:marLeft w:val="0"/>
      <w:marRight w:val="0"/>
      <w:marTop w:val="0"/>
      <w:marBottom w:val="0"/>
      <w:divBdr>
        <w:top w:val="none" w:sz="0" w:space="0" w:color="auto"/>
        <w:left w:val="none" w:sz="0" w:space="0" w:color="auto"/>
        <w:bottom w:val="none" w:sz="0" w:space="0" w:color="auto"/>
        <w:right w:val="none" w:sz="0" w:space="0" w:color="auto"/>
      </w:divBdr>
      <w:divsChild>
        <w:div w:id="1827209871">
          <w:marLeft w:val="0"/>
          <w:marRight w:val="0"/>
          <w:marTop w:val="0"/>
          <w:marBottom w:val="0"/>
          <w:divBdr>
            <w:top w:val="none" w:sz="0" w:space="0" w:color="auto"/>
            <w:left w:val="none" w:sz="0" w:space="0" w:color="auto"/>
            <w:bottom w:val="none" w:sz="0" w:space="0" w:color="auto"/>
            <w:right w:val="none" w:sz="0" w:space="0" w:color="auto"/>
          </w:divBdr>
          <w:divsChild>
            <w:div w:id="773936906">
              <w:marLeft w:val="0"/>
              <w:marRight w:val="0"/>
              <w:marTop w:val="0"/>
              <w:marBottom w:val="0"/>
              <w:divBdr>
                <w:top w:val="none" w:sz="0" w:space="0" w:color="auto"/>
                <w:left w:val="none" w:sz="0" w:space="0" w:color="auto"/>
                <w:bottom w:val="none" w:sz="0" w:space="0" w:color="auto"/>
                <w:right w:val="none" w:sz="0" w:space="0" w:color="auto"/>
              </w:divBdr>
            </w:div>
            <w:div w:id="12323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141">
      <w:bodyDiv w:val="1"/>
      <w:marLeft w:val="0"/>
      <w:marRight w:val="0"/>
      <w:marTop w:val="0"/>
      <w:marBottom w:val="0"/>
      <w:divBdr>
        <w:top w:val="none" w:sz="0" w:space="0" w:color="auto"/>
        <w:left w:val="none" w:sz="0" w:space="0" w:color="auto"/>
        <w:bottom w:val="none" w:sz="0" w:space="0" w:color="auto"/>
        <w:right w:val="none" w:sz="0" w:space="0" w:color="auto"/>
      </w:divBdr>
      <w:divsChild>
        <w:div w:id="1785415339">
          <w:marLeft w:val="0"/>
          <w:marRight w:val="0"/>
          <w:marTop w:val="0"/>
          <w:marBottom w:val="0"/>
          <w:divBdr>
            <w:top w:val="none" w:sz="0" w:space="0" w:color="auto"/>
            <w:left w:val="none" w:sz="0" w:space="0" w:color="auto"/>
            <w:bottom w:val="none" w:sz="0" w:space="0" w:color="auto"/>
            <w:right w:val="none" w:sz="0" w:space="0" w:color="auto"/>
          </w:divBdr>
          <w:divsChild>
            <w:div w:id="816142916">
              <w:marLeft w:val="0"/>
              <w:marRight w:val="0"/>
              <w:marTop w:val="0"/>
              <w:marBottom w:val="0"/>
              <w:divBdr>
                <w:top w:val="none" w:sz="0" w:space="0" w:color="auto"/>
                <w:left w:val="none" w:sz="0" w:space="0" w:color="auto"/>
                <w:bottom w:val="none" w:sz="0" w:space="0" w:color="auto"/>
                <w:right w:val="none" w:sz="0" w:space="0" w:color="auto"/>
              </w:divBdr>
            </w:div>
            <w:div w:id="1829789228">
              <w:marLeft w:val="0"/>
              <w:marRight w:val="0"/>
              <w:marTop w:val="0"/>
              <w:marBottom w:val="0"/>
              <w:divBdr>
                <w:top w:val="none" w:sz="0" w:space="0" w:color="auto"/>
                <w:left w:val="none" w:sz="0" w:space="0" w:color="auto"/>
                <w:bottom w:val="none" w:sz="0" w:space="0" w:color="auto"/>
                <w:right w:val="none" w:sz="0" w:space="0" w:color="auto"/>
              </w:divBdr>
            </w:div>
            <w:div w:id="1840929207">
              <w:marLeft w:val="0"/>
              <w:marRight w:val="0"/>
              <w:marTop w:val="0"/>
              <w:marBottom w:val="0"/>
              <w:divBdr>
                <w:top w:val="none" w:sz="0" w:space="0" w:color="auto"/>
                <w:left w:val="none" w:sz="0" w:space="0" w:color="auto"/>
                <w:bottom w:val="none" w:sz="0" w:space="0" w:color="auto"/>
                <w:right w:val="none" w:sz="0" w:space="0" w:color="auto"/>
              </w:divBdr>
            </w:div>
            <w:div w:id="21472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814">
      <w:bodyDiv w:val="1"/>
      <w:marLeft w:val="0"/>
      <w:marRight w:val="0"/>
      <w:marTop w:val="0"/>
      <w:marBottom w:val="0"/>
      <w:divBdr>
        <w:top w:val="none" w:sz="0" w:space="0" w:color="auto"/>
        <w:left w:val="none" w:sz="0" w:space="0" w:color="auto"/>
        <w:bottom w:val="none" w:sz="0" w:space="0" w:color="auto"/>
        <w:right w:val="none" w:sz="0" w:space="0" w:color="auto"/>
      </w:divBdr>
      <w:divsChild>
        <w:div w:id="1030450533">
          <w:marLeft w:val="0"/>
          <w:marRight w:val="0"/>
          <w:marTop w:val="0"/>
          <w:marBottom w:val="0"/>
          <w:divBdr>
            <w:top w:val="none" w:sz="0" w:space="0" w:color="auto"/>
            <w:left w:val="none" w:sz="0" w:space="0" w:color="auto"/>
            <w:bottom w:val="none" w:sz="0" w:space="0" w:color="auto"/>
            <w:right w:val="none" w:sz="0" w:space="0" w:color="auto"/>
          </w:divBdr>
          <w:divsChild>
            <w:div w:id="43716917">
              <w:marLeft w:val="0"/>
              <w:marRight w:val="0"/>
              <w:marTop w:val="0"/>
              <w:marBottom w:val="0"/>
              <w:divBdr>
                <w:top w:val="none" w:sz="0" w:space="0" w:color="auto"/>
                <w:left w:val="none" w:sz="0" w:space="0" w:color="auto"/>
                <w:bottom w:val="none" w:sz="0" w:space="0" w:color="auto"/>
                <w:right w:val="none" w:sz="0" w:space="0" w:color="auto"/>
              </w:divBdr>
            </w:div>
            <w:div w:id="94979675">
              <w:marLeft w:val="0"/>
              <w:marRight w:val="0"/>
              <w:marTop w:val="0"/>
              <w:marBottom w:val="0"/>
              <w:divBdr>
                <w:top w:val="none" w:sz="0" w:space="0" w:color="auto"/>
                <w:left w:val="none" w:sz="0" w:space="0" w:color="auto"/>
                <w:bottom w:val="none" w:sz="0" w:space="0" w:color="auto"/>
                <w:right w:val="none" w:sz="0" w:space="0" w:color="auto"/>
              </w:divBdr>
            </w:div>
            <w:div w:id="533277861">
              <w:marLeft w:val="0"/>
              <w:marRight w:val="0"/>
              <w:marTop w:val="0"/>
              <w:marBottom w:val="0"/>
              <w:divBdr>
                <w:top w:val="none" w:sz="0" w:space="0" w:color="auto"/>
                <w:left w:val="none" w:sz="0" w:space="0" w:color="auto"/>
                <w:bottom w:val="none" w:sz="0" w:space="0" w:color="auto"/>
                <w:right w:val="none" w:sz="0" w:space="0" w:color="auto"/>
              </w:divBdr>
            </w:div>
            <w:div w:id="9693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45592">
      <w:bodyDiv w:val="1"/>
      <w:marLeft w:val="0"/>
      <w:marRight w:val="0"/>
      <w:marTop w:val="0"/>
      <w:marBottom w:val="0"/>
      <w:divBdr>
        <w:top w:val="none" w:sz="0" w:space="0" w:color="auto"/>
        <w:left w:val="none" w:sz="0" w:space="0" w:color="auto"/>
        <w:bottom w:val="none" w:sz="0" w:space="0" w:color="auto"/>
        <w:right w:val="none" w:sz="0" w:space="0" w:color="auto"/>
      </w:divBdr>
      <w:divsChild>
        <w:div w:id="691031511">
          <w:marLeft w:val="0"/>
          <w:marRight w:val="0"/>
          <w:marTop w:val="0"/>
          <w:marBottom w:val="0"/>
          <w:divBdr>
            <w:top w:val="none" w:sz="0" w:space="0" w:color="auto"/>
            <w:left w:val="none" w:sz="0" w:space="0" w:color="auto"/>
            <w:bottom w:val="none" w:sz="0" w:space="0" w:color="auto"/>
            <w:right w:val="none" w:sz="0" w:space="0" w:color="auto"/>
          </w:divBdr>
          <w:divsChild>
            <w:div w:id="115955355">
              <w:marLeft w:val="0"/>
              <w:marRight w:val="0"/>
              <w:marTop w:val="0"/>
              <w:marBottom w:val="0"/>
              <w:divBdr>
                <w:top w:val="none" w:sz="0" w:space="0" w:color="auto"/>
                <w:left w:val="none" w:sz="0" w:space="0" w:color="auto"/>
                <w:bottom w:val="none" w:sz="0" w:space="0" w:color="auto"/>
                <w:right w:val="none" w:sz="0" w:space="0" w:color="auto"/>
              </w:divBdr>
            </w:div>
            <w:div w:id="203257736">
              <w:marLeft w:val="0"/>
              <w:marRight w:val="0"/>
              <w:marTop w:val="0"/>
              <w:marBottom w:val="0"/>
              <w:divBdr>
                <w:top w:val="none" w:sz="0" w:space="0" w:color="auto"/>
                <w:left w:val="none" w:sz="0" w:space="0" w:color="auto"/>
                <w:bottom w:val="none" w:sz="0" w:space="0" w:color="auto"/>
                <w:right w:val="none" w:sz="0" w:space="0" w:color="auto"/>
              </w:divBdr>
            </w:div>
            <w:div w:id="647518125">
              <w:marLeft w:val="0"/>
              <w:marRight w:val="0"/>
              <w:marTop w:val="0"/>
              <w:marBottom w:val="0"/>
              <w:divBdr>
                <w:top w:val="none" w:sz="0" w:space="0" w:color="auto"/>
                <w:left w:val="none" w:sz="0" w:space="0" w:color="auto"/>
                <w:bottom w:val="none" w:sz="0" w:space="0" w:color="auto"/>
                <w:right w:val="none" w:sz="0" w:space="0" w:color="auto"/>
              </w:divBdr>
            </w:div>
            <w:div w:id="15253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3683">
      <w:bodyDiv w:val="1"/>
      <w:marLeft w:val="0"/>
      <w:marRight w:val="0"/>
      <w:marTop w:val="0"/>
      <w:marBottom w:val="0"/>
      <w:divBdr>
        <w:top w:val="none" w:sz="0" w:space="0" w:color="auto"/>
        <w:left w:val="none" w:sz="0" w:space="0" w:color="auto"/>
        <w:bottom w:val="none" w:sz="0" w:space="0" w:color="auto"/>
        <w:right w:val="none" w:sz="0" w:space="0" w:color="auto"/>
      </w:divBdr>
      <w:divsChild>
        <w:div w:id="1650474552">
          <w:marLeft w:val="0"/>
          <w:marRight w:val="0"/>
          <w:marTop w:val="0"/>
          <w:marBottom w:val="0"/>
          <w:divBdr>
            <w:top w:val="none" w:sz="0" w:space="0" w:color="auto"/>
            <w:left w:val="none" w:sz="0" w:space="0" w:color="auto"/>
            <w:bottom w:val="none" w:sz="0" w:space="0" w:color="auto"/>
            <w:right w:val="none" w:sz="0" w:space="0" w:color="auto"/>
          </w:divBdr>
          <w:divsChild>
            <w:div w:id="366636716">
              <w:marLeft w:val="0"/>
              <w:marRight w:val="0"/>
              <w:marTop w:val="0"/>
              <w:marBottom w:val="0"/>
              <w:divBdr>
                <w:top w:val="none" w:sz="0" w:space="0" w:color="auto"/>
                <w:left w:val="none" w:sz="0" w:space="0" w:color="auto"/>
                <w:bottom w:val="none" w:sz="0" w:space="0" w:color="auto"/>
                <w:right w:val="none" w:sz="0" w:space="0" w:color="auto"/>
              </w:divBdr>
            </w:div>
            <w:div w:id="663775928">
              <w:marLeft w:val="0"/>
              <w:marRight w:val="0"/>
              <w:marTop w:val="0"/>
              <w:marBottom w:val="0"/>
              <w:divBdr>
                <w:top w:val="none" w:sz="0" w:space="0" w:color="auto"/>
                <w:left w:val="none" w:sz="0" w:space="0" w:color="auto"/>
                <w:bottom w:val="none" w:sz="0" w:space="0" w:color="auto"/>
                <w:right w:val="none" w:sz="0" w:space="0" w:color="auto"/>
              </w:divBdr>
            </w:div>
            <w:div w:id="1337928300">
              <w:marLeft w:val="0"/>
              <w:marRight w:val="0"/>
              <w:marTop w:val="0"/>
              <w:marBottom w:val="0"/>
              <w:divBdr>
                <w:top w:val="none" w:sz="0" w:space="0" w:color="auto"/>
                <w:left w:val="none" w:sz="0" w:space="0" w:color="auto"/>
                <w:bottom w:val="none" w:sz="0" w:space="0" w:color="auto"/>
                <w:right w:val="none" w:sz="0" w:space="0" w:color="auto"/>
              </w:divBdr>
            </w:div>
            <w:div w:id="15916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ewithers</dc:creator>
  <cp:lastModifiedBy>dbenbow</cp:lastModifiedBy>
  <cp:revision>2</cp:revision>
  <cp:lastPrinted>2010-12-20T15:47:00Z</cp:lastPrinted>
  <dcterms:created xsi:type="dcterms:W3CDTF">2012-06-20T15:12:00Z</dcterms:created>
  <dcterms:modified xsi:type="dcterms:W3CDTF">2012-06-20T15:12:00Z</dcterms:modified>
</cp:coreProperties>
</file>