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C9388" w14:textId="176321AE" w:rsidR="00263A20" w:rsidRPr="001070CB" w:rsidRDefault="009B3DA6" w:rsidP="00757E3F">
      <w:pPr>
        <w:jc w:val="center"/>
        <w:rPr>
          <w:sz w:val="72"/>
          <w:szCs w:val="72"/>
        </w:rPr>
      </w:pPr>
      <w:r w:rsidRPr="001070CB">
        <w:rPr>
          <w:sz w:val="72"/>
          <w:szCs w:val="72"/>
        </w:rPr>
        <w:t>Multifamily</w:t>
      </w:r>
      <w:r w:rsidRPr="001070CB">
        <w:rPr>
          <w:spacing w:val="-5"/>
          <w:sz w:val="72"/>
          <w:szCs w:val="72"/>
        </w:rPr>
        <w:t xml:space="preserve"> </w:t>
      </w:r>
      <w:r w:rsidRPr="001070CB">
        <w:rPr>
          <w:sz w:val="72"/>
          <w:szCs w:val="72"/>
        </w:rPr>
        <w:t>Housing</w:t>
      </w:r>
      <w:r w:rsidRPr="001070CB">
        <w:rPr>
          <w:spacing w:val="-4"/>
          <w:sz w:val="72"/>
          <w:szCs w:val="72"/>
        </w:rPr>
        <w:t xml:space="preserve"> </w:t>
      </w:r>
      <w:r w:rsidRPr="001070CB">
        <w:rPr>
          <w:sz w:val="72"/>
          <w:szCs w:val="72"/>
        </w:rPr>
        <w:t>Program</w:t>
      </w:r>
    </w:p>
    <w:p w14:paraId="47D4913D" w14:textId="77777777" w:rsidR="00263A20" w:rsidRDefault="00263A20" w:rsidP="00757E3F">
      <w:pPr>
        <w:pStyle w:val="BodyText"/>
        <w:spacing w:before="0"/>
        <w:ind w:left="720"/>
        <w:rPr>
          <w:sz w:val="58"/>
        </w:rPr>
      </w:pPr>
    </w:p>
    <w:p w14:paraId="40D499EA" w14:textId="77777777" w:rsidR="00263A20" w:rsidRDefault="00263A20" w:rsidP="00757E3F">
      <w:pPr>
        <w:pStyle w:val="BodyText"/>
        <w:spacing w:before="0"/>
        <w:rPr>
          <w:sz w:val="67"/>
        </w:rPr>
      </w:pPr>
    </w:p>
    <w:p w14:paraId="1A8A73C4" w14:textId="69623316" w:rsidR="009C0068" w:rsidRDefault="008349D3" w:rsidP="00757E3F">
      <w:pPr>
        <w:pStyle w:val="Title"/>
        <w:ind w:left="90" w:right="0"/>
      </w:pPr>
      <w:r>
        <w:t xml:space="preserve">Public Comment </w:t>
      </w:r>
      <w:r w:rsidR="009B3DA6">
        <w:t>Draft</w:t>
      </w:r>
      <w:r w:rsidR="009B3DA6">
        <w:rPr>
          <w:spacing w:val="-3"/>
        </w:rPr>
        <w:t xml:space="preserve"> </w:t>
      </w:r>
      <w:r w:rsidR="009B3DA6">
        <w:t>Guidelines</w:t>
      </w:r>
    </w:p>
    <w:p w14:paraId="1D5780CE" w14:textId="02E596C3" w:rsidR="00263A20" w:rsidRPr="009C0068" w:rsidRDefault="009B3DA6" w:rsidP="00757E3F">
      <w:pPr>
        <w:pStyle w:val="Title"/>
        <w:ind w:left="90" w:right="0"/>
      </w:pPr>
      <w:r>
        <w:rPr>
          <w:sz w:val="40"/>
        </w:rPr>
        <w:t>AB</w:t>
      </w:r>
      <w:r>
        <w:rPr>
          <w:spacing w:val="-3"/>
          <w:sz w:val="40"/>
        </w:rPr>
        <w:t xml:space="preserve"> </w:t>
      </w:r>
      <w:r>
        <w:rPr>
          <w:sz w:val="40"/>
        </w:rPr>
        <w:t>434</w:t>
      </w:r>
      <w:r>
        <w:rPr>
          <w:spacing w:val="-2"/>
          <w:sz w:val="40"/>
        </w:rPr>
        <w:t xml:space="preserve"> </w:t>
      </w:r>
      <w:r>
        <w:rPr>
          <w:sz w:val="40"/>
        </w:rPr>
        <w:t>(</w:t>
      </w:r>
      <w:r w:rsidRPr="00BA3EC3">
        <w:rPr>
          <w:sz w:val="40"/>
        </w:rPr>
        <w:t>Chapter</w:t>
      </w:r>
      <w:r w:rsidRPr="00BA3EC3">
        <w:rPr>
          <w:spacing w:val="-3"/>
          <w:sz w:val="40"/>
        </w:rPr>
        <w:t xml:space="preserve"> </w:t>
      </w:r>
      <w:r w:rsidR="00885B8A" w:rsidRPr="00BA3EC3">
        <w:rPr>
          <w:sz w:val="40"/>
        </w:rPr>
        <w:t>192</w:t>
      </w:r>
      <w:r w:rsidRPr="00BA3EC3">
        <w:rPr>
          <w:sz w:val="40"/>
        </w:rPr>
        <w:t>,</w:t>
      </w:r>
      <w:r>
        <w:rPr>
          <w:spacing w:val="-3"/>
          <w:sz w:val="40"/>
        </w:rPr>
        <w:t xml:space="preserve"> </w:t>
      </w:r>
      <w:r>
        <w:rPr>
          <w:sz w:val="40"/>
        </w:rPr>
        <w:t>Statutes</w:t>
      </w:r>
      <w:r>
        <w:rPr>
          <w:spacing w:val="-3"/>
          <w:sz w:val="40"/>
        </w:rPr>
        <w:t xml:space="preserve"> </w:t>
      </w:r>
      <w:r>
        <w:rPr>
          <w:sz w:val="40"/>
        </w:rPr>
        <w:t>2020)</w:t>
      </w:r>
    </w:p>
    <w:p w14:paraId="4EBEAD56" w14:textId="77777777" w:rsidR="00263A20" w:rsidRDefault="00263A20" w:rsidP="00757E3F">
      <w:pPr>
        <w:pStyle w:val="BodyText"/>
        <w:spacing w:before="0"/>
        <w:rPr>
          <w:sz w:val="18"/>
        </w:rPr>
      </w:pPr>
    </w:p>
    <w:p w14:paraId="1CB0114A" w14:textId="77777777" w:rsidR="00166BF5" w:rsidRDefault="00166BF5" w:rsidP="00757E3F">
      <w:pPr>
        <w:pStyle w:val="BodyText"/>
        <w:spacing w:before="0"/>
        <w:rPr>
          <w:sz w:val="18"/>
        </w:rPr>
      </w:pPr>
    </w:p>
    <w:p w14:paraId="308787ED" w14:textId="098A8EEF" w:rsidR="00166BF5" w:rsidRDefault="00856489" w:rsidP="00757E3F">
      <w:pPr>
        <w:pStyle w:val="BodyText"/>
        <w:spacing w:before="0"/>
        <w:rPr>
          <w:sz w:val="18"/>
        </w:rPr>
      </w:pPr>
      <w:r w:rsidRPr="00166BF5">
        <w:rPr>
          <w:noProof/>
          <w:sz w:val="18"/>
        </w:rPr>
        <mc:AlternateContent>
          <mc:Choice Requires="wps">
            <w:drawing>
              <wp:anchor distT="45720" distB="45720" distL="114300" distR="114300" simplePos="0" relativeHeight="251658240" behindDoc="0" locked="0" layoutInCell="1" allowOverlap="1" wp14:anchorId="3145977B" wp14:editId="2E4CAB90">
                <wp:simplePos x="0" y="0"/>
                <wp:positionH relativeFrom="column">
                  <wp:posOffset>447675</wp:posOffset>
                </wp:positionH>
                <wp:positionV relativeFrom="paragraph">
                  <wp:posOffset>178435</wp:posOffset>
                </wp:positionV>
                <wp:extent cx="544830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7B5B9459" w14:textId="41F9FAEF" w:rsidR="00AB3983" w:rsidRDefault="00AB3983" w:rsidP="00856489">
                            <w:pPr>
                              <w:jc w:val="center"/>
                              <w:rPr>
                                <w:color w:val="FF0000"/>
                              </w:rPr>
                            </w:pPr>
                            <w:r>
                              <w:rPr>
                                <w:color w:val="FF0000"/>
                              </w:rPr>
                              <w:t>To ease in review,</w:t>
                            </w:r>
                            <w:r w:rsidRPr="00856489">
                              <w:rPr>
                                <w:color w:val="FF0000"/>
                              </w:rPr>
                              <w:t xml:space="preserve"> language identified in red text throughout this document represents text that is consistent across all multifamily funding programs subject to AB 434.</w:t>
                            </w:r>
                          </w:p>
                          <w:p w14:paraId="1E1247C7" w14:textId="77777777" w:rsidR="00AB3983" w:rsidRDefault="00AB3983" w:rsidP="00856489">
                            <w:pPr>
                              <w:jc w:val="center"/>
                              <w:rPr>
                                <w:color w:val="FF0000"/>
                              </w:rPr>
                            </w:pPr>
                          </w:p>
                          <w:p w14:paraId="5E64389F" w14:textId="575F94BB" w:rsidR="00AB3983" w:rsidRPr="00856489" w:rsidRDefault="00AB3983" w:rsidP="00291187">
                            <w:pPr>
                              <w:jc w:val="center"/>
                              <w:rPr>
                                <w:color w:val="FF0000"/>
                              </w:rPr>
                            </w:pPr>
                            <w:r>
                              <w:rPr>
                                <w:color w:val="FF0000"/>
                              </w:rPr>
                              <w:t xml:space="preserve">Please refer to the Department’s </w:t>
                            </w:r>
                            <w:hyperlink r:id="rId11" w:history="1">
                              <w:r w:rsidRPr="00B90490">
                                <w:rPr>
                                  <w:rStyle w:val="Hyperlink"/>
                                </w:rPr>
                                <w:t>AB 434 website</w:t>
                              </w:r>
                            </w:hyperlink>
                            <w:r>
                              <w:rPr>
                                <w:color w:val="FF0000"/>
                              </w:rPr>
                              <w:t xml:space="preserve"> for copies of all AB 434 Designated Program draft guidelines and applicable appendices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45977B" id="_x0000_t202" coordsize="21600,21600" o:spt="202" path="m,l,21600r21600,l21600,xe">
                <v:stroke joinstyle="miter"/>
                <v:path gradientshapeok="t" o:connecttype="rect"/>
              </v:shapetype>
              <v:shape id="Text Box 2" o:spid="_x0000_s1026" type="#_x0000_t202" style="position:absolute;margin-left:35.25pt;margin-top:14.05pt;width:429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">
                <v:textbox style="mso-fit-shape-to-text:t">
                  <w:txbxContent>
                    <w:p w14:paraId="7B5B9459" w14:textId="41F9FAEF" w:rsidR="00AB3983" w:rsidRDefault="00AB3983" w:rsidP="00856489">
                      <w:pPr>
                        <w:jc w:val="center"/>
                        <w:rPr>
                          <w:color w:val="FF0000"/>
                        </w:rPr>
                      </w:pPr>
                      <w:r>
                        <w:rPr>
                          <w:color w:val="FF0000"/>
                        </w:rPr>
                        <w:t>To ease in review,</w:t>
                      </w:r>
                      <w:r w:rsidRPr="00856489">
                        <w:rPr>
                          <w:color w:val="FF0000"/>
                        </w:rPr>
                        <w:t xml:space="preserve"> language identified in red text throughout this document represents text that is consistent across all multifamily funding programs subject to AB 434.</w:t>
                      </w:r>
                    </w:p>
                    <w:p w14:paraId="1E1247C7" w14:textId="77777777" w:rsidR="00AB3983" w:rsidRDefault="00AB3983" w:rsidP="00856489">
                      <w:pPr>
                        <w:jc w:val="center"/>
                        <w:rPr>
                          <w:color w:val="FF0000"/>
                        </w:rPr>
                      </w:pPr>
                    </w:p>
                    <w:p w14:paraId="5E64389F" w14:textId="575F94BB" w:rsidR="00AB3983" w:rsidRPr="00856489" w:rsidRDefault="00AB3983" w:rsidP="00291187">
                      <w:pPr>
                        <w:jc w:val="center"/>
                        <w:rPr>
                          <w:color w:val="FF0000"/>
                        </w:rPr>
                      </w:pPr>
                      <w:r>
                        <w:rPr>
                          <w:color w:val="FF0000"/>
                        </w:rPr>
                        <w:t xml:space="preserve">Please refer to the Department’s </w:t>
                      </w:r>
                      <w:hyperlink r:id="rId12" w:history="1">
                        <w:r w:rsidRPr="00B90490">
                          <w:rPr>
                            <w:rStyle w:val="Hyperlink"/>
                          </w:rPr>
                          <w:t>AB 434 website</w:t>
                        </w:r>
                      </w:hyperlink>
                      <w:r>
                        <w:rPr>
                          <w:color w:val="FF0000"/>
                        </w:rPr>
                        <w:t xml:space="preserve"> for copies of all AB 434 Designated Program draft guidelines and applicable appendices</w:t>
                      </w:r>
                    </w:p>
                  </w:txbxContent>
                </v:textbox>
                <w10:wrap type="square"/>
              </v:shape>
            </w:pict>
          </mc:Fallback>
        </mc:AlternateContent>
      </w:r>
    </w:p>
    <w:p w14:paraId="71E0D5FF" w14:textId="15D4388F" w:rsidR="00122649" w:rsidRDefault="00122649" w:rsidP="00757E3F">
      <w:pPr>
        <w:pStyle w:val="BodyText"/>
        <w:spacing w:before="0" w:line="275" w:lineRule="exact"/>
        <w:ind w:left="2456" w:right="2284"/>
        <w:jc w:val="center"/>
      </w:pPr>
    </w:p>
    <w:p w14:paraId="530AE9A5" w14:textId="1E5F5347" w:rsidR="00122649" w:rsidRDefault="00122649" w:rsidP="00757E3F">
      <w:pPr>
        <w:pStyle w:val="BodyText"/>
        <w:spacing w:before="0" w:line="275" w:lineRule="exact"/>
        <w:ind w:left="2456" w:right="2284"/>
      </w:pPr>
    </w:p>
    <w:p w14:paraId="4A0A896F" w14:textId="11473B79" w:rsidR="00D57031" w:rsidRDefault="00D57031" w:rsidP="00757E3F">
      <w:pPr>
        <w:pStyle w:val="BodyText"/>
        <w:spacing w:before="0" w:line="275" w:lineRule="exact"/>
        <w:ind w:left="2456" w:right="2284"/>
      </w:pPr>
    </w:p>
    <w:p w14:paraId="74C143C1" w14:textId="35514929" w:rsidR="00D57031" w:rsidRDefault="00D57031" w:rsidP="00757E3F">
      <w:pPr>
        <w:pStyle w:val="BodyText"/>
        <w:spacing w:before="0" w:line="275" w:lineRule="exact"/>
        <w:ind w:left="2456" w:right="2284"/>
      </w:pPr>
    </w:p>
    <w:p w14:paraId="0A708217" w14:textId="193B57D1" w:rsidR="00D57031" w:rsidRDefault="00D57031" w:rsidP="00757E3F">
      <w:pPr>
        <w:pStyle w:val="BodyText"/>
        <w:spacing w:before="0" w:line="275" w:lineRule="exact"/>
        <w:ind w:left="2456" w:right="2284"/>
      </w:pPr>
    </w:p>
    <w:p w14:paraId="14A4ADE4" w14:textId="0CAFC9D1" w:rsidR="00D57031" w:rsidRDefault="00D57031" w:rsidP="00757E3F">
      <w:pPr>
        <w:pStyle w:val="BodyText"/>
        <w:spacing w:before="0" w:line="275" w:lineRule="exact"/>
        <w:ind w:left="2456" w:right="2284"/>
      </w:pPr>
    </w:p>
    <w:p w14:paraId="4EDDFD10" w14:textId="35423A1C" w:rsidR="00D57031" w:rsidRDefault="00D57031" w:rsidP="00757E3F">
      <w:pPr>
        <w:pStyle w:val="BodyText"/>
        <w:spacing w:before="0" w:line="275" w:lineRule="exact"/>
        <w:ind w:left="2456" w:right="2284"/>
      </w:pPr>
    </w:p>
    <w:p w14:paraId="48BC2235" w14:textId="74792384" w:rsidR="00D57031" w:rsidRDefault="00D57031" w:rsidP="00757E3F">
      <w:pPr>
        <w:pStyle w:val="BodyText"/>
        <w:spacing w:before="0" w:line="275" w:lineRule="exact"/>
        <w:ind w:left="2456" w:right="2284"/>
      </w:pPr>
    </w:p>
    <w:p w14:paraId="66547E1B" w14:textId="77777777" w:rsidR="00D57031" w:rsidRDefault="00D57031" w:rsidP="00757E3F">
      <w:pPr>
        <w:pStyle w:val="BodyText"/>
        <w:spacing w:before="0" w:line="275" w:lineRule="exact"/>
        <w:ind w:left="2456" w:right="2284"/>
      </w:pPr>
    </w:p>
    <w:p w14:paraId="7110974A" w14:textId="2488D829" w:rsidR="009C0068" w:rsidRDefault="009C0068" w:rsidP="00757E3F">
      <w:pPr>
        <w:pStyle w:val="BodyText"/>
        <w:spacing w:before="0" w:line="275" w:lineRule="exact"/>
        <w:ind w:left="2456" w:right="2284"/>
        <w:jc w:val="center"/>
      </w:pPr>
    </w:p>
    <w:p w14:paraId="30D9747D" w14:textId="21569FDA" w:rsidR="009C0068" w:rsidRDefault="009C0068" w:rsidP="00757E3F">
      <w:pPr>
        <w:pStyle w:val="BodyText"/>
        <w:spacing w:before="0" w:line="275" w:lineRule="exact"/>
        <w:ind w:left="2456" w:right="2284"/>
        <w:jc w:val="center"/>
      </w:pPr>
    </w:p>
    <w:p w14:paraId="0F4AA51E" w14:textId="77777777" w:rsidR="009C0068" w:rsidRDefault="009C0068" w:rsidP="00757E3F">
      <w:pPr>
        <w:pStyle w:val="BodyText"/>
        <w:spacing w:before="0" w:line="275" w:lineRule="exact"/>
        <w:ind w:right="2284"/>
      </w:pPr>
    </w:p>
    <w:p w14:paraId="192DC5AF" w14:textId="0C058FA9" w:rsidR="00122649" w:rsidRDefault="00122649" w:rsidP="00757E3F">
      <w:pPr>
        <w:pStyle w:val="BodyText"/>
        <w:spacing w:before="0" w:line="275" w:lineRule="exact"/>
        <w:ind w:left="2456" w:right="2284"/>
        <w:jc w:val="center"/>
      </w:pPr>
    </w:p>
    <w:p w14:paraId="4C650C01" w14:textId="6FA503CC" w:rsidR="00122649" w:rsidRPr="00D57031" w:rsidRDefault="00122649" w:rsidP="00757E3F">
      <w:pPr>
        <w:jc w:val="center"/>
        <w:rPr>
          <w:b/>
          <w:bCs/>
          <w:sz w:val="32"/>
          <w:szCs w:val="32"/>
        </w:rPr>
      </w:pPr>
      <w:r w:rsidRPr="00D57031">
        <w:rPr>
          <w:b/>
          <w:bCs/>
          <w:sz w:val="32"/>
          <w:szCs w:val="32"/>
        </w:rPr>
        <w:t xml:space="preserve">California Department of Housing and Community Development </w:t>
      </w:r>
    </w:p>
    <w:p w14:paraId="723131EF" w14:textId="3D758094" w:rsidR="00263A20" w:rsidRDefault="009B3DA6" w:rsidP="00757E3F">
      <w:pPr>
        <w:jc w:val="center"/>
        <w:rPr>
          <w:sz w:val="28"/>
        </w:rPr>
      </w:pPr>
      <w:r>
        <w:rPr>
          <w:sz w:val="28"/>
        </w:rPr>
        <w:t>2020</w:t>
      </w:r>
      <w:r>
        <w:rPr>
          <w:spacing w:val="-5"/>
          <w:sz w:val="28"/>
        </w:rPr>
        <w:t xml:space="preserve"> </w:t>
      </w:r>
      <w:r>
        <w:rPr>
          <w:sz w:val="28"/>
        </w:rPr>
        <w:t>West</w:t>
      </w:r>
      <w:r>
        <w:rPr>
          <w:spacing w:val="-2"/>
          <w:sz w:val="28"/>
        </w:rPr>
        <w:t xml:space="preserve"> </w:t>
      </w:r>
      <w:r>
        <w:rPr>
          <w:sz w:val="28"/>
        </w:rPr>
        <w:t>El</w:t>
      </w:r>
      <w:r>
        <w:rPr>
          <w:spacing w:val="-3"/>
          <w:sz w:val="28"/>
        </w:rPr>
        <w:t xml:space="preserve"> </w:t>
      </w:r>
      <w:r>
        <w:rPr>
          <w:sz w:val="28"/>
        </w:rPr>
        <w:t>Camino</w:t>
      </w:r>
      <w:r>
        <w:rPr>
          <w:spacing w:val="-1"/>
          <w:sz w:val="28"/>
        </w:rPr>
        <w:t xml:space="preserve"> </w:t>
      </w:r>
      <w:r>
        <w:rPr>
          <w:sz w:val="28"/>
        </w:rPr>
        <w:t>Avenue, Suite</w:t>
      </w:r>
      <w:r>
        <w:rPr>
          <w:spacing w:val="-10"/>
          <w:sz w:val="28"/>
        </w:rPr>
        <w:t xml:space="preserve"> </w:t>
      </w:r>
      <w:r w:rsidR="00ED28D2">
        <w:rPr>
          <w:sz w:val="28"/>
        </w:rPr>
        <w:t>500</w:t>
      </w:r>
      <w:r>
        <w:rPr>
          <w:sz w:val="28"/>
        </w:rPr>
        <w:t xml:space="preserve"> Sacramento,</w:t>
      </w:r>
      <w:r>
        <w:rPr>
          <w:spacing w:val="-1"/>
          <w:sz w:val="28"/>
        </w:rPr>
        <w:t xml:space="preserve"> </w:t>
      </w:r>
      <w:r>
        <w:rPr>
          <w:sz w:val="28"/>
        </w:rPr>
        <w:t>CA</w:t>
      </w:r>
      <w:r>
        <w:rPr>
          <w:spacing w:val="-9"/>
          <w:sz w:val="28"/>
        </w:rPr>
        <w:t xml:space="preserve"> </w:t>
      </w:r>
      <w:r w:rsidR="009768FD">
        <w:rPr>
          <w:spacing w:val="-9"/>
          <w:sz w:val="28"/>
        </w:rPr>
        <w:t xml:space="preserve"> </w:t>
      </w:r>
      <w:r>
        <w:rPr>
          <w:sz w:val="28"/>
        </w:rPr>
        <w:t>95833</w:t>
      </w:r>
    </w:p>
    <w:p w14:paraId="6455A584" w14:textId="77777777" w:rsidR="00263A20" w:rsidRDefault="00263A20" w:rsidP="00757E3F">
      <w:pPr>
        <w:pStyle w:val="BodyText"/>
        <w:spacing w:before="0"/>
      </w:pPr>
    </w:p>
    <w:p w14:paraId="43E00327" w14:textId="4301166E" w:rsidR="00391AC1" w:rsidRDefault="009B3DA6" w:rsidP="00757E3F">
      <w:pPr>
        <w:pStyle w:val="BodyText"/>
        <w:spacing w:before="0"/>
        <w:ind w:firstLine="1"/>
        <w:jc w:val="center"/>
        <w:rPr>
          <w:color w:val="0000FF"/>
          <w:spacing w:val="-64"/>
        </w:rPr>
      </w:pPr>
      <w:r>
        <w:t xml:space="preserve">Website: </w:t>
      </w:r>
      <w:hyperlink r:id="rId13" w:history="1">
        <w:r w:rsidR="00EA1237">
          <w:rPr>
            <w:rStyle w:val="Hyperlink"/>
          </w:rPr>
          <w:t>Multifamily Housing Program (MHP) (ca.gov)</w:t>
        </w:r>
      </w:hyperlink>
    </w:p>
    <w:p w14:paraId="44BBB75B" w14:textId="6218D58B" w:rsidR="00263A20" w:rsidRDefault="00391AC1" w:rsidP="00757E3F">
      <w:pPr>
        <w:pStyle w:val="BodyText"/>
        <w:spacing w:before="0"/>
        <w:ind w:firstLine="1"/>
        <w:jc w:val="center"/>
      </w:pPr>
      <w:r>
        <w:t>E</w:t>
      </w:r>
      <w:r w:rsidR="009B3DA6">
        <w:t>mail:</w:t>
      </w:r>
      <w:r w:rsidR="009B3DA6">
        <w:rPr>
          <w:spacing w:val="-3"/>
        </w:rPr>
        <w:t xml:space="preserve"> </w:t>
      </w:r>
      <w:hyperlink r:id="rId14">
        <w:r w:rsidR="009B3DA6">
          <w:rPr>
            <w:color w:val="0000FF"/>
            <w:u w:val="single" w:color="0000FF"/>
          </w:rPr>
          <w:t>MHP@hcd.ca.gov</w:t>
        </w:r>
      </w:hyperlink>
    </w:p>
    <w:p w14:paraId="146A4546" w14:textId="77777777" w:rsidR="00263A20" w:rsidRDefault="00263A20" w:rsidP="00757E3F">
      <w:pPr>
        <w:jc w:val="center"/>
      </w:pPr>
    </w:p>
    <w:p w14:paraId="5C1747B3" w14:textId="77777777" w:rsidR="007301F4" w:rsidRDefault="007301F4" w:rsidP="00757E3F">
      <w:pPr>
        <w:jc w:val="center"/>
      </w:pPr>
    </w:p>
    <w:p w14:paraId="04269086" w14:textId="1C1293CA" w:rsidR="007301F4" w:rsidRPr="00867C34" w:rsidRDefault="007301F4" w:rsidP="00757E3F">
      <w:pPr>
        <w:pStyle w:val="BodyText"/>
        <w:spacing w:before="0" w:line="275" w:lineRule="exact"/>
        <w:ind w:right="90"/>
        <w:jc w:val="center"/>
        <w:rPr>
          <w:b/>
          <w:bCs/>
          <w:sz w:val="28"/>
          <w:szCs w:val="28"/>
        </w:rPr>
      </w:pPr>
      <w:r w:rsidRPr="000674ED">
        <w:rPr>
          <w:b/>
          <w:bCs/>
          <w:sz w:val="28"/>
          <w:szCs w:val="28"/>
        </w:rPr>
        <w:t>December 1</w:t>
      </w:r>
      <w:r w:rsidR="000674ED" w:rsidRPr="000674ED">
        <w:rPr>
          <w:b/>
          <w:bCs/>
          <w:sz w:val="28"/>
          <w:szCs w:val="28"/>
        </w:rPr>
        <w:t>4</w:t>
      </w:r>
      <w:r w:rsidRPr="000674ED">
        <w:rPr>
          <w:b/>
          <w:bCs/>
          <w:sz w:val="28"/>
          <w:szCs w:val="28"/>
        </w:rPr>
        <w:t>, 2021</w:t>
      </w:r>
    </w:p>
    <w:p w14:paraId="7076084E" w14:textId="4BF0486C" w:rsidR="007301F4" w:rsidRDefault="007301F4" w:rsidP="00757E3F">
      <w:pPr>
        <w:jc w:val="center"/>
        <w:sectPr w:rsidR="007301F4" w:rsidSect="00122649">
          <w:headerReference w:type="default" r:id="rId15"/>
          <w:footerReference w:type="default" r:id="rId16"/>
          <w:type w:val="continuous"/>
          <w:pgSz w:w="12240" w:h="15840"/>
          <w:pgMar w:top="1500" w:right="1080" w:bottom="280" w:left="1080" w:header="720" w:footer="720" w:gutter="0"/>
          <w:cols w:space="720"/>
        </w:sectPr>
      </w:pPr>
    </w:p>
    <w:p w14:paraId="742AF2AA" w14:textId="77777777" w:rsidR="000A62DC" w:rsidRDefault="000A62DC" w:rsidP="00757E3F">
      <w:pPr>
        <w:ind w:left="1862" w:right="2284"/>
        <w:jc w:val="center"/>
        <w:rPr>
          <w:b/>
          <w:sz w:val="24"/>
        </w:rPr>
      </w:pPr>
      <w:r>
        <w:rPr>
          <w:b/>
          <w:sz w:val="24"/>
        </w:rPr>
        <w:lastRenderedPageBreak/>
        <w:t>Multifamily Housing Program</w:t>
      </w:r>
    </w:p>
    <w:p w14:paraId="7B2987E7" w14:textId="268C6C7E" w:rsidR="00263A20" w:rsidRPr="003664A5" w:rsidRDefault="009B3DA6" w:rsidP="00757E3F">
      <w:pPr>
        <w:ind w:left="1862" w:right="2284"/>
        <w:jc w:val="center"/>
        <w:rPr>
          <w:bCs/>
          <w:sz w:val="40"/>
          <w:szCs w:val="40"/>
        </w:rPr>
      </w:pPr>
      <w:r w:rsidRPr="003664A5">
        <w:rPr>
          <w:bCs/>
          <w:sz w:val="40"/>
          <w:szCs w:val="40"/>
        </w:rPr>
        <w:t>Table</w:t>
      </w:r>
      <w:r w:rsidRPr="003664A5">
        <w:rPr>
          <w:bCs/>
          <w:spacing w:val="-2"/>
          <w:sz w:val="40"/>
          <w:szCs w:val="40"/>
        </w:rPr>
        <w:t xml:space="preserve"> </w:t>
      </w:r>
      <w:r w:rsidRPr="003664A5">
        <w:rPr>
          <w:bCs/>
          <w:sz w:val="40"/>
          <w:szCs w:val="40"/>
        </w:rPr>
        <w:t>of</w:t>
      </w:r>
      <w:r w:rsidRPr="003664A5">
        <w:rPr>
          <w:bCs/>
          <w:spacing w:val="-3"/>
          <w:sz w:val="40"/>
          <w:szCs w:val="40"/>
        </w:rPr>
        <w:t xml:space="preserve"> </w:t>
      </w:r>
      <w:r w:rsidRPr="003664A5">
        <w:rPr>
          <w:bCs/>
          <w:sz w:val="40"/>
          <w:szCs w:val="40"/>
        </w:rPr>
        <w:t>Contents</w:t>
      </w:r>
    </w:p>
    <w:sdt>
      <w:sdtPr>
        <w:id w:val="-1764060936"/>
        <w:docPartObj>
          <w:docPartGallery w:val="Table of Contents"/>
          <w:docPartUnique/>
        </w:docPartObj>
      </w:sdtPr>
      <w:sdtEndPr/>
      <w:sdtContent>
        <w:p w14:paraId="034F9498" w14:textId="77777777" w:rsidR="00263A20" w:rsidRDefault="003037DA" w:rsidP="00757E3F">
          <w:pPr>
            <w:pStyle w:val="TOC1"/>
            <w:tabs>
              <w:tab w:val="right" w:leader="dot" w:pos="11249"/>
            </w:tabs>
            <w:spacing w:before="0"/>
          </w:pPr>
          <w:hyperlink w:anchor="_bookmark0" w:history="1">
            <w:r w:rsidR="009B3DA6">
              <w:t>Article 1. General</w:t>
            </w:r>
            <w:r w:rsidR="009B3DA6">
              <w:tab/>
              <w:t>3</w:t>
            </w:r>
          </w:hyperlink>
        </w:p>
        <w:p w14:paraId="1F043F72" w14:textId="77777777" w:rsidR="00263A20" w:rsidRDefault="003037DA" w:rsidP="00757E3F">
          <w:pPr>
            <w:pStyle w:val="TOC2"/>
            <w:tabs>
              <w:tab w:val="right" w:leader="dot" w:pos="11249"/>
            </w:tabs>
            <w:spacing w:before="0"/>
          </w:pPr>
          <w:hyperlink w:anchor="_bookmark1" w:history="1">
            <w:r w:rsidR="009B3DA6">
              <w:t>Section</w:t>
            </w:r>
            <w:r w:rsidR="009B3DA6">
              <w:rPr>
                <w:spacing w:val="-2"/>
              </w:rPr>
              <w:t xml:space="preserve"> </w:t>
            </w:r>
            <w:r w:rsidR="009B3DA6">
              <w:t>7300.</w:t>
            </w:r>
            <w:r w:rsidR="009B3DA6">
              <w:rPr>
                <w:spacing w:val="-2"/>
              </w:rPr>
              <w:t xml:space="preserve"> </w:t>
            </w:r>
            <w:r w:rsidR="009B3DA6">
              <w:t>Purpose</w:t>
            </w:r>
            <w:r w:rsidR="009B3DA6">
              <w:rPr>
                <w:spacing w:val="-1"/>
              </w:rPr>
              <w:t xml:space="preserve"> </w:t>
            </w:r>
            <w:r w:rsidR="009B3DA6">
              <w:t>and</w:t>
            </w:r>
            <w:r w:rsidR="009B3DA6">
              <w:rPr>
                <w:spacing w:val="-1"/>
              </w:rPr>
              <w:t xml:space="preserve"> </w:t>
            </w:r>
            <w:r w:rsidR="009B3DA6">
              <w:t>Scope</w:t>
            </w:r>
            <w:r w:rsidR="009B3DA6">
              <w:tab/>
              <w:t>3</w:t>
            </w:r>
          </w:hyperlink>
        </w:p>
        <w:p w14:paraId="0102C30D" w14:textId="72F24A92" w:rsidR="00263A20" w:rsidRDefault="003037DA" w:rsidP="00757E3F">
          <w:pPr>
            <w:pStyle w:val="TOC2"/>
            <w:tabs>
              <w:tab w:val="right" w:leader="dot" w:pos="11249"/>
            </w:tabs>
            <w:spacing w:before="0"/>
          </w:pPr>
          <w:hyperlink w:anchor="_bookmark2" w:history="1">
            <w:r w:rsidR="009B3DA6">
              <w:t>Section</w:t>
            </w:r>
            <w:r w:rsidR="009B3DA6">
              <w:rPr>
                <w:spacing w:val="-2"/>
              </w:rPr>
              <w:t xml:space="preserve"> </w:t>
            </w:r>
            <w:r w:rsidR="009B3DA6">
              <w:t>7300.1. Uniform</w:t>
            </w:r>
            <w:r w:rsidR="009B3DA6">
              <w:rPr>
                <w:spacing w:val="1"/>
              </w:rPr>
              <w:t xml:space="preserve"> </w:t>
            </w:r>
            <w:r w:rsidR="009B3DA6">
              <w:t>Multifamily Regulations (UMR</w:t>
            </w:r>
            <w:r w:rsidR="004E3E80">
              <w:t>s</w:t>
            </w:r>
            <w:r w:rsidR="009B3DA6">
              <w:t>)</w:t>
            </w:r>
            <w:r w:rsidR="009B3DA6">
              <w:tab/>
              <w:t>3</w:t>
            </w:r>
          </w:hyperlink>
        </w:p>
        <w:p w14:paraId="62016A8A" w14:textId="77777777" w:rsidR="00263A20" w:rsidRDefault="003037DA" w:rsidP="00757E3F">
          <w:pPr>
            <w:pStyle w:val="TOC2"/>
            <w:tabs>
              <w:tab w:val="right" w:leader="dot" w:pos="11249"/>
            </w:tabs>
            <w:spacing w:before="0"/>
          </w:pPr>
          <w:hyperlink w:anchor="_bookmark3" w:history="1">
            <w:r w:rsidR="009B3DA6">
              <w:t>Section</w:t>
            </w:r>
            <w:r w:rsidR="009B3DA6">
              <w:rPr>
                <w:spacing w:val="-2"/>
              </w:rPr>
              <w:t xml:space="preserve"> </w:t>
            </w:r>
            <w:r w:rsidR="009B3DA6">
              <w:t>7301.</w:t>
            </w:r>
            <w:r w:rsidR="009B3DA6">
              <w:rPr>
                <w:spacing w:val="-2"/>
              </w:rPr>
              <w:t xml:space="preserve"> </w:t>
            </w:r>
            <w:r w:rsidR="009B3DA6">
              <w:t>Definitions</w:t>
            </w:r>
            <w:r w:rsidR="009B3DA6">
              <w:tab/>
              <w:t>3</w:t>
            </w:r>
          </w:hyperlink>
        </w:p>
        <w:p w14:paraId="6B611F66" w14:textId="77777777" w:rsidR="00263A20" w:rsidRDefault="003037DA" w:rsidP="00757E3F">
          <w:pPr>
            <w:pStyle w:val="TOC1"/>
            <w:tabs>
              <w:tab w:val="right" w:leader="dot" w:pos="11249"/>
            </w:tabs>
            <w:spacing w:before="0"/>
          </w:pPr>
          <w:hyperlink w:anchor="_bookmark4" w:history="1">
            <w:r w:rsidR="009B3DA6">
              <w:t>Article 2. Program</w:t>
            </w:r>
            <w:r w:rsidR="009B3DA6">
              <w:rPr>
                <w:spacing w:val="2"/>
              </w:rPr>
              <w:t xml:space="preserve"> </w:t>
            </w:r>
            <w:r w:rsidR="009B3DA6">
              <w:t>Requirements</w:t>
            </w:r>
            <w:r w:rsidR="009B3DA6">
              <w:tab/>
              <w:t>9</w:t>
            </w:r>
          </w:hyperlink>
        </w:p>
        <w:p w14:paraId="6E9C4C9D" w14:textId="70049B46" w:rsidR="00772B42" w:rsidRDefault="00772B42" w:rsidP="00757E3F">
          <w:pPr>
            <w:pStyle w:val="TOC2"/>
            <w:tabs>
              <w:tab w:val="right" w:leader="dot" w:pos="11252"/>
            </w:tabs>
            <w:spacing w:before="0"/>
          </w:pPr>
          <w:r>
            <w:t xml:space="preserve">Section </w:t>
          </w:r>
          <w:r w:rsidR="00054852">
            <w:t>7302. Eligible Project</w:t>
          </w:r>
          <w:r w:rsidR="004B13A3">
            <w:tab/>
            <w:t>9</w:t>
          </w:r>
        </w:p>
        <w:p w14:paraId="4B8B4F65" w14:textId="77777777" w:rsidR="00263A20" w:rsidRDefault="003037DA" w:rsidP="00757E3F">
          <w:pPr>
            <w:pStyle w:val="TOC2"/>
            <w:tabs>
              <w:tab w:val="right" w:leader="dot" w:pos="11252"/>
            </w:tabs>
            <w:spacing w:before="0"/>
          </w:pPr>
          <w:hyperlink w:anchor="_bookmark6" w:history="1">
            <w:r w:rsidR="009B3DA6">
              <w:t>Section</w:t>
            </w:r>
            <w:r w:rsidR="009B3DA6">
              <w:rPr>
                <w:spacing w:val="-2"/>
              </w:rPr>
              <w:t xml:space="preserve"> </w:t>
            </w:r>
            <w:r w:rsidR="009B3DA6">
              <w:t>7303.</w:t>
            </w:r>
            <w:r w:rsidR="009B3DA6">
              <w:rPr>
                <w:spacing w:val="-2"/>
              </w:rPr>
              <w:t xml:space="preserve"> </w:t>
            </w:r>
            <w:r w:rsidR="009B3DA6">
              <w:t>Eligible</w:t>
            </w:r>
            <w:r w:rsidR="009B3DA6">
              <w:rPr>
                <w:spacing w:val="-1"/>
              </w:rPr>
              <w:t xml:space="preserve"> </w:t>
            </w:r>
            <w:r w:rsidR="009B3DA6">
              <w:t>Sponsor</w:t>
            </w:r>
            <w:r w:rsidR="009B3DA6">
              <w:tab/>
              <w:t>16</w:t>
            </w:r>
          </w:hyperlink>
        </w:p>
        <w:p w14:paraId="70CF6A55" w14:textId="6EA8010C" w:rsidR="000050B6" w:rsidRPr="001F6202" w:rsidRDefault="003037DA" w:rsidP="00757E3F">
          <w:pPr>
            <w:pStyle w:val="TOC2"/>
            <w:tabs>
              <w:tab w:val="right" w:leader="dot" w:pos="11249"/>
            </w:tabs>
            <w:spacing w:before="0"/>
          </w:pPr>
          <w:hyperlink w:anchor="_bookmark5" w:history="1">
            <w:r w:rsidR="000050B6" w:rsidRPr="001F6202">
              <w:t>Section</w:t>
            </w:r>
            <w:r w:rsidR="000050B6" w:rsidRPr="001F6202">
              <w:rPr>
                <w:spacing w:val="-2"/>
              </w:rPr>
              <w:t xml:space="preserve"> </w:t>
            </w:r>
            <w:r w:rsidR="000050B6" w:rsidRPr="001F6202">
              <w:t>730</w:t>
            </w:r>
            <w:r w:rsidR="001C4002" w:rsidRPr="001F6202">
              <w:t>3</w:t>
            </w:r>
            <w:r w:rsidR="000050B6" w:rsidRPr="001F6202">
              <w:t>.1</w:t>
            </w:r>
            <w:r w:rsidR="000853D5" w:rsidRPr="001F6202">
              <w:t>.</w:t>
            </w:r>
            <w:r w:rsidR="000050B6" w:rsidRPr="001F6202">
              <w:rPr>
                <w:spacing w:val="-2"/>
              </w:rPr>
              <w:t xml:space="preserve"> </w:t>
            </w:r>
            <w:r w:rsidR="000050B6" w:rsidRPr="001F6202">
              <w:t>Threshold Requirements</w:t>
            </w:r>
            <w:r w:rsidR="000050B6" w:rsidRPr="001F6202">
              <w:tab/>
              <w:t>9</w:t>
            </w:r>
          </w:hyperlink>
        </w:p>
        <w:p w14:paraId="3A71B899" w14:textId="77777777" w:rsidR="00263A20" w:rsidRPr="001F6202" w:rsidRDefault="003037DA" w:rsidP="00757E3F">
          <w:pPr>
            <w:pStyle w:val="TOC2"/>
            <w:tabs>
              <w:tab w:val="right" w:leader="dot" w:pos="11252"/>
            </w:tabs>
            <w:spacing w:before="0"/>
          </w:pPr>
          <w:hyperlink w:anchor="_bookmark7" w:history="1">
            <w:r w:rsidR="009B3DA6" w:rsidRPr="001F6202">
              <w:t>Section</w:t>
            </w:r>
            <w:r w:rsidR="009B3DA6" w:rsidRPr="001F6202">
              <w:rPr>
                <w:spacing w:val="-2"/>
              </w:rPr>
              <w:t xml:space="preserve"> </w:t>
            </w:r>
            <w:r w:rsidR="009B3DA6" w:rsidRPr="001F6202">
              <w:t>7304.</w:t>
            </w:r>
            <w:r w:rsidR="009B3DA6" w:rsidRPr="001F6202">
              <w:rPr>
                <w:spacing w:val="-2"/>
              </w:rPr>
              <w:t xml:space="preserve"> </w:t>
            </w:r>
            <w:r w:rsidR="009B3DA6" w:rsidRPr="001F6202">
              <w:t>Eligible</w:t>
            </w:r>
            <w:r w:rsidR="009B3DA6" w:rsidRPr="001F6202">
              <w:rPr>
                <w:spacing w:val="-1"/>
              </w:rPr>
              <w:t xml:space="preserve"> </w:t>
            </w:r>
            <w:r w:rsidR="009B3DA6" w:rsidRPr="001F6202">
              <w:t>Uses of Funds</w:t>
            </w:r>
            <w:r w:rsidR="009B3DA6" w:rsidRPr="001F6202">
              <w:tab/>
              <w:t>17</w:t>
            </w:r>
          </w:hyperlink>
        </w:p>
        <w:p w14:paraId="37C3966E" w14:textId="77777777" w:rsidR="00263A20" w:rsidRPr="001F6202" w:rsidRDefault="003037DA" w:rsidP="00757E3F">
          <w:pPr>
            <w:pStyle w:val="TOC2"/>
            <w:tabs>
              <w:tab w:val="right" w:leader="dot" w:pos="11252"/>
            </w:tabs>
            <w:spacing w:before="0"/>
          </w:pPr>
          <w:hyperlink w:anchor="_bookmark8" w:history="1">
            <w:r w:rsidR="009B3DA6" w:rsidRPr="001F6202">
              <w:t>Section</w:t>
            </w:r>
            <w:r w:rsidR="009B3DA6" w:rsidRPr="001F6202">
              <w:rPr>
                <w:spacing w:val="-2"/>
              </w:rPr>
              <w:t xml:space="preserve"> </w:t>
            </w:r>
            <w:r w:rsidR="009B3DA6" w:rsidRPr="001F6202">
              <w:t>7305.</w:t>
            </w:r>
            <w:r w:rsidR="009B3DA6" w:rsidRPr="001F6202">
              <w:rPr>
                <w:spacing w:val="-2"/>
              </w:rPr>
              <w:t xml:space="preserve"> </w:t>
            </w:r>
            <w:r w:rsidR="009B3DA6" w:rsidRPr="001F6202">
              <w:t>Cost</w:t>
            </w:r>
            <w:r w:rsidR="009B3DA6" w:rsidRPr="001F6202">
              <w:rPr>
                <w:spacing w:val="-2"/>
              </w:rPr>
              <w:t xml:space="preserve"> </w:t>
            </w:r>
            <w:r w:rsidR="009B3DA6" w:rsidRPr="001F6202">
              <w:t>Limitations</w:t>
            </w:r>
            <w:r w:rsidR="009B3DA6" w:rsidRPr="001F6202">
              <w:tab/>
              <w:t>18</w:t>
            </w:r>
          </w:hyperlink>
        </w:p>
        <w:p w14:paraId="656ED36C" w14:textId="77777777" w:rsidR="00263A20" w:rsidRPr="001F6202" w:rsidRDefault="003037DA" w:rsidP="00757E3F">
          <w:pPr>
            <w:pStyle w:val="TOC2"/>
            <w:tabs>
              <w:tab w:val="right" w:leader="dot" w:pos="11252"/>
            </w:tabs>
            <w:spacing w:before="0"/>
          </w:pPr>
          <w:hyperlink w:anchor="_bookmark9" w:history="1">
            <w:r w:rsidR="009B3DA6" w:rsidRPr="001F6202">
              <w:t>Section</w:t>
            </w:r>
            <w:r w:rsidR="009B3DA6" w:rsidRPr="001F6202">
              <w:rPr>
                <w:spacing w:val="-2"/>
              </w:rPr>
              <w:t xml:space="preserve"> </w:t>
            </w:r>
            <w:r w:rsidR="009B3DA6" w:rsidRPr="001F6202">
              <w:t>7306.</w:t>
            </w:r>
            <w:r w:rsidR="009B3DA6" w:rsidRPr="001F6202">
              <w:rPr>
                <w:spacing w:val="-2"/>
              </w:rPr>
              <w:t xml:space="preserve"> </w:t>
            </w:r>
            <w:r w:rsidR="009B3DA6" w:rsidRPr="001F6202">
              <w:t>Type</w:t>
            </w:r>
            <w:r w:rsidR="009B3DA6" w:rsidRPr="001F6202">
              <w:rPr>
                <w:spacing w:val="-1"/>
              </w:rPr>
              <w:t xml:space="preserve"> </w:t>
            </w:r>
            <w:r w:rsidR="009B3DA6" w:rsidRPr="001F6202">
              <w:t>and</w:t>
            </w:r>
            <w:r w:rsidR="009B3DA6" w:rsidRPr="001F6202">
              <w:rPr>
                <w:spacing w:val="1"/>
              </w:rPr>
              <w:t xml:space="preserve"> </w:t>
            </w:r>
            <w:r w:rsidR="009B3DA6" w:rsidRPr="001F6202">
              <w:t>Term</w:t>
            </w:r>
            <w:r w:rsidR="009B3DA6" w:rsidRPr="001F6202">
              <w:rPr>
                <w:spacing w:val="-1"/>
              </w:rPr>
              <w:t xml:space="preserve"> </w:t>
            </w:r>
            <w:r w:rsidR="009B3DA6" w:rsidRPr="001F6202">
              <w:t>of</w:t>
            </w:r>
            <w:r w:rsidR="009B3DA6" w:rsidRPr="001F6202">
              <w:rPr>
                <w:spacing w:val="-2"/>
              </w:rPr>
              <w:t xml:space="preserve"> </w:t>
            </w:r>
            <w:r w:rsidR="009B3DA6" w:rsidRPr="001F6202">
              <w:t>Loan.</w:t>
            </w:r>
            <w:r w:rsidR="009B3DA6" w:rsidRPr="001F6202">
              <w:tab/>
              <w:t>19</w:t>
            </w:r>
          </w:hyperlink>
        </w:p>
        <w:p w14:paraId="67B1D1CA" w14:textId="77777777" w:rsidR="00263A20" w:rsidRPr="001F6202" w:rsidRDefault="003037DA" w:rsidP="00757E3F">
          <w:pPr>
            <w:pStyle w:val="TOC2"/>
            <w:tabs>
              <w:tab w:val="right" w:leader="dot" w:pos="11252"/>
            </w:tabs>
            <w:spacing w:before="0"/>
          </w:pPr>
          <w:hyperlink w:anchor="_bookmark10" w:history="1">
            <w:r w:rsidR="009B3DA6" w:rsidRPr="001F6202">
              <w:t>Section</w:t>
            </w:r>
            <w:r w:rsidR="009B3DA6" w:rsidRPr="001F6202">
              <w:rPr>
                <w:spacing w:val="-2"/>
              </w:rPr>
              <w:t xml:space="preserve"> </w:t>
            </w:r>
            <w:r w:rsidR="009B3DA6" w:rsidRPr="001F6202">
              <w:t>7307.</w:t>
            </w:r>
            <w:r w:rsidR="009B3DA6" w:rsidRPr="001F6202">
              <w:rPr>
                <w:spacing w:val="-2"/>
              </w:rPr>
              <w:t xml:space="preserve"> </w:t>
            </w:r>
            <w:r w:rsidR="009B3DA6" w:rsidRPr="001F6202">
              <w:t>Maximum</w:t>
            </w:r>
            <w:r w:rsidR="009B3DA6" w:rsidRPr="001F6202">
              <w:rPr>
                <w:spacing w:val="2"/>
              </w:rPr>
              <w:t xml:space="preserve"> </w:t>
            </w:r>
            <w:r w:rsidR="009B3DA6" w:rsidRPr="001F6202">
              <w:t>Loan</w:t>
            </w:r>
            <w:r w:rsidR="009B3DA6" w:rsidRPr="001F6202">
              <w:rPr>
                <w:spacing w:val="-1"/>
              </w:rPr>
              <w:t xml:space="preserve"> </w:t>
            </w:r>
            <w:r w:rsidR="009B3DA6" w:rsidRPr="001F6202">
              <w:t>Amounts</w:t>
            </w:r>
            <w:r w:rsidR="009B3DA6" w:rsidRPr="001F6202">
              <w:tab/>
              <w:t>20</w:t>
            </w:r>
          </w:hyperlink>
        </w:p>
        <w:p w14:paraId="2BCA2061" w14:textId="77777777" w:rsidR="00263A20" w:rsidRPr="001F6202" w:rsidRDefault="003037DA" w:rsidP="00757E3F">
          <w:pPr>
            <w:pStyle w:val="TOC2"/>
            <w:tabs>
              <w:tab w:val="right" w:leader="dot" w:pos="11252"/>
            </w:tabs>
            <w:spacing w:before="0"/>
          </w:pPr>
          <w:hyperlink w:anchor="_bookmark11" w:history="1">
            <w:r w:rsidR="009B3DA6" w:rsidRPr="001F6202">
              <w:t>Section</w:t>
            </w:r>
            <w:r w:rsidR="009B3DA6" w:rsidRPr="001F6202">
              <w:rPr>
                <w:spacing w:val="-2"/>
              </w:rPr>
              <w:t xml:space="preserve"> </w:t>
            </w:r>
            <w:r w:rsidR="009B3DA6" w:rsidRPr="001F6202">
              <w:t>7308.</w:t>
            </w:r>
            <w:r w:rsidR="009B3DA6" w:rsidRPr="001F6202">
              <w:rPr>
                <w:spacing w:val="-2"/>
              </w:rPr>
              <w:t xml:space="preserve"> </w:t>
            </w:r>
            <w:r w:rsidR="009B3DA6" w:rsidRPr="001F6202">
              <w:t>Interest</w:t>
            </w:r>
            <w:r w:rsidR="009B3DA6" w:rsidRPr="001F6202">
              <w:rPr>
                <w:spacing w:val="-2"/>
              </w:rPr>
              <w:t xml:space="preserve"> </w:t>
            </w:r>
            <w:r w:rsidR="009B3DA6" w:rsidRPr="001F6202">
              <w:t>Rate</w:t>
            </w:r>
            <w:r w:rsidR="009B3DA6" w:rsidRPr="001F6202">
              <w:rPr>
                <w:spacing w:val="1"/>
              </w:rPr>
              <w:t xml:space="preserve"> </w:t>
            </w:r>
            <w:r w:rsidR="009B3DA6" w:rsidRPr="001F6202">
              <w:t>and</w:t>
            </w:r>
            <w:r w:rsidR="009B3DA6" w:rsidRPr="001F6202">
              <w:rPr>
                <w:spacing w:val="-2"/>
              </w:rPr>
              <w:t xml:space="preserve"> </w:t>
            </w:r>
            <w:r w:rsidR="009B3DA6" w:rsidRPr="001F6202">
              <w:t>Loan</w:t>
            </w:r>
            <w:r w:rsidR="009B3DA6" w:rsidRPr="001F6202">
              <w:rPr>
                <w:spacing w:val="1"/>
              </w:rPr>
              <w:t xml:space="preserve"> </w:t>
            </w:r>
            <w:r w:rsidR="009B3DA6" w:rsidRPr="001F6202">
              <w:t>Repayments</w:t>
            </w:r>
            <w:r w:rsidR="009B3DA6" w:rsidRPr="001F6202">
              <w:tab/>
              <w:t>21</w:t>
            </w:r>
          </w:hyperlink>
        </w:p>
        <w:p w14:paraId="0448F598" w14:textId="77777777" w:rsidR="00263A20" w:rsidRDefault="003037DA" w:rsidP="00757E3F">
          <w:pPr>
            <w:pStyle w:val="TOC2"/>
            <w:tabs>
              <w:tab w:val="right" w:leader="dot" w:pos="11252"/>
            </w:tabs>
            <w:spacing w:before="0"/>
          </w:pPr>
          <w:hyperlink w:anchor="_bookmark12" w:history="1">
            <w:r w:rsidR="009B3DA6" w:rsidRPr="001F6202">
              <w:t>Section</w:t>
            </w:r>
            <w:r w:rsidR="009B3DA6" w:rsidRPr="001F6202">
              <w:rPr>
                <w:spacing w:val="-2"/>
              </w:rPr>
              <w:t xml:space="preserve"> </w:t>
            </w:r>
            <w:r w:rsidR="009B3DA6" w:rsidRPr="001F6202">
              <w:t>7309.</w:t>
            </w:r>
            <w:r w:rsidR="009B3DA6" w:rsidRPr="001F6202">
              <w:rPr>
                <w:spacing w:val="-2"/>
              </w:rPr>
              <w:t xml:space="preserve"> </w:t>
            </w:r>
            <w:r w:rsidR="009B3DA6" w:rsidRPr="001F6202">
              <w:t>Appraisal</w:t>
            </w:r>
            <w:r w:rsidR="009B3DA6" w:rsidRPr="001F6202">
              <w:rPr>
                <w:spacing w:val="-1"/>
              </w:rPr>
              <w:t xml:space="preserve"> </w:t>
            </w:r>
            <w:r w:rsidR="009B3DA6" w:rsidRPr="001F6202">
              <w:t>and</w:t>
            </w:r>
            <w:r w:rsidR="009B3DA6" w:rsidRPr="001F6202">
              <w:rPr>
                <w:spacing w:val="1"/>
              </w:rPr>
              <w:t xml:space="preserve"> </w:t>
            </w:r>
            <w:r w:rsidR="009B3DA6" w:rsidRPr="001F6202">
              <w:t>Market</w:t>
            </w:r>
            <w:r w:rsidR="009B3DA6" w:rsidRPr="001F6202">
              <w:rPr>
                <w:spacing w:val="-2"/>
              </w:rPr>
              <w:t xml:space="preserve"> </w:t>
            </w:r>
            <w:r w:rsidR="009B3DA6" w:rsidRPr="001F6202">
              <w:t>Study</w:t>
            </w:r>
            <w:r w:rsidR="009B3DA6" w:rsidRPr="001F6202">
              <w:rPr>
                <w:spacing w:val="-1"/>
              </w:rPr>
              <w:t xml:space="preserve"> </w:t>
            </w:r>
            <w:r w:rsidR="009B3DA6" w:rsidRPr="001F6202">
              <w:t>Requirements</w:t>
            </w:r>
            <w:r w:rsidR="009B3DA6" w:rsidRPr="001F6202">
              <w:tab/>
              <w:t>22</w:t>
            </w:r>
          </w:hyperlink>
        </w:p>
        <w:p w14:paraId="7E027F36" w14:textId="77777777" w:rsidR="00263A20" w:rsidRPr="001F6202" w:rsidRDefault="003037DA" w:rsidP="00757E3F">
          <w:pPr>
            <w:pStyle w:val="TOC2"/>
            <w:tabs>
              <w:tab w:val="right" w:leader="dot" w:pos="11252"/>
            </w:tabs>
            <w:spacing w:before="0"/>
          </w:pPr>
          <w:hyperlink w:anchor="_bookmark13" w:history="1">
            <w:r w:rsidR="009B3DA6" w:rsidRPr="001F6202">
              <w:t>Section</w:t>
            </w:r>
            <w:r w:rsidR="009B3DA6" w:rsidRPr="001F6202">
              <w:rPr>
                <w:spacing w:val="-2"/>
              </w:rPr>
              <w:t xml:space="preserve"> </w:t>
            </w:r>
            <w:r w:rsidR="009B3DA6" w:rsidRPr="001F6202">
              <w:t>7310.</w:t>
            </w:r>
            <w:r w:rsidR="009B3DA6" w:rsidRPr="001F6202">
              <w:rPr>
                <w:spacing w:val="-2"/>
              </w:rPr>
              <w:t xml:space="preserve"> </w:t>
            </w:r>
            <w:r w:rsidR="009B3DA6" w:rsidRPr="001F6202">
              <w:t>[Reserved]</w:t>
            </w:r>
            <w:r w:rsidR="009B3DA6" w:rsidRPr="001F6202">
              <w:tab/>
              <w:t>24</w:t>
            </w:r>
          </w:hyperlink>
        </w:p>
        <w:p w14:paraId="40D74742" w14:textId="03F4FB7A" w:rsidR="00263A20" w:rsidRPr="001F6202" w:rsidRDefault="003037DA" w:rsidP="00757E3F">
          <w:pPr>
            <w:pStyle w:val="TOC2"/>
            <w:tabs>
              <w:tab w:val="right" w:leader="dot" w:pos="11252"/>
            </w:tabs>
            <w:spacing w:before="0"/>
          </w:pPr>
          <w:hyperlink w:anchor="_bookmark14" w:history="1">
            <w:r w:rsidR="009B3DA6" w:rsidRPr="001F6202">
              <w:t>Section</w:t>
            </w:r>
            <w:r w:rsidR="009B3DA6" w:rsidRPr="001F6202">
              <w:rPr>
                <w:spacing w:val="-4"/>
              </w:rPr>
              <w:t xml:space="preserve"> </w:t>
            </w:r>
            <w:r w:rsidR="009B3DA6" w:rsidRPr="001F6202">
              <w:t>7311.</w:t>
            </w:r>
            <w:r w:rsidR="009B3DA6" w:rsidRPr="001F6202">
              <w:rPr>
                <w:spacing w:val="-4"/>
              </w:rPr>
              <w:t xml:space="preserve"> </w:t>
            </w:r>
            <w:r w:rsidR="001C5AB4" w:rsidRPr="001F6202">
              <w:rPr>
                <w:spacing w:val="-4"/>
              </w:rPr>
              <w:t xml:space="preserve">MHP </w:t>
            </w:r>
            <w:r w:rsidR="009B3DA6" w:rsidRPr="001F6202">
              <w:t>Rent</w:t>
            </w:r>
            <w:r w:rsidR="009B3DA6" w:rsidRPr="001F6202">
              <w:rPr>
                <w:spacing w:val="-4"/>
              </w:rPr>
              <w:t xml:space="preserve"> </w:t>
            </w:r>
            <w:r w:rsidR="009B3DA6" w:rsidRPr="001F6202">
              <w:t>and</w:t>
            </w:r>
            <w:r w:rsidR="009B3DA6" w:rsidRPr="001F6202">
              <w:rPr>
                <w:spacing w:val="-2"/>
              </w:rPr>
              <w:t xml:space="preserve"> </w:t>
            </w:r>
            <w:r w:rsidR="009B3DA6" w:rsidRPr="001F6202">
              <w:t>Unit</w:t>
            </w:r>
            <w:r w:rsidR="009B3DA6" w:rsidRPr="001F6202">
              <w:rPr>
                <w:spacing w:val="-1"/>
              </w:rPr>
              <w:t xml:space="preserve"> </w:t>
            </w:r>
            <w:r w:rsidR="009B3DA6" w:rsidRPr="001F6202">
              <w:t>Designation</w:t>
            </w:r>
            <w:r w:rsidR="009B3DA6" w:rsidRPr="001F6202">
              <w:rPr>
                <w:spacing w:val="-2"/>
              </w:rPr>
              <w:t xml:space="preserve"> </w:t>
            </w:r>
            <w:r w:rsidR="009B3DA6" w:rsidRPr="001F6202">
              <w:t>Adjustment.</w:t>
            </w:r>
            <w:r w:rsidR="009B3DA6" w:rsidRPr="001F6202">
              <w:tab/>
              <w:t>24</w:t>
            </w:r>
          </w:hyperlink>
        </w:p>
        <w:p w14:paraId="067093EA" w14:textId="363337EA" w:rsidR="00E3571C" w:rsidRPr="001F6202" w:rsidRDefault="00E3571C" w:rsidP="00757E3F">
          <w:pPr>
            <w:pStyle w:val="TOC2"/>
            <w:tabs>
              <w:tab w:val="right" w:leader="dot" w:pos="11252"/>
            </w:tabs>
            <w:spacing w:before="0"/>
            <w:ind w:left="360"/>
          </w:pPr>
          <w:r w:rsidRPr="001F6202">
            <w:t xml:space="preserve">Article </w:t>
          </w:r>
          <w:r w:rsidR="00D82C9B" w:rsidRPr="001F6202">
            <w:t>3</w:t>
          </w:r>
          <w:r w:rsidRPr="001F6202">
            <w:t>.  General Requirements</w:t>
          </w:r>
        </w:p>
        <w:p w14:paraId="1DD58692" w14:textId="5B166D6B" w:rsidR="00263A20" w:rsidRPr="001F6202" w:rsidRDefault="003037DA" w:rsidP="00757E3F">
          <w:pPr>
            <w:pStyle w:val="TOC2"/>
            <w:tabs>
              <w:tab w:val="right" w:leader="dot" w:pos="11252"/>
            </w:tabs>
            <w:spacing w:before="0"/>
          </w:pPr>
          <w:hyperlink w:anchor="_bookmark15" w:history="1">
            <w:r w:rsidR="009B3DA6" w:rsidRPr="001F6202">
              <w:t>Section</w:t>
            </w:r>
            <w:r w:rsidR="009B3DA6" w:rsidRPr="001F6202">
              <w:rPr>
                <w:spacing w:val="-2"/>
              </w:rPr>
              <w:t xml:space="preserve"> </w:t>
            </w:r>
            <w:r w:rsidR="009B3DA6" w:rsidRPr="001F6202">
              <w:t>7312.</w:t>
            </w:r>
            <w:r w:rsidR="009B3DA6" w:rsidRPr="001F6202">
              <w:rPr>
                <w:spacing w:val="-2"/>
              </w:rPr>
              <w:t xml:space="preserve"> </w:t>
            </w:r>
            <w:r w:rsidR="009B3DA6" w:rsidRPr="001F6202">
              <w:t>Rent</w:t>
            </w:r>
            <w:r w:rsidR="009B3DA6" w:rsidRPr="001F6202">
              <w:rPr>
                <w:spacing w:val="-2"/>
              </w:rPr>
              <w:t xml:space="preserve"> </w:t>
            </w:r>
            <w:r w:rsidR="009B3DA6" w:rsidRPr="001F6202">
              <w:t>Standards</w:t>
            </w:r>
            <w:r w:rsidR="009B3DA6" w:rsidRPr="001F6202">
              <w:tab/>
              <w:t>25</w:t>
            </w:r>
          </w:hyperlink>
        </w:p>
        <w:p w14:paraId="23984F7B" w14:textId="77777777" w:rsidR="00263A20" w:rsidRPr="001F6202" w:rsidRDefault="003037DA" w:rsidP="00757E3F">
          <w:pPr>
            <w:pStyle w:val="TOC2"/>
            <w:tabs>
              <w:tab w:val="right" w:leader="dot" w:pos="11252"/>
            </w:tabs>
            <w:spacing w:before="0"/>
          </w:pPr>
          <w:hyperlink w:anchor="_bookmark16" w:history="1">
            <w:r w:rsidR="009B3DA6" w:rsidRPr="001F6202">
              <w:t>Section</w:t>
            </w:r>
            <w:r w:rsidR="009B3DA6" w:rsidRPr="001F6202">
              <w:rPr>
                <w:spacing w:val="-2"/>
              </w:rPr>
              <w:t xml:space="preserve"> </w:t>
            </w:r>
            <w:r w:rsidR="009B3DA6" w:rsidRPr="001F6202">
              <w:t>7313.</w:t>
            </w:r>
            <w:r w:rsidR="009B3DA6" w:rsidRPr="001F6202">
              <w:rPr>
                <w:spacing w:val="-2"/>
              </w:rPr>
              <w:t xml:space="preserve"> </w:t>
            </w:r>
            <w:r w:rsidR="009B3DA6" w:rsidRPr="001F6202">
              <w:t>Use</w:t>
            </w:r>
            <w:r w:rsidR="009B3DA6" w:rsidRPr="001F6202">
              <w:rPr>
                <w:spacing w:val="1"/>
              </w:rPr>
              <w:t xml:space="preserve"> </w:t>
            </w:r>
            <w:r w:rsidR="009B3DA6" w:rsidRPr="001F6202">
              <w:t>of</w:t>
            </w:r>
            <w:r w:rsidR="009B3DA6" w:rsidRPr="001F6202">
              <w:rPr>
                <w:spacing w:val="-2"/>
              </w:rPr>
              <w:t xml:space="preserve"> </w:t>
            </w:r>
            <w:r w:rsidR="009B3DA6" w:rsidRPr="001F6202">
              <w:t>Operating</w:t>
            </w:r>
            <w:r w:rsidR="009B3DA6" w:rsidRPr="001F6202">
              <w:rPr>
                <w:spacing w:val="1"/>
              </w:rPr>
              <w:t xml:space="preserve"> </w:t>
            </w:r>
            <w:r w:rsidR="009B3DA6" w:rsidRPr="001F6202">
              <w:t>Income.</w:t>
            </w:r>
            <w:r w:rsidR="009B3DA6" w:rsidRPr="001F6202">
              <w:tab/>
              <w:t>26</w:t>
            </w:r>
          </w:hyperlink>
        </w:p>
        <w:p w14:paraId="252DDD41" w14:textId="77777777" w:rsidR="00263A20" w:rsidRPr="001F6202" w:rsidRDefault="003037DA" w:rsidP="00757E3F">
          <w:pPr>
            <w:pStyle w:val="TOC2"/>
            <w:tabs>
              <w:tab w:val="right" w:leader="dot" w:pos="11252"/>
            </w:tabs>
            <w:spacing w:before="0"/>
          </w:pPr>
          <w:hyperlink w:anchor="_bookmark17" w:history="1">
            <w:r w:rsidR="009B3DA6" w:rsidRPr="001F6202">
              <w:t>Section</w:t>
            </w:r>
            <w:r w:rsidR="009B3DA6" w:rsidRPr="001F6202">
              <w:rPr>
                <w:spacing w:val="-2"/>
              </w:rPr>
              <w:t xml:space="preserve"> </w:t>
            </w:r>
            <w:r w:rsidR="009B3DA6" w:rsidRPr="001F6202">
              <w:t>7314.</w:t>
            </w:r>
            <w:r w:rsidR="009B3DA6" w:rsidRPr="001F6202">
              <w:rPr>
                <w:spacing w:val="-3"/>
              </w:rPr>
              <w:t xml:space="preserve"> </w:t>
            </w:r>
            <w:r w:rsidR="009B3DA6" w:rsidRPr="001F6202">
              <w:t>State</w:t>
            </w:r>
            <w:r w:rsidR="009B3DA6" w:rsidRPr="001F6202">
              <w:rPr>
                <w:spacing w:val="-1"/>
              </w:rPr>
              <w:t xml:space="preserve"> </w:t>
            </w:r>
            <w:r w:rsidR="009B3DA6" w:rsidRPr="001F6202">
              <w:t>and Federal</w:t>
            </w:r>
            <w:r w:rsidR="009B3DA6" w:rsidRPr="001F6202">
              <w:rPr>
                <w:spacing w:val="-1"/>
              </w:rPr>
              <w:t xml:space="preserve"> </w:t>
            </w:r>
            <w:r w:rsidR="009B3DA6" w:rsidRPr="001F6202">
              <w:t>Laws,</w:t>
            </w:r>
            <w:r w:rsidR="009B3DA6" w:rsidRPr="001F6202">
              <w:rPr>
                <w:spacing w:val="-2"/>
              </w:rPr>
              <w:t xml:space="preserve"> </w:t>
            </w:r>
            <w:r w:rsidR="009B3DA6" w:rsidRPr="001F6202">
              <w:t>Rules,</w:t>
            </w:r>
            <w:r w:rsidR="009B3DA6" w:rsidRPr="001F6202">
              <w:rPr>
                <w:spacing w:val="-3"/>
              </w:rPr>
              <w:t xml:space="preserve"> </w:t>
            </w:r>
            <w:r w:rsidR="009B3DA6" w:rsidRPr="001F6202">
              <w:t>Guidelines</w:t>
            </w:r>
            <w:r w:rsidR="009B3DA6" w:rsidRPr="001F6202">
              <w:rPr>
                <w:spacing w:val="-1"/>
              </w:rPr>
              <w:t xml:space="preserve"> </w:t>
            </w:r>
            <w:r w:rsidR="009B3DA6" w:rsidRPr="001F6202">
              <w:t>and</w:t>
            </w:r>
            <w:r w:rsidR="009B3DA6" w:rsidRPr="001F6202">
              <w:rPr>
                <w:spacing w:val="1"/>
              </w:rPr>
              <w:t xml:space="preserve"> </w:t>
            </w:r>
            <w:r w:rsidR="009B3DA6" w:rsidRPr="001F6202">
              <w:t>Regulations</w:t>
            </w:r>
            <w:r w:rsidR="009B3DA6" w:rsidRPr="001F6202">
              <w:tab/>
              <w:t>27</w:t>
            </w:r>
          </w:hyperlink>
        </w:p>
        <w:p w14:paraId="6B8DC999" w14:textId="77777777" w:rsidR="00263A20" w:rsidRPr="001F6202" w:rsidRDefault="003037DA" w:rsidP="00757E3F">
          <w:pPr>
            <w:pStyle w:val="TOC2"/>
            <w:tabs>
              <w:tab w:val="right" w:leader="dot" w:pos="11252"/>
            </w:tabs>
            <w:spacing w:before="0"/>
          </w:pPr>
          <w:hyperlink w:anchor="_bookmark18" w:history="1">
            <w:r w:rsidR="009B3DA6" w:rsidRPr="001F6202">
              <w:t>Section</w:t>
            </w:r>
            <w:r w:rsidR="009B3DA6" w:rsidRPr="001F6202">
              <w:rPr>
                <w:spacing w:val="-2"/>
              </w:rPr>
              <w:t xml:space="preserve"> </w:t>
            </w:r>
            <w:r w:rsidR="009B3DA6" w:rsidRPr="001F6202">
              <w:t>7315.</w:t>
            </w:r>
            <w:r w:rsidR="009B3DA6" w:rsidRPr="001F6202">
              <w:rPr>
                <w:spacing w:val="-2"/>
              </w:rPr>
              <w:t xml:space="preserve"> </w:t>
            </w:r>
            <w:r w:rsidR="009B3DA6" w:rsidRPr="001F6202">
              <w:t>Relocation</w:t>
            </w:r>
            <w:r w:rsidR="009B3DA6" w:rsidRPr="001F6202">
              <w:rPr>
                <w:spacing w:val="1"/>
              </w:rPr>
              <w:t xml:space="preserve"> </w:t>
            </w:r>
            <w:r w:rsidR="009B3DA6" w:rsidRPr="001F6202">
              <w:t>Requirements</w:t>
            </w:r>
            <w:r w:rsidR="009B3DA6" w:rsidRPr="001F6202">
              <w:tab/>
              <w:t>28</w:t>
            </w:r>
          </w:hyperlink>
        </w:p>
        <w:p w14:paraId="397BDB42" w14:textId="77777777" w:rsidR="00263A20" w:rsidRPr="001F6202" w:rsidRDefault="003037DA" w:rsidP="00757E3F">
          <w:pPr>
            <w:pStyle w:val="TOC2"/>
            <w:tabs>
              <w:tab w:val="right" w:leader="dot" w:pos="11252"/>
            </w:tabs>
            <w:spacing w:before="0"/>
          </w:pPr>
          <w:hyperlink w:anchor="_bookmark19" w:history="1">
            <w:r w:rsidR="009B3DA6" w:rsidRPr="001F6202">
              <w:t>Section</w:t>
            </w:r>
            <w:r w:rsidR="009B3DA6" w:rsidRPr="001F6202">
              <w:rPr>
                <w:spacing w:val="-2"/>
              </w:rPr>
              <w:t xml:space="preserve"> </w:t>
            </w:r>
            <w:r w:rsidR="009B3DA6" w:rsidRPr="001F6202">
              <w:t>7316.</w:t>
            </w:r>
            <w:r w:rsidR="009B3DA6" w:rsidRPr="001F6202">
              <w:rPr>
                <w:spacing w:val="-2"/>
              </w:rPr>
              <w:t xml:space="preserve"> </w:t>
            </w:r>
            <w:r w:rsidR="009B3DA6" w:rsidRPr="001F6202">
              <w:t>Construction</w:t>
            </w:r>
            <w:r w:rsidR="009B3DA6" w:rsidRPr="001F6202">
              <w:rPr>
                <w:spacing w:val="1"/>
              </w:rPr>
              <w:t xml:space="preserve"> </w:t>
            </w:r>
            <w:r w:rsidR="009B3DA6" w:rsidRPr="001F6202">
              <w:t>Requirements</w:t>
            </w:r>
            <w:r w:rsidR="009B3DA6" w:rsidRPr="001F6202">
              <w:tab/>
              <w:t>29</w:t>
            </w:r>
          </w:hyperlink>
        </w:p>
        <w:p w14:paraId="5F97435F" w14:textId="57E9E072" w:rsidR="00263A20" w:rsidRPr="001F6202" w:rsidRDefault="003037DA" w:rsidP="00757E3F">
          <w:pPr>
            <w:pStyle w:val="TOC1"/>
            <w:tabs>
              <w:tab w:val="right" w:leader="dot" w:pos="11252"/>
            </w:tabs>
            <w:spacing w:before="0"/>
          </w:pPr>
          <w:hyperlink w:anchor="_bookmark20" w:history="1">
            <w:r w:rsidR="009B3DA6" w:rsidRPr="001F6202">
              <w:t xml:space="preserve">Article </w:t>
            </w:r>
            <w:r w:rsidR="001723C6" w:rsidRPr="001F6202">
              <w:t>4</w:t>
            </w:r>
            <w:r w:rsidR="009B3DA6" w:rsidRPr="001F6202">
              <w:t>. Application</w:t>
            </w:r>
            <w:r w:rsidR="009B3DA6" w:rsidRPr="001F6202">
              <w:rPr>
                <w:spacing w:val="1"/>
              </w:rPr>
              <w:t xml:space="preserve"> </w:t>
            </w:r>
            <w:r w:rsidR="009B3DA6" w:rsidRPr="001F6202">
              <w:t>Procedures</w:t>
            </w:r>
            <w:r w:rsidR="009B3DA6" w:rsidRPr="001F6202">
              <w:tab/>
              <w:t>30</w:t>
            </w:r>
          </w:hyperlink>
        </w:p>
        <w:p w14:paraId="49008FE4" w14:textId="77777777" w:rsidR="00263A20" w:rsidRPr="001F6202" w:rsidRDefault="003037DA" w:rsidP="00757E3F">
          <w:pPr>
            <w:pStyle w:val="TOC2"/>
            <w:tabs>
              <w:tab w:val="right" w:leader="dot" w:pos="11252"/>
            </w:tabs>
            <w:spacing w:before="0"/>
          </w:pPr>
          <w:hyperlink w:anchor="_bookmark21" w:history="1">
            <w:r w:rsidR="009B3DA6" w:rsidRPr="001F6202">
              <w:t>Section</w:t>
            </w:r>
            <w:r w:rsidR="009B3DA6" w:rsidRPr="001F6202">
              <w:rPr>
                <w:spacing w:val="-2"/>
              </w:rPr>
              <w:t xml:space="preserve"> </w:t>
            </w:r>
            <w:r w:rsidR="009B3DA6" w:rsidRPr="001F6202">
              <w:t>7317.</w:t>
            </w:r>
            <w:r w:rsidR="009B3DA6" w:rsidRPr="001F6202">
              <w:rPr>
                <w:spacing w:val="-2"/>
              </w:rPr>
              <w:t xml:space="preserve"> </w:t>
            </w:r>
            <w:r w:rsidR="009B3DA6" w:rsidRPr="001F6202">
              <w:t>Application</w:t>
            </w:r>
            <w:r w:rsidR="009B3DA6" w:rsidRPr="001F6202">
              <w:rPr>
                <w:spacing w:val="1"/>
              </w:rPr>
              <w:t xml:space="preserve"> </w:t>
            </w:r>
            <w:r w:rsidR="009B3DA6" w:rsidRPr="001F6202">
              <w:t>Process</w:t>
            </w:r>
            <w:r w:rsidR="009B3DA6" w:rsidRPr="001F6202">
              <w:tab/>
              <w:t>30</w:t>
            </w:r>
          </w:hyperlink>
        </w:p>
        <w:p w14:paraId="359D0BC0" w14:textId="77777777" w:rsidR="00263A20" w:rsidRPr="001F6202" w:rsidRDefault="003037DA" w:rsidP="00757E3F">
          <w:pPr>
            <w:pStyle w:val="TOC2"/>
            <w:tabs>
              <w:tab w:val="right" w:leader="dot" w:pos="11252"/>
            </w:tabs>
            <w:spacing w:before="0"/>
          </w:pPr>
          <w:hyperlink w:anchor="_bookmark22" w:history="1">
            <w:r w:rsidR="009B3DA6" w:rsidRPr="001F6202">
              <w:t>Section</w:t>
            </w:r>
            <w:r w:rsidR="009B3DA6" w:rsidRPr="001F6202">
              <w:rPr>
                <w:spacing w:val="-2"/>
              </w:rPr>
              <w:t xml:space="preserve"> </w:t>
            </w:r>
            <w:r w:rsidR="009B3DA6" w:rsidRPr="001F6202">
              <w:t>7318.</w:t>
            </w:r>
            <w:r w:rsidR="009B3DA6" w:rsidRPr="001F6202">
              <w:rPr>
                <w:spacing w:val="-3"/>
              </w:rPr>
              <w:t xml:space="preserve"> </w:t>
            </w:r>
            <w:r w:rsidR="009B3DA6" w:rsidRPr="001F6202">
              <w:t>Application Content and</w:t>
            </w:r>
            <w:r w:rsidR="009B3DA6" w:rsidRPr="001F6202">
              <w:rPr>
                <w:spacing w:val="-1"/>
              </w:rPr>
              <w:t xml:space="preserve"> </w:t>
            </w:r>
            <w:r w:rsidR="009B3DA6" w:rsidRPr="001F6202">
              <w:t>Application</w:t>
            </w:r>
            <w:r w:rsidR="009B3DA6" w:rsidRPr="001F6202">
              <w:rPr>
                <w:spacing w:val="-2"/>
              </w:rPr>
              <w:t xml:space="preserve"> </w:t>
            </w:r>
            <w:r w:rsidR="009B3DA6" w:rsidRPr="001F6202">
              <w:t>Eligibility</w:t>
            </w:r>
            <w:r w:rsidR="009B3DA6" w:rsidRPr="001F6202">
              <w:rPr>
                <w:spacing w:val="-1"/>
              </w:rPr>
              <w:t xml:space="preserve"> </w:t>
            </w:r>
            <w:r w:rsidR="009B3DA6" w:rsidRPr="001F6202">
              <w:t>Requirements</w:t>
            </w:r>
            <w:r w:rsidR="009B3DA6" w:rsidRPr="001F6202">
              <w:tab/>
              <w:t>31</w:t>
            </w:r>
          </w:hyperlink>
        </w:p>
        <w:p w14:paraId="64D88A22" w14:textId="2075296C" w:rsidR="00263A20" w:rsidRPr="001F6202" w:rsidRDefault="003037DA" w:rsidP="00757E3F">
          <w:pPr>
            <w:pStyle w:val="TOC2"/>
            <w:tabs>
              <w:tab w:val="right" w:leader="dot" w:pos="11252"/>
            </w:tabs>
            <w:spacing w:before="0"/>
          </w:pPr>
          <w:hyperlink w:anchor="_bookmark23" w:history="1">
            <w:r w:rsidR="009B3DA6" w:rsidRPr="001F6202">
              <w:t>Section</w:t>
            </w:r>
            <w:r w:rsidR="009B3DA6" w:rsidRPr="001F6202">
              <w:rPr>
                <w:spacing w:val="-2"/>
              </w:rPr>
              <w:t xml:space="preserve"> </w:t>
            </w:r>
            <w:r w:rsidR="009B3DA6" w:rsidRPr="001F6202">
              <w:t>7319:</w:t>
            </w:r>
            <w:r w:rsidR="00321843" w:rsidRPr="001F6202">
              <w:rPr>
                <w:spacing w:val="-2"/>
              </w:rPr>
              <w:t xml:space="preserve"> [Reserved]</w:t>
            </w:r>
            <w:r w:rsidR="009B3DA6" w:rsidRPr="001F6202">
              <w:tab/>
              <w:t>32</w:t>
            </w:r>
          </w:hyperlink>
        </w:p>
        <w:p w14:paraId="62381BD5" w14:textId="38101C53" w:rsidR="00263A20" w:rsidRPr="001F6202" w:rsidRDefault="003037DA" w:rsidP="00757E3F">
          <w:pPr>
            <w:pStyle w:val="TOC2"/>
            <w:tabs>
              <w:tab w:val="right" w:leader="dot" w:pos="11252"/>
            </w:tabs>
            <w:spacing w:before="0"/>
          </w:pPr>
          <w:hyperlink w:anchor="_bookmark24" w:history="1">
            <w:r w:rsidR="009B3DA6" w:rsidRPr="001F6202">
              <w:t>Section</w:t>
            </w:r>
            <w:r w:rsidR="009B3DA6" w:rsidRPr="001F6202">
              <w:rPr>
                <w:spacing w:val="-2"/>
              </w:rPr>
              <w:t xml:space="preserve"> </w:t>
            </w:r>
            <w:r w:rsidR="009B3DA6" w:rsidRPr="001F6202">
              <w:t>7320.</w:t>
            </w:r>
            <w:r w:rsidR="009B3DA6" w:rsidRPr="001F6202">
              <w:rPr>
                <w:spacing w:val="-2"/>
              </w:rPr>
              <w:t xml:space="preserve"> </w:t>
            </w:r>
            <w:r w:rsidR="009B3DA6" w:rsidRPr="001F6202">
              <w:t>Scoring</w:t>
            </w:r>
            <w:r w:rsidR="0056486D" w:rsidRPr="001F6202">
              <w:t xml:space="preserve"> and Selection Criteria</w:t>
            </w:r>
            <w:r w:rsidR="00940773">
              <w:t xml:space="preserve"> – See Appendix A </w:t>
            </w:r>
            <w:r w:rsidR="009B3DA6" w:rsidRPr="001F6202">
              <w:tab/>
              <w:t>33</w:t>
            </w:r>
          </w:hyperlink>
        </w:p>
        <w:p w14:paraId="1D90A049" w14:textId="77777777" w:rsidR="00263A20" w:rsidRPr="001F6202" w:rsidRDefault="003037DA" w:rsidP="00757E3F">
          <w:pPr>
            <w:pStyle w:val="TOC2"/>
            <w:tabs>
              <w:tab w:val="right" w:leader="dot" w:pos="11252"/>
            </w:tabs>
            <w:spacing w:before="0"/>
          </w:pPr>
          <w:hyperlink w:anchor="_bookmark25" w:history="1">
            <w:r w:rsidR="009B3DA6" w:rsidRPr="001F6202">
              <w:t>Section</w:t>
            </w:r>
            <w:r w:rsidR="009B3DA6" w:rsidRPr="001F6202">
              <w:rPr>
                <w:spacing w:val="-2"/>
              </w:rPr>
              <w:t xml:space="preserve"> </w:t>
            </w:r>
            <w:r w:rsidR="009B3DA6" w:rsidRPr="001F6202">
              <w:t>7321.</w:t>
            </w:r>
            <w:r w:rsidR="009B3DA6" w:rsidRPr="001F6202">
              <w:rPr>
                <w:spacing w:val="-2"/>
              </w:rPr>
              <w:t xml:space="preserve"> </w:t>
            </w:r>
            <w:r w:rsidR="009B3DA6" w:rsidRPr="001F6202">
              <w:t>Performance</w:t>
            </w:r>
            <w:r w:rsidR="009B3DA6" w:rsidRPr="001F6202">
              <w:rPr>
                <w:spacing w:val="1"/>
              </w:rPr>
              <w:t xml:space="preserve"> </w:t>
            </w:r>
            <w:r w:rsidR="009B3DA6" w:rsidRPr="001F6202">
              <w:t>Deadlines</w:t>
            </w:r>
            <w:r w:rsidR="009B3DA6" w:rsidRPr="001F6202">
              <w:tab/>
              <w:t>44</w:t>
            </w:r>
          </w:hyperlink>
        </w:p>
        <w:p w14:paraId="50356D31" w14:textId="3B2017DE" w:rsidR="001619D2" w:rsidRPr="001F6202" w:rsidRDefault="001619D2" w:rsidP="00757E3F">
          <w:pPr>
            <w:pStyle w:val="TOC2"/>
            <w:tabs>
              <w:tab w:val="right" w:leader="dot" w:pos="11252"/>
            </w:tabs>
            <w:spacing w:before="0"/>
            <w:ind w:left="360"/>
          </w:pPr>
          <w:r w:rsidRPr="001F6202">
            <w:t xml:space="preserve">Article </w:t>
          </w:r>
          <w:r w:rsidR="001723C6" w:rsidRPr="001F6202">
            <w:t>5</w:t>
          </w:r>
          <w:r w:rsidRPr="001F6202">
            <w:t xml:space="preserve">. </w:t>
          </w:r>
          <w:r w:rsidR="00F00955" w:rsidRPr="001F6202">
            <w:t>Operations</w:t>
          </w:r>
        </w:p>
        <w:p w14:paraId="5061C532" w14:textId="49940FF8" w:rsidR="00263A20" w:rsidRPr="001F6202" w:rsidRDefault="003037DA" w:rsidP="00757E3F">
          <w:pPr>
            <w:pStyle w:val="TOC2"/>
            <w:tabs>
              <w:tab w:val="right" w:leader="dot" w:pos="11252"/>
            </w:tabs>
            <w:spacing w:before="0"/>
          </w:pPr>
          <w:hyperlink w:anchor="_bookmark26" w:history="1">
            <w:r w:rsidR="009B3DA6" w:rsidRPr="001F6202">
              <w:t>Section</w:t>
            </w:r>
            <w:r w:rsidR="009B3DA6" w:rsidRPr="001F6202">
              <w:rPr>
                <w:spacing w:val="-2"/>
              </w:rPr>
              <w:t xml:space="preserve"> </w:t>
            </w:r>
            <w:r w:rsidR="009B3DA6" w:rsidRPr="001F6202">
              <w:t>7322. Legal</w:t>
            </w:r>
            <w:r w:rsidR="009B3DA6" w:rsidRPr="001F6202">
              <w:rPr>
                <w:spacing w:val="-3"/>
              </w:rPr>
              <w:t xml:space="preserve"> </w:t>
            </w:r>
            <w:r w:rsidR="009B3DA6" w:rsidRPr="001F6202">
              <w:t>Documents</w:t>
            </w:r>
            <w:r w:rsidR="009B3DA6" w:rsidRPr="001F6202">
              <w:tab/>
              <w:t>44</w:t>
            </w:r>
          </w:hyperlink>
        </w:p>
        <w:p w14:paraId="51D6DD3D" w14:textId="097CB4DD" w:rsidR="00263A20" w:rsidRPr="001F6202" w:rsidRDefault="003037DA" w:rsidP="00757E3F">
          <w:pPr>
            <w:pStyle w:val="TOC2"/>
            <w:tabs>
              <w:tab w:val="right" w:leader="dot" w:pos="11252"/>
            </w:tabs>
            <w:spacing w:before="0"/>
          </w:pPr>
          <w:hyperlink w:anchor="_bookmark27" w:history="1">
            <w:r w:rsidR="009B3DA6" w:rsidRPr="001F6202">
              <w:t>Section</w:t>
            </w:r>
            <w:r w:rsidR="009B3DA6" w:rsidRPr="001F6202">
              <w:rPr>
                <w:spacing w:val="-2"/>
              </w:rPr>
              <w:t xml:space="preserve"> </w:t>
            </w:r>
            <w:r w:rsidR="009B3DA6" w:rsidRPr="001F6202">
              <w:t>7323.</w:t>
            </w:r>
            <w:r w:rsidR="009B3DA6" w:rsidRPr="001F6202">
              <w:rPr>
                <w:spacing w:val="-2"/>
              </w:rPr>
              <w:t xml:space="preserve"> </w:t>
            </w:r>
            <w:r w:rsidR="009B3DA6" w:rsidRPr="001F6202">
              <w:t>Sales, Transfers,</w:t>
            </w:r>
            <w:r w:rsidR="009B3DA6" w:rsidRPr="001F6202">
              <w:rPr>
                <w:spacing w:val="1"/>
              </w:rPr>
              <w:t xml:space="preserve"> </w:t>
            </w:r>
            <w:r w:rsidR="009B3DA6" w:rsidRPr="001F6202">
              <w:t>Encumbrances,</w:t>
            </w:r>
            <w:r w:rsidR="009B3DA6" w:rsidRPr="001F6202">
              <w:rPr>
                <w:spacing w:val="-3"/>
              </w:rPr>
              <w:t xml:space="preserve"> </w:t>
            </w:r>
            <w:r w:rsidR="009B3DA6" w:rsidRPr="001F6202">
              <w:t>and Loan</w:t>
            </w:r>
            <w:r w:rsidR="009B3DA6" w:rsidRPr="001F6202">
              <w:rPr>
                <w:spacing w:val="1"/>
              </w:rPr>
              <w:t xml:space="preserve"> </w:t>
            </w:r>
            <w:r w:rsidR="009B3DA6" w:rsidRPr="001F6202">
              <w:t>Payoff</w:t>
            </w:r>
            <w:r w:rsidR="009B3DA6" w:rsidRPr="001F6202">
              <w:tab/>
              <w:t>46</w:t>
            </w:r>
          </w:hyperlink>
        </w:p>
        <w:p w14:paraId="3AF25157" w14:textId="10334965" w:rsidR="00263A20" w:rsidRPr="001F6202" w:rsidRDefault="003037DA" w:rsidP="00757E3F">
          <w:pPr>
            <w:pStyle w:val="TOC2"/>
            <w:shd w:val="clear" w:color="auto" w:fill="FFFFFF" w:themeFill="background1"/>
            <w:tabs>
              <w:tab w:val="right" w:leader="dot" w:pos="11252"/>
            </w:tabs>
            <w:spacing w:before="0"/>
          </w:pPr>
          <w:hyperlink w:anchor="_bookmark28" w:history="1">
            <w:r w:rsidR="009B3DA6" w:rsidRPr="001F6202">
              <w:t>Section 7324. Defaults and Loan Cancellations</w:t>
            </w:r>
            <w:r w:rsidR="009B3DA6" w:rsidRPr="001F6202">
              <w:tab/>
              <w:t>48</w:t>
            </w:r>
          </w:hyperlink>
        </w:p>
        <w:p w14:paraId="7D274AD2" w14:textId="46083610" w:rsidR="00263A20" w:rsidRPr="001F6202" w:rsidRDefault="003037DA" w:rsidP="00757E3F">
          <w:pPr>
            <w:pStyle w:val="TOC2"/>
            <w:tabs>
              <w:tab w:val="right" w:leader="dot" w:pos="11252"/>
            </w:tabs>
            <w:spacing w:before="0"/>
          </w:pPr>
          <w:hyperlink w:anchor="_bookmark29" w:history="1">
            <w:r w:rsidR="009B3DA6" w:rsidRPr="001F6202">
              <w:t>Section</w:t>
            </w:r>
            <w:r w:rsidR="009B3DA6" w:rsidRPr="001F6202">
              <w:rPr>
                <w:spacing w:val="-2"/>
              </w:rPr>
              <w:t xml:space="preserve"> </w:t>
            </w:r>
            <w:r w:rsidR="009B3DA6" w:rsidRPr="001F6202">
              <w:t>7325.</w:t>
            </w:r>
            <w:r w:rsidR="009B3DA6" w:rsidRPr="001F6202">
              <w:rPr>
                <w:spacing w:val="-1"/>
              </w:rPr>
              <w:t xml:space="preserve"> </w:t>
            </w:r>
            <w:r w:rsidR="009B3DA6" w:rsidRPr="001F6202">
              <w:t>Management</w:t>
            </w:r>
            <w:r w:rsidR="009B3DA6" w:rsidRPr="001F6202">
              <w:rPr>
                <w:spacing w:val="-2"/>
              </w:rPr>
              <w:t xml:space="preserve"> </w:t>
            </w:r>
            <w:r w:rsidR="009B3DA6" w:rsidRPr="001F6202">
              <w:t>and</w:t>
            </w:r>
            <w:r w:rsidR="009B3DA6" w:rsidRPr="001F6202">
              <w:rPr>
                <w:spacing w:val="-2"/>
              </w:rPr>
              <w:t xml:space="preserve"> </w:t>
            </w:r>
            <w:r w:rsidR="009B3DA6" w:rsidRPr="001F6202">
              <w:t>Maintenance</w:t>
            </w:r>
            <w:r w:rsidR="009B3DA6" w:rsidRPr="001F6202">
              <w:tab/>
              <w:t>49</w:t>
            </w:r>
          </w:hyperlink>
        </w:p>
        <w:p w14:paraId="676E60C9" w14:textId="1E726819" w:rsidR="00263A20" w:rsidRPr="001F6202" w:rsidRDefault="003037DA" w:rsidP="00757E3F">
          <w:pPr>
            <w:pStyle w:val="TOC2"/>
            <w:tabs>
              <w:tab w:val="right" w:leader="dot" w:pos="11252"/>
            </w:tabs>
            <w:spacing w:before="0"/>
          </w:pPr>
          <w:hyperlink w:anchor="_bookmark30" w:history="1">
            <w:r w:rsidR="009B3DA6" w:rsidRPr="001F6202">
              <w:t>Section</w:t>
            </w:r>
            <w:r w:rsidR="009B3DA6" w:rsidRPr="001F6202">
              <w:rPr>
                <w:spacing w:val="-2"/>
              </w:rPr>
              <w:t xml:space="preserve"> </w:t>
            </w:r>
            <w:r w:rsidR="009B3DA6" w:rsidRPr="001F6202">
              <w:t>7326. Supportive</w:t>
            </w:r>
            <w:r w:rsidR="009B3DA6" w:rsidRPr="001F6202">
              <w:rPr>
                <w:spacing w:val="-1"/>
              </w:rPr>
              <w:t xml:space="preserve"> </w:t>
            </w:r>
            <w:r w:rsidR="009B3DA6" w:rsidRPr="001F6202">
              <w:t>Services Plans</w:t>
            </w:r>
            <w:r w:rsidR="009B3DA6" w:rsidRPr="001F6202">
              <w:tab/>
              <w:t>51</w:t>
            </w:r>
          </w:hyperlink>
        </w:p>
        <w:p w14:paraId="1083DAA9" w14:textId="0AFB8821" w:rsidR="00263A20" w:rsidRPr="001F6202" w:rsidRDefault="003037DA" w:rsidP="00757E3F">
          <w:pPr>
            <w:pStyle w:val="TOC2"/>
            <w:tabs>
              <w:tab w:val="right" w:leader="dot" w:pos="11252"/>
            </w:tabs>
            <w:spacing w:before="0"/>
          </w:pPr>
          <w:hyperlink w:anchor="_bookmark31" w:history="1">
            <w:r w:rsidR="009B3DA6" w:rsidRPr="001F6202">
              <w:t>Section</w:t>
            </w:r>
            <w:r w:rsidR="009B3DA6" w:rsidRPr="001F6202">
              <w:rPr>
                <w:spacing w:val="-2"/>
              </w:rPr>
              <w:t xml:space="preserve"> </w:t>
            </w:r>
            <w:r w:rsidR="009B3DA6" w:rsidRPr="001F6202">
              <w:t>7327. Reporting</w:t>
            </w:r>
            <w:r w:rsidR="00945586" w:rsidRPr="001F6202">
              <w:t xml:space="preserve"> Requirements</w:t>
            </w:r>
            <w:r w:rsidR="009B3DA6" w:rsidRPr="001F6202">
              <w:tab/>
              <w:t>54</w:t>
            </w:r>
          </w:hyperlink>
        </w:p>
        <w:p w14:paraId="2D683E7E" w14:textId="1CD813ED" w:rsidR="00263A20" w:rsidRDefault="003037DA" w:rsidP="00757E3F">
          <w:pPr>
            <w:pStyle w:val="TOC2"/>
            <w:tabs>
              <w:tab w:val="right" w:leader="dot" w:pos="11252"/>
            </w:tabs>
            <w:spacing w:before="0"/>
          </w:pPr>
          <w:hyperlink w:anchor="_bookmark32" w:history="1">
            <w:r w:rsidR="009B3DA6" w:rsidRPr="001F6202">
              <w:t>Section</w:t>
            </w:r>
            <w:r w:rsidR="009B3DA6" w:rsidRPr="001F6202">
              <w:rPr>
                <w:spacing w:val="-2"/>
              </w:rPr>
              <w:t xml:space="preserve"> </w:t>
            </w:r>
            <w:r w:rsidR="009B3DA6" w:rsidRPr="001F6202">
              <w:t>7328.</w:t>
            </w:r>
            <w:r w:rsidR="009B3DA6" w:rsidRPr="001F6202">
              <w:rPr>
                <w:spacing w:val="-3"/>
              </w:rPr>
              <w:t xml:space="preserve"> </w:t>
            </w:r>
            <w:r w:rsidR="009B3DA6" w:rsidRPr="001F6202">
              <w:t>Operating</w:t>
            </w:r>
            <w:r w:rsidR="009B3DA6" w:rsidRPr="001F6202">
              <w:rPr>
                <w:spacing w:val="-1"/>
              </w:rPr>
              <w:t xml:space="preserve"> </w:t>
            </w:r>
            <w:r w:rsidR="009B3DA6" w:rsidRPr="001F6202">
              <w:t>Budget</w:t>
            </w:r>
            <w:r w:rsidR="009B3DA6" w:rsidRPr="001F6202">
              <w:rPr>
                <w:spacing w:val="-3"/>
              </w:rPr>
              <w:t xml:space="preserve"> </w:t>
            </w:r>
            <w:r w:rsidR="009B3DA6" w:rsidRPr="001F6202">
              <w:t>and</w:t>
            </w:r>
            <w:r w:rsidR="009B3DA6" w:rsidRPr="001F6202">
              <w:rPr>
                <w:spacing w:val="1"/>
              </w:rPr>
              <w:t xml:space="preserve"> </w:t>
            </w:r>
            <w:r w:rsidR="009B3DA6" w:rsidRPr="001F6202">
              <w:t>Schedule of</w:t>
            </w:r>
            <w:r w:rsidR="009B3DA6" w:rsidRPr="001F6202">
              <w:rPr>
                <w:spacing w:val="-2"/>
              </w:rPr>
              <w:t xml:space="preserve"> </w:t>
            </w:r>
            <w:r w:rsidR="009B3DA6" w:rsidRPr="001F6202">
              <w:t>Rental</w:t>
            </w:r>
            <w:r w:rsidR="009B3DA6" w:rsidRPr="001F6202">
              <w:rPr>
                <w:spacing w:val="-1"/>
              </w:rPr>
              <w:t xml:space="preserve"> </w:t>
            </w:r>
            <w:r w:rsidR="009B3DA6" w:rsidRPr="001F6202">
              <w:t>Income</w:t>
            </w:r>
            <w:r w:rsidR="009B3DA6" w:rsidRPr="001F6202">
              <w:tab/>
              <w:t>55</w:t>
            </w:r>
          </w:hyperlink>
        </w:p>
      </w:sdtContent>
    </w:sdt>
    <w:p w14:paraId="13322AFD" w14:textId="77777777" w:rsidR="00263A20" w:rsidRDefault="00263A20" w:rsidP="00757E3F">
      <w:pPr>
        <w:sectPr w:rsidR="00263A20">
          <w:headerReference w:type="default" r:id="rId17"/>
          <w:footerReference w:type="default" r:id="rId18"/>
          <w:pgSz w:w="12240" w:h="15840"/>
          <w:pgMar w:top="820" w:right="340" w:bottom="760" w:left="440" w:header="0" w:footer="569" w:gutter="0"/>
          <w:pgNumType w:start="2"/>
          <w:cols w:space="720"/>
        </w:sectPr>
      </w:pPr>
    </w:p>
    <w:p w14:paraId="06A7DCC4" w14:textId="77777777" w:rsidR="00263A20" w:rsidRPr="004B13A3" w:rsidRDefault="009B3DA6" w:rsidP="00440E4E">
      <w:pPr>
        <w:pStyle w:val="Heading1"/>
        <w:spacing w:before="0"/>
        <w:ind w:right="-3"/>
      </w:pPr>
      <w:bookmarkStart w:id="0" w:name="Article_1._General"/>
      <w:bookmarkStart w:id="1" w:name="_bookmark0"/>
      <w:bookmarkEnd w:id="0"/>
      <w:bookmarkEnd w:id="1"/>
      <w:r w:rsidRPr="004B13A3">
        <w:lastRenderedPageBreak/>
        <w:t>Article 1. General</w:t>
      </w:r>
    </w:p>
    <w:p w14:paraId="70CD0F29" w14:textId="77777777" w:rsidR="00263A20" w:rsidRPr="004B13A3" w:rsidRDefault="00263A20" w:rsidP="00440E4E">
      <w:pPr>
        <w:pStyle w:val="BodyText"/>
        <w:spacing w:before="0"/>
        <w:ind w:left="810" w:right="-3"/>
        <w:rPr>
          <w:b/>
        </w:rPr>
      </w:pPr>
    </w:p>
    <w:p w14:paraId="05CB8E6F" w14:textId="77777777" w:rsidR="00263A20" w:rsidRPr="004B13A3" w:rsidRDefault="009B3DA6" w:rsidP="00440E4E">
      <w:pPr>
        <w:pStyle w:val="Heading2"/>
        <w:ind w:right="-3"/>
        <w:rPr>
          <w:b/>
          <w:bCs/>
          <w:szCs w:val="24"/>
        </w:rPr>
      </w:pPr>
      <w:bookmarkStart w:id="2" w:name="Section_7300._Purpose_and_Scope"/>
      <w:bookmarkStart w:id="3" w:name="_bookmark1"/>
      <w:bookmarkEnd w:id="2"/>
      <w:bookmarkEnd w:id="3"/>
      <w:r w:rsidRPr="004B13A3">
        <w:rPr>
          <w:b/>
          <w:bCs/>
          <w:szCs w:val="24"/>
        </w:rPr>
        <w:t>Section</w:t>
      </w:r>
      <w:r w:rsidRPr="004B13A3">
        <w:rPr>
          <w:b/>
          <w:bCs/>
          <w:spacing w:val="-5"/>
          <w:szCs w:val="24"/>
        </w:rPr>
        <w:t xml:space="preserve"> </w:t>
      </w:r>
      <w:r w:rsidRPr="004B13A3">
        <w:rPr>
          <w:b/>
          <w:bCs/>
          <w:szCs w:val="24"/>
        </w:rPr>
        <w:t>7300.</w:t>
      </w:r>
      <w:r w:rsidRPr="004B13A3">
        <w:rPr>
          <w:b/>
          <w:bCs/>
          <w:spacing w:val="-3"/>
          <w:szCs w:val="24"/>
        </w:rPr>
        <w:t xml:space="preserve"> </w:t>
      </w:r>
      <w:r w:rsidRPr="004B13A3">
        <w:rPr>
          <w:b/>
          <w:bCs/>
          <w:szCs w:val="24"/>
        </w:rPr>
        <w:t>Purpose</w:t>
      </w:r>
      <w:r w:rsidRPr="004B13A3">
        <w:rPr>
          <w:b/>
          <w:bCs/>
          <w:spacing w:val="-3"/>
          <w:szCs w:val="24"/>
        </w:rPr>
        <w:t xml:space="preserve"> </w:t>
      </w:r>
      <w:r w:rsidRPr="004B13A3">
        <w:rPr>
          <w:b/>
          <w:bCs/>
          <w:szCs w:val="24"/>
        </w:rPr>
        <w:t>and</w:t>
      </w:r>
      <w:r w:rsidRPr="004B13A3">
        <w:rPr>
          <w:b/>
          <w:bCs/>
          <w:spacing w:val="-4"/>
          <w:szCs w:val="24"/>
        </w:rPr>
        <w:t xml:space="preserve"> </w:t>
      </w:r>
      <w:r w:rsidRPr="004B13A3">
        <w:rPr>
          <w:b/>
          <w:bCs/>
          <w:szCs w:val="24"/>
        </w:rPr>
        <w:t>Scope</w:t>
      </w:r>
    </w:p>
    <w:p w14:paraId="6D23F996" w14:textId="77777777" w:rsidR="00263A20" w:rsidRPr="004B13A3" w:rsidRDefault="00263A20" w:rsidP="00440E4E">
      <w:pPr>
        <w:pStyle w:val="BodyText"/>
        <w:spacing w:before="0"/>
        <w:ind w:left="810" w:right="-3"/>
        <w:rPr>
          <w:b/>
        </w:rPr>
      </w:pPr>
    </w:p>
    <w:p w14:paraId="219978CB" w14:textId="77777777" w:rsidR="006F2E05" w:rsidRPr="004B13A3" w:rsidRDefault="006F2E05" w:rsidP="00440E4E">
      <w:pPr>
        <w:pStyle w:val="ListParagraph"/>
        <w:numPr>
          <w:ilvl w:val="0"/>
          <w:numId w:val="28"/>
        </w:numPr>
        <w:tabs>
          <w:tab w:val="left" w:pos="911"/>
          <w:tab w:val="left" w:pos="912"/>
        </w:tabs>
        <w:ind w:left="810" w:right="-3" w:hanging="810"/>
        <w:rPr>
          <w:sz w:val="24"/>
          <w:szCs w:val="24"/>
        </w:rPr>
      </w:pPr>
      <w:r w:rsidRPr="004B13A3">
        <w:rPr>
          <w:sz w:val="24"/>
          <w:szCs w:val="24"/>
        </w:rPr>
        <w:t>These guidelines implement and interpret Chapter 6.7</w:t>
      </w:r>
      <w:r w:rsidRPr="004B13A3">
        <w:rPr>
          <w:spacing w:val="1"/>
          <w:sz w:val="24"/>
          <w:szCs w:val="24"/>
        </w:rPr>
        <w:t xml:space="preserve"> </w:t>
      </w:r>
      <w:r w:rsidRPr="004B13A3">
        <w:rPr>
          <w:sz w:val="24"/>
          <w:szCs w:val="24"/>
        </w:rPr>
        <w:t>(commencing with Section 50675) of Part 2 of Division 31 of the Health and Safety Code (HSC), which establishes the Multifamily Housing Program (MHP) administered by the California Department of Housing and Community</w:t>
      </w:r>
      <w:r w:rsidRPr="004B13A3">
        <w:rPr>
          <w:spacing w:val="1"/>
          <w:sz w:val="24"/>
          <w:szCs w:val="24"/>
        </w:rPr>
        <w:t xml:space="preserve"> </w:t>
      </w:r>
      <w:r w:rsidRPr="004B13A3">
        <w:rPr>
          <w:sz w:val="24"/>
          <w:szCs w:val="24"/>
        </w:rPr>
        <w:t>Development</w:t>
      </w:r>
      <w:r w:rsidRPr="004B13A3">
        <w:rPr>
          <w:spacing w:val="-1"/>
          <w:sz w:val="24"/>
          <w:szCs w:val="24"/>
        </w:rPr>
        <w:t xml:space="preserve"> </w:t>
      </w:r>
      <w:r w:rsidRPr="004B13A3">
        <w:rPr>
          <w:sz w:val="24"/>
          <w:szCs w:val="24"/>
        </w:rPr>
        <w:t>(Department).</w:t>
      </w:r>
    </w:p>
    <w:p w14:paraId="3DAE25DD" w14:textId="77777777" w:rsidR="00263A20" w:rsidRPr="004B13A3" w:rsidRDefault="00263A20" w:rsidP="00440E4E">
      <w:pPr>
        <w:pStyle w:val="BodyText"/>
        <w:spacing w:before="0"/>
        <w:ind w:left="810" w:right="-3" w:hanging="810"/>
      </w:pPr>
    </w:p>
    <w:p w14:paraId="436D50FC" w14:textId="77777777" w:rsidR="009F3A4F" w:rsidRPr="009F3A4F" w:rsidRDefault="001F32DC" w:rsidP="009F3A4F">
      <w:pPr>
        <w:pStyle w:val="ListParagraph"/>
        <w:numPr>
          <w:ilvl w:val="0"/>
          <w:numId w:val="28"/>
        </w:numPr>
        <w:tabs>
          <w:tab w:val="left" w:pos="911"/>
          <w:tab w:val="left" w:pos="912"/>
        </w:tabs>
        <w:ind w:left="810" w:right="-3" w:hanging="810"/>
        <w:rPr>
          <w:sz w:val="24"/>
          <w:szCs w:val="24"/>
        </w:rPr>
      </w:pPr>
      <w:r w:rsidRPr="004B13A3">
        <w:rPr>
          <w:sz w:val="24"/>
          <w:szCs w:val="24"/>
        </w:rPr>
        <w:t>These guidelines establish terms, conditions, and procedures for funds awarded after the</w:t>
      </w:r>
      <w:r w:rsidRPr="004B13A3">
        <w:rPr>
          <w:spacing w:val="1"/>
          <w:sz w:val="24"/>
          <w:szCs w:val="24"/>
        </w:rPr>
        <w:t xml:space="preserve"> </w:t>
      </w:r>
      <w:r w:rsidRPr="004B13A3">
        <w:rPr>
          <w:sz w:val="24"/>
          <w:szCs w:val="24"/>
        </w:rPr>
        <w:t>effective</w:t>
      </w:r>
      <w:r w:rsidRPr="004B13A3">
        <w:rPr>
          <w:spacing w:val="-3"/>
          <w:sz w:val="24"/>
          <w:szCs w:val="24"/>
        </w:rPr>
        <w:t xml:space="preserve"> </w:t>
      </w:r>
      <w:r w:rsidRPr="004B13A3">
        <w:rPr>
          <w:sz w:val="24"/>
          <w:szCs w:val="24"/>
        </w:rPr>
        <w:t>date</w:t>
      </w:r>
      <w:r w:rsidRPr="004B13A3">
        <w:rPr>
          <w:spacing w:val="-5"/>
          <w:sz w:val="24"/>
          <w:szCs w:val="24"/>
        </w:rPr>
        <w:t xml:space="preserve"> </w:t>
      </w:r>
      <w:r w:rsidRPr="004B13A3">
        <w:rPr>
          <w:sz w:val="24"/>
          <w:szCs w:val="24"/>
        </w:rPr>
        <w:t>of</w:t>
      </w:r>
      <w:r w:rsidRPr="004B13A3">
        <w:rPr>
          <w:spacing w:val="-3"/>
          <w:sz w:val="24"/>
          <w:szCs w:val="24"/>
        </w:rPr>
        <w:t xml:space="preserve"> </w:t>
      </w:r>
      <w:r w:rsidRPr="004B13A3">
        <w:rPr>
          <w:sz w:val="24"/>
          <w:szCs w:val="24"/>
        </w:rPr>
        <w:t>these</w:t>
      </w:r>
      <w:r w:rsidRPr="004B13A3">
        <w:rPr>
          <w:spacing w:val="-5"/>
          <w:sz w:val="24"/>
          <w:szCs w:val="24"/>
        </w:rPr>
        <w:t xml:space="preserve"> </w:t>
      </w:r>
      <w:r w:rsidRPr="004B13A3">
        <w:rPr>
          <w:sz w:val="24"/>
          <w:szCs w:val="24"/>
        </w:rPr>
        <w:t>guidelines,</w:t>
      </w:r>
      <w:r w:rsidRPr="004B13A3">
        <w:rPr>
          <w:spacing w:val="-3"/>
          <w:sz w:val="24"/>
          <w:szCs w:val="24"/>
        </w:rPr>
        <w:t xml:space="preserve"> and are </w:t>
      </w:r>
      <w:r w:rsidRPr="004B13A3">
        <w:rPr>
          <w:sz w:val="24"/>
          <w:szCs w:val="24"/>
        </w:rPr>
        <w:t>authorized</w:t>
      </w:r>
      <w:r w:rsidRPr="004B13A3">
        <w:rPr>
          <w:spacing w:val="-4"/>
          <w:sz w:val="24"/>
          <w:szCs w:val="24"/>
        </w:rPr>
        <w:t xml:space="preserve"> </w:t>
      </w:r>
      <w:r w:rsidRPr="004B13A3">
        <w:rPr>
          <w:sz w:val="24"/>
          <w:szCs w:val="24"/>
        </w:rPr>
        <w:t>by</w:t>
      </w:r>
      <w:r w:rsidRPr="004B13A3">
        <w:rPr>
          <w:spacing w:val="-4"/>
          <w:sz w:val="24"/>
          <w:szCs w:val="24"/>
        </w:rPr>
        <w:t xml:space="preserve"> HSC section 54014, subdivision (b). Nothing in these guidelines is intended to be, nor should be, interpreted to amend or repeal rules, regulations or requirements set forth in prior versions of MHP guidelines or their amendments; these guidelines shall have no retroactive application. These guidelines shall, however, </w:t>
      </w:r>
      <w:r w:rsidRPr="009865BD">
        <w:rPr>
          <w:spacing w:val="-4"/>
          <w:sz w:val="24"/>
          <w:szCs w:val="24"/>
        </w:rPr>
        <w:t xml:space="preserve">supplant and replace all prior </w:t>
      </w:r>
      <w:r w:rsidRPr="004B13A3">
        <w:rPr>
          <w:spacing w:val="-4"/>
          <w:sz w:val="24"/>
          <w:szCs w:val="24"/>
        </w:rPr>
        <w:t xml:space="preserve">versions of guidelines for the purposes of applying to the funding offered </w:t>
      </w:r>
      <w:proofErr w:type="gramStart"/>
      <w:r w:rsidRPr="004B13A3">
        <w:rPr>
          <w:spacing w:val="-4"/>
          <w:sz w:val="24"/>
          <w:szCs w:val="24"/>
        </w:rPr>
        <w:t>subsequent to</w:t>
      </w:r>
      <w:proofErr w:type="gramEnd"/>
      <w:r w:rsidRPr="004B13A3">
        <w:rPr>
          <w:spacing w:val="-4"/>
          <w:sz w:val="24"/>
          <w:szCs w:val="24"/>
        </w:rPr>
        <w:t xml:space="preserve"> their publication. </w:t>
      </w:r>
    </w:p>
    <w:p w14:paraId="53C8BC5F" w14:textId="77777777" w:rsidR="009F3A4F" w:rsidRPr="009F3A4F" w:rsidRDefault="009F3A4F" w:rsidP="009F3A4F">
      <w:pPr>
        <w:pStyle w:val="ListParagraph"/>
        <w:rPr>
          <w:color w:val="FF0000"/>
          <w:spacing w:val="-4"/>
          <w:sz w:val="24"/>
          <w:szCs w:val="24"/>
        </w:rPr>
      </w:pPr>
    </w:p>
    <w:p w14:paraId="7E85E22F" w14:textId="4098DBC5" w:rsidR="009F3A4F" w:rsidRPr="009F3A4F" w:rsidRDefault="009F3A4F" w:rsidP="009F3A4F">
      <w:pPr>
        <w:pStyle w:val="ListParagraph"/>
        <w:numPr>
          <w:ilvl w:val="0"/>
          <w:numId w:val="28"/>
        </w:numPr>
        <w:tabs>
          <w:tab w:val="left" w:pos="911"/>
          <w:tab w:val="left" w:pos="912"/>
        </w:tabs>
        <w:ind w:left="810" w:right="-3" w:hanging="810"/>
        <w:rPr>
          <w:sz w:val="24"/>
          <w:szCs w:val="24"/>
        </w:rPr>
      </w:pPr>
      <w:r w:rsidRPr="009F3A4F">
        <w:rPr>
          <w:color w:val="FF0000"/>
          <w:spacing w:val="-4"/>
          <w:sz w:val="24"/>
          <w:szCs w:val="24"/>
        </w:rPr>
        <w:t xml:space="preserve">Nothing in these guidelines is intended to be, nor should be, interpreted to amend or repeal rules, regulations or requirements set forth in prior versions of </w:t>
      </w:r>
      <w:r>
        <w:rPr>
          <w:color w:val="FF0000"/>
          <w:spacing w:val="-4"/>
          <w:sz w:val="24"/>
          <w:szCs w:val="24"/>
        </w:rPr>
        <w:t>MHP</w:t>
      </w:r>
      <w:r w:rsidRPr="009F3A4F">
        <w:rPr>
          <w:color w:val="FF0000"/>
          <w:spacing w:val="-4"/>
          <w:sz w:val="24"/>
          <w:szCs w:val="24"/>
        </w:rPr>
        <w:t xml:space="preserve"> guidelines or their amendments; these guidelines shall have no retroactive application. These guidelines shall, however, supplant and replace all prior versions of guidelines for the purposes of applying to the funding offered </w:t>
      </w:r>
      <w:proofErr w:type="gramStart"/>
      <w:r w:rsidRPr="009F3A4F">
        <w:rPr>
          <w:color w:val="FF0000"/>
          <w:spacing w:val="-4"/>
          <w:sz w:val="24"/>
          <w:szCs w:val="24"/>
        </w:rPr>
        <w:t>subsequent to</w:t>
      </w:r>
      <w:proofErr w:type="gramEnd"/>
      <w:r w:rsidRPr="009F3A4F">
        <w:rPr>
          <w:color w:val="FF0000"/>
          <w:spacing w:val="-4"/>
          <w:sz w:val="24"/>
          <w:szCs w:val="24"/>
        </w:rPr>
        <w:t xml:space="preserve"> their publication. </w:t>
      </w:r>
    </w:p>
    <w:p w14:paraId="4357B1C5" w14:textId="77777777" w:rsidR="009F3A4F" w:rsidRPr="009F3A4F" w:rsidRDefault="009F3A4F" w:rsidP="009F3A4F">
      <w:pPr>
        <w:pStyle w:val="ListParagraph"/>
        <w:tabs>
          <w:tab w:val="left" w:pos="911"/>
          <w:tab w:val="left" w:pos="912"/>
        </w:tabs>
        <w:ind w:left="810" w:right="-3" w:firstLine="0"/>
        <w:rPr>
          <w:sz w:val="24"/>
          <w:szCs w:val="24"/>
        </w:rPr>
      </w:pPr>
    </w:p>
    <w:p w14:paraId="65986A6C" w14:textId="69A984B2" w:rsidR="00263A20" w:rsidRPr="009F3A4F" w:rsidRDefault="00EB4025" w:rsidP="00440E4E">
      <w:pPr>
        <w:pStyle w:val="ListParagraph"/>
        <w:numPr>
          <w:ilvl w:val="0"/>
          <w:numId w:val="28"/>
        </w:numPr>
        <w:tabs>
          <w:tab w:val="left" w:pos="911"/>
          <w:tab w:val="left" w:pos="912"/>
        </w:tabs>
        <w:ind w:left="810" w:right="-3" w:hanging="810"/>
        <w:rPr>
          <w:color w:val="FF0000"/>
          <w:sz w:val="24"/>
          <w:szCs w:val="24"/>
        </w:rPr>
      </w:pPr>
      <w:r w:rsidRPr="00911921">
        <w:rPr>
          <w:color w:val="FF0000"/>
          <w:sz w:val="24"/>
          <w:szCs w:val="24"/>
        </w:rPr>
        <w:t>These guidelines implement and interpret AB 434</w:t>
      </w:r>
      <w:r w:rsidR="006010F7" w:rsidRPr="00911921">
        <w:rPr>
          <w:color w:val="FF0000"/>
          <w:sz w:val="24"/>
          <w:szCs w:val="24"/>
        </w:rPr>
        <w:t xml:space="preserve"> (Chapter 192, Statutes 2020)</w:t>
      </w:r>
      <w:r w:rsidRPr="00911921">
        <w:rPr>
          <w:color w:val="FF0000"/>
          <w:sz w:val="24"/>
          <w:szCs w:val="24"/>
        </w:rPr>
        <w:t>, which</w:t>
      </w:r>
      <w:r w:rsidRPr="00911921">
        <w:rPr>
          <w:color w:val="FF0000"/>
          <w:spacing w:val="1"/>
          <w:sz w:val="24"/>
          <w:szCs w:val="24"/>
        </w:rPr>
        <w:t xml:space="preserve"> </w:t>
      </w:r>
      <w:r w:rsidRPr="00911921">
        <w:rPr>
          <w:color w:val="FF0000"/>
          <w:sz w:val="24"/>
          <w:szCs w:val="24"/>
        </w:rPr>
        <w:t xml:space="preserve">amends, </w:t>
      </w:r>
      <w:proofErr w:type="gramStart"/>
      <w:r w:rsidRPr="00911921">
        <w:rPr>
          <w:color w:val="FF0000"/>
          <w:sz w:val="24"/>
          <w:szCs w:val="24"/>
        </w:rPr>
        <w:t>repeals</w:t>
      </w:r>
      <w:proofErr w:type="gramEnd"/>
      <w:r w:rsidRPr="00911921">
        <w:rPr>
          <w:color w:val="FF0000"/>
          <w:sz w:val="24"/>
          <w:szCs w:val="24"/>
        </w:rPr>
        <w:t xml:space="preserve"> and adds HSC Section 50675.1 and 50675.7, along with various statutes related to the Designated Programs. AB 434 requires the</w:t>
      </w:r>
      <w:r w:rsidRPr="009F3A4F">
        <w:rPr>
          <w:color w:val="FF0000"/>
          <w:sz w:val="24"/>
          <w:szCs w:val="24"/>
        </w:rPr>
        <w:t xml:space="preserve"> Department to harmonize the Designated Programs with MHP in four (4) respects: The Department is to make Designated Program funds available at the same time as it makes any MHP funds available; it is to rate and rank Designated Program applications in a manner consistent with MHP applications; it is to administer Designated Program funds consistent with MHP; and, to the extent applicable, it is to make the terms of any Designated Program loan consistent with MHP loan terms.</w:t>
      </w:r>
    </w:p>
    <w:p w14:paraId="3DEA9B64" w14:textId="77777777" w:rsidR="00EB4025" w:rsidRPr="004B13A3" w:rsidRDefault="00EB4025" w:rsidP="00440E4E">
      <w:pPr>
        <w:pStyle w:val="BodyText"/>
        <w:spacing w:before="0"/>
        <w:ind w:left="810" w:right="-3"/>
      </w:pPr>
    </w:p>
    <w:p w14:paraId="233797E3" w14:textId="4B997579" w:rsidR="00263A20" w:rsidRPr="00D7315B" w:rsidRDefault="009B3DA6" w:rsidP="00440E4E">
      <w:pPr>
        <w:ind w:right="-3"/>
        <w:rPr>
          <w:i/>
          <w:iCs/>
          <w:sz w:val="24"/>
          <w:szCs w:val="24"/>
        </w:rPr>
      </w:pPr>
      <w:r w:rsidRPr="00D7315B">
        <w:rPr>
          <w:i/>
          <w:iCs/>
          <w:sz w:val="24"/>
          <w:szCs w:val="24"/>
        </w:rPr>
        <w:t>NOTE: Authority cited: Sections 50406(n), 50675.1(c) and 50675.11, HSC. Reference: Section</w:t>
      </w:r>
      <w:r w:rsidR="00D7315B" w:rsidRPr="00D7315B">
        <w:rPr>
          <w:i/>
          <w:iCs/>
          <w:sz w:val="24"/>
          <w:szCs w:val="24"/>
        </w:rPr>
        <w:t xml:space="preserve">s </w:t>
      </w:r>
      <w:r w:rsidRPr="00D7315B">
        <w:rPr>
          <w:i/>
          <w:iCs/>
          <w:sz w:val="24"/>
          <w:szCs w:val="24"/>
        </w:rPr>
        <w:t>50406 and</w:t>
      </w:r>
      <w:r w:rsidRPr="00D7315B">
        <w:rPr>
          <w:i/>
          <w:iCs/>
          <w:spacing w:val="-1"/>
          <w:sz w:val="24"/>
          <w:szCs w:val="24"/>
        </w:rPr>
        <w:t xml:space="preserve"> </w:t>
      </w:r>
      <w:r w:rsidRPr="00D7315B">
        <w:rPr>
          <w:i/>
          <w:iCs/>
          <w:sz w:val="24"/>
          <w:szCs w:val="24"/>
        </w:rPr>
        <w:t>50675,</w:t>
      </w:r>
      <w:r w:rsidRPr="00D7315B">
        <w:rPr>
          <w:i/>
          <w:iCs/>
          <w:spacing w:val="1"/>
          <w:sz w:val="24"/>
          <w:szCs w:val="24"/>
        </w:rPr>
        <w:t xml:space="preserve"> </w:t>
      </w:r>
      <w:r w:rsidRPr="00D7315B">
        <w:rPr>
          <w:i/>
          <w:iCs/>
          <w:sz w:val="24"/>
          <w:szCs w:val="24"/>
        </w:rPr>
        <w:t>HSC.</w:t>
      </w:r>
    </w:p>
    <w:p w14:paraId="26CAB376" w14:textId="55CCC12B" w:rsidR="00263A20" w:rsidRPr="004B13A3" w:rsidRDefault="00263A20" w:rsidP="00440E4E">
      <w:pPr>
        <w:pStyle w:val="BodyText"/>
        <w:spacing w:before="0"/>
        <w:ind w:left="810" w:right="-3"/>
      </w:pPr>
    </w:p>
    <w:p w14:paraId="49538118" w14:textId="77777777" w:rsidR="00263A20" w:rsidRPr="004B13A3" w:rsidRDefault="009B3DA6" w:rsidP="00440E4E">
      <w:pPr>
        <w:pStyle w:val="Heading2"/>
        <w:ind w:right="-3"/>
        <w:rPr>
          <w:b/>
          <w:bCs/>
          <w:szCs w:val="24"/>
        </w:rPr>
      </w:pPr>
      <w:bookmarkStart w:id="4" w:name="Section_7300.1._Uniform_Multifamily_Regu"/>
      <w:bookmarkStart w:id="5" w:name="_bookmark2"/>
      <w:bookmarkEnd w:id="4"/>
      <w:bookmarkEnd w:id="5"/>
      <w:r w:rsidRPr="004B13A3">
        <w:rPr>
          <w:rStyle w:val="Heading2Char"/>
          <w:b/>
          <w:bCs/>
          <w:szCs w:val="24"/>
        </w:rPr>
        <w:t xml:space="preserve">Section 7300.1. Uniform </w:t>
      </w:r>
      <w:r w:rsidRPr="00892720">
        <w:rPr>
          <w:rStyle w:val="Heading2Char"/>
          <w:b/>
          <w:bCs/>
          <w:szCs w:val="24"/>
        </w:rPr>
        <w:t>Multifamily Regulations</w:t>
      </w:r>
      <w:r w:rsidRPr="004B13A3">
        <w:rPr>
          <w:rStyle w:val="Heading2Char"/>
          <w:b/>
          <w:bCs/>
          <w:szCs w:val="24"/>
        </w:rPr>
        <w:t xml:space="preserve"> (UMR)</w:t>
      </w:r>
      <w:r w:rsidRPr="004B13A3">
        <w:rPr>
          <w:b/>
          <w:bCs/>
          <w:szCs w:val="24"/>
        </w:rPr>
        <w:t>.</w:t>
      </w:r>
    </w:p>
    <w:p w14:paraId="238C5DA5" w14:textId="77777777" w:rsidR="00263A20" w:rsidRPr="004B13A3" w:rsidRDefault="00263A20" w:rsidP="00440E4E">
      <w:pPr>
        <w:pStyle w:val="BodyText"/>
        <w:spacing w:before="0"/>
        <w:ind w:left="810" w:right="-3"/>
        <w:rPr>
          <w:b/>
          <w:color w:val="0070C0"/>
        </w:rPr>
      </w:pPr>
    </w:p>
    <w:p w14:paraId="6E899A8E" w14:textId="77777777" w:rsidR="000A070C" w:rsidRPr="009F3A4F" w:rsidRDefault="000A070C" w:rsidP="00440E4E">
      <w:pPr>
        <w:pStyle w:val="ListParagraph"/>
        <w:numPr>
          <w:ilvl w:val="0"/>
          <w:numId w:val="27"/>
        </w:numPr>
        <w:tabs>
          <w:tab w:val="left" w:pos="903"/>
          <w:tab w:val="left" w:pos="904"/>
        </w:tabs>
        <w:ind w:left="810" w:right="-3" w:hanging="810"/>
        <w:rPr>
          <w:rFonts w:asciiTheme="minorHAnsi" w:eastAsiaTheme="minorEastAsia" w:hAnsiTheme="minorHAnsi" w:cstheme="minorBidi"/>
          <w:color w:val="FF0000"/>
          <w:sz w:val="24"/>
          <w:szCs w:val="24"/>
        </w:rPr>
      </w:pPr>
      <w:r w:rsidRPr="009F3A4F">
        <w:rPr>
          <w:color w:val="FF0000"/>
          <w:sz w:val="24"/>
          <w:szCs w:val="24"/>
        </w:rPr>
        <w:t>The Uniform Multifamily Regulations (UMRs) (Cal. Code Regs., tit. 25, § 8300 et seq), effective November 15, 2017, and as subsequently amended, are hereby</w:t>
      </w:r>
      <w:r w:rsidRPr="009F3A4F">
        <w:rPr>
          <w:color w:val="FF0000"/>
          <w:spacing w:val="1"/>
          <w:sz w:val="24"/>
          <w:szCs w:val="24"/>
        </w:rPr>
        <w:t xml:space="preserve"> </w:t>
      </w:r>
      <w:r w:rsidRPr="009F3A4F">
        <w:rPr>
          <w:color w:val="FF0000"/>
          <w:sz w:val="24"/>
          <w:szCs w:val="24"/>
        </w:rPr>
        <w:t xml:space="preserve">incorporated by reference. </w:t>
      </w:r>
    </w:p>
    <w:p w14:paraId="78225A98" w14:textId="77777777" w:rsidR="00263A20" w:rsidRPr="004B13A3" w:rsidRDefault="00263A20" w:rsidP="00440E4E">
      <w:pPr>
        <w:pStyle w:val="BodyText"/>
        <w:spacing w:before="0"/>
        <w:ind w:left="810" w:right="-3" w:hanging="810"/>
        <w:rPr>
          <w:color w:val="FF0000"/>
        </w:rPr>
      </w:pPr>
    </w:p>
    <w:p w14:paraId="58FA6783" w14:textId="18353A32" w:rsidR="00263A20" w:rsidRPr="004B13A3" w:rsidRDefault="009B3DA6" w:rsidP="00440E4E">
      <w:pPr>
        <w:pStyle w:val="ListParagraph"/>
        <w:numPr>
          <w:ilvl w:val="0"/>
          <w:numId w:val="27"/>
        </w:numPr>
        <w:tabs>
          <w:tab w:val="left" w:pos="903"/>
          <w:tab w:val="left" w:pos="904"/>
        </w:tabs>
        <w:ind w:left="810" w:right="-3" w:hanging="810"/>
        <w:rPr>
          <w:color w:val="FF0000"/>
          <w:sz w:val="24"/>
          <w:szCs w:val="24"/>
        </w:rPr>
      </w:pPr>
      <w:r w:rsidRPr="004B13A3">
        <w:rPr>
          <w:color w:val="FF0000"/>
          <w:sz w:val="24"/>
          <w:szCs w:val="24"/>
        </w:rPr>
        <w:t xml:space="preserve">In the event of a conflict between the provisions of </w:t>
      </w:r>
      <w:r w:rsidR="0A5B4F6B" w:rsidRPr="004B13A3">
        <w:rPr>
          <w:color w:val="FF0000"/>
          <w:sz w:val="24"/>
          <w:szCs w:val="24"/>
        </w:rPr>
        <w:t xml:space="preserve">the UMRs </w:t>
      </w:r>
      <w:r w:rsidRPr="004B13A3">
        <w:rPr>
          <w:color w:val="FF0000"/>
          <w:sz w:val="24"/>
          <w:szCs w:val="24"/>
        </w:rPr>
        <w:t xml:space="preserve">and these guidelines, </w:t>
      </w:r>
      <w:r w:rsidR="00313176" w:rsidRPr="004B13A3">
        <w:rPr>
          <w:color w:val="FF0000"/>
          <w:sz w:val="24"/>
          <w:szCs w:val="24"/>
        </w:rPr>
        <w:t xml:space="preserve">the </w:t>
      </w:r>
      <w:r w:rsidRPr="004B13A3">
        <w:rPr>
          <w:color w:val="FF0000"/>
          <w:spacing w:val="-65"/>
          <w:sz w:val="24"/>
          <w:szCs w:val="24"/>
        </w:rPr>
        <w:t xml:space="preserve"> </w:t>
      </w:r>
      <w:r w:rsidRPr="004B13A3">
        <w:rPr>
          <w:color w:val="FF0000"/>
          <w:sz w:val="24"/>
          <w:szCs w:val="24"/>
        </w:rPr>
        <w:t>provisions</w:t>
      </w:r>
      <w:r w:rsidRPr="004B13A3">
        <w:rPr>
          <w:color w:val="FF0000"/>
          <w:spacing w:val="-1"/>
          <w:sz w:val="24"/>
          <w:szCs w:val="24"/>
        </w:rPr>
        <w:t xml:space="preserve"> </w:t>
      </w:r>
      <w:r w:rsidRPr="004B13A3">
        <w:rPr>
          <w:color w:val="FF0000"/>
          <w:sz w:val="24"/>
          <w:szCs w:val="24"/>
        </w:rPr>
        <w:t>of</w:t>
      </w:r>
      <w:r w:rsidRPr="004B13A3">
        <w:rPr>
          <w:color w:val="FF0000"/>
          <w:spacing w:val="1"/>
          <w:sz w:val="24"/>
          <w:szCs w:val="24"/>
        </w:rPr>
        <w:t xml:space="preserve"> </w:t>
      </w:r>
      <w:r w:rsidRPr="004B13A3">
        <w:rPr>
          <w:color w:val="FF0000"/>
          <w:sz w:val="24"/>
          <w:szCs w:val="24"/>
        </w:rPr>
        <w:t>these</w:t>
      </w:r>
      <w:r w:rsidRPr="004B13A3">
        <w:rPr>
          <w:color w:val="FF0000"/>
          <w:spacing w:val="-1"/>
          <w:sz w:val="24"/>
          <w:szCs w:val="24"/>
        </w:rPr>
        <w:t xml:space="preserve"> </w:t>
      </w:r>
      <w:r w:rsidRPr="004B13A3">
        <w:rPr>
          <w:color w:val="FF0000"/>
          <w:sz w:val="24"/>
          <w:szCs w:val="24"/>
        </w:rPr>
        <w:t>guidelines</w:t>
      </w:r>
      <w:r w:rsidRPr="004B13A3">
        <w:rPr>
          <w:color w:val="FF0000"/>
          <w:spacing w:val="-1"/>
          <w:sz w:val="24"/>
          <w:szCs w:val="24"/>
        </w:rPr>
        <w:t xml:space="preserve"> </w:t>
      </w:r>
      <w:r w:rsidRPr="004B13A3">
        <w:rPr>
          <w:color w:val="FF0000"/>
          <w:sz w:val="24"/>
          <w:szCs w:val="24"/>
        </w:rPr>
        <w:t>shall prevail.</w:t>
      </w:r>
    </w:p>
    <w:p w14:paraId="1961F4D1" w14:textId="77777777" w:rsidR="00263A20" w:rsidRPr="004B13A3" w:rsidRDefault="00263A20" w:rsidP="00440E4E">
      <w:pPr>
        <w:pStyle w:val="BodyText"/>
        <w:spacing w:before="0"/>
        <w:ind w:left="810" w:right="-3"/>
      </w:pPr>
    </w:p>
    <w:p w14:paraId="5DF9C2CD" w14:textId="41DBB833" w:rsidR="00263A20" w:rsidRPr="00DF5D4F" w:rsidRDefault="009B3DA6" w:rsidP="00440E4E">
      <w:pPr>
        <w:pStyle w:val="BodyText"/>
        <w:spacing w:before="0"/>
        <w:ind w:right="-3"/>
        <w:rPr>
          <w:i/>
          <w:iCs/>
          <w:color w:val="808080" w:themeColor="background1" w:themeShade="80"/>
        </w:rPr>
      </w:pPr>
      <w:r w:rsidRPr="00DF5D4F">
        <w:rPr>
          <w:i/>
          <w:iCs/>
          <w:color w:val="808080" w:themeColor="background1" w:themeShade="80"/>
        </w:rPr>
        <w:t>NOTE: Authority cited: Sections 50406(n), 50675.1(c) and 50675.11, HSC. Reference: Section</w:t>
      </w:r>
      <w:r w:rsidR="00D7315B" w:rsidRPr="00DF5D4F">
        <w:rPr>
          <w:i/>
          <w:iCs/>
          <w:color w:val="808080" w:themeColor="background1" w:themeShade="80"/>
        </w:rPr>
        <w:t xml:space="preserve">s </w:t>
      </w:r>
      <w:r w:rsidRPr="00DF5D4F">
        <w:rPr>
          <w:i/>
          <w:iCs/>
          <w:color w:val="808080" w:themeColor="background1" w:themeShade="80"/>
        </w:rPr>
        <w:t>50675.1, 50675.2, 50675.4, 50675.5,</w:t>
      </w:r>
      <w:r w:rsidRPr="00DF5D4F">
        <w:rPr>
          <w:i/>
          <w:iCs/>
          <w:color w:val="808080" w:themeColor="background1" w:themeShade="80"/>
          <w:spacing w:val="-3"/>
        </w:rPr>
        <w:t xml:space="preserve"> </w:t>
      </w:r>
      <w:r w:rsidRPr="00DF5D4F">
        <w:rPr>
          <w:i/>
          <w:iCs/>
          <w:color w:val="808080" w:themeColor="background1" w:themeShade="80"/>
        </w:rPr>
        <w:t>50675.6,</w:t>
      </w:r>
      <w:r w:rsidRPr="00DF5D4F">
        <w:rPr>
          <w:i/>
          <w:iCs/>
          <w:color w:val="808080" w:themeColor="background1" w:themeShade="80"/>
          <w:spacing w:val="-1"/>
        </w:rPr>
        <w:t xml:space="preserve"> </w:t>
      </w:r>
      <w:r w:rsidRPr="00DF5D4F">
        <w:rPr>
          <w:i/>
          <w:iCs/>
          <w:color w:val="808080" w:themeColor="background1" w:themeShade="80"/>
        </w:rPr>
        <w:t>50675.7,</w:t>
      </w:r>
      <w:r w:rsidRPr="00DF5D4F">
        <w:rPr>
          <w:i/>
          <w:iCs/>
          <w:color w:val="808080" w:themeColor="background1" w:themeShade="80"/>
          <w:spacing w:val="1"/>
        </w:rPr>
        <w:t xml:space="preserve"> </w:t>
      </w:r>
      <w:r w:rsidRPr="00DF5D4F">
        <w:rPr>
          <w:i/>
          <w:iCs/>
          <w:color w:val="808080" w:themeColor="background1" w:themeShade="80"/>
        </w:rPr>
        <w:t>50675.8,</w:t>
      </w:r>
      <w:r w:rsidRPr="00DF5D4F">
        <w:rPr>
          <w:i/>
          <w:iCs/>
          <w:color w:val="808080" w:themeColor="background1" w:themeShade="80"/>
          <w:spacing w:val="-3"/>
        </w:rPr>
        <w:t xml:space="preserve"> </w:t>
      </w:r>
      <w:r w:rsidRPr="00DF5D4F">
        <w:rPr>
          <w:i/>
          <w:iCs/>
          <w:color w:val="808080" w:themeColor="background1" w:themeShade="80"/>
        </w:rPr>
        <w:t>HSC.</w:t>
      </w:r>
    </w:p>
    <w:p w14:paraId="51B31A3F" w14:textId="77777777" w:rsidR="00263A20" w:rsidRPr="004B13A3" w:rsidRDefault="00263A20" w:rsidP="00440E4E">
      <w:pPr>
        <w:pStyle w:val="BodyText"/>
        <w:spacing w:before="0"/>
        <w:ind w:left="810" w:right="-3"/>
      </w:pPr>
    </w:p>
    <w:p w14:paraId="5F02D2AE" w14:textId="77777777" w:rsidR="00263A20" w:rsidRPr="00DF5D4F" w:rsidRDefault="009B3DA6" w:rsidP="006563B3">
      <w:pPr>
        <w:pStyle w:val="Heading2"/>
        <w:rPr>
          <w:b/>
          <w:bCs/>
          <w:szCs w:val="24"/>
        </w:rPr>
      </w:pPr>
      <w:bookmarkStart w:id="6" w:name="Section_7301._Definitions"/>
      <w:bookmarkStart w:id="7" w:name="_bookmark3"/>
      <w:bookmarkEnd w:id="6"/>
      <w:bookmarkEnd w:id="7"/>
      <w:r w:rsidRPr="00DF5D4F">
        <w:rPr>
          <w:b/>
          <w:bCs/>
          <w:szCs w:val="24"/>
        </w:rPr>
        <w:t>Section</w:t>
      </w:r>
      <w:r w:rsidRPr="00DF5D4F">
        <w:rPr>
          <w:b/>
          <w:bCs/>
          <w:spacing w:val="-8"/>
          <w:szCs w:val="24"/>
        </w:rPr>
        <w:t xml:space="preserve"> </w:t>
      </w:r>
      <w:r w:rsidRPr="00DF5D4F">
        <w:rPr>
          <w:b/>
          <w:bCs/>
          <w:szCs w:val="24"/>
        </w:rPr>
        <w:t>7301.</w:t>
      </w:r>
      <w:r w:rsidRPr="00DF5D4F">
        <w:rPr>
          <w:b/>
          <w:bCs/>
          <w:spacing w:val="-6"/>
          <w:szCs w:val="24"/>
        </w:rPr>
        <w:t xml:space="preserve"> </w:t>
      </w:r>
      <w:r w:rsidRPr="00DF5D4F">
        <w:rPr>
          <w:b/>
          <w:bCs/>
          <w:szCs w:val="24"/>
        </w:rPr>
        <w:t>Definitions</w:t>
      </w:r>
    </w:p>
    <w:p w14:paraId="0A59375A" w14:textId="77777777" w:rsidR="00263A20" w:rsidRPr="004B13A3" w:rsidRDefault="00263A20" w:rsidP="00440E4E">
      <w:pPr>
        <w:pStyle w:val="BodyText"/>
        <w:spacing w:before="0"/>
        <w:ind w:left="810" w:right="-3"/>
        <w:rPr>
          <w:b/>
        </w:rPr>
      </w:pPr>
    </w:p>
    <w:p w14:paraId="7685E3FD" w14:textId="77777777" w:rsidR="001F6078" w:rsidRPr="004B13A3" w:rsidRDefault="001F6078" w:rsidP="00440E4E">
      <w:pPr>
        <w:pStyle w:val="BodyText"/>
        <w:spacing w:before="0"/>
        <w:ind w:right="-3"/>
      </w:pPr>
      <w:r w:rsidRPr="004B13A3">
        <w:t xml:space="preserve">In addition to the definitions found in Chapter 2 (commencing with Section 50050) of Part 1 </w:t>
      </w:r>
      <w:r w:rsidRPr="004B13A3">
        <w:lastRenderedPageBreak/>
        <w:t>of</w:t>
      </w:r>
      <w:r w:rsidRPr="004B13A3">
        <w:rPr>
          <w:spacing w:val="1"/>
        </w:rPr>
        <w:t xml:space="preserve"> </w:t>
      </w:r>
      <w:r w:rsidRPr="004B13A3">
        <w:t xml:space="preserve">Division 31 of the Health and Safety Code, in HSC Section 50675.2, and in the UMRs, the following definitions shall apply to these guidelines. </w:t>
      </w:r>
    </w:p>
    <w:p w14:paraId="720C5C2E" w14:textId="77777777" w:rsidR="00B932D5" w:rsidRPr="004B13A3" w:rsidRDefault="00B932D5" w:rsidP="00440E4E">
      <w:pPr>
        <w:pStyle w:val="BodyText"/>
        <w:spacing w:before="0"/>
        <w:ind w:right="-3"/>
      </w:pPr>
    </w:p>
    <w:p w14:paraId="1BAD3EE1" w14:textId="3DB2C832" w:rsidR="00263A20" w:rsidRPr="009A073A" w:rsidRDefault="009B3DA6" w:rsidP="00440E4E">
      <w:pPr>
        <w:pStyle w:val="BodyText"/>
        <w:spacing w:before="0"/>
        <w:ind w:right="-3"/>
        <w:rPr>
          <w:color w:val="FF0000"/>
        </w:rPr>
      </w:pPr>
      <w:r w:rsidRPr="009A073A">
        <w:rPr>
          <w:color w:val="FF0000"/>
        </w:rPr>
        <w:t>In the event of a conflict between th</w:t>
      </w:r>
      <w:r w:rsidR="00A21804" w:rsidRPr="009A073A">
        <w:rPr>
          <w:color w:val="FF0000"/>
        </w:rPr>
        <w:t xml:space="preserve">e </w:t>
      </w:r>
      <w:r w:rsidRPr="009A073A">
        <w:rPr>
          <w:color w:val="FF0000"/>
        </w:rPr>
        <w:t>following definitions and those cited above, the following definitions prevail for the purposes of these</w:t>
      </w:r>
      <w:r w:rsidRPr="009A073A">
        <w:rPr>
          <w:color w:val="FF0000"/>
          <w:spacing w:val="1"/>
        </w:rPr>
        <w:t xml:space="preserve"> </w:t>
      </w:r>
      <w:r w:rsidRPr="009A073A">
        <w:rPr>
          <w:color w:val="FF0000"/>
        </w:rPr>
        <w:t>guidelines. The defined terms will be capitalized as they appear in the guideline text. References to</w:t>
      </w:r>
      <w:r w:rsidRPr="009A073A">
        <w:rPr>
          <w:color w:val="FF0000"/>
          <w:spacing w:val="1"/>
        </w:rPr>
        <w:t xml:space="preserve"> </w:t>
      </w:r>
      <w:r w:rsidRPr="009A073A">
        <w:rPr>
          <w:color w:val="FF0000"/>
        </w:rPr>
        <w:t xml:space="preserve">sections </w:t>
      </w:r>
      <w:r w:rsidR="0B29A1E2" w:rsidRPr="009A073A">
        <w:rPr>
          <w:color w:val="FF0000"/>
        </w:rPr>
        <w:t>herein</w:t>
      </w:r>
      <w:r w:rsidRPr="009A073A">
        <w:rPr>
          <w:color w:val="FF0000"/>
          <w:spacing w:val="-3"/>
        </w:rPr>
        <w:t xml:space="preserve"> </w:t>
      </w:r>
      <w:r w:rsidRPr="009A073A">
        <w:rPr>
          <w:color w:val="FF0000"/>
        </w:rPr>
        <w:t>refer</w:t>
      </w:r>
      <w:r w:rsidRPr="009A073A">
        <w:rPr>
          <w:color w:val="FF0000"/>
          <w:spacing w:val="-1"/>
        </w:rPr>
        <w:t xml:space="preserve"> </w:t>
      </w:r>
      <w:r w:rsidRPr="009A073A">
        <w:rPr>
          <w:color w:val="FF0000"/>
        </w:rPr>
        <w:t>to</w:t>
      </w:r>
      <w:r w:rsidRPr="009A073A">
        <w:rPr>
          <w:color w:val="FF0000"/>
          <w:spacing w:val="-2"/>
        </w:rPr>
        <w:t xml:space="preserve"> </w:t>
      </w:r>
      <w:r w:rsidRPr="009A073A">
        <w:rPr>
          <w:color w:val="FF0000"/>
        </w:rPr>
        <w:t>sections</w:t>
      </w:r>
      <w:r w:rsidRPr="009A073A">
        <w:rPr>
          <w:color w:val="FF0000"/>
          <w:spacing w:val="-2"/>
        </w:rPr>
        <w:t xml:space="preserve"> </w:t>
      </w:r>
      <w:r w:rsidRPr="009A073A">
        <w:rPr>
          <w:color w:val="FF0000"/>
        </w:rPr>
        <w:t>of</w:t>
      </w:r>
      <w:r w:rsidRPr="009A073A">
        <w:rPr>
          <w:color w:val="FF0000"/>
          <w:spacing w:val="-1"/>
        </w:rPr>
        <w:t xml:space="preserve"> </w:t>
      </w:r>
      <w:r w:rsidRPr="009A073A">
        <w:rPr>
          <w:color w:val="FF0000"/>
        </w:rPr>
        <w:t>these guidelines unless</w:t>
      </w:r>
      <w:r w:rsidRPr="009A073A">
        <w:rPr>
          <w:color w:val="FF0000"/>
          <w:spacing w:val="-3"/>
        </w:rPr>
        <w:t xml:space="preserve"> </w:t>
      </w:r>
      <w:r w:rsidRPr="009A073A">
        <w:rPr>
          <w:color w:val="FF0000"/>
        </w:rPr>
        <w:t>otherwise</w:t>
      </w:r>
      <w:r w:rsidRPr="009A073A">
        <w:rPr>
          <w:color w:val="FF0000"/>
          <w:spacing w:val="-1"/>
        </w:rPr>
        <w:t xml:space="preserve"> </w:t>
      </w:r>
      <w:r w:rsidRPr="009A073A">
        <w:rPr>
          <w:color w:val="FF0000"/>
        </w:rPr>
        <w:t>noted.</w:t>
      </w:r>
    </w:p>
    <w:p w14:paraId="605206A4" w14:textId="77777777" w:rsidR="00263A20" w:rsidRPr="004B13A3" w:rsidRDefault="00263A20" w:rsidP="00440E4E">
      <w:pPr>
        <w:pStyle w:val="BodyText"/>
        <w:spacing w:before="0"/>
        <w:ind w:left="810" w:right="-3"/>
      </w:pPr>
    </w:p>
    <w:p w14:paraId="7E1589B0" w14:textId="5D0CDF5B" w:rsidR="003F0F4E" w:rsidRPr="00440E4E" w:rsidRDefault="773881E2" w:rsidP="00440E4E">
      <w:pPr>
        <w:pStyle w:val="ListParagraph"/>
        <w:numPr>
          <w:ilvl w:val="0"/>
          <w:numId w:val="26"/>
        </w:numPr>
        <w:ind w:left="810" w:right="-3" w:hanging="810"/>
        <w:rPr>
          <w:sz w:val="24"/>
          <w:szCs w:val="24"/>
        </w:rPr>
      </w:pPr>
      <w:r w:rsidRPr="004B13A3">
        <w:rPr>
          <w:sz w:val="24"/>
          <w:szCs w:val="24"/>
        </w:rPr>
        <w:t>“AB 434” means Assembly Bill No. 434, Chapter 192, Statutes 2020.</w:t>
      </w:r>
    </w:p>
    <w:p w14:paraId="1012F7FE" w14:textId="757D452A" w:rsidR="683AA305" w:rsidRPr="004B13A3" w:rsidRDefault="683AA305" w:rsidP="00440E4E">
      <w:pPr>
        <w:ind w:left="810" w:right="-3" w:hanging="810"/>
        <w:rPr>
          <w:sz w:val="24"/>
          <w:szCs w:val="24"/>
        </w:rPr>
      </w:pPr>
    </w:p>
    <w:p w14:paraId="5F8BC9A2" w14:textId="77777777" w:rsidR="00EA01FF" w:rsidRPr="004B13A3" w:rsidRDefault="00EA01FF" w:rsidP="00440E4E">
      <w:pPr>
        <w:pStyle w:val="ListParagraph"/>
        <w:numPr>
          <w:ilvl w:val="0"/>
          <w:numId w:val="26"/>
        </w:numPr>
        <w:ind w:left="810" w:right="-3" w:hanging="810"/>
        <w:rPr>
          <w:sz w:val="24"/>
          <w:szCs w:val="24"/>
        </w:rPr>
      </w:pPr>
      <w:r w:rsidRPr="004B13A3">
        <w:rPr>
          <w:sz w:val="24"/>
          <w:szCs w:val="24"/>
        </w:rPr>
        <w:t xml:space="preserve">“Affirmatively Furthering Fair Housing” means taking meaningful actions, in addition to combating discrimination, that overcome patterns of segregation and foster inclusive communities free from barriers that restrict access to opportunity based on protected characteristics. Specifically, Affirmatively Furthering Fair Housing means taking meaningful actions that, taken together, address significant disparities in housing needs and in access to opportunity, replacing segregated living patterns with truly integrated and balanced living patterns, transforming racially and ethnically concentrated areas of poverty into areas of opportunity, and fostering and maintaining compliance with civil rights and fair housing laws. The duty to affirmatively further fair housing extends to </w:t>
      </w:r>
      <w:proofErr w:type="gramStart"/>
      <w:r w:rsidRPr="004B13A3">
        <w:rPr>
          <w:sz w:val="24"/>
          <w:szCs w:val="24"/>
        </w:rPr>
        <w:t>all of</w:t>
      </w:r>
      <w:proofErr w:type="gramEnd"/>
      <w:r w:rsidRPr="004B13A3">
        <w:rPr>
          <w:sz w:val="24"/>
          <w:szCs w:val="24"/>
        </w:rPr>
        <w:t xml:space="preserve"> a public agency’s activities and programs relating to housing and community development. </w:t>
      </w:r>
    </w:p>
    <w:p w14:paraId="39D85AB1" w14:textId="77777777" w:rsidR="00C24C55" w:rsidRPr="004B13A3" w:rsidRDefault="00C24C55" w:rsidP="00440E4E">
      <w:pPr>
        <w:pStyle w:val="ListParagraph"/>
        <w:ind w:left="810" w:right="-3" w:hanging="810"/>
        <w:rPr>
          <w:sz w:val="24"/>
          <w:szCs w:val="24"/>
        </w:rPr>
      </w:pPr>
    </w:p>
    <w:p w14:paraId="3C1C118A" w14:textId="0F5EDE07" w:rsidR="00C24C55" w:rsidRPr="004B13A3" w:rsidRDefault="00C24C55" w:rsidP="00440E4E">
      <w:pPr>
        <w:pStyle w:val="ListParagraph"/>
        <w:numPr>
          <w:ilvl w:val="0"/>
          <w:numId w:val="26"/>
        </w:numPr>
        <w:ind w:left="810" w:right="-3" w:hanging="810"/>
        <w:rPr>
          <w:sz w:val="24"/>
          <w:szCs w:val="24"/>
        </w:rPr>
      </w:pPr>
      <w:r w:rsidRPr="004B13A3">
        <w:rPr>
          <w:sz w:val="24"/>
          <w:szCs w:val="24"/>
        </w:rPr>
        <w:t xml:space="preserve">“Affordable Housing Development” has the same meaning as </w:t>
      </w:r>
      <w:r w:rsidR="00440E4E">
        <w:rPr>
          <w:sz w:val="24"/>
          <w:szCs w:val="24"/>
        </w:rPr>
        <w:t>“</w:t>
      </w:r>
      <w:r w:rsidRPr="004B13A3">
        <w:rPr>
          <w:sz w:val="24"/>
          <w:szCs w:val="24"/>
        </w:rPr>
        <w:t>Rental Housing Development</w:t>
      </w:r>
      <w:r w:rsidR="00440E4E">
        <w:rPr>
          <w:sz w:val="24"/>
          <w:szCs w:val="24"/>
        </w:rPr>
        <w:t>”</w:t>
      </w:r>
      <w:r w:rsidRPr="004B13A3">
        <w:rPr>
          <w:sz w:val="24"/>
          <w:szCs w:val="24"/>
        </w:rPr>
        <w:t xml:space="preserve"> in (</w:t>
      </w:r>
      <w:proofErr w:type="spellStart"/>
      <w:r w:rsidR="00440E4E">
        <w:rPr>
          <w:sz w:val="24"/>
          <w:szCs w:val="24"/>
        </w:rPr>
        <w:t>lll</w:t>
      </w:r>
      <w:proofErr w:type="spellEnd"/>
      <w:r w:rsidRPr="004B13A3">
        <w:rPr>
          <w:sz w:val="24"/>
          <w:szCs w:val="24"/>
        </w:rPr>
        <w:t>) below.</w:t>
      </w:r>
    </w:p>
    <w:p w14:paraId="10C3229F" w14:textId="77777777" w:rsidR="00EA01FF" w:rsidRPr="004B13A3" w:rsidRDefault="00EA01FF" w:rsidP="00440E4E">
      <w:pPr>
        <w:pStyle w:val="ListParagraph"/>
        <w:ind w:left="810" w:right="-3" w:hanging="810"/>
        <w:rPr>
          <w:sz w:val="24"/>
          <w:szCs w:val="24"/>
        </w:rPr>
      </w:pPr>
    </w:p>
    <w:p w14:paraId="45D5B7AA" w14:textId="0C0CBBC2" w:rsidR="00263A20" w:rsidRPr="004B13A3" w:rsidRDefault="44E8713A" w:rsidP="00440E4E">
      <w:pPr>
        <w:pStyle w:val="ListParagraph"/>
        <w:numPr>
          <w:ilvl w:val="0"/>
          <w:numId w:val="26"/>
        </w:numPr>
        <w:ind w:left="810" w:right="-3" w:hanging="810"/>
        <w:rPr>
          <w:sz w:val="24"/>
          <w:szCs w:val="24"/>
        </w:rPr>
      </w:pPr>
      <w:r w:rsidRPr="004B13A3">
        <w:rPr>
          <w:sz w:val="24"/>
          <w:szCs w:val="24"/>
        </w:rPr>
        <w:t>"Affordable Rents" means Rents established for Assisted Units in accordance with</w:t>
      </w:r>
      <w:r w:rsidRPr="004B13A3">
        <w:rPr>
          <w:spacing w:val="-64"/>
          <w:sz w:val="24"/>
          <w:szCs w:val="24"/>
        </w:rPr>
        <w:t xml:space="preserve"> </w:t>
      </w:r>
      <w:r w:rsidRPr="004B13A3">
        <w:rPr>
          <w:sz w:val="24"/>
          <w:szCs w:val="24"/>
        </w:rPr>
        <w:t>Section</w:t>
      </w:r>
      <w:r w:rsidRPr="004B13A3">
        <w:rPr>
          <w:spacing w:val="-2"/>
          <w:sz w:val="24"/>
          <w:szCs w:val="24"/>
        </w:rPr>
        <w:t xml:space="preserve"> </w:t>
      </w:r>
      <w:r w:rsidRPr="004B13A3">
        <w:rPr>
          <w:sz w:val="24"/>
          <w:szCs w:val="24"/>
        </w:rPr>
        <w:t>7312.</w:t>
      </w:r>
    </w:p>
    <w:p w14:paraId="21B3F938" w14:textId="77777777" w:rsidR="00263A20" w:rsidRPr="004B13A3" w:rsidRDefault="00263A20" w:rsidP="00440E4E">
      <w:pPr>
        <w:ind w:left="810" w:right="-3" w:hanging="810"/>
        <w:rPr>
          <w:sz w:val="24"/>
          <w:szCs w:val="24"/>
        </w:rPr>
      </w:pPr>
    </w:p>
    <w:p w14:paraId="2233C399" w14:textId="4022DBC0" w:rsidR="00015D30" w:rsidRDefault="00015D30" w:rsidP="00440E4E">
      <w:pPr>
        <w:widowControl/>
        <w:numPr>
          <w:ilvl w:val="0"/>
          <w:numId w:val="26"/>
        </w:numPr>
        <w:autoSpaceDE/>
        <w:autoSpaceDN/>
        <w:ind w:left="810" w:right="-3" w:hanging="810"/>
        <w:rPr>
          <w:rFonts w:eastAsia="DengXian"/>
          <w:sz w:val="24"/>
          <w:szCs w:val="24"/>
        </w:rPr>
      </w:pPr>
      <w:r w:rsidRPr="004B13A3">
        <w:rPr>
          <w:rFonts w:eastAsia="DengXian"/>
          <w:sz w:val="24"/>
          <w:szCs w:val="24"/>
        </w:rPr>
        <w:t>Agricultural Employment” means employed in the cultivation and tillage of the soil; the production, cultivation, growing and harvesting of any agricultural or horticultural commodities; the raising of livestock, bees, furbearing animals, or poultry; dairying, forestry, and lumbering operations; and any work on a farm as incident to or in conjunction with such farming operations, including the delivery and preparation of commodities for market or storage</w:t>
      </w:r>
      <w:r w:rsidR="00440E4E">
        <w:rPr>
          <w:rFonts w:eastAsia="DengXian"/>
          <w:sz w:val="24"/>
          <w:szCs w:val="24"/>
        </w:rPr>
        <w:t>.</w:t>
      </w:r>
    </w:p>
    <w:p w14:paraId="14553470" w14:textId="77777777" w:rsidR="00440E4E" w:rsidRPr="004B13A3" w:rsidRDefault="00440E4E" w:rsidP="00440E4E">
      <w:pPr>
        <w:widowControl/>
        <w:autoSpaceDE/>
        <w:autoSpaceDN/>
        <w:ind w:right="-3"/>
        <w:rPr>
          <w:rFonts w:eastAsia="DengXian"/>
          <w:sz w:val="24"/>
          <w:szCs w:val="24"/>
        </w:rPr>
      </w:pPr>
    </w:p>
    <w:p w14:paraId="4F3F1D3E" w14:textId="73E8E307" w:rsidR="00440E4E" w:rsidRDefault="00015D30" w:rsidP="00440E4E">
      <w:pPr>
        <w:widowControl/>
        <w:numPr>
          <w:ilvl w:val="0"/>
          <w:numId w:val="26"/>
        </w:numPr>
        <w:autoSpaceDE/>
        <w:autoSpaceDN/>
        <w:ind w:left="810" w:right="-3" w:hanging="810"/>
        <w:rPr>
          <w:rFonts w:eastAsia="DengXian"/>
          <w:sz w:val="24"/>
          <w:szCs w:val="24"/>
        </w:rPr>
      </w:pPr>
      <w:r w:rsidRPr="004B13A3">
        <w:rPr>
          <w:sz w:val="24"/>
          <w:szCs w:val="24"/>
        </w:rPr>
        <w:t>"Agricultural Household" means an Agricultural Worker or workers and other persons who reside or will reside with an Agricultural Worker in an Assisted Unit.</w:t>
      </w:r>
    </w:p>
    <w:p w14:paraId="485A6DDE" w14:textId="77777777" w:rsidR="00440E4E" w:rsidRPr="00FA1880" w:rsidRDefault="00440E4E" w:rsidP="00440E4E">
      <w:pPr>
        <w:widowControl/>
        <w:autoSpaceDE/>
        <w:autoSpaceDN/>
        <w:ind w:right="-3"/>
        <w:rPr>
          <w:rFonts w:eastAsia="DengXian"/>
          <w:sz w:val="24"/>
          <w:szCs w:val="24"/>
        </w:rPr>
      </w:pPr>
    </w:p>
    <w:p w14:paraId="4A99DF58" w14:textId="04F2C33C" w:rsidR="00896F32" w:rsidRPr="00FA1880" w:rsidRDefault="00015D30" w:rsidP="00440E4E">
      <w:pPr>
        <w:widowControl/>
        <w:numPr>
          <w:ilvl w:val="0"/>
          <w:numId w:val="26"/>
        </w:numPr>
        <w:autoSpaceDE/>
        <w:autoSpaceDN/>
        <w:ind w:left="810" w:right="-3" w:hanging="810"/>
        <w:rPr>
          <w:rFonts w:eastAsia="Calibri"/>
          <w:sz w:val="24"/>
          <w:szCs w:val="24"/>
        </w:rPr>
      </w:pPr>
      <w:r w:rsidRPr="00FA1880">
        <w:rPr>
          <w:sz w:val="24"/>
          <w:szCs w:val="24"/>
        </w:rPr>
        <w:t>“Agricultural Worker” means an individual who derives, or prior to retirement or disability derived, a substantial portion of his/her income from Agricultural Employment.</w:t>
      </w:r>
    </w:p>
    <w:p w14:paraId="703890BD" w14:textId="77777777" w:rsidR="00440E4E" w:rsidRPr="00FA1880" w:rsidRDefault="00440E4E" w:rsidP="00440E4E">
      <w:pPr>
        <w:widowControl/>
        <w:autoSpaceDE/>
        <w:autoSpaceDN/>
        <w:ind w:left="810" w:right="-3"/>
        <w:rPr>
          <w:rStyle w:val="normaltextrun"/>
          <w:rFonts w:eastAsia="Calibri"/>
          <w:sz w:val="24"/>
          <w:szCs w:val="24"/>
        </w:rPr>
      </w:pPr>
    </w:p>
    <w:p w14:paraId="428337A0" w14:textId="69D9ACCA" w:rsidR="00896F32" w:rsidRPr="00FA1880" w:rsidRDefault="00896F32" w:rsidP="00440E4E">
      <w:pPr>
        <w:widowControl/>
        <w:numPr>
          <w:ilvl w:val="0"/>
          <w:numId w:val="26"/>
        </w:numPr>
        <w:autoSpaceDE/>
        <w:autoSpaceDN/>
        <w:ind w:left="810" w:right="-3" w:hanging="810"/>
        <w:rPr>
          <w:rStyle w:val="normaltextrun"/>
          <w:rFonts w:eastAsia="Calibri"/>
          <w:sz w:val="24"/>
          <w:szCs w:val="24"/>
        </w:rPr>
      </w:pPr>
      <w:r w:rsidRPr="00FA1880">
        <w:rPr>
          <w:rStyle w:val="normaltextrun"/>
          <w:sz w:val="24"/>
          <w:szCs w:val="24"/>
          <w:bdr w:val="none" w:sz="0" w:space="0" w:color="auto" w:frame="1"/>
        </w:rPr>
        <w:t>“Applicant” means the entity or entities applying to the Department for the Program funding. Such entity or entities may also be the Sponsor, defined in Section 7303 of these guidelines. Upon receiving an award of funds, the Applicant or co-Applicants will, both individually and collectively, be referred to as the “Sponsor” in the Department’s legal documents relative to that award.</w:t>
      </w:r>
    </w:p>
    <w:p w14:paraId="5EC69FF1" w14:textId="77777777" w:rsidR="00440E4E" w:rsidRPr="004B13A3" w:rsidRDefault="00440E4E" w:rsidP="00440E4E">
      <w:pPr>
        <w:widowControl/>
        <w:autoSpaceDE/>
        <w:autoSpaceDN/>
        <w:ind w:left="810" w:right="-3"/>
        <w:rPr>
          <w:rStyle w:val="normaltextrun"/>
          <w:rFonts w:eastAsia="Calibri"/>
          <w:color w:val="0070C0"/>
          <w:sz w:val="24"/>
          <w:szCs w:val="24"/>
        </w:rPr>
      </w:pPr>
    </w:p>
    <w:p w14:paraId="4285B03A" w14:textId="50725F16" w:rsidR="00BC25C8" w:rsidRPr="00440E4E" w:rsidRDefault="44E8713A" w:rsidP="00440E4E">
      <w:pPr>
        <w:widowControl/>
        <w:numPr>
          <w:ilvl w:val="0"/>
          <w:numId w:val="26"/>
        </w:numPr>
        <w:autoSpaceDE/>
        <w:autoSpaceDN/>
        <w:ind w:left="810" w:right="-3" w:hanging="810"/>
        <w:rPr>
          <w:rFonts w:eastAsia="Calibri"/>
          <w:sz w:val="24"/>
          <w:szCs w:val="24"/>
        </w:rPr>
      </w:pPr>
      <w:r w:rsidRPr="004B13A3">
        <w:rPr>
          <w:sz w:val="24"/>
          <w:szCs w:val="24"/>
        </w:rPr>
        <w:t>“Area Median Income” or “AMI” means the most recent applicable county median family incom</w:t>
      </w:r>
      <w:r w:rsidR="00DE1E00" w:rsidRPr="004B13A3">
        <w:rPr>
          <w:sz w:val="24"/>
          <w:szCs w:val="24"/>
        </w:rPr>
        <w:t xml:space="preserve">e </w:t>
      </w:r>
      <w:r w:rsidRPr="004B13A3">
        <w:rPr>
          <w:sz w:val="24"/>
          <w:szCs w:val="24"/>
        </w:rPr>
        <w:t>published by</w:t>
      </w:r>
      <w:r w:rsidRPr="004B13A3">
        <w:rPr>
          <w:spacing w:val="-3"/>
          <w:sz w:val="24"/>
          <w:szCs w:val="24"/>
        </w:rPr>
        <w:t xml:space="preserve"> </w:t>
      </w:r>
      <w:r w:rsidRPr="004B13A3">
        <w:rPr>
          <w:sz w:val="24"/>
          <w:szCs w:val="24"/>
        </w:rPr>
        <w:t>California</w:t>
      </w:r>
      <w:r w:rsidRPr="004B13A3">
        <w:rPr>
          <w:spacing w:val="-1"/>
          <w:sz w:val="24"/>
          <w:szCs w:val="24"/>
        </w:rPr>
        <w:t xml:space="preserve"> </w:t>
      </w:r>
      <w:r w:rsidRPr="004B13A3">
        <w:rPr>
          <w:sz w:val="24"/>
          <w:szCs w:val="24"/>
        </w:rPr>
        <w:t>Tax</w:t>
      </w:r>
      <w:r w:rsidRPr="004B13A3">
        <w:rPr>
          <w:spacing w:val="-1"/>
          <w:sz w:val="24"/>
          <w:szCs w:val="24"/>
        </w:rPr>
        <w:t xml:space="preserve"> </w:t>
      </w:r>
      <w:r w:rsidRPr="004B13A3">
        <w:rPr>
          <w:sz w:val="24"/>
          <w:szCs w:val="24"/>
        </w:rPr>
        <w:t>Credit Allocation</w:t>
      </w:r>
      <w:r w:rsidRPr="004B13A3">
        <w:rPr>
          <w:spacing w:val="-2"/>
          <w:sz w:val="24"/>
          <w:szCs w:val="24"/>
        </w:rPr>
        <w:t xml:space="preserve"> </w:t>
      </w:r>
      <w:r w:rsidRPr="004B13A3">
        <w:rPr>
          <w:sz w:val="24"/>
          <w:szCs w:val="24"/>
        </w:rPr>
        <w:t>Committee</w:t>
      </w:r>
      <w:r w:rsidRPr="004B13A3">
        <w:rPr>
          <w:spacing w:val="1"/>
          <w:sz w:val="24"/>
          <w:szCs w:val="24"/>
        </w:rPr>
        <w:t xml:space="preserve"> </w:t>
      </w:r>
      <w:r w:rsidRPr="004B13A3">
        <w:rPr>
          <w:sz w:val="24"/>
          <w:szCs w:val="24"/>
        </w:rPr>
        <w:t>(TCAC).</w:t>
      </w:r>
    </w:p>
    <w:p w14:paraId="4EB6B784" w14:textId="77777777" w:rsidR="00440E4E" w:rsidRPr="004B13A3" w:rsidRDefault="00440E4E" w:rsidP="00440E4E">
      <w:pPr>
        <w:widowControl/>
        <w:autoSpaceDE/>
        <w:autoSpaceDN/>
        <w:ind w:right="-3"/>
        <w:rPr>
          <w:rFonts w:eastAsia="Calibri"/>
          <w:sz w:val="24"/>
          <w:szCs w:val="24"/>
        </w:rPr>
      </w:pPr>
    </w:p>
    <w:p w14:paraId="501C1FED" w14:textId="733E9276" w:rsidR="00263A20" w:rsidRPr="004B13A3" w:rsidRDefault="44E8713A" w:rsidP="00440E4E">
      <w:pPr>
        <w:widowControl/>
        <w:numPr>
          <w:ilvl w:val="0"/>
          <w:numId w:val="26"/>
        </w:numPr>
        <w:autoSpaceDE/>
        <w:autoSpaceDN/>
        <w:ind w:left="810" w:right="-3" w:hanging="810"/>
        <w:rPr>
          <w:rFonts w:eastAsia="Calibri"/>
          <w:sz w:val="24"/>
          <w:szCs w:val="24"/>
        </w:rPr>
      </w:pPr>
      <w:r w:rsidRPr="004B13A3">
        <w:rPr>
          <w:sz w:val="24"/>
          <w:szCs w:val="24"/>
        </w:rPr>
        <w:lastRenderedPageBreak/>
        <w:t>“Article XXXIV” means Article XXXIV, section 1 of the California Constitution. This constitutional</w:t>
      </w:r>
      <w:r w:rsidRPr="004B13A3">
        <w:rPr>
          <w:spacing w:val="-64"/>
          <w:sz w:val="24"/>
          <w:szCs w:val="24"/>
        </w:rPr>
        <w:t xml:space="preserve"> </w:t>
      </w:r>
      <w:r w:rsidRPr="004B13A3">
        <w:rPr>
          <w:sz w:val="24"/>
          <w:szCs w:val="24"/>
        </w:rPr>
        <w:t>provision requires local voter approval before a state public body can develop, construct, or</w:t>
      </w:r>
      <w:r w:rsidRPr="004B13A3">
        <w:rPr>
          <w:spacing w:val="1"/>
          <w:sz w:val="24"/>
          <w:szCs w:val="24"/>
        </w:rPr>
        <w:t xml:space="preserve"> </w:t>
      </w:r>
      <w:r w:rsidRPr="004B13A3">
        <w:rPr>
          <w:sz w:val="24"/>
          <w:szCs w:val="24"/>
        </w:rPr>
        <w:t>acquire</w:t>
      </w:r>
      <w:r w:rsidRPr="004B13A3">
        <w:rPr>
          <w:spacing w:val="-2"/>
          <w:sz w:val="24"/>
          <w:szCs w:val="24"/>
        </w:rPr>
        <w:t xml:space="preserve"> </w:t>
      </w:r>
      <w:r w:rsidRPr="004B13A3">
        <w:rPr>
          <w:sz w:val="24"/>
          <w:szCs w:val="24"/>
        </w:rPr>
        <w:t>a</w:t>
      </w:r>
      <w:r w:rsidRPr="004B13A3">
        <w:rPr>
          <w:spacing w:val="1"/>
          <w:sz w:val="24"/>
          <w:szCs w:val="24"/>
        </w:rPr>
        <w:t xml:space="preserve"> </w:t>
      </w:r>
      <w:r w:rsidRPr="004B13A3">
        <w:rPr>
          <w:sz w:val="24"/>
          <w:szCs w:val="24"/>
        </w:rPr>
        <w:t>low-rent</w:t>
      </w:r>
      <w:r w:rsidRPr="004B13A3">
        <w:rPr>
          <w:spacing w:val="-2"/>
          <w:sz w:val="24"/>
          <w:szCs w:val="24"/>
        </w:rPr>
        <w:t xml:space="preserve"> </w:t>
      </w:r>
      <w:r w:rsidRPr="004B13A3">
        <w:rPr>
          <w:sz w:val="24"/>
          <w:szCs w:val="24"/>
        </w:rPr>
        <w:t>housing</w:t>
      </w:r>
      <w:r w:rsidRPr="004B13A3">
        <w:rPr>
          <w:spacing w:val="1"/>
          <w:sz w:val="24"/>
          <w:szCs w:val="24"/>
        </w:rPr>
        <w:t xml:space="preserve"> </w:t>
      </w:r>
      <w:r w:rsidRPr="004B13A3">
        <w:rPr>
          <w:sz w:val="24"/>
          <w:szCs w:val="24"/>
        </w:rPr>
        <w:t>project in</w:t>
      </w:r>
      <w:r w:rsidRPr="004B13A3">
        <w:rPr>
          <w:spacing w:val="-1"/>
          <w:sz w:val="24"/>
          <w:szCs w:val="24"/>
        </w:rPr>
        <w:t xml:space="preserve"> </w:t>
      </w:r>
      <w:r w:rsidRPr="004B13A3">
        <w:rPr>
          <w:sz w:val="24"/>
          <w:szCs w:val="24"/>
        </w:rPr>
        <w:t>any</w:t>
      </w:r>
      <w:r w:rsidRPr="004B13A3">
        <w:rPr>
          <w:spacing w:val="-2"/>
          <w:sz w:val="24"/>
          <w:szCs w:val="24"/>
        </w:rPr>
        <w:t xml:space="preserve"> </w:t>
      </w:r>
      <w:r w:rsidRPr="004B13A3">
        <w:rPr>
          <w:sz w:val="24"/>
          <w:szCs w:val="24"/>
        </w:rPr>
        <w:t>manner.</w:t>
      </w:r>
    </w:p>
    <w:p w14:paraId="39ACDB96" w14:textId="77777777" w:rsidR="00263A20" w:rsidRPr="004B13A3" w:rsidRDefault="00263A20" w:rsidP="00440E4E">
      <w:pPr>
        <w:pStyle w:val="BodyText"/>
        <w:spacing w:before="0"/>
        <w:ind w:left="810" w:right="-3" w:hanging="810"/>
      </w:pPr>
    </w:p>
    <w:p w14:paraId="3770DC70" w14:textId="39996424" w:rsidR="00263A20" w:rsidRPr="004B13A3" w:rsidRDefault="44E8713A" w:rsidP="00440E4E">
      <w:pPr>
        <w:pStyle w:val="ListParagraph"/>
        <w:numPr>
          <w:ilvl w:val="0"/>
          <w:numId w:val="26"/>
        </w:numPr>
        <w:ind w:left="810" w:right="-3" w:hanging="810"/>
        <w:rPr>
          <w:sz w:val="24"/>
          <w:szCs w:val="24"/>
        </w:rPr>
      </w:pPr>
      <w:bookmarkStart w:id="8" w:name="_Hlk87968579"/>
      <w:r w:rsidRPr="004B13A3">
        <w:rPr>
          <w:sz w:val="24"/>
          <w:szCs w:val="24"/>
        </w:rPr>
        <w:t xml:space="preserve">“Assisted Unit” means a housing Unit that is subject to </w:t>
      </w:r>
      <w:r w:rsidR="003E2E3A" w:rsidRPr="004B13A3">
        <w:rPr>
          <w:sz w:val="24"/>
          <w:szCs w:val="24"/>
        </w:rPr>
        <w:t>Program</w:t>
      </w:r>
      <w:r w:rsidRPr="004B13A3">
        <w:rPr>
          <w:sz w:val="24"/>
          <w:szCs w:val="24"/>
        </w:rPr>
        <w:t xml:space="preserve"> Rent and/or occupancy restriction</w:t>
      </w:r>
      <w:r w:rsidR="003E2E3A" w:rsidRPr="004B13A3">
        <w:rPr>
          <w:sz w:val="24"/>
          <w:szCs w:val="24"/>
        </w:rPr>
        <w:t xml:space="preserve">s </w:t>
      </w:r>
      <w:r w:rsidRPr="004B13A3">
        <w:rPr>
          <w:spacing w:val="-64"/>
          <w:sz w:val="24"/>
          <w:szCs w:val="24"/>
        </w:rPr>
        <w:t xml:space="preserve"> </w:t>
      </w:r>
      <w:r w:rsidRPr="004B13A3">
        <w:rPr>
          <w:sz w:val="24"/>
          <w:szCs w:val="24"/>
        </w:rPr>
        <w:t>as</w:t>
      </w:r>
      <w:r w:rsidRPr="004B13A3">
        <w:rPr>
          <w:spacing w:val="-1"/>
          <w:sz w:val="24"/>
          <w:szCs w:val="24"/>
        </w:rPr>
        <w:t xml:space="preserve"> </w:t>
      </w:r>
      <w:r w:rsidRPr="004B13A3">
        <w:rPr>
          <w:sz w:val="24"/>
          <w:szCs w:val="24"/>
        </w:rPr>
        <w:t>a result</w:t>
      </w:r>
      <w:r w:rsidRPr="004B13A3">
        <w:rPr>
          <w:spacing w:val="1"/>
          <w:sz w:val="24"/>
          <w:szCs w:val="24"/>
        </w:rPr>
        <w:t xml:space="preserve"> </w:t>
      </w:r>
      <w:r w:rsidRPr="004B13A3">
        <w:rPr>
          <w:sz w:val="24"/>
          <w:szCs w:val="24"/>
        </w:rPr>
        <w:t>of</w:t>
      </w:r>
      <w:r w:rsidRPr="004B13A3">
        <w:rPr>
          <w:spacing w:val="-3"/>
          <w:sz w:val="24"/>
          <w:szCs w:val="24"/>
        </w:rPr>
        <w:t xml:space="preserve"> </w:t>
      </w:r>
      <w:r w:rsidRPr="004B13A3">
        <w:rPr>
          <w:sz w:val="24"/>
          <w:szCs w:val="24"/>
        </w:rPr>
        <w:t>financial</w:t>
      </w:r>
      <w:r w:rsidRPr="004B13A3">
        <w:rPr>
          <w:spacing w:val="-3"/>
          <w:sz w:val="24"/>
          <w:szCs w:val="24"/>
        </w:rPr>
        <w:t xml:space="preserve"> </w:t>
      </w:r>
      <w:r w:rsidRPr="004B13A3">
        <w:rPr>
          <w:sz w:val="24"/>
          <w:szCs w:val="24"/>
        </w:rPr>
        <w:t>assistance provided</w:t>
      </w:r>
      <w:r w:rsidRPr="004B13A3">
        <w:rPr>
          <w:spacing w:val="-2"/>
          <w:sz w:val="24"/>
          <w:szCs w:val="24"/>
        </w:rPr>
        <w:t xml:space="preserve"> </w:t>
      </w:r>
      <w:r w:rsidRPr="004B13A3">
        <w:rPr>
          <w:sz w:val="24"/>
          <w:szCs w:val="24"/>
        </w:rPr>
        <w:t>under</w:t>
      </w:r>
      <w:r w:rsidRPr="004B13A3">
        <w:rPr>
          <w:spacing w:val="-1"/>
          <w:sz w:val="24"/>
          <w:szCs w:val="24"/>
        </w:rPr>
        <w:t xml:space="preserve"> </w:t>
      </w:r>
      <w:r w:rsidRPr="004B13A3">
        <w:rPr>
          <w:sz w:val="24"/>
          <w:szCs w:val="24"/>
        </w:rPr>
        <w:t>the Program.</w:t>
      </w:r>
    </w:p>
    <w:bookmarkEnd w:id="8"/>
    <w:p w14:paraId="7FC59172" w14:textId="77777777" w:rsidR="00263A20" w:rsidRPr="00FA1880" w:rsidRDefault="00263A20" w:rsidP="00440E4E">
      <w:pPr>
        <w:pStyle w:val="BodyText"/>
        <w:spacing w:before="0"/>
        <w:ind w:left="810" w:right="-3" w:hanging="810"/>
      </w:pPr>
    </w:p>
    <w:p w14:paraId="5D45BB44" w14:textId="77777777" w:rsidR="00495078" w:rsidRPr="00FA1880" w:rsidRDefault="00FD41A1" w:rsidP="00440E4E">
      <w:pPr>
        <w:pStyle w:val="ListParagraph"/>
        <w:numPr>
          <w:ilvl w:val="0"/>
          <w:numId w:val="26"/>
        </w:numPr>
        <w:ind w:left="810" w:right="-3" w:hanging="810"/>
        <w:rPr>
          <w:sz w:val="24"/>
          <w:szCs w:val="24"/>
        </w:rPr>
      </w:pPr>
      <w:r w:rsidRPr="00FA1880">
        <w:rPr>
          <w:sz w:val="24"/>
          <w:szCs w:val="24"/>
        </w:rPr>
        <w:t>“At Risk of Homelessness” means the condition of individuals or households who meet the definition of at risk of homelessness in 24 CFR 578</w:t>
      </w:r>
      <w:r w:rsidR="00725289" w:rsidRPr="00FA1880">
        <w:rPr>
          <w:sz w:val="24"/>
          <w:szCs w:val="24"/>
        </w:rPr>
        <w:t>.3.</w:t>
      </w:r>
      <w:r w:rsidRPr="00FA1880">
        <w:rPr>
          <w:sz w:val="24"/>
          <w:szCs w:val="24"/>
        </w:rPr>
        <w:t> </w:t>
      </w:r>
    </w:p>
    <w:p w14:paraId="572E1ABC" w14:textId="77777777" w:rsidR="00495078" w:rsidRPr="00FA1880" w:rsidRDefault="00495078" w:rsidP="00440E4E">
      <w:pPr>
        <w:pStyle w:val="ListParagraph"/>
        <w:shd w:val="clear" w:color="auto" w:fill="FFFFFF" w:themeFill="background1"/>
        <w:ind w:left="810" w:right="-3" w:hanging="810"/>
        <w:rPr>
          <w:sz w:val="24"/>
          <w:szCs w:val="24"/>
        </w:rPr>
      </w:pPr>
    </w:p>
    <w:p w14:paraId="0526DEB1" w14:textId="4EB92C07" w:rsidR="00495078" w:rsidRPr="00FA1880" w:rsidRDefault="00495078" w:rsidP="00440E4E">
      <w:pPr>
        <w:pStyle w:val="ListParagraph"/>
        <w:numPr>
          <w:ilvl w:val="0"/>
          <w:numId w:val="26"/>
        </w:numPr>
        <w:shd w:val="clear" w:color="auto" w:fill="FFFFFF" w:themeFill="background1"/>
        <w:ind w:left="810" w:right="-3" w:hanging="810"/>
        <w:rPr>
          <w:sz w:val="24"/>
          <w:szCs w:val="24"/>
        </w:rPr>
      </w:pPr>
      <w:r w:rsidRPr="00FA1880">
        <w:rPr>
          <w:sz w:val="24"/>
          <w:szCs w:val="24"/>
        </w:rPr>
        <w:t xml:space="preserve">"Award" means a commitment of money in the form of a </w:t>
      </w:r>
      <w:r w:rsidR="00F30933" w:rsidRPr="00FA1880">
        <w:rPr>
          <w:sz w:val="24"/>
          <w:szCs w:val="24"/>
        </w:rPr>
        <w:t xml:space="preserve">Program </w:t>
      </w:r>
      <w:r w:rsidRPr="00FA1880">
        <w:rPr>
          <w:sz w:val="24"/>
          <w:szCs w:val="24"/>
        </w:rPr>
        <w:t>grant or a loan that is made by the Department</w:t>
      </w:r>
      <w:r w:rsidR="00413CF5" w:rsidRPr="00FA1880">
        <w:rPr>
          <w:sz w:val="24"/>
          <w:szCs w:val="24"/>
        </w:rPr>
        <w:t xml:space="preserve"> to an Applicant</w:t>
      </w:r>
      <w:r w:rsidRPr="00FA1880">
        <w:rPr>
          <w:sz w:val="24"/>
          <w:szCs w:val="24"/>
        </w:rPr>
        <w:t>.</w:t>
      </w:r>
    </w:p>
    <w:p w14:paraId="4963BE81" w14:textId="77777777" w:rsidR="00914764" w:rsidRPr="004B13A3" w:rsidRDefault="00914764" w:rsidP="00440E4E">
      <w:pPr>
        <w:pStyle w:val="ListParagraph"/>
        <w:ind w:left="810" w:right="-3" w:hanging="810"/>
        <w:rPr>
          <w:sz w:val="24"/>
          <w:szCs w:val="24"/>
        </w:rPr>
      </w:pPr>
    </w:p>
    <w:p w14:paraId="6532E9CD" w14:textId="77777777" w:rsidR="006D0AF7" w:rsidRPr="004B13A3" w:rsidRDefault="006D0AF7" w:rsidP="00440E4E">
      <w:pPr>
        <w:pStyle w:val="paragraph"/>
        <w:numPr>
          <w:ilvl w:val="0"/>
          <w:numId w:val="26"/>
        </w:numPr>
        <w:spacing w:before="0" w:beforeAutospacing="0" w:after="0" w:afterAutospacing="0"/>
        <w:ind w:left="810" w:right="-3" w:hanging="810"/>
        <w:textAlignment w:val="baseline"/>
        <w:rPr>
          <w:rFonts w:ascii="Arial" w:hAnsi="Arial" w:cs="Arial"/>
        </w:rPr>
      </w:pPr>
      <w:r w:rsidRPr="004B13A3">
        <w:rPr>
          <w:rStyle w:val="normaltextrun"/>
          <w:rFonts w:ascii="Arial" w:hAnsi="Arial" w:cs="Arial"/>
        </w:rPr>
        <w:t>“Bus Hub” means an intersection of three or more bus routes, where one route or a combination of routes has a minimum scheduled headway of ten minutes or at least six buses per hour during peak hours. Peak hours are limited to the time between 7 a.m. to 10 a.m., inclusive, and 3 p.m. to 7 p.m., inclusive, Monday through Friday, or the alternative peak hours designated for the transportation corridor by the transit agency. This level of service must have been publicly posted by the provider in the twelve months preceding the Application due date.</w:t>
      </w:r>
      <w:r w:rsidRPr="004B13A3">
        <w:rPr>
          <w:rStyle w:val="scxw221831945"/>
          <w:rFonts w:eastAsia="Arial"/>
        </w:rPr>
        <w:t> </w:t>
      </w:r>
      <w:r w:rsidRPr="004B13A3">
        <w:rPr>
          <w:rFonts w:ascii="Arial" w:hAnsi="Arial" w:cs="Arial"/>
        </w:rPr>
        <w:br/>
      </w:r>
      <w:r w:rsidRPr="004B13A3">
        <w:rPr>
          <w:rStyle w:val="eop"/>
          <w:rFonts w:ascii="Arial" w:hAnsi="Arial" w:cs="Arial"/>
        </w:rPr>
        <w:t> </w:t>
      </w:r>
    </w:p>
    <w:p w14:paraId="399C0AB7" w14:textId="529976C1" w:rsidR="006D0AF7" w:rsidRPr="004B13A3" w:rsidRDefault="006D0AF7" w:rsidP="00440E4E">
      <w:pPr>
        <w:pStyle w:val="paragraph"/>
        <w:numPr>
          <w:ilvl w:val="0"/>
          <w:numId w:val="26"/>
        </w:numPr>
        <w:spacing w:before="0" w:beforeAutospacing="0" w:after="0" w:afterAutospacing="0"/>
        <w:ind w:left="810" w:right="-3" w:hanging="810"/>
        <w:textAlignment w:val="baseline"/>
        <w:rPr>
          <w:rFonts w:ascii="Arial" w:hAnsi="Arial" w:cs="Arial"/>
        </w:rPr>
      </w:pPr>
      <w:r w:rsidRPr="004B13A3">
        <w:rPr>
          <w:rStyle w:val="normaltextrun"/>
          <w:rFonts w:ascii="Arial" w:hAnsi="Arial" w:cs="Arial"/>
        </w:rPr>
        <w:t>“Bus Transfer Station” means an arrival, departure, or transfer point for the area’s intercity, intraregional, or interregional bus service having a permanent investment in multiple bus docking facilities, ticketing services, and passenger shelters.</w:t>
      </w:r>
    </w:p>
    <w:p w14:paraId="63DE1F9F" w14:textId="77777777" w:rsidR="00E057FE" w:rsidRPr="004B13A3" w:rsidRDefault="00E057FE" w:rsidP="00440E4E">
      <w:pPr>
        <w:pStyle w:val="ListParagraph"/>
        <w:ind w:left="810" w:right="-3" w:hanging="810"/>
        <w:rPr>
          <w:sz w:val="24"/>
          <w:szCs w:val="24"/>
        </w:rPr>
      </w:pPr>
    </w:p>
    <w:p w14:paraId="423AC681" w14:textId="4B27040F" w:rsidR="00E057FE" w:rsidRPr="004B13A3" w:rsidRDefault="00F66991" w:rsidP="00440E4E">
      <w:pPr>
        <w:pStyle w:val="ListParagraph"/>
        <w:numPr>
          <w:ilvl w:val="0"/>
          <w:numId w:val="26"/>
        </w:numPr>
        <w:tabs>
          <w:tab w:val="left" w:pos="1710"/>
        </w:tabs>
        <w:ind w:left="810" w:right="-3" w:hanging="810"/>
        <w:rPr>
          <w:sz w:val="24"/>
          <w:szCs w:val="24"/>
        </w:rPr>
      </w:pPr>
      <w:r w:rsidRPr="004B13A3">
        <w:rPr>
          <w:sz w:val="24"/>
          <w:szCs w:val="24"/>
        </w:rPr>
        <w:t>“CDLAC” means the California Debt Limit Allocation Committee</w:t>
      </w:r>
    </w:p>
    <w:p w14:paraId="2419DCF4" w14:textId="77777777" w:rsidR="00615C31" w:rsidRPr="004B13A3" w:rsidRDefault="00615C31" w:rsidP="00440E4E">
      <w:pPr>
        <w:pStyle w:val="ListParagraph"/>
        <w:ind w:left="810" w:right="-3" w:hanging="810"/>
        <w:rPr>
          <w:sz w:val="24"/>
          <w:szCs w:val="24"/>
        </w:rPr>
      </w:pPr>
    </w:p>
    <w:p w14:paraId="5969BDAB" w14:textId="17054DF9" w:rsidR="00263A20" w:rsidRPr="004B13A3" w:rsidRDefault="001144A1" w:rsidP="00440E4E">
      <w:pPr>
        <w:pStyle w:val="ListParagraph"/>
        <w:numPr>
          <w:ilvl w:val="0"/>
          <w:numId w:val="26"/>
        </w:numPr>
        <w:ind w:left="810" w:right="-3" w:hanging="810"/>
        <w:rPr>
          <w:sz w:val="24"/>
          <w:szCs w:val="24"/>
        </w:rPr>
      </w:pPr>
      <w:r w:rsidRPr="004B13A3">
        <w:rPr>
          <w:sz w:val="24"/>
          <w:szCs w:val="24"/>
        </w:rPr>
        <w:t xml:space="preserve">Case Manager” means a social worker or other </w:t>
      </w:r>
      <w:r w:rsidR="00CF20F2" w:rsidRPr="004B13A3">
        <w:rPr>
          <w:sz w:val="24"/>
          <w:szCs w:val="24"/>
        </w:rPr>
        <w:t xml:space="preserve">qualified person </w:t>
      </w:r>
      <w:r w:rsidRPr="004B13A3">
        <w:rPr>
          <w:sz w:val="24"/>
          <w:szCs w:val="24"/>
        </w:rPr>
        <w:t>who assists in individualized service planning, and the assessment, coordination,</w:t>
      </w:r>
      <w:r w:rsidRPr="004B13A3">
        <w:rPr>
          <w:spacing w:val="-24"/>
          <w:sz w:val="24"/>
          <w:szCs w:val="24"/>
        </w:rPr>
        <w:t xml:space="preserve"> </w:t>
      </w:r>
      <w:r w:rsidRPr="004B13A3">
        <w:rPr>
          <w:sz w:val="24"/>
          <w:szCs w:val="24"/>
        </w:rPr>
        <w:t xml:space="preserve">monitoring, referral and advocacy of services to meet tenants’ supportive </w:t>
      </w:r>
      <w:proofErr w:type="spellStart"/>
      <w:r w:rsidRPr="004B13A3">
        <w:rPr>
          <w:sz w:val="24"/>
          <w:szCs w:val="24"/>
        </w:rPr>
        <w:t>services</w:t>
      </w:r>
      <w:proofErr w:type="spellEnd"/>
      <w:r w:rsidRPr="004B13A3">
        <w:rPr>
          <w:sz w:val="24"/>
          <w:szCs w:val="24"/>
        </w:rPr>
        <w:t xml:space="preserve"> needs, including, but not limited to, access to medical and mental health services, substance abuse services, vocational training, employment, and crisis management and interventions. Resident service coordinators are not Case Managers. </w:t>
      </w:r>
      <w:r w:rsidR="44E8713A" w:rsidRPr="004B13A3">
        <w:rPr>
          <w:sz w:val="24"/>
          <w:szCs w:val="24"/>
        </w:rPr>
        <w:t>Resident</w:t>
      </w:r>
      <w:r w:rsidR="44E8713A" w:rsidRPr="004B13A3">
        <w:rPr>
          <w:spacing w:val="-3"/>
          <w:sz w:val="24"/>
          <w:szCs w:val="24"/>
        </w:rPr>
        <w:t xml:space="preserve"> </w:t>
      </w:r>
      <w:r w:rsidR="44E8713A" w:rsidRPr="004B13A3">
        <w:rPr>
          <w:sz w:val="24"/>
          <w:szCs w:val="24"/>
        </w:rPr>
        <w:t>services coordinators</w:t>
      </w:r>
      <w:r w:rsidR="44E8713A" w:rsidRPr="004B13A3">
        <w:rPr>
          <w:spacing w:val="-1"/>
          <w:sz w:val="24"/>
          <w:szCs w:val="24"/>
        </w:rPr>
        <w:t xml:space="preserve"> </w:t>
      </w:r>
      <w:r w:rsidR="44E8713A" w:rsidRPr="004B13A3">
        <w:rPr>
          <w:sz w:val="24"/>
          <w:szCs w:val="24"/>
        </w:rPr>
        <w:t>are</w:t>
      </w:r>
      <w:r w:rsidR="44E8713A" w:rsidRPr="004B13A3">
        <w:rPr>
          <w:spacing w:val="1"/>
          <w:sz w:val="24"/>
          <w:szCs w:val="24"/>
        </w:rPr>
        <w:t xml:space="preserve"> </w:t>
      </w:r>
      <w:r w:rsidR="44E8713A" w:rsidRPr="004B13A3">
        <w:rPr>
          <w:sz w:val="24"/>
          <w:szCs w:val="24"/>
        </w:rPr>
        <w:t>not Case</w:t>
      </w:r>
      <w:r w:rsidR="44E8713A" w:rsidRPr="004B13A3">
        <w:rPr>
          <w:spacing w:val="-2"/>
          <w:sz w:val="24"/>
          <w:szCs w:val="24"/>
        </w:rPr>
        <w:t xml:space="preserve"> </w:t>
      </w:r>
      <w:r w:rsidR="44E8713A" w:rsidRPr="004B13A3">
        <w:rPr>
          <w:sz w:val="24"/>
          <w:szCs w:val="24"/>
        </w:rPr>
        <w:t>Managers.</w:t>
      </w:r>
    </w:p>
    <w:p w14:paraId="5447312B" w14:textId="77777777" w:rsidR="00725289" w:rsidRPr="004B13A3" w:rsidRDefault="00725289" w:rsidP="00440E4E">
      <w:pPr>
        <w:ind w:left="810" w:right="-3" w:hanging="810"/>
        <w:jc w:val="both"/>
        <w:rPr>
          <w:sz w:val="24"/>
          <w:szCs w:val="24"/>
        </w:rPr>
      </w:pPr>
    </w:p>
    <w:p w14:paraId="3AF30532" w14:textId="2D1B2BAA" w:rsidR="00A72CC6" w:rsidRPr="004B13A3" w:rsidRDefault="44E8713A" w:rsidP="00440E4E">
      <w:pPr>
        <w:pStyle w:val="ListParagraph"/>
        <w:numPr>
          <w:ilvl w:val="0"/>
          <w:numId w:val="26"/>
        </w:numPr>
        <w:ind w:left="810" w:right="-3" w:hanging="810"/>
        <w:jc w:val="both"/>
        <w:rPr>
          <w:sz w:val="24"/>
          <w:szCs w:val="24"/>
        </w:rPr>
      </w:pPr>
      <w:r w:rsidRPr="004B13A3">
        <w:rPr>
          <w:sz w:val="24"/>
          <w:szCs w:val="24"/>
        </w:rPr>
        <w:t>“Chronic Homelessness” means the condition experienced by people defined as “Chronically</w:t>
      </w:r>
      <w:r w:rsidRPr="004B13A3">
        <w:rPr>
          <w:spacing w:val="-64"/>
          <w:sz w:val="24"/>
          <w:szCs w:val="24"/>
        </w:rPr>
        <w:t xml:space="preserve"> </w:t>
      </w:r>
      <w:r w:rsidRPr="004B13A3">
        <w:rPr>
          <w:sz w:val="24"/>
          <w:szCs w:val="24"/>
        </w:rPr>
        <w:t>Homeless” under the federal Continuum of Care Program, at 24 Code of Federal Regulation</w:t>
      </w:r>
      <w:r w:rsidR="00173BAB" w:rsidRPr="004B13A3">
        <w:rPr>
          <w:sz w:val="24"/>
          <w:szCs w:val="24"/>
        </w:rPr>
        <w:t xml:space="preserve">s </w:t>
      </w:r>
      <w:r w:rsidRPr="004B13A3">
        <w:rPr>
          <w:sz w:val="24"/>
          <w:szCs w:val="24"/>
        </w:rPr>
        <w:t>(CFR)</w:t>
      </w:r>
      <w:r w:rsidRPr="004B13A3">
        <w:rPr>
          <w:spacing w:val="-2"/>
          <w:sz w:val="24"/>
          <w:szCs w:val="24"/>
        </w:rPr>
        <w:t xml:space="preserve"> </w:t>
      </w:r>
      <w:r w:rsidR="00173BAB" w:rsidRPr="004B13A3">
        <w:rPr>
          <w:spacing w:val="-2"/>
          <w:sz w:val="24"/>
          <w:szCs w:val="24"/>
        </w:rPr>
        <w:t xml:space="preserve">part </w:t>
      </w:r>
      <w:r w:rsidRPr="004B13A3">
        <w:rPr>
          <w:sz w:val="24"/>
          <w:szCs w:val="24"/>
        </w:rPr>
        <w:t>578.3</w:t>
      </w:r>
      <w:r w:rsidR="00411EEB" w:rsidRPr="004B13A3">
        <w:rPr>
          <w:sz w:val="24"/>
          <w:szCs w:val="24"/>
        </w:rPr>
        <w:t>:</w:t>
      </w:r>
      <w:r w:rsidRPr="004B13A3">
        <w:rPr>
          <w:spacing w:val="-1"/>
          <w:sz w:val="24"/>
          <w:szCs w:val="24"/>
        </w:rPr>
        <w:t xml:space="preserve"> </w:t>
      </w:r>
    </w:p>
    <w:p w14:paraId="046F2C91" w14:textId="77777777" w:rsidR="00941AD5" w:rsidRPr="004B13A3" w:rsidRDefault="00941AD5" w:rsidP="00440E4E">
      <w:pPr>
        <w:ind w:left="810" w:right="-3" w:hanging="810"/>
        <w:jc w:val="both"/>
        <w:rPr>
          <w:sz w:val="24"/>
          <w:szCs w:val="24"/>
        </w:rPr>
      </w:pPr>
    </w:p>
    <w:p w14:paraId="7C204635" w14:textId="703071A4" w:rsidR="00412615" w:rsidRPr="004B13A3" w:rsidRDefault="00412615" w:rsidP="00A05D1F">
      <w:pPr>
        <w:pStyle w:val="ListParagraph"/>
        <w:numPr>
          <w:ilvl w:val="0"/>
          <w:numId w:val="32"/>
        </w:numPr>
        <w:ind w:left="1710" w:right="-3" w:hanging="810"/>
        <w:rPr>
          <w:sz w:val="24"/>
          <w:szCs w:val="24"/>
        </w:rPr>
      </w:pPr>
      <w:r w:rsidRPr="004B13A3">
        <w:rPr>
          <w:sz w:val="24"/>
          <w:szCs w:val="24"/>
        </w:rPr>
        <w:t>A “homeless individual with a disability,” as defined in section 401(9) of the McKinney-Vento Homeless Assistance Act (42 U.S.C. 11360(9)), who:</w:t>
      </w:r>
    </w:p>
    <w:p w14:paraId="27BC3FF1" w14:textId="77777777" w:rsidR="00941AD5" w:rsidRPr="004B13A3" w:rsidRDefault="00941AD5" w:rsidP="00440E4E">
      <w:pPr>
        <w:pStyle w:val="ListParagraph"/>
        <w:ind w:left="810" w:right="-3" w:hanging="810"/>
        <w:rPr>
          <w:sz w:val="24"/>
          <w:szCs w:val="24"/>
        </w:rPr>
      </w:pPr>
    </w:p>
    <w:p w14:paraId="05799B0A" w14:textId="77777777" w:rsidR="00B57A62" w:rsidRPr="004B13A3" w:rsidRDefault="00412615" w:rsidP="00A05D1F">
      <w:pPr>
        <w:pStyle w:val="ListParagraph"/>
        <w:numPr>
          <w:ilvl w:val="0"/>
          <w:numId w:val="33"/>
        </w:numPr>
        <w:ind w:left="2520" w:right="-3" w:hanging="810"/>
        <w:rPr>
          <w:sz w:val="24"/>
          <w:szCs w:val="24"/>
        </w:rPr>
      </w:pPr>
      <w:r w:rsidRPr="004B13A3">
        <w:rPr>
          <w:sz w:val="24"/>
          <w:szCs w:val="24"/>
        </w:rPr>
        <w:t xml:space="preserve">Lives in a place not meant for human habitation, </w:t>
      </w:r>
      <w:proofErr w:type="gramStart"/>
      <w:r w:rsidRPr="004B13A3">
        <w:rPr>
          <w:sz w:val="24"/>
          <w:szCs w:val="24"/>
        </w:rPr>
        <w:t>a safe haven</w:t>
      </w:r>
      <w:proofErr w:type="gramEnd"/>
      <w:r w:rsidRPr="004B13A3">
        <w:rPr>
          <w:sz w:val="24"/>
          <w:szCs w:val="24"/>
        </w:rPr>
        <w:t>, or in an emergency</w:t>
      </w:r>
      <w:r w:rsidR="00902D7C" w:rsidRPr="004B13A3">
        <w:rPr>
          <w:sz w:val="24"/>
          <w:szCs w:val="24"/>
        </w:rPr>
        <w:t xml:space="preserve"> </w:t>
      </w:r>
      <w:r w:rsidRPr="004B13A3">
        <w:rPr>
          <w:sz w:val="24"/>
          <w:szCs w:val="24"/>
        </w:rPr>
        <w:t>shelter; and</w:t>
      </w:r>
    </w:p>
    <w:p w14:paraId="5A671D5B" w14:textId="77777777" w:rsidR="0021599B" w:rsidRPr="004B13A3" w:rsidRDefault="0021599B" w:rsidP="00440E4E">
      <w:pPr>
        <w:pStyle w:val="ListParagraph"/>
        <w:ind w:left="2520" w:right="-3" w:hanging="810"/>
        <w:rPr>
          <w:sz w:val="24"/>
          <w:szCs w:val="24"/>
        </w:rPr>
      </w:pPr>
    </w:p>
    <w:p w14:paraId="67CD74FA" w14:textId="77777777" w:rsidR="00B57A62" w:rsidRPr="004B13A3" w:rsidRDefault="00412615" w:rsidP="00A05D1F">
      <w:pPr>
        <w:pStyle w:val="ListParagraph"/>
        <w:numPr>
          <w:ilvl w:val="0"/>
          <w:numId w:val="33"/>
        </w:numPr>
        <w:ind w:left="2520" w:right="-3" w:hanging="810"/>
        <w:rPr>
          <w:sz w:val="24"/>
          <w:szCs w:val="24"/>
        </w:rPr>
      </w:pPr>
      <w:r w:rsidRPr="004B13A3">
        <w:rPr>
          <w:sz w:val="24"/>
          <w:szCs w:val="24"/>
        </w:rPr>
        <w:t>Has been homeless and living as described in paragraph (1)(</w:t>
      </w:r>
      <w:proofErr w:type="spellStart"/>
      <w:r w:rsidRPr="004B13A3">
        <w:rPr>
          <w:sz w:val="24"/>
          <w:szCs w:val="24"/>
        </w:rPr>
        <w:t>i</w:t>
      </w:r>
      <w:proofErr w:type="spellEnd"/>
      <w:r w:rsidRPr="004B13A3">
        <w:rPr>
          <w:sz w:val="24"/>
          <w:szCs w:val="24"/>
        </w:rPr>
        <w:t xml:space="preserve">) of this definition continuously for at least 12 months or on at least 4 separate occasions in the last 3 years, </w:t>
      </w:r>
      <w:proofErr w:type="gramStart"/>
      <w:r w:rsidRPr="004B13A3">
        <w:rPr>
          <w:sz w:val="24"/>
          <w:szCs w:val="24"/>
        </w:rPr>
        <w:t>as long as</w:t>
      </w:r>
      <w:proofErr w:type="gramEnd"/>
      <w:r w:rsidRPr="004B13A3">
        <w:rPr>
          <w:sz w:val="24"/>
          <w:szCs w:val="24"/>
        </w:rPr>
        <w:t xml:space="preserve"> the combined occasions equal at least 12 months and each break in homelessness separating the occasions included at least 7 </w:t>
      </w:r>
      <w:r w:rsidRPr="004B13A3">
        <w:rPr>
          <w:sz w:val="24"/>
          <w:szCs w:val="24"/>
        </w:rPr>
        <w:lastRenderedPageBreak/>
        <w:t>consecutive nights of not living as described in paragraph (1)(</w:t>
      </w:r>
      <w:proofErr w:type="spellStart"/>
      <w:r w:rsidRPr="004B13A3">
        <w:rPr>
          <w:sz w:val="24"/>
          <w:szCs w:val="24"/>
        </w:rPr>
        <w:t>i</w:t>
      </w:r>
      <w:proofErr w:type="spellEnd"/>
      <w:r w:rsidRPr="004B13A3">
        <w:rPr>
          <w:sz w:val="24"/>
          <w:szCs w:val="24"/>
        </w:rPr>
        <w:t xml:space="preserve">). Stays in institutional care facilities for fewer than 90 days will not constitute as a break in homelessness, but rather such stays are included in the 12-month total, as long as the individual was living or residing in a place not meant for human habitation, a safe haven, or an emergency shelter immediately before entering the institutional care </w:t>
      </w:r>
      <w:proofErr w:type="gramStart"/>
      <w:r w:rsidRPr="004B13A3">
        <w:rPr>
          <w:sz w:val="24"/>
          <w:szCs w:val="24"/>
        </w:rPr>
        <w:t>facility;</w:t>
      </w:r>
      <w:proofErr w:type="gramEnd"/>
    </w:p>
    <w:p w14:paraId="0026FFF6" w14:textId="77777777" w:rsidR="0074483E" w:rsidRPr="004B13A3" w:rsidRDefault="0074483E" w:rsidP="00440E4E">
      <w:pPr>
        <w:ind w:left="810" w:right="-3" w:hanging="810"/>
        <w:rPr>
          <w:sz w:val="24"/>
          <w:szCs w:val="24"/>
        </w:rPr>
      </w:pPr>
    </w:p>
    <w:p w14:paraId="229A7104" w14:textId="77777777" w:rsidR="00B35ECC" w:rsidRPr="004B13A3" w:rsidRDefault="00412615" w:rsidP="00A05D1F">
      <w:pPr>
        <w:pStyle w:val="ListParagraph"/>
        <w:numPr>
          <w:ilvl w:val="0"/>
          <w:numId w:val="32"/>
        </w:numPr>
        <w:ind w:left="1710" w:right="-3" w:hanging="810"/>
        <w:rPr>
          <w:sz w:val="24"/>
          <w:szCs w:val="24"/>
        </w:rPr>
      </w:pPr>
      <w:r w:rsidRPr="004B13A3">
        <w:rPr>
          <w:sz w:val="24"/>
          <w:szCs w:val="24"/>
        </w:rPr>
        <w:t xml:space="preserve">An individual who has been residing in an institutional care facility, including a jail, substance abuse or mental health treatment facility, hospital, or other similar facility, for fewer than 90 days and met </w:t>
      </w:r>
      <w:proofErr w:type="gramStart"/>
      <w:r w:rsidRPr="004B13A3">
        <w:rPr>
          <w:sz w:val="24"/>
          <w:szCs w:val="24"/>
        </w:rPr>
        <w:t>all of</w:t>
      </w:r>
      <w:proofErr w:type="gramEnd"/>
      <w:r w:rsidRPr="004B13A3">
        <w:rPr>
          <w:sz w:val="24"/>
          <w:szCs w:val="24"/>
        </w:rPr>
        <w:t xml:space="preserve"> the criteria in paragraph (1) of this definition, before entering that facility; or</w:t>
      </w:r>
    </w:p>
    <w:p w14:paraId="67C073D9" w14:textId="77777777" w:rsidR="00B35ECC" w:rsidRPr="004B13A3" w:rsidRDefault="00B35ECC" w:rsidP="00440E4E">
      <w:pPr>
        <w:pStyle w:val="ListParagraph"/>
        <w:ind w:left="1710" w:right="-3" w:hanging="810"/>
        <w:rPr>
          <w:sz w:val="24"/>
          <w:szCs w:val="24"/>
        </w:rPr>
      </w:pPr>
    </w:p>
    <w:p w14:paraId="16FB9336" w14:textId="3B6218C3" w:rsidR="00263A20" w:rsidRPr="004B13A3" w:rsidRDefault="00412615" w:rsidP="00A05D1F">
      <w:pPr>
        <w:pStyle w:val="ListParagraph"/>
        <w:numPr>
          <w:ilvl w:val="0"/>
          <w:numId w:val="32"/>
        </w:numPr>
        <w:ind w:left="1710" w:right="-3" w:hanging="810"/>
        <w:rPr>
          <w:sz w:val="24"/>
          <w:szCs w:val="24"/>
        </w:rPr>
      </w:pPr>
      <w:r w:rsidRPr="004B13A3">
        <w:rPr>
          <w:sz w:val="24"/>
          <w:szCs w:val="24"/>
        </w:rPr>
        <w:t xml:space="preserve">A family with an adult head of household (or if there is no adult in the family, a minor head of household) who meets </w:t>
      </w:r>
      <w:proofErr w:type="gramStart"/>
      <w:r w:rsidRPr="004B13A3">
        <w:rPr>
          <w:sz w:val="24"/>
          <w:szCs w:val="24"/>
        </w:rPr>
        <w:t>all of</w:t>
      </w:r>
      <w:proofErr w:type="gramEnd"/>
      <w:r w:rsidRPr="004B13A3">
        <w:rPr>
          <w:sz w:val="24"/>
          <w:szCs w:val="24"/>
        </w:rPr>
        <w:t xml:space="preserve"> the criteria in paragraph (1) or (2) of this definition, including a family whose composition has fluctuated while the head of household has been homeless.</w:t>
      </w:r>
      <w:r w:rsidR="00B35ECC" w:rsidRPr="004B13A3">
        <w:rPr>
          <w:sz w:val="24"/>
          <w:szCs w:val="24"/>
        </w:rPr>
        <w:t xml:space="preserve">  </w:t>
      </w:r>
      <w:r w:rsidR="44E8713A" w:rsidRPr="004B13A3">
        <w:rPr>
          <w:sz w:val="24"/>
          <w:szCs w:val="24"/>
        </w:rPr>
        <w:t>It</w:t>
      </w:r>
      <w:r w:rsidR="44E8713A" w:rsidRPr="004B13A3">
        <w:rPr>
          <w:spacing w:val="1"/>
          <w:sz w:val="24"/>
          <w:szCs w:val="24"/>
        </w:rPr>
        <w:t xml:space="preserve"> </w:t>
      </w:r>
      <w:r w:rsidR="44E8713A" w:rsidRPr="004B13A3">
        <w:rPr>
          <w:sz w:val="24"/>
          <w:szCs w:val="24"/>
        </w:rPr>
        <w:t>also</w:t>
      </w:r>
      <w:r w:rsidR="44E8713A" w:rsidRPr="004B13A3">
        <w:rPr>
          <w:spacing w:val="-2"/>
          <w:sz w:val="24"/>
          <w:szCs w:val="24"/>
        </w:rPr>
        <w:t xml:space="preserve"> </w:t>
      </w:r>
      <w:r w:rsidR="44E8713A" w:rsidRPr="004B13A3">
        <w:rPr>
          <w:sz w:val="24"/>
          <w:szCs w:val="24"/>
        </w:rPr>
        <w:t>includes</w:t>
      </w:r>
      <w:r w:rsidR="44E8713A" w:rsidRPr="004B13A3">
        <w:rPr>
          <w:spacing w:val="-1"/>
          <w:sz w:val="24"/>
          <w:szCs w:val="24"/>
        </w:rPr>
        <w:t xml:space="preserve"> </w:t>
      </w:r>
      <w:r w:rsidR="44E8713A" w:rsidRPr="004B13A3">
        <w:rPr>
          <w:sz w:val="24"/>
          <w:szCs w:val="24"/>
        </w:rPr>
        <w:t>the</w:t>
      </w:r>
      <w:r w:rsidR="44E8713A" w:rsidRPr="004B13A3">
        <w:rPr>
          <w:spacing w:val="1"/>
          <w:sz w:val="24"/>
          <w:szCs w:val="24"/>
        </w:rPr>
        <w:t xml:space="preserve"> </w:t>
      </w:r>
      <w:r w:rsidR="44E8713A" w:rsidRPr="004B13A3">
        <w:rPr>
          <w:sz w:val="24"/>
          <w:szCs w:val="24"/>
        </w:rPr>
        <w:t>condition</w:t>
      </w:r>
      <w:r w:rsidR="44E8713A" w:rsidRPr="004B13A3">
        <w:rPr>
          <w:spacing w:val="-2"/>
          <w:sz w:val="24"/>
          <w:szCs w:val="24"/>
        </w:rPr>
        <w:t xml:space="preserve"> </w:t>
      </w:r>
      <w:r w:rsidR="44E8713A" w:rsidRPr="004B13A3">
        <w:rPr>
          <w:sz w:val="24"/>
          <w:szCs w:val="24"/>
        </w:rPr>
        <w:t>of</w:t>
      </w:r>
      <w:r w:rsidR="44E8713A" w:rsidRPr="004B13A3">
        <w:rPr>
          <w:spacing w:val="-3"/>
          <w:sz w:val="24"/>
          <w:szCs w:val="24"/>
        </w:rPr>
        <w:t xml:space="preserve"> </w:t>
      </w:r>
      <w:r w:rsidR="44E8713A" w:rsidRPr="004B13A3">
        <w:rPr>
          <w:sz w:val="24"/>
          <w:szCs w:val="24"/>
        </w:rPr>
        <w:t>individuals</w:t>
      </w:r>
      <w:r w:rsidR="44E8713A" w:rsidRPr="004B13A3">
        <w:rPr>
          <w:spacing w:val="-2"/>
          <w:sz w:val="24"/>
          <w:szCs w:val="24"/>
        </w:rPr>
        <w:t xml:space="preserve"> </w:t>
      </w:r>
      <w:r w:rsidR="44E8713A" w:rsidRPr="004B13A3">
        <w:rPr>
          <w:sz w:val="24"/>
          <w:szCs w:val="24"/>
        </w:rPr>
        <w:t>and</w:t>
      </w:r>
      <w:r w:rsidR="44E8713A" w:rsidRPr="004B13A3">
        <w:rPr>
          <w:spacing w:val="-2"/>
          <w:sz w:val="24"/>
          <w:szCs w:val="24"/>
        </w:rPr>
        <w:t xml:space="preserve"> </w:t>
      </w:r>
      <w:r w:rsidR="44E8713A" w:rsidRPr="004B13A3">
        <w:rPr>
          <w:sz w:val="24"/>
          <w:szCs w:val="24"/>
        </w:rPr>
        <w:t>families:</w:t>
      </w:r>
    </w:p>
    <w:p w14:paraId="4C4B3D8E" w14:textId="77777777" w:rsidR="00263A20" w:rsidRPr="004B13A3" w:rsidRDefault="00263A20" w:rsidP="00440E4E">
      <w:pPr>
        <w:pStyle w:val="BodyText"/>
        <w:spacing w:before="0"/>
        <w:ind w:left="810" w:right="-3" w:hanging="810"/>
      </w:pPr>
    </w:p>
    <w:p w14:paraId="7D85609A" w14:textId="029BB9FC" w:rsidR="00090D5A" w:rsidRPr="004B13A3" w:rsidRDefault="009B3DA6" w:rsidP="00A05D1F">
      <w:pPr>
        <w:pStyle w:val="ListParagraph"/>
        <w:numPr>
          <w:ilvl w:val="1"/>
          <w:numId w:val="50"/>
        </w:numPr>
        <w:tabs>
          <w:tab w:val="left" w:pos="1465"/>
          <w:tab w:val="left" w:pos="1466"/>
        </w:tabs>
        <w:ind w:left="2520" w:right="-3" w:hanging="810"/>
        <w:rPr>
          <w:sz w:val="24"/>
          <w:szCs w:val="24"/>
        </w:rPr>
      </w:pPr>
      <w:r w:rsidRPr="004B13A3">
        <w:rPr>
          <w:sz w:val="24"/>
          <w:szCs w:val="24"/>
        </w:rPr>
        <w:t>Residing in a place not meant for human habitation, emergency shelter, or safe haven, after</w:t>
      </w:r>
      <w:r w:rsidRPr="004B13A3">
        <w:rPr>
          <w:spacing w:val="-64"/>
          <w:sz w:val="24"/>
          <w:szCs w:val="24"/>
        </w:rPr>
        <w:t xml:space="preserve"> </w:t>
      </w:r>
      <w:r w:rsidRPr="004B13A3">
        <w:rPr>
          <w:sz w:val="24"/>
          <w:szCs w:val="24"/>
        </w:rPr>
        <w:t>experiencing chronic homelessness as defined in 24 CFR 578.3 and subsequently residing</w:t>
      </w:r>
      <w:r w:rsidRPr="004B13A3">
        <w:rPr>
          <w:spacing w:val="1"/>
          <w:sz w:val="24"/>
          <w:szCs w:val="24"/>
        </w:rPr>
        <w:t xml:space="preserve"> </w:t>
      </w:r>
      <w:r w:rsidRPr="004B13A3">
        <w:rPr>
          <w:sz w:val="24"/>
          <w:szCs w:val="24"/>
        </w:rPr>
        <w:t>in a</w:t>
      </w:r>
      <w:r w:rsidRPr="004B13A3">
        <w:rPr>
          <w:spacing w:val="1"/>
          <w:sz w:val="24"/>
          <w:szCs w:val="24"/>
        </w:rPr>
        <w:t xml:space="preserve"> </w:t>
      </w:r>
      <w:r w:rsidRPr="004B13A3">
        <w:rPr>
          <w:sz w:val="24"/>
          <w:szCs w:val="24"/>
        </w:rPr>
        <w:t>permanent</w:t>
      </w:r>
      <w:r w:rsidRPr="004B13A3">
        <w:rPr>
          <w:spacing w:val="-1"/>
          <w:sz w:val="24"/>
          <w:szCs w:val="24"/>
        </w:rPr>
        <w:t xml:space="preserve"> </w:t>
      </w:r>
      <w:r w:rsidRPr="004B13A3">
        <w:rPr>
          <w:sz w:val="24"/>
          <w:szCs w:val="24"/>
        </w:rPr>
        <w:t>housing</w:t>
      </w:r>
      <w:r w:rsidRPr="004B13A3">
        <w:rPr>
          <w:spacing w:val="1"/>
          <w:sz w:val="24"/>
          <w:szCs w:val="24"/>
        </w:rPr>
        <w:t xml:space="preserve"> </w:t>
      </w:r>
      <w:r w:rsidRPr="004B13A3">
        <w:rPr>
          <w:sz w:val="24"/>
          <w:szCs w:val="24"/>
        </w:rPr>
        <w:t>project</w:t>
      </w:r>
      <w:r w:rsidRPr="004B13A3">
        <w:rPr>
          <w:spacing w:val="-2"/>
          <w:sz w:val="24"/>
          <w:szCs w:val="24"/>
        </w:rPr>
        <w:t xml:space="preserve"> </w:t>
      </w:r>
      <w:r w:rsidRPr="004B13A3">
        <w:rPr>
          <w:sz w:val="24"/>
          <w:szCs w:val="24"/>
        </w:rPr>
        <w:t>within the</w:t>
      </w:r>
      <w:r w:rsidRPr="004B13A3">
        <w:rPr>
          <w:spacing w:val="1"/>
          <w:sz w:val="24"/>
          <w:szCs w:val="24"/>
        </w:rPr>
        <w:t xml:space="preserve"> </w:t>
      </w:r>
      <w:r w:rsidRPr="004B13A3">
        <w:rPr>
          <w:sz w:val="24"/>
          <w:szCs w:val="24"/>
        </w:rPr>
        <w:t>last</w:t>
      </w:r>
      <w:r w:rsidRPr="004B13A3">
        <w:rPr>
          <w:spacing w:val="-2"/>
          <w:sz w:val="24"/>
          <w:szCs w:val="24"/>
        </w:rPr>
        <w:t xml:space="preserve"> </w:t>
      </w:r>
      <w:proofErr w:type="gramStart"/>
      <w:r w:rsidRPr="004B13A3">
        <w:rPr>
          <w:sz w:val="24"/>
          <w:szCs w:val="24"/>
        </w:rPr>
        <w:t>year;</w:t>
      </w:r>
      <w:proofErr w:type="gramEnd"/>
    </w:p>
    <w:p w14:paraId="2B3AB77D" w14:textId="77777777" w:rsidR="00D148CD" w:rsidRPr="004B13A3" w:rsidRDefault="00D148CD" w:rsidP="00440E4E">
      <w:pPr>
        <w:pStyle w:val="ListParagraph"/>
        <w:tabs>
          <w:tab w:val="left" w:pos="1465"/>
          <w:tab w:val="left" w:pos="1466"/>
        </w:tabs>
        <w:ind w:left="2520" w:right="-3" w:firstLine="0"/>
        <w:rPr>
          <w:sz w:val="24"/>
          <w:szCs w:val="24"/>
        </w:rPr>
      </w:pPr>
    </w:p>
    <w:p w14:paraId="37930A13" w14:textId="069E0012" w:rsidR="00090D5A" w:rsidRPr="004B13A3" w:rsidRDefault="009B3DA6" w:rsidP="00A05D1F">
      <w:pPr>
        <w:pStyle w:val="ListParagraph"/>
        <w:numPr>
          <w:ilvl w:val="1"/>
          <w:numId w:val="50"/>
        </w:numPr>
        <w:tabs>
          <w:tab w:val="left" w:pos="1465"/>
          <w:tab w:val="left" w:pos="1466"/>
        </w:tabs>
        <w:ind w:left="2520" w:right="-3" w:hanging="810"/>
        <w:rPr>
          <w:sz w:val="24"/>
          <w:szCs w:val="24"/>
        </w:rPr>
      </w:pPr>
      <w:r w:rsidRPr="004B13A3">
        <w:rPr>
          <w:sz w:val="24"/>
          <w:szCs w:val="24"/>
        </w:rPr>
        <w:t>Residing</w:t>
      </w:r>
      <w:r w:rsidRPr="004B13A3">
        <w:rPr>
          <w:spacing w:val="-4"/>
          <w:sz w:val="24"/>
          <w:szCs w:val="24"/>
        </w:rPr>
        <w:t xml:space="preserve"> </w:t>
      </w:r>
      <w:r w:rsidRPr="004B13A3">
        <w:rPr>
          <w:sz w:val="24"/>
          <w:szCs w:val="24"/>
        </w:rPr>
        <w:t>in</w:t>
      </w:r>
      <w:r w:rsidRPr="004B13A3">
        <w:rPr>
          <w:spacing w:val="-5"/>
          <w:sz w:val="24"/>
          <w:szCs w:val="24"/>
        </w:rPr>
        <w:t xml:space="preserve"> </w:t>
      </w:r>
      <w:r w:rsidRPr="004B13A3">
        <w:rPr>
          <w:sz w:val="24"/>
          <w:szCs w:val="24"/>
        </w:rPr>
        <w:t>transitional</w:t>
      </w:r>
      <w:r w:rsidRPr="004B13A3">
        <w:rPr>
          <w:spacing w:val="-7"/>
          <w:sz w:val="24"/>
          <w:szCs w:val="24"/>
        </w:rPr>
        <w:t xml:space="preserve"> </w:t>
      </w:r>
      <w:r w:rsidRPr="004B13A3">
        <w:rPr>
          <w:sz w:val="24"/>
          <w:szCs w:val="24"/>
        </w:rPr>
        <w:t>housing</w:t>
      </w:r>
      <w:r w:rsidRPr="004B13A3">
        <w:rPr>
          <w:spacing w:val="-3"/>
          <w:sz w:val="24"/>
          <w:szCs w:val="24"/>
        </w:rPr>
        <w:t xml:space="preserve"> </w:t>
      </w:r>
      <w:r w:rsidRPr="004B13A3">
        <w:rPr>
          <w:sz w:val="24"/>
          <w:szCs w:val="24"/>
        </w:rPr>
        <w:t>who</w:t>
      </w:r>
      <w:r w:rsidRPr="004B13A3">
        <w:rPr>
          <w:spacing w:val="-4"/>
          <w:sz w:val="24"/>
          <w:szCs w:val="24"/>
        </w:rPr>
        <w:t xml:space="preserve"> </w:t>
      </w:r>
      <w:r w:rsidRPr="004B13A3">
        <w:rPr>
          <w:sz w:val="24"/>
          <w:szCs w:val="24"/>
        </w:rPr>
        <w:t>were</w:t>
      </w:r>
      <w:r w:rsidRPr="004B13A3">
        <w:rPr>
          <w:spacing w:val="-5"/>
          <w:sz w:val="24"/>
          <w:szCs w:val="24"/>
        </w:rPr>
        <w:t xml:space="preserve"> </w:t>
      </w:r>
      <w:r w:rsidRPr="004B13A3">
        <w:rPr>
          <w:sz w:val="24"/>
          <w:szCs w:val="24"/>
        </w:rPr>
        <w:t>experiencing</w:t>
      </w:r>
      <w:r w:rsidRPr="004B13A3">
        <w:rPr>
          <w:spacing w:val="-3"/>
          <w:sz w:val="24"/>
          <w:szCs w:val="24"/>
        </w:rPr>
        <w:t xml:space="preserve"> </w:t>
      </w:r>
      <w:r w:rsidRPr="004B13A3">
        <w:rPr>
          <w:sz w:val="24"/>
          <w:szCs w:val="24"/>
        </w:rPr>
        <w:t>chronic</w:t>
      </w:r>
      <w:r w:rsidRPr="004B13A3">
        <w:rPr>
          <w:spacing w:val="-6"/>
          <w:sz w:val="24"/>
          <w:szCs w:val="24"/>
        </w:rPr>
        <w:t xml:space="preserve"> </w:t>
      </w:r>
      <w:r w:rsidRPr="004B13A3">
        <w:rPr>
          <w:sz w:val="24"/>
          <w:szCs w:val="24"/>
        </w:rPr>
        <w:t>homelessness</w:t>
      </w:r>
      <w:r w:rsidRPr="004B13A3">
        <w:rPr>
          <w:spacing w:val="-6"/>
          <w:sz w:val="24"/>
          <w:szCs w:val="24"/>
        </w:rPr>
        <w:t xml:space="preserve"> </w:t>
      </w:r>
      <w:r w:rsidRPr="004B13A3">
        <w:rPr>
          <w:sz w:val="24"/>
          <w:szCs w:val="24"/>
        </w:rPr>
        <w:t>as</w:t>
      </w:r>
      <w:r w:rsidRPr="004B13A3">
        <w:rPr>
          <w:spacing w:val="-5"/>
          <w:sz w:val="24"/>
          <w:szCs w:val="24"/>
        </w:rPr>
        <w:t xml:space="preserve"> </w:t>
      </w:r>
      <w:r w:rsidRPr="004B13A3">
        <w:rPr>
          <w:sz w:val="24"/>
          <w:szCs w:val="24"/>
        </w:rPr>
        <w:t>defined</w:t>
      </w:r>
      <w:r w:rsidRPr="004B13A3">
        <w:rPr>
          <w:spacing w:val="-2"/>
          <w:sz w:val="24"/>
          <w:szCs w:val="24"/>
        </w:rPr>
        <w:t xml:space="preserve"> </w:t>
      </w:r>
      <w:r w:rsidRPr="004B13A3">
        <w:rPr>
          <w:sz w:val="24"/>
          <w:szCs w:val="24"/>
        </w:rPr>
        <w:t>in</w:t>
      </w:r>
      <w:r w:rsidRPr="004B13A3">
        <w:rPr>
          <w:spacing w:val="-64"/>
          <w:sz w:val="24"/>
          <w:szCs w:val="24"/>
        </w:rPr>
        <w:t xml:space="preserve"> </w:t>
      </w:r>
      <w:r w:rsidRPr="004B13A3">
        <w:rPr>
          <w:sz w:val="24"/>
          <w:szCs w:val="24"/>
        </w:rPr>
        <w:t>24 CFR 578.3</w:t>
      </w:r>
      <w:r w:rsidRPr="004B13A3">
        <w:rPr>
          <w:spacing w:val="-2"/>
          <w:sz w:val="24"/>
          <w:szCs w:val="24"/>
        </w:rPr>
        <w:t xml:space="preserve"> </w:t>
      </w:r>
      <w:r w:rsidRPr="004B13A3">
        <w:rPr>
          <w:sz w:val="24"/>
          <w:szCs w:val="24"/>
        </w:rPr>
        <w:t>prior</w:t>
      </w:r>
      <w:r w:rsidRPr="004B13A3">
        <w:rPr>
          <w:spacing w:val="-1"/>
          <w:sz w:val="24"/>
          <w:szCs w:val="24"/>
        </w:rPr>
        <w:t xml:space="preserve"> </w:t>
      </w:r>
      <w:r w:rsidRPr="004B13A3">
        <w:rPr>
          <w:sz w:val="24"/>
          <w:szCs w:val="24"/>
        </w:rPr>
        <w:t>to</w:t>
      </w:r>
      <w:r w:rsidRPr="004B13A3">
        <w:rPr>
          <w:spacing w:val="-5"/>
          <w:sz w:val="24"/>
          <w:szCs w:val="24"/>
        </w:rPr>
        <w:t xml:space="preserve"> </w:t>
      </w:r>
      <w:r w:rsidRPr="004B13A3">
        <w:rPr>
          <w:sz w:val="24"/>
          <w:szCs w:val="24"/>
        </w:rPr>
        <w:t>entering</w:t>
      </w:r>
      <w:r w:rsidRPr="004B13A3">
        <w:rPr>
          <w:spacing w:val="1"/>
          <w:sz w:val="24"/>
          <w:szCs w:val="24"/>
        </w:rPr>
        <w:t xml:space="preserve"> </w:t>
      </w:r>
      <w:r w:rsidRPr="004B13A3">
        <w:rPr>
          <w:sz w:val="24"/>
          <w:szCs w:val="24"/>
        </w:rPr>
        <w:t>the</w:t>
      </w:r>
      <w:r w:rsidRPr="004B13A3">
        <w:rPr>
          <w:spacing w:val="1"/>
          <w:sz w:val="24"/>
          <w:szCs w:val="24"/>
        </w:rPr>
        <w:t xml:space="preserve"> </w:t>
      </w:r>
      <w:r w:rsidRPr="004B13A3">
        <w:rPr>
          <w:sz w:val="24"/>
          <w:szCs w:val="24"/>
        </w:rPr>
        <w:t>transitional</w:t>
      </w:r>
      <w:r w:rsidRPr="004B13A3">
        <w:rPr>
          <w:spacing w:val="-1"/>
          <w:sz w:val="24"/>
          <w:szCs w:val="24"/>
        </w:rPr>
        <w:t xml:space="preserve"> </w:t>
      </w:r>
      <w:r w:rsidRPr="004B13A3">
        <w:rPr>
          <w:sz w:val="24"/>
          <w:szCs w:val="24"/>
        </w:rPr>
        <w:t>housing; or</w:t>
      </w:r>
    </w:p>
    <w:p w14:paraId="76756BDB" w14:textId="77777777" w:rsidR="00D148CD" w:rsidRPr="004B13A3" w:rsidRDefault="00D148CD" w:rsidP="00440E4E">
      <w:pPr>
        <w:tabs>
          <w:tab w:val="left" w:pos="1465"/>
          <w:tab w:val="left" w:pos="1466"/>
        </w:tabs>
        <w:ind w:right="-3"/>
        <w:rPr>
          <w:sz w:val="24"/>
          <w:szCs w:val="24"/>
        </w:rPr>
      </w:pPr>
    </w:p>
    <w:p w14:paraId="748C6CA8" w14:textId="1A1520AB" w:rsidR="00263A20" w:rsidRPr="004B13A3" w:rsidRDefault="009B3DA6" w:rsidP="00A05D1F">
      <w:pPr>
        <w:pStyle w:val="ListParagraph"/>
        <w:numPr>
          <w:ilvl w:val="1"/>
          <w:numId w:val="50"/>
        </w:numPr>
        <w:tabs>
          <w:tab w:val="left" w:pos="1465"/>
          <w:tab w:val="left" w:pos="1466"/>
        </w:tabs>
        <w:ind w:left="2520" w:right="-3" w:hanging="810"/>
        <w:rPr>
          <w:sz w:val="24"/>
          <w:szCs w:val="24"/>
        </w:rPr>
      </w:pPr>
      <w:r w:rsidRPr="004B13A3">
        <w:rPr>
          <w:sz w:val="24"/>
          <w:szCs w:val="24"/>
        </w:rPr>
        <w:t>Residing in an existing supportive housing project receiving MHP funding for Rehabilitation</w:t>
      </w:r>
      <w:r w:rsidRPr="004B13A3">
        <w:rPr>
          <w:spacing w:val="-64"/>
          <w:sz w:val="24"/>
          <w:szCs w:val="24"/>
        </w:rPr>
        <w:t xml:space="preserve"> </w:t>
      </w:r>
      <w:r w:rsidRPr="004B13A3">
        <w:rPr>
          <w:sz w:val="24"/>
          <w:szCs w:val="24"/>
        </w:rPr>
        <w:t>or being replaced by an MHP-funded project, provided that, upon initial occupancy, they</w:t>
      </w:r>
      <w:r w:rsidRPr="004B13A3">
        <w:rPr>
          <w:spacing w:val="1"/>
          <w:sz w:val="24"/>
          <w:szCs w:val="24"/>
        </w:rPr>
        <w:t xml:space="preserve"> </w:t>
      </w:r>
      <w:r w:rsidRPr="004B13A3">
        <w:rPr>
          <w:sz w:val="24"/>
          <w:szCs w:val="24"/>
        </w:rPr>
        <w:t>were experiencing chronic homeless as defined in 24 CFR 578.3 or qualified under</w:t>
      </w:r>
      <w:r w:rsidRPr="004B13A3">
        <w:rPr>
          <w:spacing w:val="1"/>
          <w:sz w:val="24"/>
          <w:szCs w:val="24"/>
        </w:rPr>
        <w:t xml:space="preserve"> </w:t>
      </w:r>
      <w:r w:rsidRPr="004B13A3">
        <w:rPr>
          <w:sz w:val="24"/>
          <w:szCs w:val="24"/>
        </w:rPr>
        <w:t>subsections</w:t>
      </w:r>
      <w:r w:rsidRPr="004B13A3">
        <w:rPr>
          <w:spacing w:val="-1"/>
          <w:sz w:val="24"/>
          <w:szCs w:val="24"/>
        </w:rPr>
        <w:t xml:space="preserve"> </w:t>
      </w:r>
      <w:r w:rsidRPr="004B13A3">
        <w:rPr>
          <w:sz w:val="24"/>
          <w:szCs w:val="24"/>
        </w:rPr>
        <w:t>(1)</w:t>
      </w:r>
      <w:r w:rsidRPr="004B13A3">
        <w:rPr>
          <w:spacing w:val="-1"/>
          <w:sz w:val="24"/>
          <w:szCs w:val="24"/>
        </w:rPr>
        <w:t xml:space="preserve"> </w:t>
      </w:r>
      <w:r w:rsidRPr="004B13A3">
        <w:rPr>
          <w:sz w:val="24"/>
          <w:szCs w:val="24"/>
        </w:rPr>
        <w:t>through</w:t>
      </w:r>
      <w:r w:rsidRPr="004B13A3">
        <w:rPr>
          <w:spacing w:val="1"/>
          <w:sz w:val="24"/>
          <w:szCs w:val="24"/>
        </w:rPr>
        <w:t xml:space="preserve"> </w:t>
      </w:r>
      <w:r w:rsidRPr="004B13A3">
        <w:rPr>
          <w:sz w:val="24"/>
          <w:szCs w:val="24"/>
        </w:rPr>
        <w:t>(3)</w:t>
      </w:r>
      <w:r w:rsidRPr="004B13A3">
        <w:rPr>
          <w:spacing w:val="-1"/>
          <w:sz w:val="24"/>
          <w:szCs w:val="24"/>
        </w:rPr>
        <w:t xml:space="preserve"> </w:t>
      </w:r>
      <w:r w:rsidRPr="004B13A3">
        <w:rPr>
          <w:sz w:val="24"/>
          <w:szCs w:val="24"/>
        </w:rPr>
        <w:t>above.</w:t>
      </w:r>
    </w:p>
    <w:p w14:paraId="1E7395B2" w14:textId="77777777" w:rsidR="00792A2B" w:rsidRPr="004B13A3" w:rsidRDefault="00792A2B" w:rsidP="00440E4E">
      <w:pPr>
        <w:pStyle w:val="ListParagraph"/>
        <w:tabs>
          <w:tab w:val="left" w:pos="1465"/>
          <w:tab w:val="left" w:pos="1466"/>
        </w:tabs>
        <w:ind w:left="810" w:right="-3" w:hanging="810"/>
        <w:rPr>
          <w:sz w:val="24"/>
          <w:szCs w:val="24"/>
        </w:rPr>
      </w:pPr>
    </w:p>
    <w:p w14:paraId="4CEC0553" w14:textId="09C0728F" w:rsidR="00C856F6" w:rsidRPr="004B13A3" w:rsidRDefault="00C856F6" w:rsidP="00440E4E">
      <w:pPr>
        <w:pStyle w:val="Default"/>
        <w:numPr>
          <w:ilvl w:val="0"/>
          <w:numId w:val="26"/>
        </w:numPr>
        <w:ind w:left="810" w:right="-3" w:hanging="810"/>
        <w:rPr>
          <w:rStyle w:val="CM45"/>
          <w:color w:val="auto"/>
        </w:rPr>
      </w:pPr>
      <w:r w:rsidRPr="004B13A3" w:rsidDel="00EC685E">
        <w:t>“Commercial Space” means any nonresidential space located in or on the property of a</w:t>
      </w:r>
      <w:r w:rsidR="008278FF" w:rsidRPr="004B13A3">
        <w:t>n</w:t>
      </w:r>
      <w:r w:rsidRPr="004B13A3" w:rsidDel="00EC685E">
        <w:t xml:space="preserve"> Affordable Housing Development that is, or is </w:t>
      </w:r>
      <w:r w:rsidRPr="004B13A3" w:rsidDel="00EC685E">
        <w:rPr>
          <w:rStyle w:val="CM45"/>
          <w:color w:val="auto"/>
        </w:rPr>
        <w:t xml:space="preserve">proposed to be, </w:t>
      </w:r>
      <w:proofErr w:type="gramStart"/>
      <w:r w:rsidRPr="004B13A3" w:rsidDel="00EC685E">
        <w:rPr>
          <w:rStyle w:val="CM45"/>
          <w:color w:val="auto"/>
        </w:rPr>
        <w:t>rented</w:t>
      </w:r>
      <w:proofErr w:type="gramEnd"/>
      <w:r w:rsidRPr="004B13A3" w:rsidDel="00EC685E">
        <w:rPr>
          <w:rStyle w:val="CM45"/>
          <w:color w:val="auto"/>
        </w:rPr>
        <w:t xml:space="preserve"> or leased by the owner of the Project</w:t>
      </w:r>
      <w:r w:rsidR="00823531" w:rsidRPr="004B13A3">
        <w:rPr>
          <w:rStyle w:val="CM45"/>
          <w:color w:val="auto"/>
        </w:rPr>
        <w:t xml:space="preserve"> and that is or will be used to serve clients or customers</w:t>
      </w:r>
      <w:r w:rsidR="007E0D78" w:rsidRPr="004B13A3">
        <w:rPr>
          <w:rStyle w:val="CM45"/>
          <w:color w:val="auto"/>
        </w:rPr>
        <w:t>.  T</w:t>
      </w:r>
      <w:r w:rsidRPr="004B13A3" w:rsidDel="00EC685E">
        <w:rPr>
          <w:rStyle w:val="CM45"/>
          <w:color w:val="auto"/>
        </w:rPr>
        <w:t xml:space="preserve">he income from </w:t>
      </w:r>
      <w:r w:rsidR="007E0D78" w:rsidRPr="004B13A3">
        <w:rPr>
          <w:rStyle w:val="CM45"/>
          <w:color w:val="auto"/>
        </w:rPr>
        <w:t xml:space="preserve">the Commercial Space </w:t>
      </w:r>
      <w:r w:rsidRPr="004B13A3" w:rsidDel="00EC685E">
        <w:rPr>
          <w:rStyle w:val="CM45"/>
          <w:color w:val="auto"/>
        </w:rPr>
        <w:t xml:space="preserve">shall be included in Operating Income. </w:t>
      </w:r>
    </w:p>
    <w:p w14:paraId="0CDF9F5F" w14:textId="77777777" w:rsidR="00C856F6" w:rsidRPr="004B13A3" w:rsidRDefault="00C856F6" w:rsidP="00757E3F">
      <w:pPr>
        <w:pStyle w:val="ListParagraph"/>
        <w:widowControl/>
        <w:shd w:val="clear" w:color="auto" w:fill="FFFFFF" w:themeFill="background1"/>
        <w:autoSpaceDE/>
        <w:autoSpaceDN/>
        <w:ind w:left="810" w:hanging="810"/>
        <w:rPr>
          <w:rFonts w:eastAsia="Times New Roman" w:cstheme="minorBidi"/>
          <w:sz w:val="24"/>
          <w:szCs w:val="24"/>
        </w:rPr>
      </w:pPr>
    </w:p>
    <w:p w14:paraId="3B73B99D" w14:textId="30E10B6A" w:rsidR="00792A2B" w:rsidRPr="004B13A3" w:rsidRDefault="7B4F5A0A" w:rsidP="00440E4E">
      <w:pPr>
        <w:pStyle w:val="ListParagraph"/>
        <w:widowControl/>
        <w:numPr>
          <w:ilvl w:val="0"/>
          <w:numId w:val="26"/>
        </w:numPr>
        <w:shd w:val="clear" w:color="auto" w:fill="FFFFFF" w:themeFill="background1"/>
        <w:autoSpaceDE/>
        <w:autoSpaceDN/>
        <w:ind w:left="810" w:hanging="810"/>
        <w:rPr>
          <w:sz w:val="24"/>
          <w:szCs w:val="24"/>
        </w:rPr>
      </w:pPr>
      <w:r w:rsidRPr="004B13A3">
        <w:rPr>
          <w:sz w:val="24"/>
          <w:szCs w:val="24"/>
        </w:rPr>
        <w:t xml:space="preserve">Community-Based Developer” </w:t>
      </w:r>
      <w:r w:rsidR="00EA44DA" w:rsidRPr="004B13A3">
        <w:rPr>
          <w:sz w:val="24"/>
          <w:szCs w:val="24"/>
        </w:rPr>
        <w:t>a nonprofit and/or for-profit entity</w:t>
      </w:r>
      <w:r w:rsidR="00BD6277">
        <w:rPr>
          <w:sz w:val="24"/>
          <w:szCs w:val="24"/>
        </w:rPr>
        <w:t xml:space="preserve">, as </w:t>
      </w:r>
      <w:r w:rsidR="00D60CCB">
        <w:rPr>
          <w:sz w:val="24"/>
          <w:szCs w:val="24"/>
        </w:rPr>
        <w:t>required by the Designated Program,</w:t>
      </w:r>
      <w:r w:rsidR="00EA44DA" w:rsidRPr="004B13A3">
        <w:rPr>
          <w:sz w:val="24"/>
          <w:szCs w:val="24"/>
        </w:rPr>
        <w:t xml:space="preserve"> that has, for the past twenty-four (24) consecutive months, been located and operating exclusively from or primarily in a Low or Moderate Resource or High Segregation &amp; Poverty area (their community), as designated in the most recently updated TCAC/HCD Opportunity Area Maps or such other map as federal designations may issue that has been approved by the Department for this purpose. The entity must have at least three (3) years of experience in the delivery of culturally competent services and/or community development programs to low- or lower-income households in their community (or census tract). For the purposes of these guidelines, “culturally competent services” means services that respect diversity in the community and respond effectively across cultures, regardless of differences in language, communication styles, beliefs, attitudes, and behaviors. </w:t>
      </w:r>
      <w:r w:rsidR="00EA44DA" w:rsidRPr="004B13A3">
        <w:rPr>
          <w:sz w:val="24"/>
          <w:szCs w:val="24"/>
        </w:rPr>
        <w:lastRenderedPageBreak/>
        <w:t>Please note Community-Based Developers are subject to additional application requirements set forth in Section 7318 hereof.</w:t>
      </w:r>
    </w:p>
    <w:p w14:paraId="19E68E6E" w14:textId="77777777" w:rsidR="00823531" w:rsidRPr="004B13A3" w:rsidRDefault="00823531" w:rsidP="00440E4E">
      <w:pPr>
        <w:pStyle w:val="ListParagraph"/>
        <w:ind w:left="810" w:hanging="810"/>
        <w:rPr>
          <w:rFonts w:eastAsia="Times New Roman" w:cstheme="minorBidi"/>
          <w:sz w:val="24"/>
          <w:szCs w:val="24"/>
        </w:rPr>
      </w:pPr>
    </w:p>
    <w:p w14:paraId="2B05D5C4" w14:textId="7F237DFB" w:rsidR="00823531" w:rsidRPr="004B13A3" w:rsidRDefault="00823531" w:rsidP="00440E4E">
      <w:pPr>
        <w:pStyle w:val="ListParagraph"/>
        <w:numPr>
          <w:ilvl w:val="0"/>
          <w:numId w:val="26"/>
        </w:numPr>
        <w:ind w:left="810" w:hanging="810"/>
        <w:jc w:val="both"/>
        <w:rPr>
          <w:sz w:val="24"/>
          <w:szCs w:val="24"/>
        </w:rPr>
      </w:pPr>
      <w:r w:rsidRPr="004B13A3">
        <w:rPr>
          <w:sz w:val="24"/>
          <w:szCs w:val="24"/>
        </w:rPr>
        <w:t>“Comprehensive Case Management” means individualized services planning and the provision</w:t>
      </w:r>
      <w:r w:rsidRPr="004B13A3">
        <w:rPr>
          <w:spacing w:val="-64"/>
          <w:sz w:val="24"/>
          <w:szCs w:val="24"/>
        </w:rPr>
        <w:t xml:space="preserve"> </w:t>
      </w:r>
      <w:r w:rsidRPr="004B13A3">
        <w:rPr>
          <w:sz w:val="24"/>
          <w:szCs w:val="24"/>
        </w:rPr>
        <w:t xml:space="preserve">of connections to mental health, substance abuse, employment, health, housing retention, and </w:t>
      </w:r>
      <w:r w:rsidRPr="004B13A3">
        <w:rPr>
          <w:spacing w:val="-64"/>
          <w:sz w:val="24"/>
          <w:szCs w:val="24"/>
        </w:rPr>
        <w:t xml:space="preserve"> </w:t>
      </w:r>
      <w:r w:rsidRPr="004B13A3">
        <w:rPr>
          <w:sz w:val="24"/>
          <w:szCs w:val="24"/>
        </w:rPr>
        <w:t>similar</w:t>
      </w:r>
      <w:r w:rsidRPr="004B13A3">
        <w:rPr>
          <w:spacing w:val="-2"/>
          <w:sz w:val="24"/>
          <w:szCs w:val="24"/>
        </w:rPr>
        <w:t xml:space="preserve"> </w:t>
      </w:r>
      <w:r w:rsidRPr="004B13A3">
        <w:rPr>
          <w:sz w:val="24"/>
          <w:szCs w:val="24"/>
        </w:rPr>
        <w:t>services.</w:t>
      </w:r>
    </w:p>
    <w:p w14:paraId="4A316171" w14:textId="77777777" w:rsidR="00263A20" w:rsidRPr="004B13A3" w:rsidRDefault="00263A20" w:rsidP="00440E4E">
      <w:pPr>
        <w:pStyle w:val="BodyText"/>
        <w:spacing w:before="0"/>
        <w:ind w:left="810" w:hanging="810"/>
      </w:pPr>
    </w:p>
    <w:p w14:paraId="31D4BBD7" w14:textId="77777777" w:rsidR="00DE6E18" w:rsidRPr="004B13A3" w:rsidRDefault="44E8713A" w:rsidP="00440E4E">
      <w:pPr>
        <w:pStyle w:val="ListParagraph"/>
        <w:numPr>
          <w:ilvl w:val="0"/>
          <w:numId w:val="26"/>
        </w:numPr>
        <w:ind w:left="810" w:hanging="810"/>
        <w:rPr>
          <w:sz w:val="24"/>
          <w:szCs w:val="24"/>
        </w:rPr>
      </w:pPr>
      <w:r w:rsidRPr="004B13A3">
        <w:rPr>
          <w:sz w:val="24"/>
          <w:szCs w:val="24"/>
        </w:rPr>
        <w:t>“Coordinated Entry System” or “CES” means a centralized or coordinated process developed</w:t>
      </w:r>
      <w:r w:rsidRPr="004B13A3">
        <w:rPr>
          <w:spacing w:val="1"/>
          <w:sz w:val="24"/>
          <w:szCs w:val="24"/>
        </w:rPr>
        <w:t xml:space="preserve"> </w:t>
      </w:r>
      <w:r w:rsidRPr="004B13A3">
        <w:rPr>
          <w:sz w:val="24"/>
          <w:szCs w:val="24"/>
        </w:rPr>
        <w:t>pursuant to 24 CFR Section 578.7(a)(8), as that section read on May 1, 2016, designed to</w:t>
      </w:r>
      <w:r w:rsidRPr="004B13A3">
        <w:rPr>
          <w:spacing w:val="1"/>
          <w:sz w:val="24"/>
          <w:szCs w:val="24"/>
        </w:rPr>
        <w:t xml:space="preserve"> </w:t>
      </w:r>
      <w:r w:rsidRPr="004B13A3">
        <w:rPr>
          <w:sz w:val="24"/>
          <w:szCs w:val="24"/>
        </w:rPr>
        <w:t>coordinate program participant intake, assessment, and provision of referrals. A centralized or</w:t>
      </w:r>
      <w:r w:rsidRPr="004B13A3">
        <w:rPr>
          <w:spacing w:val="1"/>
          <w:sz w:val="24"/>
          <w:szCs w:val="24"/>
        </w:rPr>
        <w:t xml:space="preserve"> </w:t>
      </w:r>
      <w:r w:rsidRPr="004B13A3">
        <w:rPr>
          <w:sz w:val="24"/>
          <w:szCs w:val="24"/>
        </w:rPr>
        <w:t>coordinated assessment system covers the geographic area, is easily accessed by individuals</w:t>
      </w:r>
      <w:r w:rsidRPr="004B13A3">
        <w:rPr>
          <w:spacing w:val="1"/>
          <w:sz w:val="24"/>
          <w:szCs w:val="24"/>
        </w:rPr>
        <w:t xml:space="preserve"> </w:t>
      </w:r>
      <w:r w:rsidRPr="004B13A3">
        <w:rPr>
          <w:sz w:val="24"/>
          <w:szCs w:val="24"/>
        </w:rPr>
        <w:t>and families seeking housing or services, is well advertised, and includes a comprehensive and</w:t>
      </w:r>
      <w:r w:rsidRPr="004B13A3">
        <w:rPr>
          <w:spacing w:val="-64"/>
          <w:sz w:val="24"/>
          <w:szCs w:val="24"/>
        </w:rPr>
        <w:t xml:space="preserve"> </w:t>
      </w:r>
      <w:r w:rsidRPr="004B13A3">
        <w:rPr>
          <w:sz w:val="24"/>
          <w:szCs w:val="24"/>
        </w:rPr>
        <w:t>standardized</w:t>
      </w:r>
      <w:r w:rsidRPr="004B13A3">
        <w:rPr>
          <w:spacing w:val="-2"/>
          <w:sz w:val="24"/>
          <w:szCs w:val="24"/>
        </w:rPr>
        <w:t xml:space="preserve"> </w:t>
      </w:r>
      <w:r w:rsidRPr="004B13A3">
        <w:rPr>
          <w:sz w:val="24"/>
          <w:szCs w:val="24"/>
        </w:rPr>
        <w:t>assessment tool.</w:t>
      </w:r>
    </w:p>
    <w:p w14:paraId="4936E512" w14:textId="77777777" w:rsidR="00DE6E18" w:rsidRPr="004B13A3" w:rsidRDefault="00DE6E18" w:rsidP="00440E4E">
      <w:pPr>
        <w:pStyle w:val="ListParagraph"/>
        <w:ind w:left="810" w:hanging="810"/>
        <w:rPr>
          <w:color w:val="333333"/>
          <w:sz w:val="24"/>
          <w:szCs w:val="24"/>
        </w:rPr>
      </w:pPr>
    </w:p>
    <w:p w14:paraId="1CA3CC8E" w14:textId="3202D5E7" w:rsidR="00EC2F30" w:rsidRPr="00FA1880" w:rsidRDefault="00EC2F30" w:rsidP="00440E4E">
      <w:pPr>
        <w:pStyle w:val="ListParagraph"/>
        <w:numPr>
          <w:ilvl w:val="0"/>
          <w:numId w:val="26"/>
        </w:numPr>
        <w:ind w:left="810" w:hanging="810"/>
        <w:rPr>
          <w:sz w:val="24"/>
          <w:szCs w:val="24"/>
        </w:rPr>
      </w:pPr>
      <w:r w:rsidRPr="00FA1880">
        <w:rPr>
          <w:sz w:val="24"/>
          <w:szCs w:val="24"/>
        </w:rPr>
        <w:t xml:space="preserve">Department” or “HCD” means the California Department of Housing and Community Development. </w:t>
      </w:r>
    </w:p>
    <w:p w14:paraId="747D5439" w14:textId="77777777" w:rsidR="00263A20" w:rsidRPr="00FA1880" w:rsidRDefault="00263A20" w:rsidP="00440E4E">
      <w:pPr>
        <w:pStyle w:val="BodyText"/>
        <w:spacing w:before="0"/>
        <w:ind w:left="810" w:hanging="810"/>
      </w:pPr>
    </w:p>
    <w:p w14:paraId="441CE8B1" w14:textId="6BA440CF" w:rsidR="5B5A53B8" w:rsidRPr="00FA1880" w:rsidRDefault="5B5A53B8" w:rsidP="00440E4E">
      <w:pPr>
        <w:pStyle w:val="ListParagraph"/>
        <w:numPr>
          <w:ilvl w:val="0"/>
          <w:numId w:val="26"/>
        </w:numPr>
        <w:ind w:left="810" w:hanging="810"/>
        <w:rPr>
          <w:sz w:val="24"/>
          <w:szCs w:val="24"/>
        </w:rPr>
      </w:pPr>
      <w:r w:rsidRPr="00FA1880">
        <w:rPr>
          <w:sz w:val="24"/>
          <w:szCs w:val="24"/>
        </w:rPr>
        <w:t xml:space="preserve">"Designated Programs" </w:t>
      </w:r>
      <w:r w:rsidR="00CE68D9" w:rsidRPr="00FA1880">
        <w:rPr>
          <w:sz w:val="24"/>
          <w:szCs w:val="24"/>
        </w:rPr>
        <w:t>means the Veterans Housing and Homelessness Prevention Program (VHHP), the Transit-Oriented Development Implementation Program (TOD), the Joe Serna, Jr. Farmworker Housing Grant Program (FWHG or Serna), the Infill Incentive Grant Program of 2007 (IIG-2007), the Infill Infrastructure Grant Program of 2019 (IIG-2019), and the Housing for a Healthy California Program (HHC) to the extent specified by and administered in accordance with AB 434</w:t>
      </w:r>
      <w:r w:rsidR="001670B7" w:rsidRPr="00FA1880">
        <w:rPr>
          <w:sz w:val="24"/>
          <w:szCs w:val="24"/>
        </w:rPr>
        <w:t>.</w:t>
      </w:r>
    </w:p>
    <w:p w14:paraId="4291ABD7" w14:textId="77777777" w:rsidR="00263A20" w:rsidRPr="004B13A3" w:rsidRDefault="00263A20" w:rsidP="00440E4E">
      <w:pPr>
        <w:pStyle w:val="BodyText"/>
        <w:spacing w:before="0"/>
        <w:ind w:left="810" w:hanging="810"/>
        <w:rPr>
          <w:color w:val="333333"/>
        </w:rPr>
      </w:pPr>
    </w:p>
    <w:p w14:paraId="12A1888B" w14:textId="09B64267" w:rsidR="00B270F9" w:rsidRPr="004B13A3" w:rsidRDefault="00860EE8" w:rsidP="00440E4E">
      <w:pPr>
        <w:pStyle w:val="ListParagraph"/>
        <w:numPr>
          <w:ilvl w:val="0"/>
          <w:numId w:val="26"/>
        </w:numPr>
        <w:ind w:left="810" w:hanging="810"/>
        <w:rPr>
          <w:color w:val="333333"/>
          <w:sz w:val="24"/>
          <w:szCs w:val="24"/>
        </w:rPr>
      </w:pPr>
      <w:r w:rsidRPr="004B13A3">
        <w:rPr>
          <w:color w:val="333333"/>
          <w:sz w:val="24"/>
          <w:szCs w:val="24"/>
        </w:rPr>
        <w:t>“Disabled Populations” means individuals with physical or sensory disabilities and transitioning from hospitals, nursing homes, development centers, or other care facilities; individuals with intellectual disabilities, or developmental disabilities; individuals with serious mental illness; Chronically Homeless; and individuals with chronic illness, including HIV. </w:t>
      </w:r>
    </w:p>
    <w:p w14:paraId="301E2C68" w14:textId="77777777" w:rsidR="00860EE8" w:rsidRPr="004B13A3" w:rsidRDefault="00860EE8" w:rsidP="00440E4E">
      <w:pPr>
        <w:pStyle w:val="ListParagraph"/>
        <w:ind w:left="810" w:hanging="810"/>
        <w:rPr>
          <w:color w:val="333333"/>
          <w:sz w:val="24"/>
          <w:szCs w:val="24"/>
        </w:rPr>
      </w:pPr>
    </w:p>
    <w:p w14:paraId="697A23AE" w14:textId="1D250D46" w:rsidR="00263A20" w:rsidRPr="004B13A3" w:rsidRDefault="677C26B4" w:rsidP="00440E4E">
      <w:pPr>
        <w:pStyle w:val="ListParagraph"/>
        <w:numPr>
          <w:ilvl w:val="0"/>
          <w:numId w:val="26"/>
        </w:numPr>
        <w:ind w:left="810" w:hanging="810"/>
        <w:rPr>
          <w:sz w:val="24"/>
          <w:szCs w:val="24"/>
        </w:rPr>
      </w:pPr>
      <w:r w:rsidRPr="004B13A3">
        <w:rPr>
          <w:color w:val="333333"/>
          <w:sz w:val="24"/>
          <w:szCs w:val="24"/>
        </w:rPr>
        <w:t>“Efficiency Unit” means a Unit containing</w:t>
      </w:r>
      <w:r w:rsidRPr="004B13A3">
        <w:rPr>
          <w:sz w:val="24"/>
          <w:szCs w:val="24"/>
        </w:rPr>
        <w:t xml:space="preserve"> only one habitable room. A room in a structure that is </w:t>
      </w:r>
      <w:r w:rsidR="007C503A">
        <w:rPr>
          <w:sz w:val="24"/>
          <w:szCs w:val="24"/>
        </w:rPr>
        <w:t xml:space="preserve">a </w:t>
      </w:r>
      <w:r w:rsidRPr="004B13A3">
        <w:rPr>
          <w:sz w:val="24"/>
          <w:szCs w:val="24"/>
        </w:rPr>
        <w:t>sin</w:t>
      </w:r>
      <w:r w:rsidRPr="007C503A">
        <w:rPr>
          <w:sz w:val="24"/>
          <w:szCs w:val="24"/>
        </w:rPr>
        <w:t>g</w:t>
      </w:r>
      <w:r w:rsidR="007C503A" w:rsidRPr="007C503A">
        <w:rPr>
          <w:sz w:val="24"/>
          <w:szCs w:val="24"/>
        </w:rPr>
        <w:t>l</w:t>
      </w:r>
      <w:r w:rsidRPr="007C503A">
        <w:rPr>
          <w:sz w:val="24"/>
          <w:szCs w:val="24"/>
        </w:rPr>
        <w:t>e-family</w:t>
      </w:r>
      <w:r w:rsidRPr="004B13A3">
        <w:rPr>
          <w:sz w:val="24"/>
          <w:szCs w:val="24"/>
        </w:rPr>
        <w:t xml:space="preserve"> house at the time of application will not </w:t>
      </w:r>
      <w:proofErr w:type="gramStart"/>
      <w:r w:rsidRPr="004B13A3">
        <w:rPr>
          <w:sz w:val="24"/>
          <w:szCs w:val="24"/>
        </w:rPr>
        <w:t>be considered to be</w:t>
      </w:r>
      <w:proofErr w:type="gramEnd"/>
      <w:r w:rsidRPr="004B13A3">
        <w:rPr>
          <w:sz w:val="24"/>
          <w:szCs w:val="24"/>
        </w:rPr>
        <w:t xml:space="preserve"> an Efficiency Unit</w:t>
      </w:r>
      <w:r w:rsidRPr="004B13A3">
        <w:rPr>
          <w:spacing w:val="1"/>
          <w:sz w:val="24"/>
          <w:szCs w:val="24"/>
        </w:rPr>
        <w:t xml:space="preserve"> </w:t>
      </w:r>
      <w:r w:rsidRPr="004B13A3">
        <w:rPr>
          <w:sz w:val="24"/>
          <w:szCs w:val="24"/>
        </w:rPr>
        <w:t>eligible for</w:t>
      </w:r>
      <w:r w:rsidRPr="004B13A3">
        <w:rPr>
          <w:spacing w:val="-3"/>
          <w:sz w:val="24"/>
          <w:szCs w:val="24"/>
        </w:rPr>
        <w:t xml:space="preserve"> </w:t>
      </w:r>
      <w:r w:rsidRPr="004B13A3">
        <w:rPr>
          <w:sz w:val="24"/>
          <w:szCs w:val="24"/>
        </w:rPr>
        <w:t>program</w:t>
      </w:r>
      <w:r w:rsidRPr="004B13A3">
        <w:rPr>
          <w:spacing w:val="2"/>
          <w:sz w:val="24"/>
          <w:szCs w:val="24"/>
        </w:rPr>
        <w:t xml:space="preserve"> </w:t>
      </w:r>
      <w:r w:rsidRPr="004B13A3">
        <w:rPr>
          <w:sz w:val="24"/>
          <w:szCs w:val="24"/>
        </w:rPr>
        <w:t>funds.</w:t>
      </w:r>
    </w:p>
    <w:p w14:paraId="0DB7BC7B" w14:textId="77777777" w:rsidR="00263A20" w:rsidRPr="004B13A3" w:rsidRDefault="00263A20" w:rsidP="00440E4E">
      <w:pPr>
        <w:pStyle w:val="BodyText"/>
        <w:spacing w:before="0"/>
        <w:ind w:left="810" w:hanging="810"/>
      </w:pPr>
    </w:p>
    <w:p w14:paraId="7C7C408C" w14:textId="77777777" w:rsidR="009A6103" w:rsidRPr="004B13A3" w:rsidRDefault="677C26B4" w:rsidP="00440E4E">
      <w:pPr>
        <w:pStyle w:val="ListParagraph"/>
        <w:numPr>
          <w:ilvl w:val="0"/>
          <w:numId w:val="26"/>
        </w:numPr>
        <w:ind w:left="810" w:hanging="810"/>
        <w:rPr>
          <w:sz w:val="24"/>
          <w:szCs w:val="24"/>
        </w:rPr>
      </w:pPr>
      <w:r w:rsidRPr="004B13A3">
        <w:rPr>
          <w:sz w:val="24"/>
          <w:szCs w:val="24"/>
        </w:rPr>
        <w:t>“Eligible Households” means households whose incomes do not exceed 60 percent of AMI, as</w:t>
      </w:r>
      <w:r w:rsidRPr="004B13A3">
        <w:rPr>
          <w:spacing w:val="1"/>
          <w:sz w:val="24"/>
          <w:szCs w:val="24"/>
        </w:rPr>
        <w:t xml:space="preserve"> </w:t>
      </w:r>
      <w:r w:rsidRPr="004B13A3">
        <w:rPr>
          <w:sz w:val="24"/>
          <w:szCs w:val="24"/>
        </w:rPr>
        <w:t>calculated in accordance with the regulations and procedures governing the low-income housing</w:t>
      </w:r>
      <w:r w:rsidRPr="004B13A3">
        <w:rPr>
          <w:spacing w:val="-64"/>
          <w:sz w:val="24"/>
          <w:szCs w:val="24"/>
        </w:rPr>
        <w:t xml:space="preserve"> </w:t>
      </w:r>
      <w:r w:rsidRPr="004B13A3">
        <w:rPr>
          <w:sz w:val="24"/>
          <w:szCs w:val="24"/>
        </w:rPr>
        <w:t>tax credit program, as administered by TCAC, or other, lower-income limits agreed to by a</w:t>
      </w:r>
      <w:r w:rsidRPr="004B13A3">
        <w:rPr>
          <w:spacing w:val="1"/>
          <w:sz w:val="24"/>
          <w:szCs w:val="24"/>
        </w:rPr>
        <w:t xml:space="preserve"> </w:t>
      </w:r>
      <w:r w:rsidRPr="004B13A3">
        <w:rPr>
          <w:sz w:val="24"/>
          <w:szCs w:val="24"/>
        </w:rPr>
        <w:t>Project Sponsor</w:t>
      </w:r>
      <w:r w:rsidRPr="004B13A3">
        <w:rPr>
          <w:spacing w:val="-1"/>
          <w:sz w:val="24"/>
          <w:szCs w:val="24"/>
        </w:rPr>
        <w:t xml:space="preserve"> </w:t>
      </w:r>
      <w:r w:rsidRPr="004B13A3">
        <w:rPr>
          <w:sz w:val="24"/>
          <w:szCs w:val="24"/>
        </w:rPr>
        <w:t>and</w:t>
      </w:r>
      <w:r w:rsidRPr="004B13A3">
        <w:rPr>
          <w:spacing w:val="1"/>
          <w:sz w:val="24"/>
          <w:szCs w:val="24"/>
        </w:rPr>
        <w:t xml:space="preserve"> </w:t>
      </w:r>
      <w:r w:rsidRPr="004B13A3">
        <w:rPr>
          <w:sz w:val="24"/>
          <w:szCs w:val="24"/>
        </w:rPr>
        <w:t>the</w:t>
      </w:r>
      <w:r w:rsidRPr="004B13A3">
        <w:rPr>
          <w:spacing w:val="1"/>
          <w:sz w:val="24"/>
          <w:szCs w:val="24"/>
        </w:rPr>
        <w:t xml:space="preserve"> </w:t>
      </w:r>
      <w:r w:rsidRPr="004B13A3">
        <w:rPr>
          <w:sz w:val="24"/>
          <w:szCs w:val="24"/>
        </w:rPr>
        <w:t>Department.</w:t>
      </w:r>
      <w:r w:rsidR="00B008D0" w:rsidRPr="004B13A3">
        <w:rPr>
          <w:sz w:val="24"/>
          <w:szCs w:val="24"/>
        </w:rPr>
        <w:t xml:space="preserve"> Household income will be calculated based on Units in accordance with TCAC rules and</w:t>
      </w:r>
      <w:r w:rsidR="00B008D0" w:rsidRPr="004B13A3">
        <w:rPr>
          <w:spacing w:val="1"/>
          <w:sz w:val="24"/>
          <w:szCs w:val="24"/>
        </w:rPr>
        <w:t xml:space="preserve"> </w:t>
      </w:r>
      <w:r w:rsidR="00B008D0" w:rsidRPr="004B13A3">
        <w:rPr>
          <w:sz w:val="24"/>
          <w:szCs w:val="24"/>
        </w:rPr>
        <w:t>procedures.</w:t>
      </w:r>
      <w:r w:rsidR="00B008D0" w:rsidRPr="004B13A3">
        <w:rPr>
          <w:spacing w:val="-2"/>
          <w:sz w:val="24"/>
          <w:szCs w:val="24"/>
        </w:rPr>
        <w:t xml:space="preserve"> </w:t>
      </w:r>
      <w:r w:rsidR="00B008D0" w:rsidRPr="004B13A3">
        <w:rPr>
          <w:sz w:val="24"/>
          <w:szCs w:val="24"/>
        </w:rPr>
        <w:t>(The</w:t>
      </w:r>
      <w:r w:rsidR="00B008D0" w:rsidRPr="004B13A3">
        <w:rPr>
          <w:spacing w:val="-3"/>
          <w:sz w:val="24"/>
          <w:szCs w:val="24"/>
        </w:rPr>
        <w:t xml:space="preserve"> </w:t>
      </w:r>
      <w:r w:rsidR="00B008D0" w:rsidRPr="004B13A3">
        <w:rPr>
          <w:sz w:val="24"/>
          <w:szCs w:val="24"/>
        </w:rPr>
        <w:t>rules</w:t>
      </w:r>
      <w:r w:rsidR="00B008D0" w:rsidRPr="004B13A3">
        <w:rPr>
          <w:spacing w:val="-4"/>
          <w:sz w:val="24"/>
          <w:szCs w:val="24"/>
        </w:rPr>
        <w:t xml:space="preserve"> </w:t>
      </w:r>
      <w:r w:rsidR="00B008D0" w:rsidRPr="004B13A3">
        <w:rPr>
          <w:sz w:val="24"/>
          <w:szCs w:val="24"/>
        </w:rPr>
        <w:t>and</w:t>
      </w:r>
      <w:r w:rsidR="00B008D0" w:rsidRPr="004B13A3">
        <w:rPr>
          <w:spacing w:val="-4"/>
          <w:sz w:val="24"/>
          <w:szCs w:val="24"/>
        </w:rPr>
        <w:t xml:space="preserve"> </w:t>
      </w:r>
      <w:r w:rsidR="00B008D0" w:rsidRPr="004B13A3">
        <w:rPr>
          <w:sz w:val="24"/>
          <w:szCs w:val="24"/>
        </w:rPr>
        <w:t>procedures</w:t>
      </w:r>
      <w:r w:rsidR="00B008D0" w:rsidRPr="004B13A3">
        <w:rPr>
          <w:spacing w:val="-2"/>
          <w:sz w:val="24"/>
          <w:szCs w:val="24"/>
        </w:rPr>
        <w:t xml:space="preserve"> </w:t>
      </w:r>
      <w:r w:rsidR="00B008D0" w:rsidRPr="004B13A3">
        <w:rPr>
          <w:sz w:val="24"/>
          <w:szCs w:val="24"/>
        </w:rPr>
        <w:t>set</w:t>
      </w:r>
      <w:r w:rsidR="00B008D0" w:rsidRPr="004B13A3">
        <w:rPr>
          <w:spacing w:val="-2"/>
          <w:sz w:val="24"/>
          <w:szCs w:val="24"/>
        </w:rPr>
        <w:t xml:space="preserve"> </w:t>
      </w:r>
      <w:r w:rsidR="00B008D0" w:rsidRPr="004B13A3">
        <w:rPr>
          <w:sz w:val="24"/>
          <w:szCs w:val="24"/>
        </w:rPr>
        <w:t>forth</w:t>
      </w:r>
      <w:r w:rsidR="00B008D0" w:rsidRPr="004B13A3">
        <w:rPr>
          <w:spacing w:val="-2"/>
          <w:sz w:val="24"/>
          <w:szCs w:val="24"/>
        </w:rPr>
        <w:t xml:space="preserve"> </w:t>
      </w:r>
      <w:r w:rsidR="00B008D0" w:rsidRPr="004B13A3">
        <w:rPr>
          <w:sz w:val="24"/>
          <w:szCs w:val="24"/>
        </w:rPr>
        <w:t>in</w:t>
      </w:r>
      <w:r w:rsidR="00B008D0" w:rsidRPr="004B13A3">
        <w:rPr>
          <w:spacing w:val="-1"/>
          <w:sz w:val="24"/>
          <w:szCs w:val="24"/>
        </w:rPr>
        <w:t xml:space="preserve"> </w:t>
      </w:r>
      <w:r w:rsidR="00B008D0" w:rsidRPr="004B13A3">
        <w:rPr>
          <w:sz w:val="24"/>
          <w:szCs w:val="24"/>
        </w:rPr>
        <w:t>25</w:t>
      </w:r>
      <w:r w:rsidR="00B008D0" w:rsidRPr="004B13A3">
        <w:rPr>
          <w:spacing w:val="-2"/>
          <w:sz w:val="24"/>
          <w:szCs w:val="24"/>
        </w:rPr>
        <w:t xml:space="preserve"> </w:t>
      </w:r>
      <w:r w:rsidR="00B008D0" w:rsidRPr="004B13A3">
        <w:rPr>
          <w:sz w:val="24"/>
          <w:szCs w:val="24"/>
        </w:rPr>
        <w:t>CCR</w:t>
      </w:r>
      <w:r w:rsidR="00B008D0" w:rsidRPr="004B13A3">
        <w:rPr>
          <w:spacing w:val="-2"/>
          <w:sz w:val="24"/>
          <w:szCs w:val="24"/>
        </w:rPr>
        <w:t xml:space="preserve"> </w:t>
      </w:r>
      <w:r w:rsidR="00B008D0" w:rsidRPr="004B13A3">
        <w:rPr>
          <w:sz w:val="24"/>
          <w:szCs w:val="24"/>
        </w:rPr>
        <w:t>Section</w:t>
      </w:r>
      <w:r w:rsidR="00B008D0" w:rsidRPr="004B13A3">
        <w:rPr>
          <w:spacing w:val="-3"/>
          <w:sz w:val="24"/>
          <w:szCs w:val="24"/>
        </w:rPr>
        <w:t xml:space="preserve"> </w:t>
      </w:r>
      <w:r w:rsidR="00B008D0" w:rsidRPr="004B13A3">
        <w:rPr>
          <w:sz w:val="24"/>
          <w:szCs w:val="24"/>
        </w:rPr>
        <w:t>2510</w:t>
      </w:r>
      <w:r w:rsidR="00B008D0" w:rsidRPr="004B13A3">
        <w:rPr>
          <w:spacing w:val="-2"/>
          <w:sz w:val="24"/>
          <w:szCs w:val="24"/>
        </w:rPr>
        <w:t xml:space="preserve"> </w:t>
      </w:r>
      <w:r w:rsidR="00B008D0" w:rsidRPr="004B13A3">
        <w:rPr>
          <w:sz w:val="24"/>
          <w:szCs w:val="24"/>
        </w:rPr>
        <w:t>et.</w:t>
      </w:r>
      <w:r w:rsidR="00B008D0" w:rsidRPr="004B13A3">
        <w:rPr>
          <w:spacing w:val="-1"/>
          <w:sz w:val="24"/>
          <w:szCs w:val="24"/>
        </w:rPr>
        <w:t xml:space="preserve"> </w:t>
      </w:r>
      <w:r w:rsidR="00B008D0" w:rsidRPr="004B13A3">
        <w:rPr>
          <w:sz w:val="24"/>
          <w:szCs w:val="24"/>
        </w:rPr>
        <w:t>seq.,</w:t>
      </w:r>
      <w:r w:rsidR="00B008D0" w:rsidRPr="004B13A3">
        <w:rPr>
          <w:spacing w:val="-4"/>
          <w:sz w:val="24"/>
          <w:szCs w:val="24"/>
        </w:rPr>
        <w:t xml:space="preserve"> </w:t>
      </w:r>
      <w:r w:rsidR="00B008D0" w:rsidRPr="004B13A3">
        <w:rPr>
          <w:sz w:val="24"/>
          <w:szCs w:val="24"/>
        </w:rPr>
        <w:t>do</w:t>
      </w:r>
      <w:r w:rsidR="00B008D0" w:rsidRPr="004B13A3">
        <w:rPr>
          <w:spacing w:val="-4"/>
          <w:sz w:val="24"/>
          <w:szCs w:val="24"/>
        </w:rPr>
        <w:t xml:space="preserve"> </w:t>
      </w:r>
      <w:r w:rsidR="00B008D0" w:rsidRPr="004B13A3">
        <w:rPr>
          <w:sz w:val="24"/>
          <w:szCs w:val="24"/>
        </w:rPr>
        <w:t>not</w:t>
      </w:r>
      <w:r w:rsidR="00B008D0" w:rsidRPr="004B13A3">
        <w:rPr>
          <w:spacing w:val="-4"/>
          <w:sz w:val="24"/>
          <w:szCs w:val="24"/>
        </w:rPr>
        <w:t xml:space="preserve"> </w:t>
      </w:r>
      <w:r w:rsidR="00B008D0" w:rsidRPr="004B13A3">
        <w:rPr>
          <w:sz w:val="24"/>
          <w:szCs w:val="24"/>
        </w:rPr>
        <w:t>apply.)</w:t>
      </w:r>
    </w:p>
    <w:p w14:paraId="45C52CAD" w14:textId="77777777" w:rsidR="009A6103" w:rsidRPr="004B13A3" w:rsidRDefault="009A6103" w:rsidP="00440E4E">
      <w:pPr>
        <w:pStyle w:val="ListParagraph"/>
        <w:ind w:left="810" w:hanging="810"/>
        <w:rPr>
          <w:rFonts w:cstheme="minorBidi"/>
          <w:sz w:val="24"/>
          <w:szCs w:val="24"/>
        </w:rPr>
      </w:pPr>
    </w:p>
    <w:p w14:paraId="65DF7CFC" w14:textId="4CA54CB3" w:rsidR="009A6103" w:rsidRPr="004B13A3" w:rsidRDefault="006A6AF4" w:rsidP="00440E4E">
      <w:pPr>
        <w:pStyle w:val="ListParagraph"/>
        <w:numPr>
          <w:ilvl w:val="0"/>
          <w:numId w:val="26"/>
        </w:numPr>
        <w:ind w:left="810" w:hanging="810"/>
        <w:rPr>
          <w:sz w:val="24"/>
          <w:szCs w:val="24"/>
        </w:rPr>
      </w:pPr>
      <w:r w:rsidRPr="004B13A3">
        <w:rPr>
          <w:rFonts w:cstheme="minorBidi"/>
          <w:sz w:val="24"/>
          <w:szCs w:val="24"/>
        </w:rPr>
        <w:t xml:space="preserve">“Emerging </w:t>
      </w:r>
      <w:r w:rsidRPr="004B13A3">
        <w:rPr>
          <w:sz w:val="24"/>
          <w:szCs w:val="24"/>
        </w:rPr>
        <w:t>Developer”</w:t>
      </w:r>
      <w:r w:rsidR="009A6103" w:rsidRPr="004B13A3">
        <w:rPr>
          <w:sz w:val="24"/>
          <w:szCs w:val="24"/>
        </w:rPr>
        <w:t xml:space="preserve"> means an entity that has developed, owned, or operated at least one (1) but not more than three (3) affordable housing developments that are equivalent to the proposed affordable housing development in size, scale, amenity, and target population, as determined by the Department in its reasonable discretion. The Department may determine experience by evaluating the experience of the entity itself, and/or the experience of senior staff within the organization.</w:t>
      </w:r>
    </w:p>
    <w:p w14:paraId="1D63DABD" w14:textId="49CAB034" w:rsidR="006A6AF4" w:rsidRPr="004B13A3" w:rsidRDefault="006A6AF4" w:rsidP="00440E4E">
      <w:pPr>
        <w:pStyle w:val="ListParagraph"/>
        <w:widowControl/>
        <w:autoSpaceDE/>
        <w:autoSpaceDN/>
        <w:ind w:left="810" w:hanging="810"/>
        <w:rPr>
          <w:sz w:val="24"/>
          <w:szCs w:val="24"/>
        </w:rPr>
      </w:pPr>
    </w:p>
    <w:p w14:paraId="794C6B49" w14:textId="2DA845FB" w:rsidR="00D87283" w:rsidRDefault="00D87283" w:rsidP="00440E4E">
      <w:pPr>
        <w:pStyle w:val="ListParagraph"/>
        <w:numPr>
          <w:ilvl w:val="0"/>
          <w:numId w:val="26"/>
        </w:numPr>
        <w:ind w:left="810" w:hanging="810"/>
        <w:rPr>
          <w:sz w:val="24"/>
          <w:szCs w:val="24"/>
        </w:rPr>
      </w:pPr>
      <w:r w:rsidRPr="004B13A3">
        <w:rPr>
          <w:sz w:val="24"/>
          <w:szCs w:val="24"/>
        </w:rPr>
        <w:t xml:space="preserve">“Enforceable Funding Commitment” means commitments for construction or permanent financing, including, but not limited to, the following:  </w:t>
      </w:r>
    </w:p>
    <w:p w14:paraId="2B9175AB" w14:textId="77777777" w:rsidR="00440E4E" w:rsidRPr="00440E4E" w:rsidRDefault="00440E4E" w:rsidP="00440E4E">
      <w:pPr>
        <w:rPr>
          <w:sz w:val="24"/>
          <w:szCs w:val="24"/>
        </w:rPr>
      </w:pPr>
    </w:p>
    <w:p w14:paraId="4EEDCB06" w14:textId="46C6AC72" w:rsidR="00D148CD" w:rsidRDefault="00E4778C" w:rsidP="00A05D1F">
      <w:pPr>
        <w:pStyle w:val="ListParagraph"/>
        <w:numPr>
          <w:ilvl w:val="1"/>
          <w:numId w:val="33"/>
        </w:numPr>
        <w:ind w:left="1710" w:hanging="810"/>
        <w:rPr>
          <w:sz w:val="24"/>
          <w:szCs w:val="24"/>
        </w:rPr>
      </w:pPr>
      <w:r w:rsidRPr="004B13A3">
        <w:rPr>
          <w:sz w:val="24"/>
          <w:szCs w:val="24"/>
        </w:rPr>
        <w:t>P</w:t>
      </w:r>
      <w:r w:rsidR="00D87283" w:rsidRPr="004B13A3">
        <w:rPr>
          <w:sz w:val="24"/>
          <w:szCs w:val="24"/>
        </w:rPr>
        <w:t xml:space="preserve">rivate financing from a lender other than a mortgage broker, the </w:t>
      </w:r>
      <w:r w:rsidRPr="004B13A3">
        <w:rPr>
          <w:sz w:val="24"/>
          <w:szCs w:val="24"/>
        </w:rPr>
        <w:t>A</w:t>
      </w:r>
      <w:r w:rsidR="00D87283" w:rsidRPr="004B13A3">
        <w:rPr>
          <w:sz w:val="24"/>
          <w:szCs w:val="24"/>
        </w:rPr>
        <w:t xml:space="preserve">pplicant, or an entity with an identity of interest with the </w:t>
      </w:r>
      <w:r w:rsidRPr="004B13A3">
        <w:rPr>
          <w:sz w:val="24"/>
          <w:szCs w:val="24"/>
        </w:rPr>
        <w:t>A</w:t>
      </w:r>
      <w:r w:rsidR="00D87283" w:rsidRPr="004B13A3">
        <w:rPr>
          <w:sz w:val="24"/>
          <w:szCs w:val="24"/>
        </w:rPr>
        <w:t xml:space="preserve">pplicant, unless the </w:t>
      </w:r>
      <w:r w:rsidRPr="004B13A3">
        <w:rPr>
          <w:sz w:val="24"/>
          <w:szCs w:val="24"/>
        </w:rPr>
        <w:t>A</w:t>
      </w:r>
      <w:r w:rsidR="00D87283" w:rsidRPr="004B13A3">
        <w:rPr>
          <w:sz w:val="24"/>
          <w:szCs w:val="24"/>
        </w:rPr>
        <w:t xml:space="preserve">pplicant is a lending institution actively and regularly engaged in residential </w:t>
      </w:r>
      <w:proofErr w:type="gramStart"/>
      <w:r w:rsidR="00D87283" w:rsidRPr="004B13A3">
        <w:rPr>
          <w:sz w:val="24"/>
          <w:szCs w:val="24"/>
        </w:rPr>
        <w:t>lending;</w:t>
      </w:r>
      <w:proofErr w:type="gramEnd"/>
      <w:r w:rsidR="00D87283" w:rsidRPr="004B13A3">
        <w:rPr>
          <w:sz w:val="24"/>
          <w:szCs w:val="24"/>
        </w:rPr>
        <w:t xml:space="preserve"> </w:t>
      </w:r>
    </w:p>
    <w:p w14:paraId="4ED27EA9" w14:textId="77777777" w:rsidR="00440E4E" w:rsidRPr="004B13A3" w:rsidRDefault="00440E4E" w:rsidP="00440E4E">
      <w:pPr>
        <w:pStyle w:val="ListParagraph"/>
        <w:ind w:left="1710" w:firstLine="0"/>
        <w:rPr>
          <w:sz w:val="24"/>
          <w:szCs w:val="24"/>
        </w:rPr>
      </w:pPr>
    </w:p>
    <w:p w14:paraId="2B0C90F5" w14:textId="7C51ECC9" w:rsidR="00D148CD" w:rsidRDefault="00E4778C" w:rsidP="00A05D1F">
      <w:pPr>
        <w:pStyle w:val="ListParagraph"/>
        <w:numPr>
          <w:ilvl w:val="1"/>
          <w:numId w:val="33"/>
        </w:numPr>
        <w:ind w:left="1710" w:hanging="810"/>
        <w:rPr>
          <w:sz w:val="24"/>
          <w:szCs w:val="24"/>
        </w:rPr>
      </w:pPr>
      <w:r w:rsidRPr="004B13A3">
        <w:rPr>
          <w:sz w:val="24"/>
          <w:szCs w:val="24"/>
        </w:rPr>
        <w:t>D</w:t>
      </w:r>
      <w:r w:rsidR="00D87283" w:rsidRPr="004B13A3">
        <w:rPr>
          <w:sz w:val="24"/>
          <w:szCs w:val="24"/>
        </w:rPr>
        <w:t xml:space="preserve">eferred-payment financing, residual receipts payment financing, grants and subsidies from public </w:t>
      </w:r>
      <w:proofErr w:type="gramStart"/>
      <w:r w:rsidR="00D87283" w:rsidRPr="004B13A3">
        <w:rPr>
          <w:sz w:val="24"/>
          <w:szCs w:val="24"/>
        </w:rPr>
        <w:t>agencies;</w:t>
      </w:r>
      <w:proofErr w:type="gramEnd"/>
      <w:r w:rsidR="00D87283" w:rsidRPr="004B13A3">
        <w:rPr>
          <w:sz w:val="24"/>
          <w:szCs w:val="24"/>
        </w:rPr>
        <w:t xml:space="preserve"> </w:t>
      </w:r>
    </w:p>
    <w:p w14:paraId="6DF5E197" w14:textId="77777777" w:rsidR="00440E4E" w:rsidRPr="00440E4E" w:rsidRDefault="00440E4E" w:rsidP="00440E4E">
      <w:pPr>
        <w:rPr>
          <w:sz w:val="24"/>
          <w:szCs w:val="24"/>
        </w:rPr>
      </w:pPr>
    </w:p>
    <w:p w14:paraId="435B22A6" w14:textId="1543BC63" w:rsidR="00D148CD" w:rsidRDefault="00D87283" w:rsidP="00A05D1F">
      <w:pPr>
        <w:pStyle w:val="ListParagraph"/>
        <w:numPr>
          <w:ilvl w:val="1"/>
          <w:numId w:val="33"/>
        </w:numPr>
        <w:ind w:left="1710" w:hanging="810"/>
        <w:rPr>
          <w:sz w:val="24"/>
          <w:szCs w:val="24"/>
        </w:rPr>
      </w:pPr>
      <w:r w:rsidRPr="004B13A3">
        <w:rPr>
          <w:sz w:val="24"/>
          <w:szCs w:val="24"/>
        </w:rPr>
        <w:t xml:space="preserve">Funds awarded by another Department program. Proof of award must be </w:t>
      </w:r>
      <w:r w:rsidR="00B24C8C" w:rsidRPr="004B13A3">
        <w:rPr>
          <w:sz w:val="24"/>
          <w:szCs w:val="24"/>
        </w:rPr>
        <w:t xml:space="preserve">issued </w:t>
      </w:r>
      <w:r w:rsidR="00442F16" w:rsidRPr="004B13A3">
        <w:rPr>
          <w:sz w:val="24"/>
          <w:szCs w:val="24"/>
        </w:rPr>
        <w:t xml:space="preserve">prior to </w:t>
      </w:r>
      <w:r w:rsidRPr="004B13A3">
        <w:rPr>
          <w:sz w:val="24"/>
          <w:szCs w:val="24"/>
        </w:rPr>
        <w:t xml:space="preserve">final rating and ranking of the Program application.  </w:t>
      </w:r>
    </w:p>
    <w:p w14:paraId="629EE998" w14:textId="77777777" w:rsidR="00440E4E" w:rsidRPr="00440E4E" w:rsidRDefault="00440E4E" w:rsidP="00440E4E">
      <w:pPr>
        <w:rPr>
          <w:sz w:val="24"/>
          <w:szCs w:val="24"/>
        </w:rPr>
      </w:pPr>
    </w:p>
    <w:p w14:paraId="349E9F95" w14:textId="77777777" w:rsidR="00D148CD" w:rsidRPr="004B13A3" w:rsidRDefault="00D87283" w:rsidP="00A05D1F">
      <w:pPr>
        <w:pStyle w:val="ListParagraph"/>
        <w:numPr>
          <w:ilvl w:val="1"/>
          <w:numId w:val="33"/>
        </w:numPr>
        <w:ind w:left="1710" w:hanging="810"/>
        <w:rPr>
          <w:sz w:val="24"/>
          <w:szCs w:val="24"/>
        </w:rPr>
      </w:pPr>
      <w:r w:rsidRPr="004B13A3">
        <w:rPr>
          <w:sz w:val="24"/>
          <w:szCs w:val="24"/>
        </w:rPr>
        <w:t xml:space="preserve">A land donation in fee for no other consideration that is supported by an appraisal and/or purchase/sale agreement, or some other instrument of title transfer (“Land Donation”), or a local fee waiver resulting in quantifiable cost savings for the Project where those fee waivers are not otherwise required by federal or state law (“Local Fee Waiver”), shall be considered a funding commitment. The value of the Land Donation will be the greater of either the original purchase price or the current appraised value as supported by an independent third-party appraisal prepared by a Member Appraisal Institute-qualified appraiser within one year prior to the application deadline. A funding commitment in the form of a Local Fee Waiver must be supported by written documentation from the local public agency. A below market lease for at least 55 years that meets the requirements of UMR section 8316 would be considered a land donation ($1 per year).  </w:t>
      </w:r>
    </w:p>
    <w:p w14:paraId="3CA8A714" w14:textId="77777777" w:rsidR="00440E4E" w:rsidRDefault="00440E4E" w:rsidP="00440E4E">
      <w:pPr>
        <w:pStyle w:val="ListParagraph"/>
        <w:ind w:left="1710" w:firstLine="0"/>
        <w:rPr>
          <w:sz w:val="24"/>
          <w:szCs w:val="24"/>
        </w:rPr>
      </w:pPr>
    </w:p>
    <w:p w14:paraId="050BA8DB" w14:textId="200360E3" w:rsidR="00D148CD" w:rsidRPr="004B13A3" w:rsidRDefault="00D87283" w:rsidP="00A05D1F">
      <w:pPr>
        <w:pStyle w:val="ListParagraph"/>
        <w:numPr>
          <w:ilvl w:val="1"/>
          <w:numId w:val="33"/>
        </w:numPr>
        <w:ind w:left="1710" w:hanging="810"/>
        <w:rPr>
          <w:sz w:val="24"/>
          <w:szCs w:val="24"/>
        </w:rPr>
      </w:pPr>
      <w:r w:rsidRPr="004B13A3">
        <w:rPr>
          <w:sz w:val="24"/>
          <w:szCs w:val="24"/>
        </w:rPr>
        <w:t xml:space="preserve">Owner equity contributions or developer funds. Such contributions or funds shall not be subsequently substituted with a different funding source or forgone if committed in the application, except that a substitution may be made for up to 50 percent of the deferred developer fee. The Department may require the Applicant to evidence the availability of the proposed amount of owner equity or developer funds.  </w:t>
      </w:r>
    </w:p>
    <w:p w14:paraId="03BF5404" w14:textId="77777777" w:rsidR="00440E4E" w:rsidRDefault="00440E4E" w:rsidP="00440E4E">
      <w:pPr>
        <w:pStyle w:val="ListParagraph"/>
        <w:ind w:left="1710" w:firstLine="0"/>
        <w:rPr>
          <w:sz w:val="24"/>
          <w:szCs w:val="24"/>
        </w:rPr>
      </w:pPr>
    </w:p>
    <w:p w14:paraId="2B4C6DFA" w14:textId="2D1E701A" w:rsidR="00116B27" w:rsidRPr="004B13A3" w:rsidRDefault="00116B27" w:rsidP="00A05D1F">
      <w:pPr>
        <w:pStyle w:val="ListParagraph"/>
        <w:numPr>
          <w:ilvl w:val="1"/>
          <w:numId w:val="33"/>
        </w:numPr>
        <w:ind w:left="1710" w:hanging="810"/>
        <w:rPr>
          <w:sz w:val="24"/>
          <w:szCs w:val="24"/>
        </w:rPr>
      </w:pPr>
      <w:r w:rsidRPr="004B13A3">
        <w:rPr>
          <w:sz w:val="24"/>
          <w:szCs w:val="24"/>
        </w:rPr>
        <w:t xml:space="preserve">Funds for transportation </w:t>
      </w:r>
      <w:proofErr w:type="gramStart"/>
      <w:r w:rsidRPr="004B13A3">
        <w:rPr>
          <w:sz w:val="24"/>
          <w:szCs w:val="24"/>
        </w:rPr>
        <w:t xml:space="preserve">projects, </w:t>
      </w:r>
      <w:r w:rsidR="00AA4364" w:rsidRPr="004B13A3">
        <w:rPr>
          <w:sz w:val="24"/>
          <w:szCs w:val="24"/>
        </w:rPr>
        <w:t>if</w:t>
      </w:r>
      <w:proofErr w:type="gramEnd"/>
      <w:r w:rsidR="00AA4364" w:rsidRPr="004B13A3">
        <w:rPr>
          <w:sz w:val="24"/>
          <w:szCs w:val="24"/>
        </w:rPr>
        <w:t xml:space="preserve"> an eligible use of a Designated Program</w:t>
      </w:r>
      <w:r w:rsidR="00A66B24" w:rsidRPr="004B13A3">
        <w:rPr>
          <w:sz w:val="24"/>
          <w:szCs w:val="24"/>
        </w:rPr>
        <w:t>.  Funds must be</w:t>
      </w:r>
      <w:r w:rsidRPr="004B13A3">
        <w:rPr>
          <w:sz w:val="24"/>
          <w:szCs w:val="24"/>
        </w:rPr>
        <w:t xml:space="preserve"> programmed for allocation and expenditure in the applicable Project plan consistent with the terms and timeframes of the Standard Agreement.</w:t>
      </w:r>
    </w:p>
    <w:p w14:paraId="3478D6C0" w14:textId="77777777" w:rsidR="000519F1" w:rsidRPr="004B13A3" w:rsidRDefault="000519F1" w:rsidP="00440E4E">
      <w:pPr>
        <w:pStyle w:val="ListParagraph"/>
        <w:ind w:left="810" w:hanging="810"/>
        <w:rPr>
          <w:sz w:val="24"/>
          <w:szCs w:val="24"/>
        </w:rPr>
      </w:pPr>
    </w:p>
    <w:p w14:paraId="084578C6" w14:textId="4447E2C2" w:rsidR="00FD3DE8" w:rsidRPr="004B13A3" w:rsidRDefault="00FD3DE8" w:rsidP="00440E4E">
      <w:pPr>
        <w:pStyle w:val="ListParagraph"/>
        <w:numPr>
          <w:ilvl w:val="0"/>
          <w:numId w:val="26"/>
        </w:numPr>
        <w:shd w:val="clear" w:color="auto" w:fill="FFFFFF" w:themeFill="background1"/>
        <w:ind w:left="810" w:hanging="810"/>
        <w:rPr>
          <w:sz w:val="24"/>
          <w:szCs w:val="24"/>
        </w:rPr>
      </w:pPr>
      <w:r w:rsidRPr="004B13A3" w:rsidDel="008633ED">
        <w:rPr>
          <w:sz w:val="24"/>
          <w:szCs w:val="24"/>
        </w:rPr>
        <w:t xml:space="preserve">“Extremely Low Income” means households with Gross </w:t>
      </w:r>
      <w:r w:rsidRPr="004B13A3">
        <w:rPr>
          <w:sz w:val="24"/>
          <w:szCs w:val="24"/>
        </w:rPr>
        <w:t>I</w:t>
      </w:r>
      <w:r w:rsidRPr="004B13A3" w:rsidDel="008633ED">
        <w:rPr>
          <w:sz w:val="24"/>
          <w:szCs w:val="24"/>
        </w:rPr>
        <w:t>ncomes not exceeding 30 percent of Area Median Income</w:t>
      </w:r>
      <w:r w:rsidRPr="004B13A3">
        <w:rPr>
          <w:sz w:val="24"/>
          <w:szCs w:val="24"/>
        </w:rPr>
        <w:t xml:space="preserve"> as set forth in Health and Safety Code section 50106</w:t>
      </w:r>
      <w:r w:rsidRPr="004B13A3" w:rsidDel="008633ED">
        <w:rPr>
          <w:sz w:val="24"/>
          <w:szCs w:val="24"/>
        </w:rPr>
        <w:t xml:space="preserve">. </w:t>
      </w:r>
    </w:p>
    <w:p w14:paraId="0077CE27" w14:textId="77777777" w:rsidR="00FD3DE8" w:rsidRPr="004B13A3" w:rsidRDefault="00FD3DE8" w:rsidP="00440E4E">
      <w:pPr>
        <w:pStyle w:val="ListParagraph"/>
        <w:ind w:left="810" w:hanging="810"/>
        <w:rPr>
          <w:sz w:val="24"/>
          <w:szCs w:val="24"/>
        </w:rPr>
      </w:pPr>
    </w:p>
    <w:p w14:paraId="085237BC" w14:textId="77777777" w:rsidR="00E53EF6" w:rsidRPr="004B13A3" w:rsidRDefault="0063133A" w:rsidP="00440E4E">
      <w:pPr>
        <w:pStyle w:val="ListParagraph"/>
        <w:numPr>
          <w:ilvl w:val="0"/>
          <w:numId w:val="26"/>
        </w:numPr>
        <w:ind w:left="810" w:hanging="810"/>
        <w:rPr>
          <w:sz w:val="24"/>
          <w:szCs w:val="24"/>
        </w:rPr>
      </w:pPr>
      <w:r w:rsidRPr="004B13A3">
        <w:rPr>
          <w:sz w:val="24"/>
          <w:szCs w:val="24"/>
        </w:rPr>
        <w:t xml:space="preserve">“Farmworker Housing” </w:t>
      </w:r>
      <w:r w:rsidR="00D8562D" w:rsidRPr="004B13A3">
        <w:rPr>
          <w:sz w:val="24"/>
          <w:szCs w:val="24"/>
        </w:rPr>
        <w:t xml:space="preserve">means a Rental Housing Development where at least 25 percent of the units are </w:t>
      </w:r>
      <w:r w:rsidR="002566B5" w:rsidRPr="004B13A3">
        <w:rPr>
          <w:sz w:val="24"/>
          <w:szCs w:val="24"/>
        </w:rPr>
        <w:t xml:space="preserve">reserved for Agricultural </w:t>
      </w:r>
      <w:r w:rsidR="00E53EF6" w:rsidRPr="004B13A3">
        <w:rPr>
          <w:sz w:val="24"/>
          <w:szCs w:val="24"/>
        </w:rPr>
        <w:t xml:space="preserve">Households. </w:t>
      </w:r>
    </w:p>
    <w:p w14:paraId="5530EB42" w14:textId="77777777" w:rsidR="00E53EF6" w:rsidRPr="004B13A3" w:rsidRDefault="00E53EF6" w:rsidP="00440E4E">
      <w:pPr>
        <w:pStyle w:val="ListParagraph"/>
        <w:ind w:left="810" w:hanging="810"/>
        <w:rPr>
          <w:sz w:val="24"/>
          <w:szCs w:val="24"/>
        </w:rPr>
      </w:pPr>
    </w:p>
    <w:p w14:paraId="7DACF3E5" w14:textId="17BB5255" w:rsidR="00263A20" w:rsidRPr="004B13A3" w:rsidRDefault="677C26B4" w:rsidP="00440E4E">
      <w:pPr>
        <w:pStyle w:val="ListParagraph"/>
        <w:numPr>
          <w:ilvl w:val="0"/>
          <w:numId w:val="26"/>
        </w:numPr>
        <w:ind w:left="810" w:hanging="810"/>
        <w:rPr>
          <w:sz w:val="24"/>
          <w:szCs w:val="24"/>
        </w:rPr>
      </w:pPr>
      <w:r w:rsidRPr="004B13A3">
        <w:rPr>
          <w:sz w:val="24"/>
          <w:szCs w:val="24"/>
        </w:rPr>
        <w:t>"Fiscal Integrity" means that the total operating income plus funds released pursuant to the</w:t>
      </w:r>
      <w:r w:rsidRPr="004B13A3">
        <w:rPr>
          <w:spacing w:val="1"/>
          <w:sz w:val="24"/>
          <w:szCs w:val="24"/>
        </w:rPr>
        <w:t xml:space="preserve"> </w:t>
      </w:r>
      <w:r w:rsidRPr="004B13A3">
        <w:rPr>
          <w:sz w:val="24"/>
          <w:szCs w:val="24"/>
        </w:rPr>
        <w:t>Regulatory</w:t>
      </w:r>
      <w:r w:rsidRPr="004B13A3">
        <w:rPr>
          <w:spacing w:val="-3"/>
          <w:sz w:val="24"/>
          <w:szCs w:val="24"/>
        </w:rPr>
        <w:t xml:space="preserve"> </w:t>
      </w:r>
      <w:r w:rsidRPr="004B13A3">
        <w:rPr>
          <w:sz w:val="24"/>
          <w:szCs w:val="24"/>
        </w:rPr>
        <w:t>Agreement</w:t>
      </w:r>
      <w:r w:rsidRPr="004B13A3">
        <w:rPr>
          <w:spacing w:val="-5"/>
          <w:sz w:val="24"/>
          <w:szCs w:val="24"/>
        </w:rPr>
        <w:t xml:space="preserve"> </w:t>
      </w:r>
      <w:r w:rsidRPr="004B13A3">
        <w:rPr>
          <w:sz w:val="24"/>
          <w:szCs w:val="24"/>
        </w:rPr>
        <w:t>from</w:t>
      </w:r>
      <w:r w:rsidRPr="004B13A3">
        <w:rPr>
          <w:spacing w:val="-4"/>
          <w:sz w:val="24"/>
          <w:szCs w:val="24"/>
        </w:rPr>
        <w:t xml:space="preserve"> </w:t>
      </w:r>
      <w:r w:rsidRPr="004B13A3">
        <w:rPr>
          <w:sz w:val="24"/>
          <w:szCs w:val="24"/>
        </w:rPr>
        <w:t>the</w:t>
      </w:r>
      <w:r w:rsidRPr="004B13A3">
        <w:rPr>
          <w:spacing w:val="-4"/>
          <w:sz w:val="24"/>
          <w:szCs w:val="24"/>
        </w:rPr>
        <w:t xml:space="preserve"> </w:t>
      </w:r>
      <w:r w:rsidRPr="004B13A3">
        <w:rPr>
          <w:sz w:val="24"/>
          <w:szCs w:val="24"/>
        </w:rPr>
        <w:t>operating</w:t>
      </w:r>
      <w:r w:rsidRPr="004B13A3">
        <w:rPr>
          <w:spacing w:val="-2"/>
          <w:sz w:val="24"/>
          <w:szCs w:val="24"/>
        </w:rPr>
        <w:t xml:space="preserve"> </w:t>
      </w:r>
      <w:r w:rsidRPr="004B13A3">
        <w:rPr>
          <w:sz w:val="24"/>
          <w:szCs w:val="24"/>
        </w:rPr>
        <w:t>reserve</w:t>
      </w:r>
      <w:r w:rsidRPr="004B13A3">
        <w:rPr>
          <w:spacing w:val="-2"/>
          <w:sz w:val="24"/>
          <w:szCs w:val="24"/>
        </w:rPr>
        <w:t xml:space="preserve"> </w:t>
      </w:r>
      <w:r w:rsidRPr="004B13A3">
        <w:rPr>
          <w:sz w:val="24"/>
          <w:szCs w:val="24"/>
        </w:rPr>
        <w:t>account</w:t>
      </w:r>
      <w:r w:rsidRPr="004B13A3">
        <w:rPr>
          <w:spacing w:val="-4"/>
          <w:sz w:val="24"/>
          <w:szCs w:val="24"/>
        </w:rPr>
        <w:t xml:space="preserve"> </w:t>
      </w:r>
      <w:r w:rsidRPr="004B13A3">
        <w:rPr>
          <w:sz w:val="24"/>
          <w:szCs w:val="24"/>
        </w:rPr>
        <w:t>is</w:t>
      </w:r>
      <w:r w:rsidRPr="004B13A3">
        <w:rPr>
          <w:spacing w:val="-3"/>
          <w:sz w:val="24"/>
          <w:szCs w:val="24"/>
        </w:rPr>
        <w:t xml:space="preserve"> </w:t>
      </w:r>
      <w:r w:rsidRPr="004B13A3">
        <w:rPr>
          <w:sz w:val="24"/>
          <w:szCs w:val="24"/>
        </w:rPr>
        <w:t>sufficient</w:t>
      </w:r>
      <w:r w:rsidRPr="004B13A3">
        <w:rPr>
          <w:spacing w:val="-3"/>
          <w:sz w:val="24"/>
          <w:szCs w:val="24"/>
        </w:rPr>
        <w:t xml:space="preserve"> </w:t>
      </w:r>
      <w:r w:rsidRPr="004B13A3">
        <w:rPr>
          <w:sz w:val="24"/>
          <w:szCs w:val="24"/>
        </w:rPr>
        <w:t>to:</w:t>
      </w:r>
      <w:r w:rsidRPr="004B13A3">
        <w:rPr>
          <w:spacing w:val="-2"/>
          <w:sz w:val="24"/>
          <w:szCs w:val="24"/>
        </w:rPr>
        <w:t xml:space="preserve"> </w:t>
      </w:r>
      <w:r w:rsidRPr="004B13A3">
        <w:rPr>
          <w:sz w:val="24"/>
          <w:szCs w:val="24"/>
        </w:rPr>
        <w:t>(1)</w:t>
      </w:r>
      <w:r w:rsidRPr="004B13A3">
        <w:rPr>
          <w:spacing w:val="-4"/>
          <w:sz w:val="24"/>
          <w:szCs w:val="24"/>
        </w:rPr>
        <w:t xml:space="preserve"> </w:t>
      </w:r>
      <w:r w:rsidRPr="004B13A3">
        <w:rPr>
          <w:sz w:val="24"/>
          <w:szCs w:val="24"/>
        </w:rPr>
        <w:t>pay</w:t>
      </w:r>
      <w:r w:rsidRPr="004B13A3">
        <w:rPr>
          <w:spacing w:val="-3"/>
          <w:sz w:val="24"/>
          <w:szCs w:val="24"/>
        </w:rPr>
        <w:t xml:space="preserve"> </w:t>
      </w:r>
      <w:r w:rsidRPr="004B13A3">
        <w:rPr>
          <w:sz w:val="24"/>
          <w:szCs w:val="24"/>
        </w:rPr>
        <w:t>all</w:t>
      </w:r>
      <w:r w:rsidRPr="004B13A3">
        <w:rPr>
          <w:spacing w:val="-2"/>
          <w:sz w:val="24"/>
          <w:szCs w:val="24"/>
        </w:rPr>
        <w:t xml:space="preserve"> </w:t>
      </w:r>
      <w:r w:rsidRPr="004B13A3">
        <w:rPr>
          <w:sz w:val="24"/>
          <w:szCs w:val="24"/>
        </w:rPr>
        <w:t>current</w:t>
      </w:r>
      <w:r w:rsidR="1E828569" w:rsidRPr="004B13A3">
        <w:rPr>
          <w:sz w:val="24"/>
          <w:szCs w:val="24"/>
        </w:rPr>
        <w:t xml:space="preserve"> </w:t>
      </w:r>
      <w:r w:rsidRPr="004B13A3">
        <w:rPr>
          <w:sz w:val="24"/>
          <w:szCs w:val="24"/>
        </w:rPr>
        <w:t>operating expenses; (2) pay all current debt service (excluding deferred interest); (3) fully fund</w:t>
      </w:r>
      <w:r w:rsidRPr="004B13A3">
        <w:rPr>
          <w:spacing w:val="-64"/>
          <w:sz w:val="24"/>
          <w:szCs w:val="24"/>
        </w:rPr>
        <w:t xml:space="preserve"> </w:t>
      </w:r>
      <w:r w:rsidRPr="004B13A3">
        <w:rPr>
          <w:sz w:val="24"/>
          <w:szCs w:val="24"/>
        </w:rPr>
        <w:t>all reserve accounts (other than the operating reserve account) established pursuant to the</w:t>
      </w:r>
      <w:r w:rsidRPr="004B13A3">
        <w:rPr>
          <w:spacing w:val="1"/>
          <w:sz w:val="24"/>
          <w:szCs w:val="24"/>
        </w:rPr>
        <w:t xml:space="preserve"> </w:t>
      </w:r>
      <w:r w:rsidRPr="004B13A3">
        <w:rPr>
          <w:sz w:val="24"/>
          <w:szCs w:val="24"/>
        </w:rPr>
        <w:t>Regulatory Agreement; and (4) pay other extraordinary costs permitted by the Regulatory</w:t>
      </w:r>
      <w:r w:rsidRPr="004B13A3">
        <w:rPr>
          <w:spacing w:val="1"/>
          <w:sz w:val="24"/>
          <w:szCs w:val="24"/>
        </w:rPr>
        <w:t xml:space="preserve"> </w:t>
      </w:r>
      <w:r w:rsidRPr="004B13A3">
        <w:rPr>
          <w:sz w:val="24"/>
          <w:szCs w:val="24"/>
        </w:rPr>
        <w:t xml:space="preserve">Agreement. The ability to pay any or </w:t>
      </w:r>
      <w:proofErr w:type="gramStart"/>
      <w:r w:rsidRPr="004B13A3">
        <w:rPr>
          <w:sz w:val="24"/>
          <w:szCs w:val="24"/>
        </w:rPr>
        <w:lastRenderedPageBreak/>
        <w:t>all of</w:t>
      </w:r>
      <w:proofErr w:type="gramEnd"/>
      <w:r w:rsidRPr="004B13A3">
        <w:rPr>
          <w:sz w:val="24"/>
          <w:szCs w:val="24"/>
        </w:rPr>
        <w:t xml:space="preserve"> the permitted annual Distributions shall not be</w:t>
      </w:r>
      <w:r w:rsidRPr="004B13A3">
        <w:rPr>
          <w:spacing w:val="1"/>
          <w:sz w:val="24"/>
          <w:szCs w:val="24"/>
        </w:rPr>
        <w:t xml:space="preserve"> </w:t>
      </w:r>
      <w:r w:rsidRPr="004B13A3">
        <w:rPr>
          <w:sz w:val="24"/>
          <w:szCs w:val="24"/>
        </w:rPr>
        <w:t>considered in</w:t>
      </w:r>
      <w:r w:rsidRPr="004B13A3">
        <w:rPr>
          <w:spacing w:val="-1"/>
          <w:sz w:val="24"/>
          <w:szCs w:val="24"/>
        </w:rPr>
        <w:t xml:space="preserve"> </w:t>
      </w:r>
      <w:r w:rsidRPr="004B13A3">
        <w:rPr>
          <w:sz w:val="24"/>
          <w:szCs w:val="24"/>
        </w:rPr>
        <w:t>determining</w:t>
      </w:r>
      <w:r w:rsidRPr="004B13A3">
        <w:rPr>
          <w:spacing w:val="1"/>
          <w:sz w:val="24"/>
          <w:szCs w:val="24"/>
        </w:rPr>
        <w:t xml:space="preserve"> </w:t>
      </w:r>
      <w:r w:rsidRPr="004B13A3">
        <w:rPr>
          <w:sz w:val="24"/>
          <w:szCs w:val="24"/>
        </w:rPr>
        <w:t>Fiscal Integrity.</w:t>
      </w:r>
    </w:p>
    <w:p w14:paraId="6F15935F" w14:textId="77777777" w:rsidR="00263A20" w:rsidRPr="004B13A3" w:rsidRDefault="00263A20" w:rsidP="00440E4E">
      <w:pPr>
        <w:pStyle w:val="BodyText"/>
        <w:spacing w:before="0"/>
        <w:ind w:left="810" w:hanging="810"/>
      </w:pPr>
    </w:p>
    <w:p w14:paraId="29C39508" w14:textId="77777777" w:rsidR="00263A20" w:rsidRPr="004B13A3" w:rsidRDefault="677C26B4" w:rsidP="00440E4E">
      <w:pPr>
        <w:pStyle w:val="ListParagraph"/>
        <w:numPr>
          <w:ilvl w:val="0"/>
          <w:numId w:val="26"/>
        </w:numPr>
        <w:ind w:left="810" w:hanging="810"/>
        <w:rPr>
          <w:sz w:val="24"/>
          <w:szCs w:val="24"/>
        </w:rPr>
      </w:pPr>
      <w:r w:rsidRPr="004B13A3">
        <w:rPr>
          <w:sz w:val="24"/>
          <w:szCs w:val="24"/>
        </w:rPr>
        <w:t>“Frail</w:t>
      </w:r>
      <w:r w:rsidRPr="004B13A3">
        <w:rPr>
          <w:spacing w:val="-3"/>
          <w:sz w:val="24"/>
          <w:szCs w:val="24"/>
        </w:rPr>
        <w:t xml:space="preserve"> </w:t>
      </w:r>
      <w:r w:rsidRPr="004B13A3">
        <w:rPr>
          <w:sz w:val="24"/>
          <w:szCs w:val="24"/>
        </w:rPr>
        <w:t>Elderly”</w:t>
      </w:r>
      <w:r w:rsidRPr="004B13A3">
        <w:rPr>
          <w:spacing w:val="-4"/>
          <w:sz w:val="24"/>
          <w:szCs w:val="24"/>
        </w:rPr>
        <w:t xml:space="preserve"> </w:t>
      </w:r>
      <w:r w:rsidRPr="004B13A3">
        <w:rPr>
          <w:sz w:val="24"/>
          <w:szCs w:val="24"/>
        </w:rPr>
        <w:t>means</w:t>
      </w:r>
      <w:r w:rsidRPr="004B13A3">
        <w:rPr>
          <w:spacing w:val="-3"/>
          <w:sz w:val="24"/>
          <w:szCs w:val="24"/>
        </w:rPr>
        <w:t xml:space="preserve"> </w:t>
      </w:r>
      <w:r w:rsidRPr="004B13A3">
        <w:rPr>
          <w:sz w:val="24"/>
          <w:szCs w:val="24"/>
        </w:rPr>
        <w:t>individuals</w:t>
      </w:r>
      <w:r w:rsidRPr="004B13A3">
        <w:rPr>
          <w:spacing w:val="-3"/>
          <w:sz w:val="24"/>
          <w:szCs w:val="24"/>
        </w:rPr>
        <w:t xml:space="preserve"> </w:t>
      </w:r>
      <w:r w:rsidRPr="004B13A3">
        <w:rPr>
          <w:sz w:val="24"/>
          <w:szCs w:val="24"/>
        </w:rPr>
        <w:t>who</w:t>
      </w:r>
      <w:r w:rsidRPr="004B13A3">
        <w:rPr>
          <w:spacing w:val="-4"/>
          <w:sz w:val="24"/>
          <w:szCs w:val="24"/>
        </w:rPr>
        <w:t xml:space="preserve"> </w:t>
      </w:r>
      <w:r w:rsidRPr="004B13A3">
        <w:rPr>
          <w:sz w:val="24"/>
          <w:szCs w:val="24"/>
        </w:rPr>
        <w:t>are:</w:t>
      </w:r>
    </w:p>
    <w:p w14:paraId="4F390E93" w14:textId="77777777" w:rsidR="00263A20" w:rsidRPr="004B13A3" w:rsidRDefault="00263A20" w:rsidP="00440E4E">
      <w:pPr>
        <w:pStyle w:val="BodyText"/>
        <w:spacing w:before="0"/>
        <w:ind w:left="810" w:hanging="810"/>
      </w:pPr>
    </w:p>
    <w:p w14:paraId="73BE01B0" w14:textId="59EABAA4" w:rsidR="00465FEC" w:rsidRPr="00166C26" w:rsidRDefault="009B3DA6" w:rsidP="00A05D1F">
      <w:pPr>
        <w:pStyle w:val="ListParagraph"/>
        <w:numPr>
          <w:ilvl w:val="0"/>
          <w:numId w:val="57"/>
        </w:numPr>
        <w:ind w:left="1710" w:hanging="793"/>
        <w:rPr>
          <w:sz w:val="24"/>
          <w:szCs w:val="24"/>
        </w:rPr>
      </w:pPr>
      <w:r w:rsidRPr="004B13A3">
        <w:rPr>
          <w:sz w:val="24"/>
          <w:szCs w:val="24"/>
        </w:rPr>
        <w:t xml:space="preserve">Eligible under the </w:t>
      </w:r>
      <w:hyperlink r:id="rId19" w:history="1">
        <w:r w:rsidRPr="004B13A3">
          <w:rPr>
            <w:rStyle w:val="Hyperlink"/>
            <w:sz w:val="24"/>
            <w:szCs w:val="24"/>
          </w:rPr>
          <w:t>Home and Community Based Services</w:t>
        </w:r>
      </w:hyperlink>
      <w:r w:rsidRPr="004B13A3">
        <w:rPr>
          <w:sz w:val="24"/>
          <w:szCs w:val="24"/>
        </w:rPr>
        <w:t xml:space="preserve">, the </w:t>
      </w:r>
      <w:hyperlink r:id="rId20" w:history="1">
        <w:r w:rsidRPr="004B13A3">
          <w:rPr>
            <w:rStyle w:val="Hyperlink"/>
            <w:sz w:val="24"/>
            <w:szCs w:val="24"/>
          </w:rPr>
          <w:t>Multipurpose Senior Services</w:t>
        </w:r>
        <w:r w:rsidRPr="004B13A3">
          <w:rPr>
            <w:rStyle w:val="Hyperlink"/>
            <w:spacing w:val="-64"/>
            <w:sz w:val="24"/>
            <w:szCs w:val="24"/>
          </w:rPr>
          <w:t xml:space="preserve"> </w:t>
        </w:r>
        <w:r w:rsidRPr="004B13A3">
          <w:rPr>
            <w:rStyle w:val="Hyperlink"/>
            <w:sz w:val="24"/>
            <w:szCs w:val="24"/>
          </w:rPr>
          <w:t>Program</w:t>
        </w:r>
        <w:r w:rsidRPr="004B13A3">
          <w:rPr>
            <w:rStyle w:val="Hyperlink"/>
            <w:spacing w:val="1"/>
            <w:sz w:val="24"/>
            <w:szCs w:val="24"/>
          </w:rPr>
          <w:t xml:space="preserve"> </w:t>
        </w:r>
        <w:r w:rsidRPr="004B13A3">
          <w:rPr>
            <w:rStyle w:val="Hyperlink"/>
            <w:sz w:val="24"/>
            <w:szCs w:val="24"/>
          </w:rPr>
          <w:t>(MSSP)</w:t>
        </w:r>
      </w:hyperlink>
      <w:r w:rsidRPr="004B13A3">
        <w:rPr>
          <w:sz w:val="24"/>
          <w:szCs w:val="24"/>
        </w:rPr>
        <w:t>,</w:t>
      </w:r>
      <w:r w:rsidRPr="004B13A3">
        <w:rPr>
          <w:spacing w:val="-3"/>
          <w:sz w:val="24"/>
          <w:szCs w:val="24"/>
        </w:rPr>
        <w:t xml:space="preserve"> </w:t>
      </w:r>
      <w:r w:rsidRPr="004B13A3">
        <w:rPr>
          <w:sz w:val="24"/>
          <w:szCs w:val="24"/>
        </w:rPr>
        <w:t>or</w:t>
      </w:r>
      <w:r w:rsidRPr="004B13A3">
        <w:rPr>
          <w:spacing w:val="-2"/>
          <w:sz w:val="24"/>
          <w:szCs w:val="24"/>
        </w:rPr>
        <w:t xml:space="preserve"> </w:t>
      </w:r>
      <w:r w:rsidRPr="004B13A3">
        <w:rPr>
          <w:sz w:val="24"/>
          <w:szCs w:val="24"/>
        </w:rPr>
        <w:t xml:space="preserve">the </w:t>
      </w:r>
      <w:hyperlink r:id="rId21" w:history="1">
        <w:r w:rsidRPr="004B13A3">
          <w:rPr>
            <w:rStyle w:val="Hyperlink"/>
            <w:sz w:val="24"/>
            <w:szCs w:val="24"/>
          </w:rPr>
          <w:t>Assisted</w:t>
        </w:r>
        <w:r w:rsidRPr="004B13A3">
          <w:rPr>
            <w:rStyle w:val="Hyperlink"/>
            <w:spacing w:val="1"/>
            <w:sz w:val="24"/>
            <w:szCs w:val="24"/>
          </w:rPr>
          <w:t xml:space="preserve"> </w:t>
        </w:r>
        <w:r w:rsidRPr="004B13A3">
          <w:rPr>
            <w:rStyle w:val="Hyperlink"/>
            <w:sz w:val="24"/>
            <w:szCs w:val="24"/>
          </w:rPr>
          <w:t>Living Waiver</w:t>
        </w:r>
      </w:hyperlink>
      <w:r w:rsidRPr="004B13A3">
        <w:rPr>
          <w:spacing w:val="-2"/>
          <w:sz w:val="24"/>
          <w:szCs w:val="24"/>
        </w:rPr>
        <w:t xml:space="preserve"> </w:t>
      </w:r>
      <w:r w:rsidR="002A4CAF" w:rsidRPr="004B13A3">
        <w:rPr>
          <w:spacing w:val="-2"/>
          <w:sz w:val="24"/>
          <w:szCs w:val="24"/>
        </w:rPr>
        <w:t>/</w:t>
      </w:r>
      <w:hyperlink r:id="rId22" w:history="1">
        <w:r w:rsidRPr="004B13A3">
          <w:rPr>
            <w:rStyle w:val="Hyperlink"/>
            <w:sz w:val="24"/>
            <w:szCs w:val="24"/>
          </w:rPr>
          <w:t>Medicaid</w:t>
        </w:r>
        <w:r w:rsidRPr="004B13A3">
          <w:rPr>
            <w:rStyle w:val="Hyperlink"/>
            <w:spacing w:val="-2"/>
            <w:sz w:val="24"/>
            <w:szCs w:val="24"/>
          </w:rPr>
          <w:t xml:space="preserve"> </w:t>
        </w:r>
        <w:r w:rsidRPr="004B13A3">
          <w:rPr>
            <w:rStyle w:val="Hyperlink"/>
            <w:sz w:val="24"/>
            <w:szCs w:val="24"/>
          </w:rPr>
          <w:t>Waiver</w:t>
        </w:r>
        <w:r w:rsidRPr="004B13A3">
          <w:rPr>
            <w:rStyle w:val="Hyperlink"/>
            <w:spacing w:val="-4"/>
            <w:sz w:val="24"/>
            <w:szCs w:val="24"/>
          </w:rPr>
          <w:t xml:space="preserve"> </w:t>
        </w:r>
        <w:r w:rsidRPr="004B13A3">
          <w:rPr>
            <w:rStyle w:val="Hyperlink"/>
            <w:sz w:val="24"/>
            <w:szCs w:val="24"/>
          </w:rPr>
          <w:t>programs</w:t>
        </w:r>
      </w:hyperlink>
      <w:r w:rsidRPr="004B13A3">
        <w:rPr>
          <w:sz w:val="24"/>
          <w:szCs w:val="24"/>
        </w:rPr>
        <w:t>;</w:t>
      </w:r>
    </w:p>
    <w:p w14:paraId="32297154" w14:textId="490DDDF5" w:rsidR="00465FEC" w:rsidRPr="00166C26" w:rsidRDefault="009B3DA6" w:rsidP="00A05D1F">
      <w:pPr>
        <w:pStyle w:val="ListParagraph"/>
        <w:numPr>
          <w:ilvl w:val="0"/>
          <w:numId w:val="57"/>
        </w:numPr>
        <w:ind w:left="1710" w:right="-93" w:hanging="793"/>
        <w:rPr>
          <w:sz w:val="24"/>
          <w:szCs w:val="24"/>
        </w:rPr>
      </w:pPr>
      <w:r w:rsidRPr="00465FEC">
        <w:rPr>
          <w:sz w:val="24"/>
          <w:szCs w:val="24"/>
        </w:rPr>
        <w:t>Eligible</w:t>
      </w:r>
      <w:r w:rsidRPr="00465FEC">
        <w:rPr>
          <w:spacing w:val="-2"/>
          <w:sz w:val="24"/>
          <w:szCs w:val="24"/>
        </w:rPr>
        <w:t xml:space="preserve"> </w:t>
      </w:r>
      <w:r w:rsidRPr="00465FEC">
        <w:rPr>
          <w:sz w:val="24"/>
          <w:szCs w:val="24"/>
        </w:rPr>
        <w:t>for</w:t>
      </w:r>
      <w:r w:rsidRPr="00465FEC">
        <w:rPr>
          <w:spacing w:val="-3"/>
          <w:sz w:val="24"/>
          <w:szCs w:val="24"/>
        </w:rPr>
        <w:t xml:space="preserve"> </w:t>
      </w:r>
      <w:r w:rsidRPr="00465FEC">
        <w:rPr>
          <w:sz w:val="24"/>
          <w:szCs w:val="24"/>
        </w:rPr>
        <w:t>services</w:t>
      </w:r>
      <w:r w:rsidRPr="00465FEC">
        <w:rPr>
          <w:spacing w:val="-2"/>
          <w:sz w:val="24"/>
          <w:szCs w:val="24"/>
        </w:rPr>
        <w:t xml:space="preserve"> </w:t>
      </w:r>
      <w:r w:rsidRPr="00465FEC">
        <w:rPr>
          <w:sz w:val="24"/>
          <w:szCs w:val="24"/>
        </w:rPr>
        <w:t>under</w:t>
      </w:r>
      <w:r w:rsidRPr="00465FEC">
        <w:rPr>
          <w:spacing w:val="-3"/>
          <w:sz w:val="24"/>
          <w:szCs w:val="24"/>
        </w:rPr>
        <w:t xml:space="preserve"> </w:t>
      </w:r>
      <w:r w:rsidRPr="00465FEC">
        <w:rPr>
          <w:sz w:val="24"/>
          <w:szCs w:val="24"/>
        </w:rPr>
        <w:t>the</w:t>
      </w:r>
      <w:r w:rsidRPr="00465FEC">
        <w:rPr>
          <w:spacing w:val="-1"/>
          <w:sz w:val="24"/>
          <w:szCs w:val="24"/>
        </w:rPr>
        <w:t xml:space="preserve"> </w:t>
      </w:r>
      <w:r w:rsidRPr="00465FEC">
        <w:rPr>
          <w:sz w:val="24"/>
          <w:szCs w:val="24"/>
        </w:rPr>
        <w:t>Program</w:t>
      </w:r>
      <w:r w:rsidRPr="00465FEC">
        <w:rPr>
          <w:spacing w:val="-3"/>
          <w:sz w:val="24"/>
          <w:szCs w:val="24"/>
        </w:rPr>
        <w:t xml:space="preserve"> </w:t>
      </w:r>
      <w:r w:rsidRPr="00465FEC">
        <w:rPr>
          <w:sz w:val="24"/>
          <w:szCs w:val="24"/>
        </w:rPr>
        <w:t>of</w:t>
      </w:r>
      <w:r w:rsidRPr="00465FEC">
        <w:rPr>
          <w:spacing w:val="-4"/>
          <w:sz w:val="24"/>
          <w:szCs w:val="24"/>
        </w:rPr>
        <w:t xml:space="preserve"> </w:t>
      </w:r>
      <w:r w:rsidRPr="00465FEC">
        <w:rPr>
          <w:sz w:val="24"/>
          <w:szCs w:val="24"/>
        </w:rPr>
        <w:t>All</w:t>
      </w:r>
      <w:r w:rsidRPr="00465FEC">
        <w:rPr>
          <w:spacing w:val="-2"/>
          <w:sz w:val="24"/>
          <w:szCs w:val="24"/>
        </w:rPr>
        <w:t xml:space="preserve"> </w:t>
      </w:r>
      <w:r w:rsidRPr="00465FEC">
        <w:rPr>
          <w:sz w:val="24"/>
          <w:szCs w:val="24"/>
        </w:rPr>
        <w:t>Inclusive</w:t>
      </w:r>
      <w:r w:rsidRPr="00465FEC">
        <w:rPr>
          <w:spacing w:val="-1"/>
          <w:sz w:val="24"/>
          <w:szCs w:val="24"/>
        </w:rPr>
        <w:t xml:space="preserve"> </w:t>
      </w:r>
      <w:r w:rsidRPr="00465FEC">
        <w:rPr>
          <w:sz w:val="24"/>
          <w:szCs w:val="24"/>
        </w:rPr>
        <w:t>Care</w:t>
      </w:r>
      <w:r w:rsidRPr="00465FEC">
        <w:rPr>
          <w:spacing w:val="-3"/>
          <w:sz w:val="24"/>
          <w:szCs w:val="24"/>
        </w:rPr>
        <w:t xml:space="preserve"> </w:t>
      </w:r>
      <w:r w:rsidRPr="00465FEC">
        <w:rPr>
          <w:sz w:val="24"/>
          <w:szCs w:val="24"/>
        </w:rPr>
        <w:t>for</w:t>
      </w:r>
      <w:r w:rsidRPr="00465FEC">
        <w:rPr>
          <w:spacing w:val="-3"/>
          <w:sz w:val="24"/>
          <w:szCs w:val="24"/>
        </w:rPr>
        <w:t xml:space="preserve"> </w:t>
      </w:r>
      <w:r w:rsidRPr="00465FEC">
        <w:rPr>
          <w:sz w:val="24"/>
          <w:szCs w:val="24"/>
        </w:rPr>
        <w:t>the</w:t>
      </w:r>
      <w:r w:rsidRPr="00465FEC">
        <w:rPr>
          <w:spacing w:val="-3"/>
          <w:sz w:val="24"/>
          <w:szCs w:val="24"/>
        </w:rPr>
        <w:t xml:space="preserve"> </w:t>
      </w:r>
      <w:r w:rsidRPr="00465FEC">
        <w:rPr>
          <w:sz w:val="24"/>
          <w:szCs w:val="24"/>
        </w:rPr>
        <w:t>Elderly;</w:t>
      </w:r>
      <w:r w:rsidRPr="00465FEC">
        <w:rPr>
          <w:spacing w:val="-1"/>
          <w:sz w:val="24"/>
          <w:szCs w:val="24"/>
        </w:rPr>
        <w:t xml:space="preserve"> </w:t>
      </w:r>
      <w:r w:rsidRPr="00465FEC">
        <w:rPr>
          <w:sz w:val="24"/>
          <w:szCs w:val="24"/>
        </w:rPr>
        <w:t>or</w:t>
      </w:r>
    </w:p>
    <w:p w14:paraId="03312645" w14:textId="1C1FDD6D" w:rsidR="00465FEC" w:rsidRPr="00166C26" w:rsidRDefault="009B3DA6" w:rsidP="00A05D1F">
      <w:pPr>
        <w:pStyle w:val="ListParagraph"/>
        <w:numPr>
          <w:ilvl w:val="0"/>
          <w:numId w:val="57"/>
        </w:numPr>
        <w:ind w:left="1710" w:hanging="793"/>
        <w:rPr>
          <w:sz w:val="24"/>
          <w:szCs w:val="24"/>
        </w:rPr>
      </w:pPr>
      <w:r w:rsidRPr="00465FEC">
        <w:rPr>
          <w:sz w:val="24"/>
          <w:szCs w:val="24"/>
        </w:rPr>
        <w:t xml:space="preserve">Eligible for 20 or more personal care hours per week under the </w:t>
      </w:r>
      <w:hyperlink r:id="rId23" w:history="1">
        <w:r w:rsidRPr="00465FEC">
          <w:rPr>
            <w:rStyle w:val="Hyperlink"/>
            <w:sz w:val="24"/>
            <w:szCs w:val="24"/>
          </w:rPr>
          <w:t>In Home Supportiv</w:t>
        </w:r>
        <w:r w:rsidR="00B353A2" w:rsidRPr="00465FEC">
          <w:rPr>
            <w:rStyle w:val="Hyperlink"/>
            <w:sz w:val="24"/>
            <w:szCs w:val="24"/>
          </w:rPr>
          <w:t xml:space="preserve">e </w:t>
        </w:r>
        <w:r w:rsidRPr="00465FEC">
          <w:rPr>
            <w:rStyle w:val="Hyperlink"/>
            <w:spacing w:val="-64"/>
            <w:sz w:val="24"/>
            <w:szCs w:val="24"/>
          </w:rPr>
          <w:t xml:space="preserve"> </w:t>
        </w:r>
        <w:r w:rsidRPr="00465FEC">
          <w:rPr>
            <w:rStyle w:val="Hyperlink"/>
            <w:sz w:val="24"/>
            <w:szCs w:val="24"/>
          </w:rPr>
          <w:t>Services</w:t>
        </w:r>
        <w:r w:rsidRPr="00465FEC">
          <w:rPr>
            <w:rStyle w:val="Hyperlink"/>
            <w:spacing w:val="-1"/>
            <w:sz w:val="24"/>
            <w:szCs w:val="24"/>
          </w:rPr>
          <w:t xml:space="preserve"> </w:t>
        </w:r>
        <w:r w:rsidRPr="00465FEC">
          <w:rPr>
            <w:rStyle w:val="Hyperlink"/>
            <w:sz w:val="24"/>
            <w:szCs w:val="24"/>
          </w:rPr>
          <w:t>Program</w:t>
        </w:r>
      </w:hyperlink>
      <w:r w:rsidRPr="00465FEC">
        <w:rPr>
          <w:sz w:val="24"/>
          <w:szCs w:val="24"/>
        </w:rPr>
        <w:t>.</w:t>
      </w:r>
    </w:p>
    <w:p w14:paraId="7BC5DF0F" w14:textId="7AED7868" w:rsidR="00263A20" w:rsidRPr="00465FEC" w:rsidRDefault="009B3DA6" w:rsidP="00A05D1F">
      <w:pPr>
        <w:pStyle w:val="ListParagraph"/>
        <w:numPr>
          <w:ilvl w:val="0"/>
          <w:numId w:val="57"/>
        </w:numPr>
        <w:ind w:left="1710" w:hanging="793"/>
        <w:rPr>
          <w:sz w:val="24"/>
          <w:szCs w:val="24"/>
        </w:rPr>
      </w:pPr>
      <w:r w:rsidRPr="00465FEC">
        <w:rPr>
          <w:sz w:val="24"/>
          <w:szCs w:val="24"/>
        </w:rPr>
        <w:t>Eligibility for these programs must be established by the agency responsible for determining</w:t>
      </w:r>
      <w:r w:rsidRPr="00465FEC">
        <w:rPr>
          <w:spacing w:val="-65"/>
          <w:sz w:val="24"/>
          <w:szCs w:val="24"/>
        </w:rPr>
        <w:t xml:space="preserve"> </w:t>
      </w:r>
      <w:r w:rsidRPr="00465FEC">
        <w:rPr>
          <w:sz w:val="24"/>
          <w:szCs w:val="24"/>
        </w:rPr>
        <w:t>eligibility</w:t>
      </w:r>
      <w:r w:rsidRPr="00465FEC">
        <w:rPr>
          <w:spacing w:val="-1"/>
          <w:sz w:val="24"/>
          <w:szCs w:val="24"/>
        </w:rPr>
        <w:t xml:space="preserve"> </w:t>
      </w:r>
      <w:r w:rsidRPr="00465FEC">
        <w:rPr>
          <w:sz w:val="24"/>
          <w:szCs w:val="24"/>
        </w:rPr>
        <w:t>for</w:t>
      </w:r>
      <w:r w:rsidRPr="00465FEC">
        <w:rPr>
          <w:spacing w:val="-1"/>
          <w:sz w:val="24"/>
          <w:szCs w:val="24"/>
        </w:rPr>
        <w:t xml:space="preserve"> </w:t>
      </w:r>
      <w:r w:rsidRPr="00465FEC">
        <w:rPr>
          <w:sz w:val="24"/>
          <w:szCs w:val="24"/>
        </w:rPr>
        <w:t>the</w:t>
      </w:r>
      <w:r w:rsidRPr="00465FEC">
        <w:rPr>
          <w:spacing w:val="1"/>
          <w:sz w:val="24"/>
          <w:szCs w:val="24"/>
        </w:rPr>
        <w:t xml:space="preserve"> </w:t>
      </w:r>
      <w:r w:rsidRPr="00465FEC">
        <w:rPr>
          <w:sz w:val="24"/>
          <w:szCs w:val="24"/>
        </w:rPr>
        <w:t>benefits provided by</w:t>
      </w:r>
      <w:r w:rsidRPr="00465FEC">
        <w:rPr>
          <w:spacing w:val="-2"/>
          <w:sz w:val="24"/>
          <w:szCs w:val="24"/>
        </w:rPr>
        <w:t xml:space="preserve"> </w:t>
      </w:r>
      <w:r w:rsidRPr="00465FEC">
        <w:rPr>
          <w:sz w:val="24"/>
          <w:szCs w:val="24"/>
        </w:rPr>
        <w:t>them.</w:t>
      </w:r>
    </w:p>
    <w:p w14:paraId="207D9892" w14:textId="77777777" w:rsidR="00263A20" w:rsidRPr="004B13A3" w:rsidRDefault="00263A20" w:rsidP="00440E4E">
      <w:pPr>
        <w:pStyle w:val="BodyText"/>
        <w:spacing w:before="0"/>
        <w:ind w:left="810" w:hanging="810"/>
      </w:pPr>
    </w:p>
    <w:p w14:paraId="0D52D2BD" w14:textId="52BA257A" w:rsidR="00263A20" w:rsidRPr="004B13A3" w:rsidRDefault="677C26B4" w:rsidP="00440E4E">
      <w:pPr>
        <w:pStyle w:val="ListParagraph"/>
        <w:numPr>
          <w:ilvl w:val="0"/>
          <w:numId w:val="26"/>
        </w:numPr>
        <w:ind w:left="810" w:hanging="810"/>
        <w:rPr>
          <w:sz w:val="24"/>
          <w:szCs w:val="24"/>
        </w:rPr>
      </w:pPr>
      <w:r w:rsidRPr="004B13A3">
        <w:rPr>
          <w:sz w:val="24"/>
          <w:szCs w:val="24"/>
        </w:rPr>
        <w:t>“Gross Income” means all income as defined in CCR Title</w:t>
      </w:r>
      <w:r w:rsidR="00282F94" w:rsidRPr="004B13A3">
        <w:rPr>
          <w:sz w:val="24"/>
          <w:szCs w:val="24"/>
        </w:rPr>
        <w:t xml:space="preserve"> </w:t>
      </w:r>
      <w:r w:rsidRPr="004B13A3">
        <w:rPr>
          <w:spacing w:val="-65"/>
          <w:sz w:val="24"/>
          <w:szCs w:val="24"/>
        </w:rPr>
        <w:t xml:space="preserve"> </w:t>
      </w:r>
      <w:r w:rsidRPr="004B13A3">
        <w:rPr>
          <w:sz w:val="24"/>
          <w:szCs w:val="24"/>
        </w:rPr>
        <w:t>25,</w:t>
      </w:r>
      <w:r w:rsidRPr="004B13A3">
        <w:rPr>
          <w:spacing w:val="-1"/>
          <w:sz w:val="24"/>
          <w:szCs w:val="24"/>
        </w:rPr>
        <w:t xml:space="preserve"> </w:t>
      </w:r>
      <w:r w:rsidRPr="004B13A3">
        <w:rPr>
          <w:sz w:val="24"/>
          <w:szCs w:val="24"/>
        </w:rPr>
        <w:t>Section</w:t>
      </w:r>
      <w:r w:rsidRPr="004B13A3">
        <w:rPr>
          <w:spacing w:val="1"/>
          <w:sz w:val="24"/>
          <w:szCs w:val="24"/>
        </w:rPr>
        <w:t xml:space="preserve"> </w:t>
      </w:r>
      <w:r w:rsidRPr="004B13A3">
        <w:rPr>
          <w:sz w:val="24"/>
          <w:szCs w:val="24"/>
        </w:rPr>
        <w:t>6914.</w:t>
      </w:r>
    </w:p>
    <w:p w14:paraId="3D6B4AE4" w14:textId="583B96FB" w:rsidR="00263A20" w:rsidRPr="004B13A3" w:rsidRDefault="00263A20" w:rsidP="00440E4E">
      <w:pPr>
        <w:pStyle w:val="BodyText"/>
        <w:spacing w:before="0"/>
        <w:ind w:left="810" w:hanging="810"/>
      </w:pPr>
    </w:p>
    <w:p w14:paraId="1C7A347F" w14:textId="1483C8C1" w:rsidR="00AA25F7" w:rsidRPr="004B13A3" w:rsidRDefault="00B353A2" w:rsidP="00440E4E">
      <w:pPr>
        <w:pStyle w:val="ListParagraph"/>
        <w:numPr>
          <w:ilvl w:val="0"/>
          <w:numId w:val="26"/>
        </w:numPr>
        <w:shd w:val="clear" w:color="auto" w:fill="FFFFFF" w:themeFill="background1"/>
        <w:ind w:left="810" w:hanging="810"/>
        <w:rPr>
          <w:sz w:val="24"/>
          <w:szCs w:val="24"/>
        </w:rPr>
      </w:pPr>
      <w:r w:rsidRPr="004B13A3">
        <w:rPr>
          <w:sz w:val="24"/>
          <w:szCs w:val="24"/>
        </w:rPr>
        <w:t xml:space="preserve">“Homeless” or </w:t>
      </w:r>
      <w:r w:rsidR="677C26B4" w:rsidRPr="004B13A3">
        <w:rPr>
          <w:sz w:val="24"/>
          <w:szCs w:val="24"/>
        </w:rPr>
        <w:t>“Homelessness” means the condition of individuals and households who meet the definition of</w:t>
      </w:r>
      <w:r w:rsidR="677C26B4" w:rsidRPr="004B13A3">
        <w:rPr>
          <w:spacing w:val="1"/>
          <w:sz w:val="24"/>
          <w:szCs w:val="24"/>
        </w:rPr>
        <w:t xml:space="preserve"> </w:t>
      </w:r>
      <w:r w:rsidR="677C26B4" w:rsidRPr="004B13A3">
        <w:rPr>
          <w:sz w:val="24"/>
          <w:szCs w:val="24"/>
        </w:rPr>
        <w:t>“homeless” in 24 CFR Section 578.3. “Homelessness” includes “Chronic Homelessness</w:t>
      </w:r>
      <w:r w:rsidR="00742075" w:rsidRPr="004B13A3">
        <w:rPr>
          <w:sz w:val="24"/>
          <w:szCs w:val="24"/>
        </w:rPr>
        <w:t>” as defined in these guidelines</w:t>
      </w:r>
      <w:r w:rsidR="677C26B4" w:rsidRPr="004B13A3">
        <w:rPr>
          <w:sz w:val="24"/>
          <w:szCs w:val="24"/>
        </w:rPr>
        <w:t xml:space="preserve">. Occupants of a development undergoing Rehabilitation with </w:t>
      </w:r>
      <w:r w:rsidR="00A7400F" w:rsidRPr="004B13A3">
        <w:rPr>
          <w:sz w:val="24"/>
          <w:szCs w:val="24"/>
        </w:rPr>
        <w:t>Designated P</w:t>
      </w:r>
      <w:r w:rsidR="009136DA" w:rsidRPr="004B13A3">
        <w:rPr>
          <w:sz w:val="24"/>
          <w:szCs w:val="24"/>
        </w:rPr>
        <w:t xml:space="preserve">rogram </w:t>
      </w:r>
      <w:r w:rsidR="677C26B4" w:rsidRPr="004B13A3">
        <w:rPr>
          <w:sz w:val="24"/>
          <w:szCs w:val="24"/>
        </w:rPr>
        <w:t>funds, or being replaced by an</w:t>
      </w:r>
      <w:r w:rsidR="677C26B4" w:rsidRPr="004B13A3">
        <w:rPr>
          <w:spacing w:val="-64"/>
          <w:sz w:val="24"/>
          <w:szCs w:val="24"/>
        </w:rPr>
        <w:t xml:space="preserve"> </w:t>
      </w:r>
      <w:r w:rsidR="677C26B4" w:rsidRPr="004B13A3">
        <w:rPr>
          <w:sz w:val="24"/>
          <w:szCs w:val="24"/>
        </w:rPr>
        <w:t>MHP-funded development, shall be deemed to qualify under this definition if they qualified upon</w:t>
      </w:r>
      <w:r w:rsidR="677C26B4" w:rsidRPr="004B13A3">
        <w:rPr>
          <w:spacing w:val="1"/>
          <w:sz w:val="24"/>
          <w:szCs w:val="24"/>
        </w:rPr>
        <w:t xml:space="preserve"> </w:t>
      </w:r>
      <w:r w:rsidR="677C26B4" w:rsidRPr="004B13A3">
        <w:rPr>
          <w:sz w:val="24"/>
          <w:szCs w:val="24"/>
        </w:rPr>
        <w:t>initial</w:t>
      </w:r>
      <w:r w:rsidR="677C26B4" w:rsidRPr="004B13A3">
        <w:rPr>
          <w:spacing w:val="-1"/>
          <w:sz w:val="24"/>
          <w:szCs w:val="24"/>
        </w:rPr>
        <w:t xml:space="preserve"> </w:t>
      </w:r>
      <w:r w:rsidR="677C26B4" w:rsidRPr="004B13A3">
        <w:rPr>
          <w:sz w:val="24"/>
          <w:szCs w:val="24"/>
        </w:rPr>
        <w:t>occupancy.</w:t>
      </w:r>
    </w:p>
    <w:p w14:paraId="173CAE14" w14:textId="583B96FB" w:rsidR="00AA25F7" w:rsidRPr="004B13A3" w:rsidRDefault="00AA25F7" w:rsidP="00440E4E">
      <w:pPr>
        <w:pStyle w:val="ListParagraph"/>
        <w:ind w:left="810" w:hanging="810"/>
        <w:rPr>
          <w:sz w:val="24"/>
          <w:szCs w:val="24"/>
        </w:rPr>
      </w:pPr>
    </w:p>
    <w:p w14:paraId="0C9D7F11" w14:textId="77777777" w:rsidR="00D51C21" w:rsidRPr="004B13A3" w:rsidRDefault="00D51C21" w:rsidP="00440E4E">
      <w:pPr>
        <w:pStyle w:val="ListParagraph"/>
        <w:numPr>
          <w:ilvl w:val="0"/>
          <w:numId w:val="26"/>
        </w:numPr>
        <w:ind w:left="810" w:hanging="810"/>
        <w:rPr>
          <w:sz w:val="24"/>
          <w:szCs w:val="24"/>
        </w:rPr>
      </w:pPr>
      <w:r w:rsidRPr="004B13A3">
        <w:rPr>
          <w:sz w:val="24"/>
          <w:szCs w:val="24"/>
        </w:rPr>
        <w:t>“Housing First” is defined in accordance with Welfare and Institutions Code section 8255.</w:t>
      </w:r>
    </w:p>
    <w:p w14:paraId="4EE17ACE" w14:textId="583B96FB" w:rsidR="00BD3D94" w:rsidRPr="004B13A3" w:rsidRDefault="00BD3D94" w:rsidP="00440E4E">
      <w:pPr>
        <w:pStyle w:val="ListParagraph"/>
        <w:ind w:left="810" w:hanging="810"/>
        <w:rPr>
          <w:sz w:val="24"/>
          <w:szCs w:val="24"/>
        </w:rPr>
      </w:pPr>
    </w:p>
    <w:p w14:paraId="446A908C" w14:textId="7332F428" w:rsidR="00AC197A" w:rsidRPr="004B13A3" w:rsidRDefault="002A611C" w:rsidP="00440E4E">
      <w:pPr>
        <w:pStyle w:val="ListParagraph"/>
        <w:numPr>
          <w:ilvl w:val="0"/>
          <w:numId w:val="26"/>
        </w:numPr>
        <w:ind w:left="810" w:hanging="810"/>
        <w:rPr>
          <w:sz w:val="24"/>
          <w:szCs w:val="24"/>
        </w:rPr>
      </w:pPr>
      <w:r w:rsidRPr="004B13A3">
        <w:rPr>
          <w:sz w:val="24"/>
          <w:szCs w:val="24"/>
        </w:rPr>
        <w:t>“</w:t>
      </w:r>
      <w:r w:rsidR="00AC197A" w:rsidRPr="004B13A3">
        <w:rPr>
          <w:sz w:val="24"/>
          <w:szCs w:val="24"/>
        </w:rPr>
        <w:t>HUD” means the U.S. Department of Housing and Urban Development.</w:t>
      </w:r>
    </w:p>
    <w:p w14:paraId="561DBC88" w14:textId="77777777" w:rsidR="00AC197A" w:rsidRPr="004B13A3" w:rsidRDefault="00AC197A" w:rsidP="00440E4E">
      <w:pPr>
        <w:pStyle w:val="ListParagraph"/>
        <w:ind w:left="810" w:hanging="810"/>
        <w:rPr>
          <w:sz w:val="24"/>
          <w:szCs w:val="24"/>
        </w:rPr>
      </w:pPr>
    </w:p>
    <w:p w14:paraId="17628DF5" w14:textId="20361704" w:rsidR="00263A20" w:rsidRPr="004B13A3" w:rsidRDefault="677C26B4" w:rsidP="00440E4E">
      <w:pPr>
        <w:pStyle w:val="ListParagraph"/>
        <w:numPr>
          <w:ilvl w:val="0"/>
          <w:numId w:val="26"/>
        </w:numPr>
        <w:ind w:left="810" w:hanging="810"/>
        <w:rPr>
          <w:sz w:val="24"/>
          <w:szCs w:val="24"/>
        </w:rPr>
      </w:pPr>
      <w:r w:rsidRPr="004B13A3">
        <w:rPr>
          <w:sz w:val="24"/>
          <w:szCs w:val="24"/>
        </w:rPr>
        <w:t>“Indian</w:t>
      </w:r>
      <w:r w:rsidRPr="004B13A3">
        <w:rPr>
          <w:spacing w:val="-2"/>
          <w:sz w:val="24"/>
          <w:szCs w:val="24"/>
        </w:rPr>
        <w:t xml:space="preserve"> </w:t>
      </w:r>
      <w:r w:rsidRPr="004B13A3">
        <w:rPr>
          <w:sz w:val="24"/>
          <w:szCs w:val="24"/>
        </w:rPr>
        <w:t>country”</w:t>
      </w:r>
      <w:r w:rsidRPr="004B13A3">
        <w:rPr>
          <w:spacing w:val="-3"/>
          <w:sz w:val="24"/>
          <w:szCs w:val="24"/>
        </w:rPr>
        <w:t xml:space="preserve"> </w:t>
      </w:r>
      <w:r w:rsidRPr="004B13A3">
        <w:rPr>
          <w:sz w:val="24"/>
          <w:szCs w:val="24"/>
        </w:rPr>
        <w:t>refers</w:t>
      </w:r>
      <w:r w:rsidRPr="004B13A3">
        <w:rPr>
          <w:spacing w:val="-5"/>
          <w:sz w:val="24"/>
          <w:szCs w:val="24"/>
        </w:rPr>
        <w:t xml:space="preserve"> </w:t>
      </w:r>
      <w:r w:rsidRPr="004B13A3">
        <w:rPr>
          <w:sz w:val="24"/>
          <w:szCs w:val="24"/>
        </w:rPr>
        <w:t>to</w:t>
      </w:r>
      <w:r w:rsidRPr="004B13A3">
        <w:rPr>
          <w:spacing w:val="-1"/>
          <w:sz w:val="24"/>
          <w:szCs w:val="24"/>
        </w:rPr>
        <w:t xml:space="preserve"> </w:t>
      </w:r>
      <w:r w:rsidRPr="004B13A3">
        <w:rPr>
          <w:sz w:val="24"/>
          <w:szCs w:val="24"/>
        </w:rPr>
        <w:t>land</w:t>
      </w:r>
      <w:r w:rsidRPr="004B13A3">
        <w:rPr>
          <w:spacing w:val="-2"/>
          <w:sz w:val="24"/>
          <w:szCs w:val="24"/>
        </w:rPr>
        <w:t xml:space="preserve"> </w:t>
      </w:r>
      <w:r w:rsidRPr="004B13A3">
        <w:rPr>
          <w:sz w:val="24"/>
          <w:szCs w:val="24"/>
        </w:rPr>
        <w:t>located</w:t>
      </w:r>
      <w:r w:rsidRPr="004B13A3">
        <w:rPr>
          <w:spacing w:val="-3"/>
          <w:sz w:val="24"/>
          <w:szCs w:val="24"/>
        </w:rPr>
        <w:t xml:space="preserve"> </w:t>
      </w:r>
      <w:r w:rsidRPr="004B13A3">
        <w:rPr>
          <w:sz w:val="24"/>
          <w:szCs w:val="24"/>
        </w:rPr>
        <w:t>in</w:t>
      </w:r>
      <w:r w:rsidRPr="004B13A3">
        <w:rPr>
          <w:spacing w:val="-2"/>
          <w:sz w:val="24"/>
          <w:szCs w:val="24"/>
        </w:rPr>
        <w:t xml:space="preserve"> </w:t>
      </w:r>
      <w:r w:rsidRPr="004B13A3">
        <w:rPr>
          <w:sz w:val="24"/>
          <w:szCs w:val="24"/>
        </w:rPr>
        <w:t>Indian</w:t>
      </w:r>
      <w:r w:rsidRPr="004B13A3">
        <w:rPr>
          <w:spacing w:val="-1"/>
          <w:sz w:val="24"/>
          <w:szCs w:val="24"/>
        </w:rPr>
        <w:t xml:space="preserve"> </w:t>
      </w:r>
      <w:r w:rsidRPr="004B13A3">
        <w:rPr>
          <w:sz w:val="24"/>
          <w:szCs w:val="24"/>
        </w:rPr>
        <w:t>country</w:t>
      </w:r>
      <w:r w:rsidRPr="004B13A3">
        <w:rPr>
          <w:spacing w:val="-3"/>
          <w:sz w:val="24"/>
          <w:szCs w:val="24"/>
        </w:rPr>
        <w:t xml:space="preserve"> </w:t>
      </w:r>
      <w:r w:rsidRPr="004B13A3">
        <w:rPr>
          <w:sz w:val="24"/>
          <w:szCs w:val="24"/>
        </w:rPr>
        <w:t>as</w:t>
      </w:r>
      <w:r w:rsidRPr="004B13A3">
        <w:rPr>
          <w:spacing w:val="-4"/>
          <w:sz w:val="24"/>
          <w:szCs w:val="24"/>
        </w:rPr>
        <w:t xml:space="preserve"> </w:t>
      </w:r>
      <w:r w:rsidRPr="004B13A3">
        <w:rPr>
          <w:sz w:val="24"/>
          <w:szCs w:val="24"/>
        </w:rPr>
        <w:t>defined</w:t>
      </w:r>
      <w:r w:rsidRPr="004B13A3">
        <w:rPr>
          <w:spacing w:val="-3"/>
          <w:sz w:val="24"/>
          <w:szCs w:val="24"/>
        </w:rPr>
        <w:t xml:space="preserve"> </w:t>
      </w:r>
      <w:r w:rsidRPr="004B13A3">
        <w:rPr>
          <w:sz w:val="24"/>
          <w:szCs w:val="24"/>
        </w:rPr>
        <w:t>by</w:t>
      </w:r>
      <w:r w:rsidRPr="004B13A3">
        <w:rPr>
          <w:spacing w:val="-3"/>
          <w:sz w:val="24"/>
          <w:szCs w:val="24"/>
        </w:rPr>
        <w:t xml:space="preserve"> </w:t>
      </w:r>
      <w:r w:rsidRPr="004B13A3">
        <w:rPr>
          <w:sz w:val="24"/>
          <w:szCs w:val="24"/>
        </w:rPr>
        <w:t>18</w:t>
      </w:r>
      <w:r w:rsidRPr="004B13A3">
        <w:rPr>
          <w:spacing w:val="-1"/>
          <w:sz w:val="24"/>
          <w:szCs w:val="24"/>
        </w:rPr>
        <w:t xml:space="preserve"> </w:t>
      </w:r>
      <w:r w:rsidRPr="004B13A3">
        <w:rPr>
          <w:sz w:val="24"/>
          <w:szCs w:val="24"/>
        </w:rPr>
        <w:t>U.S.</w:t>
      </w:r>
      <w:r w:rsidRPr="004B13A3">
        <w:rPr>
          <w:spacing w:val="-2"/>
          <w:sz w:val="24"/>
          <w:szCs w:val="24"/>
        </w:rPr>
        <w:t xml:space="preserve"> </w:t>
      </w:r>
      <w:r w:rsidRPr="004B13A3">
        <w:rPr>
          <w:sz w:val="24"/>
          <w:szCs w:val="24"/>
        </w:rPr>
        <w:t>Code</w:t>
      </w:r>
      <w:r w:rsidRPr="004B13A3">
        <w:rPr>
          <w:spacing w:val="-1"/>
          <w:sz w:val="24"/>
          <w:szCs w:val="24"/>
        </w:rPr>
        <w:t xml:space="preserve"> </w:t>
      </w:r>
      <w:r w:rsidRPr="004B13A3">
        <w:rPr>
          <w:sz w:val="24"/>
          <w:szCs w:val="24"/>
        </w:rPr>
        <w:t>(USC)</w:t>
      </w:r>
      <w:r w:rsidRPr="004B13A3">
        <w:rPr>
          <w:spacing w:val="-4"/>
          <w:sz w:val="24"/>
          <w:szCs w:val="24"/>
        </w:rPr>
        <w:t xml:space="preserve"> </w:t>
      </w:r>
      <w:r w:rsidRPr="004B13A3">
        <w:rPr>
          <w:sz w:val="24"/>
          <w:szCs w:val="24"/>
        </w:rPr>
        <w:t>1151.</w:t>
      </w:r>
    </w:p>
    <w:p w14:paraId="3AECC0DB" w14:textId="77777777" w:rsidR="00263A20" w:rsidRPr="004B13A3" w:rsidRDefault="00263A20" w:rsidP="00440E4E">
      <w:pPr>
        <w:pStyle w:val="BodyText"/>
        <w:spacing w:before="0"/>
        <w:ind w:left="810" w:hanging="810"/>
      </w:pPr>
    </w:p>
    <w:p w14:paraId="27AF5251" w14:textId="77777777" w:rsidR="00263A20" w:rsidRPr="004B13A3" w:rsidRDefault="677C26B4" w:rsidP="00440E4E">
      <w:pPr>
        <w:pStyle w:val="ListParagraph"/>
        <w:numPr>
          <w:ilvl w:val="0"/>
          <w:numId w:val="26"/>
        </w:numPr>
        <w:ind w:left="810" w:hanging="810"/>
        <w:rPr>
          <w:sz w:val="24"/>
          <w:szCs w:val="24"/>
        </w:rPr>
      </w:pPr>
      <w:r w:rsidRPr="004B13A3">
        <w:rPr>
          <w:sz w:val="24"/>
          <w:szCs w:val="24"/>
        </w:rPr>
        <w:t>"Initial Operating Year" means the initial period of operation of the Rental Housing Development,</w:t>
      </w:r>
      <w:r w:rsidRPr="004B13A3">
        <w:rPr>
          <w:spacing w:val="-64"/>
          <w:sz w:val="24"/>
          <w:szCs w:val="24"/>
        </w:rPr>
        <w:t xml:space="preserve"> </w:t>
      </w:r>
      <w:r w:rsidRPr="004B13A3">
        <w:rPr>
          <w:sz w:val="24"/>
          <w:szCs w:val="24"/>
        </w:rPr>
        <w:t>beginning at</w:t>
      </w:r>
      <w:r w:rsidRPr="004B13A3">
        <w:rPr>
          <w:spacing w:val="2"/>
          <w:sz w:val="24"/>
          <w:szCs w:val="24"/>
        </w:rPr>
        <w:t xml:space="preserve"> </w:t>
      </w:r>
      <w:r w:rsidRPr="004B13A3">
        <w:rPr>
          <w:sz w:val="24"/>
          <w:szCs w:val="24"/>
        </w:rPr>
        <w:t>the</w:t>
      </w:r>
      <w:r w:rsidRPr="004B13A3">
        <w:rPr>
          <w:spacing w:val="1"/>
          <w:sz w:val="24"/>
          <w:szCs w:val="24"/>
        </w:rPr>
        <w:t xml:space="preserve"> </w:t>
      </w:r>
      <w:r w:rsidRPr="004B13A3">
        <w:rPr>
          <w:sz w:val="24"/>
          <w:szCs w:val="24"/>
        </w:rPr>
        <w:t>time</w:t>
      </w:r>
      <w:r w:rsidRPr="004B13A3">
        <w:rPr>
          <w:spacing w:val="2"/>
          <w:sz w:val="24"/>
          <w:szCs w:val="24"/>
        </w:rPr>
        <w:t xml:space="preserve"> </w:t>
      </w:r>
      <w:r w:rsidRPr="004B13A3">
        <w:rPr>
          <w:sz w:val="24"/>
          <w:szCs w:val="24"/>
        </w:rPr>
        <w:t>of</w:t>
      </w:r>
      <w:r w:rsidRPr="004B13A3">
        <w:rPr>
          <w:spacing w:val="3"/>
          <w:sz w:val="24"/>
          <w:szCs w:val="24"/>
        </w:rPr>
        <w:t xml:space="preserve"> </w:t>
      </w:r>
      <w:r w:rsidRPr="004B13A3">
        <w:rPr>
          <w:sz w:val="24"/>
          <w:szCs w:val="24"/>
        </w:rPr>
        <w:t>the</w:t>
      </w:r>
      <w:r w:rsidRPr="004B13A3">
        <w:rPr>
          <w:spacing w:val="1"/>
          <w:sz w:val="24"/>
          <w:szCs w:val="24"/>
        </w:rPr>
        <w:t xml:space="preserve"> </w:t>
      </w:r>
      <w:r w:rsidRPr="004B13A3">
        <w:rPr>
          <w:sz w:val="24"/>
          <w:szCs w:val="24"/>
        </w:rPr>
        <w:t>initial</w:t>
      </w:r>
      <w:r w:rsidRPr="004B13A3">
        <w:rPr>
          <w:spacing w:val="2"/>
          <w:sz w:val="24"/>
          <w:szCs w:val="24"/>
        </w:rPr>
        <w:t xml:space="preserve"> </w:t>
      </w:r>
      <w:r w:rsidRPr="004B13A3">
        <w:rPr>
          <w:sz w:val="24"/>
          <w:szCs w:val="24"/>
        </w:rPr>
        <w:t>occupancy</w:t>
      </w:r>
      <w:r w:rsidRPr="004B13A3">
        <w:rPr>
          <w:spacing w:val="-1"/>
          <w:sz w:val="24"/>
          <w:szCs w:val="24"/>
        </w:rPr>
        <w:t xml:space="preserve"> </w:t>
      </w:r>
      <w:r w:rsidRPr="004B13A3">
        <w:rPr>
          <w:sz w:val="24"/>
          <w:szCs w:val="24"/>
        </w:rPr>
        <w:t>of</w:t>
      </w:r>
      <w:r w:rsidRPr="004B13A3">
        <w:rPr>
          <w:spacing w:val="2"/>
          <w:sz w:val="24"/>
          <w:szCs w:val="24"/>
        </w:rPr>
        <w:t xml:space="preserve"> </w:t>
      </w:r>
      <w:r w:rsidRPr="004B13A3">
        <w:rPr>
          <w:sz w:val="24"/>
          <w:szCs w:val="24"/>
        </w:rPr>
        <w:t>the</w:t>
      </w:r>
      <w:r w:rsidRPr="004B13A3">
        <w:rPr>
          <w:spacing w:val="3"/>
          <w:sz w:val="24"/>
          <w:szCs w:val="24"/>
        </w:rPr>
        <w:t xml:space="preserve"> </w:t>
      </w:r>
      <w:r w:rsidRPr="004B13A3">
        <w:rPr>
          <w:sz w:val="24"/>
          <w:szCs w:val="24"/>
        </w:rPr>
        <w:t>completed</w:t>
      </w:r>
      <w:r w:rsidRPr="004B13A3">
        <w:rPr>
          <w:spacing w:val="3"/>
          <w:sz w:val="24"/>
          <w:szCs w:val="24"/>
        </w:rPr>
        <w:t xml:space="preserve"> </w:t>
      </w:r>
      <w:r w:rsidRPr="004B13A3">
        <w:rPr>
          <w:sz w:val="24"/>
          <w:szCs w:val="24"/>
        </w:rPr>
        <w:t>Project</w:t>
      </w:r>
      <w:r w:rsidRPr="004B13A3">
        <w:rPr>
          <w:spacing w:val="2"/>
          <w:sz w:val="24"/>
          <w:szCs w:val="24"/>
        </w:rPr>
        <w:t xml:space="preserve"> </w:t>
      </w:r>
      <w:r w:rsidRPr="004B13A3">
        <w:rPr>
          <w:sz w:val="24"/>
          <w:szCs w:val="24"/>
        </w:rPr>
        <w:t>and</w:t>
      </w:r>
      <w:r w:rsidRPr="004B13A3">
        <w:rPr>
          <w:spacing w:val="3"/>
          <w:sz w:val="24"/>
          <w:szCs w:val="24"/>
        </w:rPr>
        <w:t xml:space="preserve"> </w:t>
      </w:r>
      <w:r w:rsidRPr="004B13A3">
        <w:rPr>
          <w:sz w:val="24"/>
          <w:szCs w:val="24"/>
        </w:rPr>
        <w:t>ending</w:t>
      </w:r>
      <w:r w:rsidRPr="004B13A3">
        <w:rPr>
          <w:spacing w:val="1"/>
          <w:sz w:val="24"/>
          <w:szCs w:val="24"/>
        </w:rPr>
        <w:t xml:space="preserve"> </w:t>
      </w:r>
      <w:r w:rsidRPr="004B13A3">
        <w:rPr>
          <w:sz w:val="24"/>
          <w:szCs w:val="24"/>
        </w:rPr>
        <w:t>on the</w:t>
      </w:r>
      <w:r w:rsidRPr="004B13A3">
        <w:rPr>
          <w:spacing w:val="3"/>
          <w:sz w:val="24"/>
          <w:szCs w:val="24"/>
        </w:rPr>
        <w:t xml:space="preserve"> </w:t>
      </w:r>
      <w:r w:rsidRPr="004B13A3">
        <w:rPr>
          <w:sz w:val="24"/>
          <w:szCs w:val="24"/>
        </w:rPr>
        <w:t>last</w:t>
      </w:r>
      <w:r w:rsidRPr="004B13A3">
        <w:rPr>
          <w:spacing w:val="1"/>
          <w:sz w:val="24"/>
          <w:szCs w:val="24"/>
        </w:rPr>
        <w:t xml:space="preserve"> </w:t>
      </w:r>
      <w:r w:rsidRPr="004B13A3">
        <w:rPr>
          <w:sz w:val="24"/>
          <w:szCs w:val="24"/>
        </w:rPr>
        <w:t>day</w:t>
      </w:r>
      <w:r w:rsidRPr="004B13A3">
        <w:rPr>
          <w:spacing w:val="-1"/>
          <w:sz w:val="24"/>
          <w:szCs w:val="24"/>
        </w:rPr>
        <w:t xml:space="preserve"> </w:t>
      </w:r>
      <w:r w:rsidRPr="004B13A3">
        <w:rPr>
          <w:sz w:val="24"/>
          <w:szCs w:val="24"/>
        </w:rPr>
        <w:t>of</w:t>
      </w:r>
      <w:r w:rsidRPr="004B13A3">
        <w:rPr>
          <w:spacing w:val="1"/>
          <w:sz w:val="24"/>
          <w:szCs w:val="24"/>
        </w:rPr>
        <w:t xml:space="preserve"> </w:t>
      </w:r>
      <w:r w:rsidRPr="004B13A3">
        <w:rPr>
          <w:sz w:val="24"/>
          <w:szCs w:val="24"/>
        </w:rPr>
        <w:t>the</w:t>
      </w:r>
      <w:r w:rsidRPr="004B13A3">
        <w:rPr>
          <w:spacing w:val="1"/>
          <w:sz w:val="24"/>
          <w:szCs w:val="24"/>
        </w:rPr>
        <w:t xml:space="preserve"> </w:t>
      </w:r>
      <w:r w:rsidRPr="004B13A3">
        <w:rPr>
          <w:sz w:val="24"/>
          <w:szCs w:val="24"/>
        </w:rPr>
        <w:t>fiscal year</w:t>
      </w:r>
      <w:r w:rsidRPr="004B13A3">
        <w:rPr>
          <w:spacing w:val="-1"/>
          <w:sz w:val="24"/>
          <w:szCs w:val="24"/>
        </w:rPr>
        <w:t xml:space="preserve"> </w:t>
      </w:r>
      <w:r w:rsidRPr="004B13A3">
        <w:rPr>
          <w:sz w:val="24"/>
          <w:szCs w:val="24"/>
        </w:rPr>
        <w:t>for</w:t>
      </w:r>
      <w:r w:rsidRPr="004B13A3">
        <w:rPr>
          <w:spacing w:val="-2"/>
          <w:sz w:val="24"/>
          <w:szCs w:val="24"/>
        </w:rPr>
        <w:t xml:space="preserve"> </w:t>
      </w:r>
      <w:r w:rsidRPr="004B13A3">
        <w:rPr>
          <w:sz w:val="24"/>
          <w:szCs w:val="24"/>
        </w:rPr>
        <w:t>the</w:t>
      </w:r>
      <w:r w:rsidRPr="004B13A3">
        <w:rPr>
          <w:spacing w:val="-1"/>
          <w:sz w:val="24"/>
          <w:szCs w:val="24"/>
        </w:rPr>
        <w:t xml:space="preserve"> </w:t>
      </w:r>
      <w:r w:rsidRPr="004B13A3">
        <w:rPr>
          <w:sz w:val="24"/>
          <w:szCs w:val="24"/>
        </w:rPr>
        <w:t>development.</w:t>
      </w:r>
    </w:p>
    <w:p w14:paraId="0BF5BD01" w14:textId="77777777" w:rsidR="00263A20" w:rsidRPr="004B13A3" w:rsidRDefault="00263A20" w:rsidP="00440E4E">
      <w:pPr>
        <w:pStyle w:val="BodyText"/>
        <w:spacing w:before="0"/>
        <w:ind w:left="810" w:hanging="810"/>
      </w:pPr>
    </w:p>
    <w:p w14:paraId="6D607F17" w14:textId="77777777" w:rsidR="00263A20" w:rsidRPr="004B13A3" w:rsidRDefault="677C26B4" w:rsidP="00440E4E">
      <w:pPr>
        <w:pStyle w:val="ListParagraph"/>
        <w:numPr>
          <w:ilvl w:val="0"/>
          <w:numId w:val="26"/>
        </w:numPr>
        <w:ind w:left="810" w:hanging="810"/>
        <w:rPr>
          <w:sz w:val="24"/>
          <w:szCs w:val="24"/>
        </w:rPr>
      </w:pPr>
      <w:r w:rsidRPr="004B13A3">
        <w:rPr>
          <w:sz w:val="24"/>
          <w:szCs w:val="24"/>
        </w:rPr>
        <w:t>“Intellectual disability” is defined as a disability, as verified by a qualified medical, behavioral</w:t>
      </w:r>
      <w:r w:rsidRPr="004B13A3">
        <w:rPr>
          <w:spacing w:val="1"/>
          <w:sz w:val="24"/>
          <w:szCs w:val="24"/>
        </w:rPr>
        <w:t xml:space="preserve"> </w:t>
      </w:r>
      <w:r w:rsidRPr="004B13A3">
        <w:rPr>
          <w:sz w:val="24"/>
          <w:szCs w:val="24"/>
        </w:rPr>
        <w:t>health, or mental health professional, which is characterized by significant limitations both in</w:t>
      </w:r>
      <w:r w:rsidRPr="004B13A3">
        <w:rPr>
          <w:spacing w:val="1"/>
          <w:sz w:val="24"/>
          <w:szCs w:val="24"/>
        </w:rPr>
        <w:t xml:space="preserve"> </w:t>
      </w:r>
      <w:r w:rsidRPr="004B13A3">
        <w:rPr>
          <w:sz w:val="24"/>
          <w:szCs w:val="24"/>
        </w:rPr>
        <w:t>intellectual functioning (reasoning, learning, problem solving) and in adaptive behavior, which</w:t>
      </w:r>
      <w:r w:rsidRPr="004B13A3">
        <w:rPr>
          <w:spacing w:val="1"/>
          <w:sz w:val="24"/>
          <w:szCs w:val="24"/>
        </w:rPr>
        <w:t xml:space="preserve"> </w:t>
      </w:r>
      <w:r w:rsidRPr="004B13A3">
        <w:rPr>
          <w:sz w:val="24"/>
          <w:szCs w:val="24"/>
        </w:rPr>
        <w:t>covers a range of everyday social and practical skills. This disability originates before the age of 18.</w:t>
      </w:r>
    </w:p>
    <w:p w14:paraId="29F88A3F" w14:textId="77777777" w:rsidR="00263A20" w:rsidRPr="004B13A3" w:rsidRDefault="00263A20" w:rsidP="00440E4E">
      <w:pPr>
        <w:pStyle w:val="BodyText"/>
        <w:spacing w:before="0"/>
        <w:ind w:left="810" w:hanging="810"/>
      </w:pPr>
    </w:p>
    <w:p w14:paraId="399A90FF" w14:textId="20D9DA81" w:rsidR="00120FB9" w:rsidRPr="004B13A3" w:rsidRDefault="677C26B4" w:rsidP="00440E4E">
      <w:pPr>
        <w:pStyle w:val="ListParagraph"/>
        <w:numPr>
          <w:ilvl w:val="0"/>
          <w:numId w:val="26"/>
        </w:numPr>
        <w:ind w:left="810" w:hanging="810"/>
        <w:rPr>
          <w:sz w:val="24"/>
          <w:szCs w:val="24"/>
        </w:rPr>
      </w:pPr>
      <w:r w:rsidRPr="004B13A3">
        <w:rPr>
          <w:sz w:val="24"/>
          <w:szCs w:val="24"/>
        </w:rPr>
        <w:t>“Joint Venture” means an association of two or more persons, or entities who combine their</w:t>
      </w:r>
      <w:r w:rsidRPr="004B13A3">
        <w:rPr>
          <w:spacing w:val="1"/>
          <w:sz w:val="24"/>
          <w:szCs w:val="24"/>
        </w:rPr>
        <w:t xml:space="preserve"> </w:t>
      </w:r>
      <w:r w:rsidRPr="004B13A3">
        <w:rPr>
          <w:sz w:val="24"/>
          <w:szCs w:val="24"/>
        </w:rPr>
        <w:t xml:space="preserve">property, </w:t>
      </w:r>
      <w:proofErr w:type="gramStart"/>
      <w:r w:rsidRPr="004B13A3">
        <w:rPr>
          <w:sz w:val="24"/>
          <w:szCs w:val="24"/>
        </w:rPr>
        <w:t>skill</w:t>
      </w:r>
      <w:proofErr w:type="gramEnd"/>
      <w:r w:rsidRPr="004B13A3">
        <w:rPr>
          <w:sz w:val="24"/>
          <w:szCs w:val="24"/>
        </w:rPr>
        <w:t xml:space="preserve"> or knowledge to carry out a single business enterprise for profit. A Sponsor formed</w:t>
      </w:r>
      <w:r w:rsidRPr="004B13A3">
        <w:rPr>
          <w:spacing w:val="-64"/>
          <w:sz w:val="24"/>
          <w:szCs w:val="24"/>
        </w:rPr>
        <w:t xml:space="preserve"> </w:t>
      </w:r>
      <w:r w:rsidR="00C931B9" w:rsidRPr="004B13A3">
        <w:rPr>
          <w:spacing w:val="-64"/>
          <w:sz w:val="24"/>
          <w:szCs w:val="24"/>
        </w:rPr>
        <w:t xml:space="preserve"> </w:t>
      </w:r>
      <w:r w:rsidR="007560F3" w:rsidRPr="004B13A3">
        <w:rPr>
          <w:spacing w:val="-64"/>
          <w:sz w:val="24"/>
          <w:szCs w:val="24"/>
        </w:rPr>
        <w:t xml:space="preserve">  </w:t>
      </w:r>
      <w:r w:rsidR="007560F3" w:rsidRPr="004B13A3">
        <w:rPr>
          <w:sz w:val="24"/>
          <w:szCs w:val="24"/>
        </w:rPr>
        <w:t xml:space="preserve"> as</w:t>
      </w:r>
      <w:r w:rsidRPr="004B13A3">
        <w:rPr>
          <w:sz w:val="24"/>
          <w:szCs w:val="24"/>
        </w:rPr>
        <w:t xml:space="preserve"> a </w:t>
      </w:r>
      <w:r w:rsidRPr="007D5FE5">
        <w:rPr>
          <w:sz w:val="24"/>
          <w:szCs w:val="24"/>
        </w:rPr>
        <w:t>joint venture in accordance with Section 7303(a) shall comply with the requirements of</w:t>
      </w:r>
      <w:r w:rsidRPr="007D5FE5">
        <w:rPr>
          <w:spacing w:val="1"/>
          <w:sz w:val="24"/>
          <w:szCs w:val="24"/>
        </w:rPr>
        <w:t xml:space="preserve"> </w:t>
      </w:r>
      <w:r w:rsidRPr="007D5FE5">
        <w:rPr>
          <w:sz w:val="24"/>
          <w:szCs w:val="24"/>
        </w:rPr>
        <w:t>Section 7303</w:t>
      </w:r>
      <w:r w:rsidR="007D5FE5">
        <w:rPr>
          <w:sz w:val="24"/>
          <w:szCs w:val="24"/>
        </w:rPr>
        <w:t xml:space="preserve">(g). </w:t>
      </w:r>
      <w:r w:rsidRPr="007D5FE5">
        <w:rPr>
          <w:sz w:val="24"/>
          <w:szCs w:val="24"/>
        </w:rPr>
        <w:t>The Borrower limited partnership is not a joint venture within the meaning of</w:t>
      </w:r>
      <w:r w:rsidRPr="007D5FE5">
        <w:rPr>
          <w:spacing w:val="1"/>
          <w:sz w:val="24"/>
          <w:szCs w:val="24"/>
        </w:rPr>
        <w:t xml:space="preserve"> </w:t>
      </w:r>
      <w:r w:rsidRPr="007D5FE5">
        <w:rPr>
          <w:sz w:val="24"/>
          <w:szCs w:val="24"/>
        </w:rPr>
        <w:t>Section</w:t>
      </w:r>
      <w:r w:rsidRPr="004B13A3">
        <w:rPr>
          <w:spacing w:val="-2"/>
          <w:sz w:val="24"/>
          <w:szCs w:val="24"/>
        </w:rPr>
        <w:t xml:space="preserve"> </w:t>
      </w:r>
      <w:r w:rsidRPr="004B13A3">
        <w:rPr>
          <w:sz w:val="24"/>
          <w:szCs w:val="24"/>
        </w:rPr>
        <w:t>7303(a).</w:t>
      </w:r>
    </w:p>
    <w:p w14:paraId="79B96B69" w14:textId="77777777" w:rsidR="00120FB9" w:rsidRPr="004B13A3" w:rsidRDefault="00120FB9" w:rsidP="00440E4E">
      <w:pPr>
        <w:pStyle w:val="ListParagraph"/>
        <w:ind w:left="810" w:hanging="810"/>
        <w:rPr>
          <w:sz w:val="24"/>
          <w:szCs w:val="24"/>
        </w:rPr>
      </w:pPr>
    </w:p>
    <w:p w14:paraId="0FCEB1ED" w14:textId="0729BACD" w:rsidR="00120FB9" w:rsidRPr="004B13A3" w:rsidRDefault="009B3DA6" w:rsidP="00440E4E">
      <w:pPr>
        <w:pStyle w:val="ListParagraph"/>
        <w:numPr>
          <w:ilvl w:val="0"/>
          <w:numId w:val="26"/>
        </w:numPr>
        <w:ind w:left="810" w:hanging="810"/>
        <w:rPr>
          <w:sz w:val="24"/>
          <w:szCs w:val="24"/>
        </w:rPr>
      </w:pPr>
      <w:r w:rsidRPr="004B13A3">
        <w:rPr>
          <w:sz w:val="24"/>
          <w:szCs w:val="24"/>
        </w:rPr>
        <w:t>“Large</w:t>
      </w:r>
      <w:r w:rsidRPr="004B13A3">
        <w:rPr>
          <w:spacing w:val="-1"/>
          <w:sz w:val="24"/>
          <w:szCs w:val="24"/>
        </w:rPr>
        <w:t xml:space="preserve"> </w:t>
      </w:r>
      <w:r w:rsidRPr="004B13A3">
        <w:rPr>
          <w:sz w:val="24"/>
          <w:szCs w:val="24"/>
        </w:rPr>
        <w:t>Family”</w:t>
      </w:r>
      <w:r w:rsidRPr="004B13A3">
        <w:rPr>
          <w:spacing w:val="-4"/>
          <w:sz w:val="24"/>
          <w:szCs w:val="24"/>
        </w:rPr>
        <w:t xml:space="preserve"> </w:t>
      </w:r>
      <w:r w:rsidRPr="004B13A3">
        <w:rPr>
          <w:sz w:val="24"/>
          <w:szCs w:val="24"/>
        </w:rPr>
        <w:t>refers</w:t>
      </w:r>
      <w:r w:rsidRPr="004B13A3">
        <w:rPr>
          <w:spacing w:val="-3"/>
          <w:sz w:val="24"/>
          <w:szCs w:val="24"/>
        </w:rPr>
        <w:t xml:space="preserve"> </w:t>
      </w:r>
      <w:r w:rsidRPr="004B13A3">
        <w:rPr>
          <w:sz w:val="24"/>
          <w:szCs w:val="24"/>
        </w:rPr>
        <w:t>to</w:t>
      </w:r>
      <w:r w:rsidRPr="004B13A3">
        <w:rPr>
          <w:spacing w:val="-2"/>
          <w:sz w:val="24"/>
          <w:szCs w:val="24"/>
        </w:rPr>
        <w:t xml:space="preserve"> </w:t>
      </w:r>
      <w:r w:rsidRPr="004B13A3">
        <w:rPr>
          <w:sz w:val="24"/>
          <w:szCs w:val="24"/>
        </w:rPr>
        <w:t>a</w:t>
      </w:r>
      <w:r w:rsidRPr="004B13A3">
        <w:rPr>
          <w:spacing w:val="-4"/>
          <w:sz w:val="24"/>
          <w:szCs w:val="24"/>
        </w:rPr>
        <w:t xml:space="preserve"> </w:t>
      </w:r>
      <w:r w:rsidRPr="004B13A3">
        <w:rPr>
          <w:sz w:val="24"/>
          <w:szCs w:val="24"/>
        </w:rPr>
        <w:t>housing</w:t>
      </w:r>
      <w:r w:rsidRPr="004B13A3">
        <w:rPr>
          <w:spacing w:val="-1"/>
          <w:sz w:val="24"/>
          <w:szCs w:val="24"/>
        </w:rPr>
        <w:t xml:space="preserve"> </w:t>
      </w:r>
      <w:r w:rsidRPr="004B13A3">
        <w:rPr>
          <w:sz w:val="24"/>
          <w:szCs w:val="24"/>
        </w:rPr>
        <w:t>type</w:t>
      </w:r>
      <w:r w:rsidRPr="004B13A3">
        <w:rPr>
          <w:spacing w:val="-4"/>
          <w:sz w:val="24"/>
          <w:szCs w:val="24"/>
        </w:rPr>
        <w:t xml:space="preserve"> </w:t>
      </w:r>
      <w:r w:rsidRPr="004B13A3">
        <w:rPr>
          <w:sz w:val="24"/>
          <w:szCs w:val="24"/>
        </w:rPr>
        <w:t>meeting</w:t>
      </w:r>
      <w:r w:rsidRPr="004B13A3">
        <w:rPr>
          <w:spacing w:val="-2"/>
          <w:sz w:val="24"/>
          <w:szCs w:val="24"/>
        </w:rPr>
        <w:t xml:space="preserve"> </w:t>
      </w:r>
      <w:r w:rsidRPr="004B13A3">
        <w:rPr>
          <w:sz w:val="24"/>
          <w:szCs w:val="24"/>
        </w:rPr>
        <w:t>the</w:t>
      </w:r>
      <w:r w:rsidRPr="004B13A3">
        <w:rPr>
          <w:spacing w:val="-2"/>
          <w:sz w:val="24"/>
          <w:szCs w:val="24"/>
        </w:rPr>
        <w:t xml:space="preserve"> </w:t>
      </w:r>
      <w:r w:rsidRPr="004B13A3">
        <w:rPr>
          <w:sz w:val="24"/>
          <w:szCs w:val="24"/>
        </w:rPr>
        <w:t>requirements</w:t>
      </w:r>
      <w:r w:rsidRPr="004B13A3">
        <w:rPr>
          <w:spacing w:val="-3"/>
          <w:sz w:val="24"/>
          <w:szCs w:val="24"/>
        </w:rPr>
        <w:t xml:space="preserve"> </w:t>
      </w:r>
      <w:r w:rsidRPr="004B13A3">
        <w:rPr>
          <w:sz w:val="24"/>
          <w:szCs w:val="24"/>
        </w:rPr>
        <w:t>of</w:t>
      </w:r>
      <w:r w:rsidRPr="004B13A3">
        <w:rPr>
          <w:spacing w:val="-5"/>
          <w:sz w:val="24"/>
          <w:szCs w:val="24"/>
        </w:rPr>
        <w:t xml:space="preserve"> </w:t>
      </w:r>
      <w:r w:rsidRPr="004B13A3">
        <w:rPr>
          <w:sz w:val="24"/>
          <w:szCs w:val="24"/>
        </w:rPr>
        <w:t>Section</w:t>
      </w:r>
      <w:r w:rsidRPr="004B13A3">
        <w:rPr>
          <w:spacing w:val="-1"/>
          <w:sz w:val="24"/>
          <w:szCs w:val="24"/>
        </w:rPr>
        <w:t xml:space="preserve"> </w:t>
      </w:r>
      <w:r w:rsidRPr="004B13A3">
        <w:rPr>
          <w:sz w:val="24"/>
          <w:szCs w:val="24"/>
        </w:rPr>
        <w:t>7302(</w:t>
      </w:r>
      <w:r w:rsidR="00570B86" w:rsidRPr="004B13A3">
        <w:rPr>
          <w:sz w:val="24"/>
          <w:szCs w:val="24"/>
        </w:rPr>
        <w:t>e</w:t>
      </w:r>
      <w:r w:rsidRPr="004B13A3">
        <w:rPr>
          <w:sz w:val="24"/>
          <w:szCs w:val="24"/>
        </w:rPr>
        <w:t>)(1).</w:t>
      </w:r>
    </w:p>
    <w:p w14:paraId="078C77C4" w14:textId="77777777" w:rsidR="00120FB9" w:rsidRPr="004B13A3" w:rsidRDefault="00120FB9" w:rsidP="00440E4E">
      <w:pPr>
        <w:pStyle w:val="ListParagraph"/>
        <w:ind w:left="810" w:hanging="810"/>
        <w:rPr>
          <w:sz w:val="24"/>
          <w:szCs w:val="24"/>
        </w:rPr>
      </w:pPr>
    </w:p>
    <w:p w14:paraId="04C27647" w14:textId="77777777" w:rsidR="00120FB9" w:rsidRPr="004B13A3" w:rsidRDefault="009B3DA6" w:rsidP="00440E4E">
      <w:pPr>
        <w:pStyle w:val="ListParagraph"/>
        <w:numPr>
          <w:ilvl w:val="0"/>
          <w:numId w:val="26"/>
        </w:numPr>
        <w:ind w:left="810" w:hanging="810"/>
        <w:rPr>
          <w:sz w:val="24"/>
          <w:szCs w:val="24"/>
        </w:rPr>
      </w:pPr>
      <w:r w:rsidRPr="004B13A3">
        <w:rPr>
          <w:sz w:val="24"/>
          <w:szCs w:val="24"/>
        </w:rPr>
        <w:t xml:space="preserve">“Lead Service Provider” or “LSP” means the organization that has overall </w:t>
      </w:r>
      <w:r w:rsidRPr="004B13A3">
        <w:rPr>
          <w:sz w:val="24"/>
          <w:szCs w:val="24"/>
        </w:rPr>
        <w:lastRenderedPageBreak/>
        <w:t>responsibility for the</w:t>
      </w:r>
      <w:r w:rsidRPr="004B13A3">
        <w:rPr>
          <w:spacing w:val="1"/>
          <w:sz w:val="24"/>
          <w:szCs w:val="24"/>
        </w:rPr>
        <w:t xml:space="preserve"> </w:t>
      </w:r>
      <w:r w:rsidRPr="004B13A3">
        <w:rPr>
          <w:sz w:val="24"/>
          <w:szCs w:val="24"/>
        </w:rPr>
        <w:t>provisions of supportive services and implementation of the supportive services plan in the</w:t>
      </w:r>
      <w:r w:rsidRPr="004B13A3">
        <w:rPr>
          <w:spacing w:val="1"/>
          <w:sz w:val="24"/>
          <w:szCs w:val="24"/>
        </w:rPr>
        <w:t xml:space="preserve"> </w:t>
      </w:r>
      <w:r w:rsidRPr="004B13A3">
        <w:rPr>
          <w:sz w:val="24"/>
          <w:szCs w:val="24"/>
        </w:rPr>
        <w:t>project. The LSP may directly provide Comprehensive Case Management services or contract</w:t>
      </w:r>
      <w:r w:rsidRPr="004B13A3">
        <w:rPr>
          <w:spacing w:val="1"/>
          <w:sz w:val="24"/>
          <w:szCs w:val="24"/>
        </w:rPr>
        <w:t xml:space="preserve"> </w:t>
      </w:r>
      <w:r w:rsidRPr="004B13A3">
        <w:rPr>
          <w:sz w:val="24"/>
          <w:szCs w:val="24"/>
        </w:rPr>
        <w:t>with other agencies that provide services. For HUD-VASH tenants, the LSP will enable the</w:t>
      </w:r>
      <w:r w:rsidRPr="004B13A3">
        <w:rPr>
          <w:spacing w:val="1"/>
          <w:sz w:val="24"/>
          <w:szCs w:val="24"/>
        </w:rPr>
        <w:t xml:space="preserve"> </w:t>
      </w:r>
      <w:r w:rsidRPr="004B13A3">
        <w:rPr>
          <w:sz w:val="24"/>
          <w:szCs w:val="24"/>
        </w:rPr>
        <w:t>applicable VA Case Manager to administer services in accordance with the HUD-VA Supportive</w:t>
      </w:r>
      <w:r w:rsidRPr="004B13A3">
        <w:rPr>
          <w:spacing w:val="-65"/>
          <w:sz w:val="24"/>
          <w:szCs w:val="24"/>
        </w:rPr>
        <w:t xml:space="preserve"> </w:t>
      </w:r>
      <w:r w:rsidRPr="004B13A3">
        <w:rPr>
          <w:sz w:val="24"/>
          <w:szCs w:val="24"/>
        </w:rPr>
        <w:t>Housing (VASH)</w:t>
      </w:r>
      <w:r w:rsidRPr="004B13A3">
        <w:rPr>
          <w:spacing w:val="-1"/>
          <w:sz w:val="24"/>
          <w:szCs w:val="24"/>
        </w:rPr>
        <w:t xml:space="preserve"> </w:t>
      </w:r>
      <w:r w:rsidRPr="004B13A3">
        <w:rPr>
          <w:sz w:val="24"/>
          <w:szCs w:val="24"/>
        </w:rPr>
        <w:t>Program.</w:t>
      </w:r>
    </w:p>
    <w:p w14:paraId="33402C34" w14:textId="77777777" w:rsidR="00120FB9" w:rsidRPr="004B13A3" w:rsidRDefault="00120FB9" w:rsidP="00440E4E">
      <w:pPr>
        <w:pStyle w:val="ListParagraph"/>
        <w:ind w:left="810" w:hanging="810"/>
        <w:rPr>
          <w:sz w:val="24"/>
          <w:szCs w:val="24"/>
        </w:rPr>
      </w:pPr>
    </w:p>
    <w:p w14:paraId="7595014B" w14:textId="77777777" w:rsidR="007F4DE2" w:rsidRPr="004B13A3" w:rsidRDefault="00120FB9" w:rsidP="00440E4E">
      <w:pPr>
        <w:pStyle w:val="ListParagraph"/>
        <w:numPr>
          <w:ilvl w:val="0"/>
          <w:numId w:val="26"/>
        </w:numPr>
        <w:ind w:left="810" w:hanging="810"/>
        <w:rPr>
          <w:sz w:val="24"/>
          <w:szCs w:val="24"/>
        </w:rPr>
      </w:pPr>
      <w:r w:rsidRPr="004B13A3">
        <w:rPr>
          <w:sz w:val="24"/>
          <w:szCs w:val="24"/>
        </w:rPr>
        <w:t>"Limited Partnership" means a "Limited Partnership" as defined in Section 171.5 of the Corporations Code.</w:t>
      </w:r>
    </w:p>
    <w:p w14:paraId="705F816B" w14:textId="77777777" w:rsidR="007F4DE2" w:rsidRPr="004B13A3" w:rsidRDefault="007F4DE2" w:rsidP="00440E4E">
      <w:pPr>
        <w:pStyle w:val="ListParagraph"/>
        <w:ind w:left="810" w:hanging="810"/>
        <w:rPr>
          <w:sz w:val="24"/>
          <w:szCs w:val="24"/>
        </w:rPr>
      </w:pPr>
    </w:p>
    <w:p w14:paraId="4C9328AD" w14:textId="5DAB966C" w:rsidR="007F4DE2" w:rsidRPr="004B13A3" w:rsidRDefault="007F4DE2" w:rsidP="00440E4E">
      <w:pPr>
        <w:pStyle w:val="ListParagraph"/>
        <w:numPr>
          <w:ilvl w:val="0"/>
          <w:numId w:val="26"/>
        </w:numPr>
        <w:ind w:left="810" w:hanging="810"/>
        <w:rPr>
          <w:sz w:val="24"/>
          <w:szCs w:val="24"/>
        </w:rPr>
      </w:pPr>
      <w:r w:rsidRPr="004B13A3">
        <w:rPr>
          <w:sz w:val="24"/>
          <w:szCs w:val="24"/>
        </w:rPr>
        <w:t xml:space="preserve">"Local Public Entity” means any county, city, city and county, redevelopment agency </w:t>
      </w:r>
      <w:r w:rsidR="00557DB3" w:rsidRPr="004B13A3">
        <w:rPr>
          <w:sz w:val="24"/>
          <w:szCs w:val="24"/>
        </w:rPr>
        <w:t>successor</w:t>
      </w:r>
      <w:r w:rsidR="0052697C" w:rsidRPr="004B13A3">
        <w:rPr>
          <w:sz w:val="24"/>
          <w:szCs w:val="24"/>
        </w:rPr>
        <w:t xml:space="preserve">, </w:t>
      </w:r>
      <w:r w:rsidRPr="004B13A3">
        <w:rPr>
          <w:sz w:val="24"/>
          <w:szCs w:val="24"/>
        </w:rPr>
        <w:t xml:space="preserve">or public housing authority, </w:t>
      </w:r>
      <w:proofErr w:type="gramStart"/>
      <w:r w:rsidRPr="004B13A3">
        <w:rPr>
          <w:sz w:val="24"/>
          <w:szCs w:val="24"/>
        </w:rPr>
        <w:t>and also</w:t>
      </w:r>
      <w:proofErr w:type="gramEnd"/>
      <w:r w:rsidRPr="004B13A3">
        <w:rPr>
          <w:sz w:val="24"/>
          <w:szCs w:val="24"/>
        </w:rPr>
        <w:t xml:space="preserve"> includes any state agency, public district or other political subdivision of the state, and any instrumentality thereof, which is authorized to engage in or assist in the development or operation of housing for persons and families of low income. Local Public Entity includes the duly constituted governing body of an Indian reservation or rancheria or a </w:t>
      </w:r>
      <w:r w:rsidR="00E74162" w:rsidRPr="004B13A3">
        <w:rPr>
          <w:sz w:val="24"/>
          <w:szCs w:val="24"/>
        </w:rPr>
        <w:t>T</w:t>
      </w:r>
      <w:r w:rsidRPr="004B13A3">
        <w:rPr>
          <w:sz w:val="24"/>
          <w:szCs w:val="24"/>
        </w:rPr>
        <w:t xml:space="preserve">ribally </w:t>
      </w:r>
      <w:r w:rsidR="00E74162" w:rsidRPr="004B13A3">
        <w:rPr>
          <w:sz w:val="24"/>
          <w:szCs w:val="24"/>
        </w:rPr>
        <w:t>D</w:t>
      </w:r>
      <w:r w:rsidRPr="004B13A3">
        <w:rPr>
          <w:sz w:val="24"/>
          <w:szCs w:val="24"/>
        </w:rPr>
        <w:t xml:space="preserve">esignated </w:t>
      </w:r>
      <w:r w:rsidR="00E74162" w:rsidRPr="004B13A3">
        <w:rPr>
          <w:sz w:val="24"/>
          <w:szCs w:val="24"/>
        </w:rPr>
        <w:t>H</w:t>
      </w:r>
      <w:r w:rsidRPr="004B13A3">
        <w:rPr>
          <w:sz w:val="24"/>
          <w:szCs w:val="24"/>
        </w:rPr>
        <w:t xml:space="preserve">ousing </w:t>
      </w:r>
      <w:r w:rsidR="00E74162" w:rsidRPr="004B13A3">
        <w:rPr>
          <w:sz w:val="24"/>
          <w:szCs w:val="24"/>
        </w:rPr>
        <w:t>E</w:t>
      </w:r>
      <w:r w:rsidRPr="004B13A3">
        <w:rPr>
          <w:sz w:val="24"/>
          <w:szCs w:val="24"/>
        </w:rPr>
        <w:t xml:space="preserve">ntity as defined in Section 4103 of Title 25 of the United States Code and Section 50104.6.5. It also includes two or more local public entities acting jointly. </w:t>
      </w:r>
    </w:p>
    <w:p w14:paraId="791A41BC" w14:textId="77777777" w:rsidR="00120FB9" w:rsidRPr="004B13A3" w:rsidRDefault="00120FB9" w:rsidP="00440E4E">
      <w:pPr>
        <w:pStyle w:val="ListParagraph"/>
        <w:ind w:left="810" w:hanging="810"/>
        <w:rPr>
          <w:sz w:val="24"/>
          <w:szCs w:val="24"/>
        </w:rPr>
      </w:pPr>
    </w:p>
    <w:p w14:paraId="5F031FC7" w14:textId="355EFCE6" w:rsidR="001667BE" w:rsidRPr="004B13A3" w:rsidRDefault="001667BE" w:rsidP="00440E4E">
      <w:pPr>
        <w:pStyle w:val="ListParagraph"/>
        <w:numPr>
          <w:ilvl w:val="0"/>
          <w:numId w:val="26"/>
        </w:numPr>
        <w:ind w:left="810" w:hanging="810"/>
        <w:rPr>
          <w:sz w:val="24"/>
          <w:szCs w:val="24"/>
        </w:rPr>
      </w:pPr>
      <w:r w:rsidRPr="004B13A3">
        <w:rPr>
          <w:sz w:val="24"/>
          <w:szCs w:val="24"/>
        </w:rPr>
        <w:t>“Low Income”</w:t>
      </w:r>
      <w:r w:rsidR="00DE7E9C" w:rsidRPr="004B13A3">
        <w:rPr>
          <w:sz w:val="24"/>
          <w:szCs w:val="24"/>
        </w:rPr>
        <w:t xml:space="preserve"> </w:t>
      </w:r>
      <w:r w:rsidR="00DE7E9C" w:rsidRPr="004B13A3" w:rsidDel="008633ED">
        <w:rPr>
          <w:sz w:val="24"/>
          <w:szCs w:val="24"/>
        </w:rPr>
        <w:t xml:space="preserve">means households with Gross </w:t>
      </w:r>
      <w:r w:rsidR="00DE7E9C" w:rsidRPr="004B13A3">
        <w:rPr>
          <w:sz w:val="24"/>
          <w:szCs w:val="24"/>
        </w:rPr>
        <w:t>I</w:t>
      </w:r>
      <w:r w:rsidR="00DE7E9C" w:rsidRPr="004B13A3" w:rsidDel="008633ED">
        <w:rPr>
          <w:sz w:val="24"/>
          <w:szCs w:val="24"/>
        </w:rPr>
        <w:t>ncomes not exceeding 30 percent of Area Median Income</w:t>
      </w:r>
      <w:r w:rsidR="00DE7E9C" w:rsidRPr="004B13A3">
        <w:rPr>
          <w:sz w:val="24"/>
          <w:szCs w:val="24"/>
        </w:rPr>
        <w:t xml:space="preserve"> as set forth in Health and Safety Code section 50106</w:t>
      </w:r>
      <w:r w:rsidR="00DE7E9C" w:rsidRPr="004B13A3" w:rsidDel="008633ED">
        <w:rPr>
          <w:sz w:val="24"/>
          <w:szCs w:val="24"/>
        </w:rPr>
        <w:t>.</w:t>
      </w:r>
    </w:p>
    <w:p w14:paraId="6B11B562" w14:textId="77777777" w:rsidR="001667BE" w:rsidRPr="004B13A3" w:rsidRDefault="001667BE" w:rsidP="00440E4E">
      <w:pPr>
        <w:pStyle w:val="ListParagraph"/>
        <w:ind w:left="810" w:hanging="810"/>
        <w:rPr>
          <w:sz w:val="24"/>
          <w:szCs w:val="24"/>
        </w:rPr>
      </w:pPr>
    </w:p>
    <w:p w14:paraId="6121DC6A" w14:textId="0B8DCD67" w:rsidR="001667BE" w:rsidRPr="004B13A3" w:rsidRDefault="001667BE" w:rsidP="00440E4E">
      <w:pPr>
        <w:pStyle w:val="ListParagraph"/>
        <w:numPr>
          <w:ilvl w:val="0"/>
          <w:numId w:val="26"/>
        </w:numPr>
        <w:ind w:left="810" w:hanging="810"/>
        <w:rPr>
          <w:sz w:val="24"/>
          <w:szCs w:val="24"/>
        </w:rPr>
      </w:pPr>
      <w:r w:rsidRPr="004B13A3">
        <w:rPr>
          <w:sz w:val="24"/>
          <w:szCs w:val="24"/>
        </w:rPr>
        <w:t xml:space="preserve">“Lower Income” </w:t>
      </w:r>
      <w:r w:rsidR="00DE7E9C" w:rsidRPr="004B13A3">
        <w:rPr>
          <w:sz w:val="24"/>
          <w:szCs w:val="24"/>
        </w:rPr>
        <w:t xml:space="preserve"> </w:t>
      </w:r>
      <w:r w:rsidR="00DE7E9C" w:rsidRPr="004B13A3" w:rsidDel="008633ED">
        <w:rPr>
          <w:sz w:val="24"/>
          <w:szCs w:val="24"/>
        </w:rPr>
        <w:t xml:space="preserve">means households with Gross </w:t>
      </w:r>
      <w:r w:rsidR="00DE7E9C" w:rsidRPr="004B13A3">
        <w:rPr>
          <w:sz w:val="24"/>
          <w:szCs w:val="24"/>
        </w:rPr>
        <w:t>I</w:t>
      </w:r>
      <w:r w:rsidR="00DE7E9C" w:rsidRPr="004B13A3" w:rsidDel="008633ED">
        <w:rPr>
          <w:sz w:val="24"/>
          <w:szCs w:val="24"/>
        </w:rPr>
        <w:t>ncomes not exceeding 30 percent of Area Median Income</w:t>
      </w:r>
      <w:r w:rsidR="00DE7E9C" w:rsidRPr="004B13A3">
        <w:rPr>
          <w:sz w:val="24"/>
          <w:szCs w:val="24"/>
        </w:rPr>
        <w:t xml:space="preserve"> as set forth in Health and Safety Code section 50106</w:t>
      </w:r>
      <w:r w:rsidR="00DE7E9C" w:rsidRPr="004B13A3" w:rsidDel="008633ED">
        <w:rPr>
          <w:sz w:val="24"/>
          <w:szCs w:val="24"/>
        </w:rPr>
        <w:t>.</w:t>
      </w:r>
    </w:p>
    <w:p w14:paraId="15E6FFB2" w14:textId="77777777" w:rsidR="001667BE" w:rsidRPr="004B13A3" w:rsidRDefault="001667BE" w:rsidP="00440E4E">
      <w:pPr>
        <w:pStyle w:val="ListParagraph"/>
        <w:ind w:left="810" w:hanging="810"/>
        <w:rPr>
          <w:sz w:val="24"/>
          <w:szCs w:val="24"/>
        </w:rPr>
      </w:pPr>
    </w:p>
    <w:p w14:paraId="0BB2BC11" w14:textId="4111B2BF" w:rsidR="00061CF5" w:rsidRPr="004B13A3" w:rsidRDefault="00A363A6" w:rsidP="00440E4E">
      <w:pPr>
        <w:pStyle w:val="ListParagraph"/>
        <w:numPr>
          <w:ilvl w:val="0"/>
          <w:numId w:val="26"/>
        </w:numPr>
        <w:ind w:left="810" w:hanging="810"/>
        <w:rPr>
          <w:sz w:val="24"/>
          <w:szCs w:val="24"/>
        </w:rPr>
      </w:pPr>
      <w:r w:rsidRPr="004B13A3">
        <w:rPr>
          <w:sz w:val="24"/>
          <w:szCs w:val="24"/>
        </w:rPr>
        <w:t>“Major Transit Stop” means a site containing any of the following: (1) An existing rail or bus rapid transit station. (2) A ferry terminal served by either a bus or rail transit service. (3) The intersection of two or more major bus routes with a frequency of service interval of 15 minutes or less during peak hours. Peak hours are limited to the time between 7 a.m. to 10 a.m., inclusive, and 3 p.m. to 7 p.m., inclusive, Monday through Friday, or the alternative peak hours designated for the transportation corridor by the transit agency. This level of service must have been publicly posted by the provider at some point between January 2020 and the time of application. </w:t>
      </w:r>
    </w:p>
    <w:p w14:paraId="62E589A0" w14:textId="77777777" w:rsidR="00061CF5" w:rsidRPr="004B13A3" w:rsidRDefault="00061CF5" w:rsidP="00440E4E">
      <w:pPr>
        <w:pStyle w:val="ListParagraph"/>
        <w:ind w:left="810" w:hanging="810"/>
        <w:rPr>
          <w:sz w:val="24"/>
          <w:szCs w:val="24"/>
        </w:rPr>
      </w:pPr>
    </w:p>
    <w:p w14:paraId="3DF3409B" w14:textId="77777777" w:rsidR="00F634F8" w:rsidRPr="004B13A3" w:rsidRDefault="009B3DA6" w:rsidP="00440E4E">
      <w:pPr>
        <w:pStyle w:val="ListParagraph"/>
        <w:numPr>
          <w:ilvl w:val="0"/>
          <w:numId w:val="26"/>
        </w:numPr>
        <w:ind w:left="810" w:hanging="810"/>
        <w:rPr>
          <w:sz w:val="24"/>
          <w:szCs w:val="24"/>
        </w:rPr>
      </w:pPr>
      <w:r w:rsidRPr="004B13A3">
        <w:rPr>
          <w:sz w:val="24"/>
          <w:szCs w:val="24"/>
        </w:rPr>
        <w:t xml:space="preserve">“Manager’s Unit” means a unit in which the onsite manager of the Project resides. A Manager’s Unit will not </w:t>
      </w:r>
      <w:proofErr w:type="gramStart"/>
      <w:r w:rsidRPr="004B13A3">
        <w:rPr>
          <w:sz w:val="24"/>
          <w:szCs w:val="24"/>
        </w:rPr>
        <w:t>be considered to be</w:t>
      </w:r>
      <w:proofErr w:type="gramEnd"/>
      <w:r w:rsidRPr="004B13A3">
        <w:rPr>
          <w:sz w:val="24"/>
          <w:szCs w:val="24"/>
        </w:rPr>
        <w:t xml:space="preserve"> an Assisted Unit, nor will it be considered to be a Restricted Unit for the purpose of calculating allowable Distributions. A Manager’s Unit will </w:t>
      </w:r>
      <w:proofErr w:type="gramStart"/>
      <w:r w:rsidRPr="004B13A3">
        <w:rPr>
          <w:sz w:val="24"/>
          <w:szCs w:val="24"/>
        </w:rPr>
        <w:t>be considered to be</w:t>
      </w:r>
      <w:proofErr w:type="gramEnd"/>
      <w:r w:rsidRPr="004B13A3">
        <w:rPr>
          <w:sz w:val="24"/>
          <w:szCs w:val="24"/>
        </w:rPr>
        <w:t xml:space="preserve"> a Restricted Unit for the purpose of allocating development costs and may qualify for a loan amount up to the amount applicable to the 60 percent of AMI level.</w:t>
      </w:r>
    </w:p>
    <w:p w14:paraId="38024D8E" w14:textId="77777777" w:rsidR="00F634F8" w:rsidRPr="004B13A3" w:rsidRDefault="00F634F8" w:rsidP="00440E4E">
      <w:pPr>
        <w:pStyle w:val="ListParagraph"/>
        <w:ind w:left="810" w:hanging="810"/>
        <w:rPr>
          <w:sz w:val="24"/>
          <w:szCs w:val="24"/>
        </w:rPr>
      </w:pPr>
    </w:p>
    <w:p w14:paraId="337693E1" w14:textId="77777777" w:rsidR="00800F16" w:rsidRPr="004B13A3" w:rsidRDefault="00F634F8" w:rsidP="00440E4E">
      <w:pPr>
        <w:pStyle w:val="ListParagraph"/>
        <w:numPr>
          <w:ilvl w:val="0"/>
          <w:numId w:val="26"/>
        </w:numPr>
        <w:ind w:left="810" w:hanging="810"/>
        <w:rPr>
          <w:sz w:val="24"/>
          <w:szCs w:val="24"/>
        </w:rPr>
      </w:pPr>
      <w:r w:rsidRPr="004B13A3">
        <w:rPr>
          <w:sz w:val="24"/>
          <w:szCs w:val="24"/>
        </w:rPr>
        <w:t>Net Income" means the same as defined in California Code of Regulations, title 25, section 6916.</w:t>
      </w:r>
    </w:p>
    <w:p w14:paraId="6713F0DC" w14:textId="77777777" w:rsidR="00800F16" w:rsidRPr="004B13A3" w:rsidRDefault="00800F16" w:rsidP="00440E4E">
      <w:pPr>
        <w:pStyle w:val="ListParagraph"/>
        <w:ind w:left="810" w:hanging="810"/>
        <w:rPr>
          <w:sz w:val="24"/>
          <w:szCs w:val="24"/>
        </w:rPr>
      </w:pPr>
    </w:p>
    <w:p w14:paraId="2D2CF41A" w14:textId="77777777" w:rsidR="00800F16" w:rsidRPr="004B13A3" w:rsidRDefault="00906C00" w:rsidP="00440E4E">
      <w:pPr>
        <w:pStyle w:val="ListParagraph"/>
        <w:numPr>
          <w:ilvl w:val="0"/>
          <w:numId w:val="26"/>
        </w:numPr>
        <w:ind w:left="810" w:hanging="810"/>
        <w:rPr>
          <w:sz w:val="24"/>
          <w:szCs w:val="24"/>
        </w:rPr>
      </w:pPr>
      <w:r w:rsidRPr="004B13A3">
        <w:rPr>
          <w:sz w:val="24"/>
          <w:szCs w:val="24"/>
        </w:rPr>
        <w:t xml:space="preserve">“New Community-Based Developer” means an entity that would otherwise meet the definition of Community-Based Developer, but that has not yet developed, owned, or operated an affordable housing development. The entity shall have at least three (3) years of experience in the delivery of culturally competent services and/or community development programs to low- or lower-income households in their </w:t>
      </w:r>
      <w:r w:rsidRPr="004B13A3">
        <w:rPr>
          <w:sz w:val="24"/>
          <w:szCs w:val="24"/>
        </w:rPr>
        <w:lastRenderedPageBreak/>
        <w:t xml:space="preserve">community (or census tract) as described in the definition of Community-Based Developer. </w:t>
      </w:r>
    </w:p>
    <w:p w14:paraId="309D5DE4" w14:textId="77777777" w:rsidR="00800F16" w:rsidRPr="004B13A3" w:rsidRDefault="00800F16" w:rsidP="00440E4E">
      <w:pPr>
        <w:pStyle w:val="ListParagraph"/>
        <w:ind w:left="810" w:hanging="810"/>
        <w:rPr>
          <w:sz w:val="24"/>
          <w:szCs w:val="24"/>
        </w:rPr>
      </w:pPr>
    </w:p>
    <w:p w14:paraId="298A192C" w14:textId="2A30553D" w:rsidR="00800F16" w:rsidRPr="004B13A3" w:rsidRDefault="009B3DA6" w:rsidP="00440E4E">
      <w:pPr>
        <w:pStyle w:val="ListParagraph"/>
        <w:numPr>
          <w:ilvl w:val="0"/>
          <w:numId w:val="26"/>
        </w:numPr>
        <w:ind w:left="810" w:hanging="810"/>
        <w:rPr>
          <w:sz w:val="24"/>
          <w:szCs w:val="24"/>
        </w:rPr>
      </w:pPr>
      <w:r w:rsidRPr="004B13A3">
        <w:rPr>
          <w:sz w:val="24"/>
          <w:szCs w:val="24"/>
        </w:rPr>
        <w:t>“</w:t>
      </w:r>
      <w:r w:rsidR="00800F16" w:rsidRPr="004B13A3">
        <w:rPr>
          <w:sz w:val="24"/>
          <w:szCs w:val="24"/>
        </w:rPr>
        <w:t>NOFA”</w:t>
      </w:r>
      <w:r w:rsidR="00EE039D" w:rsidRPr="004B13A3">
        <w:rPr>
          <w:sz w:val="24"/>
          <w:szCs w:val="24"/>
        </w:rPr>
        <w:t xml:space="preserve"> </w:t>
      </w:r>
      <w:r w:rsidR="00800F16" w:rsidRPr="004B13A3">
        <w:rPr>
          <w:sz w:val="24"/>
          <w:szCs w:val="24"/>
        </w:rPr>
        <w:t>means the Notice of Funding Availability issued by the Department to announce that funds are available and that applications for that funding may be submitted. </w:t>
      </w:r>
    </w:p>
    <w:p w14:paraId="5755BCB8" w14:textId="77777777" w:rsidR="00673043" w:rsidRPr="004B13A3" w:rsidRDefault="00673043" w:rsidP="00440E4E">
      <w:pPr>
        <w:ind w:left="810" w:right="-3" w:hanging="810"/>
        <w:rPr>
          <w:sz w:val="24"/>
          <w:szCs w:val="24"/>
        </w:rPr>
      </w:pPr>
    </w:p>
    <w:p w14:paraId="1ADC9CDA" w14:textId="77777777" w:rsidR="00673043" w:rsidRPr="004B13A3" w:rsidRDefault="009B3DA6" w:rsidP="00440E4E">
      <w:pPr>
        <w:pStyle w:val="ListParagraph"/>
        <w:widowControl/>
        <w:numPr>
          <w:ilvl w:val="0"/>
          <w:numId w:val="26"/>
        </w:numPr>
        <w:autoSpaceDE/>
        <w:autoSpaceDN/>
        <w:ind w:left="810" w:right="-3" w:hanging="810"/>
        <w:rPr>
          <w:sz w:val="24"/>
          <w:szCs w:val="24"/>
        </w:rPr>
      </w:pPr>
      <w:r w:rsidRPr="004B13A3">
        <w:rPr>
          <w:sz w:val="24"/>
          <w:szCs w:val="24"/>
        </w:rPr>
        <w:t>"Nonprofit Corporation" means the same as defined in Section 50091 of the HSC.</w:t>
      </w:r>
    </w:p>
    <w:p w14:paraId="1C7A1444" w14:textId="77777777" w:rsidR="00673043" w:rsidRPr="004B13A3" w:rsidRDefault="00673043" w:rsidP="00440E4E">
      <w:pPr>
        <w:pStyle w:val="ListParagraph"/>
        <w:ind w:left="810" w:right="-3" w:hanging="810"/>
        <w:rPr>
          <w:sz w:val="24"/>
          <w:szCs w:val="24"/>
        </w:rPr>
      </w:pPr>
    </w:p>
    <w:p w14:paraId="2F83FE93" w14:textId="53880527" w:rsidR="00FF69CE" w:rsidRPr="004B13A3" w:rsidRDefault="00FF69CE" w:rsidP="00440E4E">
      <w:pPr>
        <w:pStyle w:val="ListParagraph"/>
        <w:widowControl/>
        <w:numPr>
          <w:ilvl w:val="0"/>
          <w:numId w:val="26"/>
        </w:numPr>
        <w:autoSpaceDE/>
        <w:autoSpaceDN/>
        <w:ind w:left="810" w:right="-3" w:hanging="810"/>
        <w:rPr>
          <w:sz w:val="24"/>
          <w:szCs w:val="24"/>
        </w:rPr>
      </w:pPr>
      <w:r w:rsidRPr="004B13A3">
        <w:rPr>
          <w:sz w:val="24"/>
          <w:szCs w:val="24"/>
        </w:rPr>
        <w:t>“Open Space” means a parcel or area of land or water that is essentially unimproved and dedicated to one or more of the following purposes: (1) the preservation of natural resources; (2) the managed production of resources; (3) public and/or residential outdoor recreation; or (4) public health and safety. </w:t>
      </w:r>
    </w:p>
    <w:p w14:paraId="031F9420" w14:textId="77777777" w:rsidR="00BA75BA" w:rsidRPr="004B13A3" w:rsidRDefault="00BA75BA" w:rsidP="00440E4E">
      <w:pPr>
        <w:pStyle w:val="ListParagraph"/>
        <w:ind w:left="810" w:right="-3" w:hanging="810"/>
        <w:rPr>
          <w:sz w:val="24"/>
          <w:szCs w:val="24"/>
        </w:rPr>
      </w:pPr>
    </w:p>
    <w:p w14:paraId="1A9FE4F7" w14:textId="58018154" w:rsidR="00BA75BA" w:rsidRPr="004B13A3" w:rsidRDefault="00BA75BA" w:rsidP="00440E4E">
      <w:pPr>
        <w:pStyle w:val="ListParagraph"/>
        <w:widowControl/>
        <w:numPr>
          <w:ilvl w:val="0"/>
          <w:numId w:val="26"/>
        </w:numPr>
        <w:autoSpaceDE/>
        <w:autoSpaceDN/>
        <w:ind w:left="810" w:right="-3" w:hanging="810"/>
        <w:rPr>
          <w:sz w:val="24"/>
          <w:szCs w:val="24"/>
        </w:rPr>
      </w:pPr>
      <w:r w:rsidRPr="004B13A3" w:rsidDel="00857FAA">
        <w:rPr>
          <w:sz w:val="24"/>
          <w:szCs w:val="24"/>
        </w:rPr>
        <w:t>“Operating Expenses” means the same as defined in 8301(k) of the UMR.</w:t>
      </w:r>
    </w:p>
    <w:p w14:paraId="171DDD50" w14:textId="77777777" w:rsidR="00866937" w:rsidRPr="004B13A3" w:rsidRDefault="00866937" w:rsidP="00440E4E">
      <w:pPr>
        <w:pStyle w:val="ListParagraph"/>
        <w:ind w:left="810" w:right="-3" w:hanging="810"/>
        <w:rPr>
          <w:sz w:val="24"/>
          <w:szCs w:val="24"/>
        </w:rPr>
      </w:pPr>
    </w:p>
    <w:p w14:paraId="72D2AC03" w14:textId="4D8E41D2" w:rsidR="00866937" w:rsidRPr="004B13A3" w:rsidRDefault="00866937" w:rsidP="00440E4E">
      <w:pPr>
        <w:pStyle w:val="ListParagraph"/>
        <w:numPr>
          <w:ilvl w:val="0"/>
          <w:numId w:val="26"/>
        </w:numPr>
        <w:ind w:left="810" w:right="-3" w:hanging="810"/>
        <w:rPr>
          <w:sz w:val="24"/>
          <w:szCs w:val="24"/>
        </w:rPr>
      </w:pPr>
      <w:r w:rsidRPr="004B13A3" w:rsidDel="0066316C">
        <w:rPr>
          <w:sz w:val="24"/>
          <w:szCs w:val="24"/>
        </w:rPr>
        <w:t xml:space="preserve">“Operating Income” </w:t>
      </w:r>
      <w:r w:rsidRPr="004B13A3" w:rsidDel="0066316C">
        <w:rPr>
          <w:rFonts w:eastAsiaTheme="minorEastAsia"/>
          <w:color w:val="000000" w:themeColor="text1"/>
          <w:sz w:val="24"/>
          <w:szCs w:val="24"/>
        </w:rPr>
        <w:t>means all income generated in connection with operation of the Affordable</w:t>
      </w:r>
      <w:r w:rsidR="00804EB4" w:rsidRPr="004B13A3">
        <w:rPr>
          <w:rFonts w:eastAsiaTheme="minorEastAsia"/>
          <w:color w:val="000000" w:themeColor="text1"/>
          <w:sz w:val="24"/>
          <w:szCs w:val="24"/>
        </w:rPr>
        <w:t xml:space="preserve"> </w:t>
      </w:r>
      <w:r w:rsidRPr="004B13A3" w:rsidDel="0066316C">
        <w:rPr>
          <w:rFonts w:eastAsiaTheme="minorEastAsia"/>
          <w:color w:val="000000" w:themeColor="text1"/>
          <w:sz w:val="24"/>
          <w:szCs w:val="24"/>
        </w:rPr>
        <w:t>Housing Development including rental income for Assisted Units and non-Assisted Units, rental income for Commercial Space or commercial use, laundry and equipment rental fees, rental subsidy payments, and interest on any accounts, other than approved reserve accounts, related to the Affordable</w:t>
      </w:r>
      <w:r w:rsidR="00804EB4" w:rsidRPr="004B13A3">
        <w:rPr>
          <w:rFonts w:eastAsiaTheme="minorEastAsia"/>
          <w:color w:val="000000" w:themeColor="text1"/>
          <w:sz w:val="24"/>
          <w:szCs w:val="24"/>
        </w:rPr>
        <w:t xml:space="preserve"> </w:t>
      </w:r>
      <w:r w:rsidRPr="004B13A3" w:rsidDel="0066316C">
        <w:rPr>
          <w:rFonts w:eastAsiaTheme="minorEastAsia"/>
          <w:color w:val="000000" w:themeColor="text1"/>
          <w:sz w:val="24"/>
          <w:szCs w:val="24"/>
        </w:rPr>
        <w:t>Housing Development. "Operating Income" does not include security and equipment deposits, payments to the Sponsor for Supportive Services not included in the Department-approved operating budget, cash contributed by the Sponsor, or tax benefits received by the Sponsor</w:t>
      </w:r>
      <w:r w:rsidRPr="004B13A3">
        <w:rPr>
          <w:rFonts w:eastAsiaTheme="minorEastAsia"/>
          <w:color w:val="000000" w:themeColor="text1"/>
          <w:sz w:val="24"/>
          <w:szCs w:val="24"/>
        </w:rPr>
        <w:t xml:space="preserve">. </w:t>
      </w:r>
    </w:p>
    <w:p w14:paraId="75CA16FB" w14:textId="77777777" w:rsidR="00FF69CE" w:rsidRPr="004B13A3" w:rsidRDefault="00FF69CE" w:rsidP="00440E4E">
      <w:pPr>
        <w:pStyle w:val="ListParagraph"/>
        <w:ind w:left="810" w:right="-3" w:hanging="810"/>
        <w:rPr>
          <w:sz w:val="24"/>
          <w:szCs w:val="24"/>
        </w:rPr>
      </w:pPr>
    </w:p>
    <w:p w14:paraId="46F6A0DA" w14:textId="3AB35A4A" w:rsidR="000F0A3F" w:rsidRPr="004B13A3" w:rsidRDefault="000B5011" w:rsidP="00440E4E">
      <w:pPr>
        <w:pStyle w:val="ListParagraph"/>
        <w:widowControl/>
        <w:numPr>
          <w:ilvl w:val="0"/>
          <w:numId w:val="26"/>
        </w:numPr>
        <w:autoSpaceDE/>
        <w:autoSpaceDN/>
        <w:ind w:left="810" w:right="-3" w:hanging="810"/>
        <w:rPr>
          <w:sz w:val="24"/>
          <w:szCs w:val="24"/>
        </w:rPr>
      </w:pPr>
      <w:r w:rsidRPr="004B13A3">
        <w:rPr>
          <w:sz w:val="24"/>
          <w:szCs w:val="24"/>
        </w:rPr>
        <w:t xml:space="preserve">“Park” means a facility that provides benefits to the community and includes, but is not limited to,  places for organized team sports, outdoor recreation, and informal turf play; nonmotorized  recreational trails; permanent play structures; landscaping; community gardens; places for passive  recreation; multipurpose structures designed to meet the special recreational, educational,  vocational, and social needs of youth, </w:t>
      </w:r>
      <w:r w:rsidR="00800F16" w:rsidRPr="004B13A3">
        <w:rPr>
          <w:sz w:val="24"/>
          <w:szCs w:val="24"/>
        </w:rPr>
        <w:t>s</w:t>
      </w:r>
      <w:r w:rsidRPr="004B13A3">
        <w:rPr>
          <w:sz w:val="24"/>
          <w:szCs w:val="24"/>
        </w:rPr>
        <w:t xml:space="preserve">enior </w:t>
      </w:r>
      <w:r w:rsidR="00800F16" w:rsidRPr="004B13A3">
        <w:rPr>
          <w:sz w:val="24"/>
          <w:szCs w:val="24"/>
        </w:rPr>
        <w:t>c</w:t>
      </w:r>
      <w:r w:rsidRPr="004B13A3">
        <w:rPr>
          <w:sz w:val="24"/>
          <w:szCs w:val="24"/>
        </w:rPr>
        <w:t>itizens, and other population groups; recreation  areas created by the redesign and retrofit of urban freeways; community swim centers; regional  recreational trails; and infrastructure and other improvements that support these facilities.</w:t>
      </w:r>
    </w:p>
    <w:p w14:paraId="24C4871B" w14:textId="77777777" w:rsidR="00935545" w:rsidRPr="004B13A3" w:rsidRDefault="00935545" w:rsidP="00440E4E">
      <w:pPr>
        <w:pStyle w:val="ListParagraph"/>
        <w:ind w:left="810" w:right="-3" w:hanging="810"/>
        <w:rPr>
          <w:sz w:val="24"/>
          <w:szCs w:val="24"/>
        </w:rPr>
      </w:pPr>
    </w:p>
    <w:p w14:paraId="0D9B958A" w14:textId="44BE1629" w:rsidR="00935545" w:rsidRPr="004B13A3" w:rsidRDefault="00935545" w:rsidP="00440E4E">
      <w:pPr>
        <w:pStyle w:val="ListParagraph"/>
        <w:widowControl/>
        <w:numPr>
          <w:ilvl w:val="0"/>
          <w:numId w:val="26"/>
        </w:numPr>
        <w:autoSpaceDE/>
        <w:autoSpaceDN/>
        <w:ind w:left="810" w:right="-3" w:hanging="810"/>
        <w:rPr>
          <w:sz w:val="24"/>
          <w:szCs w:val="24"/>
        </w:rPr>
      </w:pPr>
      <w:r w:rsidRPr="004B13A3">
        <w:rPr>
          <w:sz w:val="24"/>
          <w:szCs w:val="24"/>
        </w:rPr>
        <w:t>“Program” for the purposes of these guidelines means the Multifamily Housing Program.</w:t>
      </w:r>
      <w:r w:rsidR="00676073" w:rsidRPr="004B13A3">
        <w:rPr>
          <w:sz w:val="24"/>
          <w:szCs w:val="24"/>
        </w:rPr>
        <w:t xml:space="preserve">  Each Designated Program guidelines defines Program separately.  </w:t>
      </w:r>
    </w:p>
    <w:p w14:paraId="3C462ED3" w14:textId="77777777" w:rsidR="002E5183" w:rsidRPr="004B13A3" w:rsidRDefault="002E5183" w:rsidP="00440E4E">
      <w:pPr>
        <w:pStyle w:val="ListParagraph"/>
        <w:ind w:left="810" w:right="-3" w:hanging="810"/>
        <w:rPr>
          <w:sz w:val="24"/>
          <w:szCs w:val="24"/>
        </w:rPr>
      </w:pPr>
    </w:p>
    <w:p w14:paraId="7F07023B" w14:textId="7E220DC5" w:rsidR="00F14CAB" w:rsidRPr="004B13A3" w:rsidRDefault="002E5183" w:rsidP="00440E4E">
      <w:pPr>
        <w:pStyle w:val="ListParagraph"/>
        <w:widowControl/>
        <w:numPr>
          <w:ilvl w:val="0"/>
          <w:numId w:val="26"/>
        </w:numPr>
        <w:autoSpaceDE/>
        <w:autoSpaceDN/>
        <w:ind w:left="810" w:right="-3" w:hanging="810"/>
        <w:rPr>
          <w:sz w:val="24"/>
          <w:szCs w:val="24"/>
        </w:rPr>
      </w:pPr>
      <w:r w:rsidRPr="004B13A3" w:rsidDel="00857FAA">
        <w:rPr>
          <w:sz w:val="24"/>
          <w:szCs w:val="24"/>
        </w:rPr>
        <w:t>“Project” means a</w:t>
      </w:r>
      <w:r w:rsidRPr="004B13A3">
        <w:rPr>
          <w:sz w:val="24"/>
          <w:szCs w:val="24"/>
        </w:rPr>
        <w:t>n</w:t>
      </w:r>
      <w:r w:rsidRPr="004B13A3" w:rsidDel="00857FAA">
        <w:rPr>
          <w:sz w:val="24"/>
          <w:szCs w:val="24"/>
        </w:rPr>
        <w:t xml:space="preserve"> Affordable Housing Development</w:t>
      </w:r>
      <w:r w:rsidR="00460522">
        <w:rPr>
          <w:sz w:val="24"/>
          <w:szCs w:val="24"/>
        </w:rPr>
        <w:t xml:space="preserve"> for which funding is being requested</w:t>
      </w:r>
      <w:r w:rsidRPr="004B13A3" w:rsidDel="00857FAA">
        <w:rPr>
          <w:sz w:val="24"/>
          <w:szCs w:val="24"/>
        </w:rPr>
        <w:t>, and includes the development, the construction or rehabilitation, and the operation thereof, and the financing structure and all agreements and documentation approved in connection therewith</w:t>
      </w:r>
      <w:r w:rsidRPr="004B13A3">
        <w:rPr>
          <w:sz w:val="24"/>
          <w:szCs w:val="24"/>
        </w:rPr>
        <w:t>.</w:t>
      </w:r>
    </w:p>
    <w:p w14:paraId="4AED9D79" w14:textId="77777777" w:rsidR="00F14CAB" w:rsidRPr="004B13A3" w:rsidRDefault="00F14CAB" w:rsidP="00440E4E">
      <w:pPr>
        <w:pStyle w:val="ListParagraph"/>
        <w:ind w:left="810" w:right="-3" w:hanging="810"/>
        <w:rPr>
          <w:sz w:val="24"/>
          <w:szCs w:val="24"/>
        </w:rPr>
      </w:pPr>
    </w:p>
    <w:p w14:paraId="3493C29C" w14:textId="6CA131F9" w:rsidR="00673043" w:rsidRPr="004B13A3" w:rsidRDefault="009B3DA6" w:rsidP="00440E4E">
      <w:pPr>
        <w:pStyle w:val="ListParagraph"/>
        <w:widowControl/>
        <w:numPr>
          <w:ilvl w:val="0"/>
          <w:numId w:val="26"/>
        </w:numPr>
        <w:autoSpaceDE/>
        <w:autoSpaceDN/>
        <w:ind w:left="810" w:right="-3" w:hanging="810"/>
        <w:rPr>
          <w:sz w:val="24"/>
          <w:szCs w:val="24"/>
        </w:rPr>
      </w:pPr>
      <w:r w:rsidRPr="004B13A3">
        <w:rPr>
          <w:sz w:val="24"/>
          <w:szCs w:val="24"/>
        </w:rPr>
        <w:t>Principal” means employees of the Sponsor who are in a position responsible for the oversight and management of development activities.</w:t>
      </w:r>
    </w:p>
    <w:p w14:paraId="58078175" w14:textId="77777777" w:rsidR="008C60CC" w:rsidRPr="004B13A3" w:rsidRDefault="008C60CC" w:rsidP="00440E4E">
      <w:pPr>
        <w:pStyle w:val="ListParagraph"/>
        <w:ind w:left="810" w:right="-3" w:hanging="810"/>
        <w:rPr>
          <w:sz w:val="24"/>
          <w:szCs w:val="24"/>
        </w:rPr>
      </w:pPr>
    </w:p>
    <w:p w14:paraId="5801CC4D" w14:textId="2AB1A4A5" w:rsidR="008C60CC" w:rsidRPr="004B13A3" w:rsidRDefault="008C60CC" w:rsidP="00440E4E">
      <w:pPr>
        <w:pStyle w:val="ListParagraph"/>
        <w:numPr>
          <w:ilvl w:val="0"/>
          <w:numId w:val="26"/>
        </w:numPr>
        <w:ind w:left="810" w:right="-3" w:hanging="810"/>
        <w:rPr>
          <w:sz w:val="24"/>
          <w:szCs w:val="24"/>
        </w:rPr>
      </w:pPr>
      <w:r w:rsidRPr="004B13A3" w:rsidDel="00857FAA">
        <w:rPr>
          <w:sz w:val="24"/>
          <w:szCs w:val="24"/>
        </w:rPr>
        <w:t>“Regulatory Agreement” means the written agreement between the Department and the Sponsor that will be recorded as a lien on the Affordable Housing Development to control the use and maintenance of the Project, including restricting the rent and occupancy of the Assisted Units.</w:t>
      </w:r>
    </w:p>
    <w:p w14:paraId="382127C1" w14:textId="77777777" w:rsidR="00673043" w:rsidRPr="004B13A3" w:rsidRDefault="00673043" w:rsidP="00440E4E">
      <w:pPr>
        <w:pStyle w:val="ListParagraph"/>
        <w:ind w:left="810" w:right="-3" w:hanging="810"/>
        <w:rPr>
          <w:sz w:val="24"/>
          <w:szCs w:val="24"/>
        </w:rPr>
      </w:pPr>
    </w:p>
    <w:p w14:paraId="76ADEC03" w14:textId="77777777" w:rsidR="00673043" w:rsidRPr="004B13A3" w:rsidRDefault="009B3DA6" w:rsidP="00440E4E">
      <w:pPr>
        <w:pStyle w:val="ListParagraph"/>
        <w:widowControl/>
        <w:numPr>
          <w:ilvl w:val="0"/>
          <w:numId w:val="26"/>
        </w:numPr>
        <w:autoSpaceDE/>
        <w:autoSpaceDN/>
        <w:ind w:left="810" w:right="-3" w:hanging="810"/>
        <w:rPr>
          <w:sz w:val="24"/>
          <w:szCs w:val="24"/>
        </w:rPr>
      </w:pPr>
      <w:r w:rsidRPr="004B13A3">
        <w:rPr>
          <w:sz w:val="24"/>
          <w:szCs w:val="24"/>
        </w:rPr>
        <w:t>"Rehabilitation" means the term as defined in Section 50096 of the HSC, including improvements and repairs made to a residential structure acquired for the purpose of preserving its affordability.</w:t>
      </w:r>
    </w:p>
    <w:p w14:paraId="09442D1F" w14:textId="77777777" w:rsidR="00673043" w:rsidRPr="004B13A3" w:rsidRDefault="00673043" w:rsidP="00440E4E">
      <w:pPr>
        <w:pStyle w:val="ListParagraph"/>
        <w:ind w:left="810" w:right="-3" w:hanging="810"/>
        <w:rPr>
          <w:sz w:val="24"/>
          <w:szCs w:val="24"/>
        </w:rPr>
      </w:pPr>
    </w:p>
    <w:p w14:paraId="00EFFDCC" w14:textId="77777777" w:rsidR="006D64BC" w:rsidRPr="004B13A3" w:rsidRDefault="009B3DA6" w:rsidP="00440E4E">
      <w:pPr>
        <w:pStyle w:val="ListParagraph"/>
        <w:widowControl/>
        <w:numPr>
          <w:ilvl w:val="0"/>
          <w:numId w:val="26"/>
        </w:numPr>
        <w:autoSpaceDE/>
        <w:autoSpaceDN/>
        <w:ind w:left="810" w:right="-3" w:hanging="810"/>
        <w:rPr>
          <w:sz w:val="24"/>
          <w:szCs w:val="24"/>
        </w:rPr>
      </w:pPr>
      <w:r w:rsidRPr="004B13A3">
        <w:rPr>
          <w:sz w:val="24"/>
          <w:szCs w:val="24"/>
        </w:rPr>
        <w:t>“Rent” means the same as “gross rent,” as defined in accordance with the Internal Revenue Code (26 USC 42(g)(2)(B)). It includes all mandatory charges, other than deposits paid by the tenant, for use and occupancy of an Assisted Unit, plus a utility allowance established in accordance with TCAC regulations, if applicable. For units assisted under the Housing Choice Voucher (HCV) or similar rental or operating subsidy program, rent includes only the tenant contribution portion of the contract rent.</w:t>
      </w:r>
    </w:p>
    <w:p w14:paraId="11E820A7" w14:textId="77777777" w:rsidR="006D64BC" w:rsidRPr="004B13A3" w:rsidRDefault="006D64BC" w:rsidP="00440E4E">
      <w:pPr>
        <w:pStyle w:val="ListParagraph"/>
        <w:ind w:left="810" w:right="-3" w:hanging="810"/>
        <w:rPr>
          <w:sz w:val="24"/>
          <w:szCs w:val="24"/>
        </w:rPr>
      </w:pPr>
    </w:p>
    <w:p w14:paraId="1AA2795A" w14:textId="2993D791" w:rsidR="00673043" w:rsidRPr="004B13A3" w:rsidRDefault="006D64BC" w:rsidP="00440E4E">
      <w:pPr>
        <w:pStyle w:val="ListParagraph"/>
        <w:widowControl/>
        <w:numPr>
          <w:ilvl w:val="0"/>
          <w:numId w:val="26"/>
        </w:numPr>
        <w:autoSpaceDE/>
        <w:autoSpaceDN/>
        <w:ind w:left="810" w:right="-3" w:hanging="810"/>
        <w:rPr>
          <w:sz w:val="24"/>
          <w:szCs w:val="24"/>
        </w:rPr>
      </w:pPr>
      <w:r w:rsidRPr="004B13A3">
        <w:rPr>
          <w:sz w:val="24"/>
          <w:szCs w:val="24"/>
        </w:rPr>
        <w:t>Rental Housing Development” is defined in accordance with HSC section 50675.2, subdivision (d), and means a structure or set of structures with common financing, ownership, and management, and which collectively contain five or more dwelling units, including efficiency</w:t>
      </w:r>
      <w:r w:rsidRPr="004B13A3">
        <w:rPr>
          <w:spacing w:val="1"/>
          <w:sz w:val="24"/>
          <w:szCs w:val="24"/>
        </w:rPr>
        <w:t xml:space="preserve"> </w:t>
      </w:r>
      <w:r w:rsidRPr="004B13A3">
        <w:rPr>
          <w:sz w:val="24"/>
          <w:szCs w:val="24"/>
        </w:rPr>
        <w:t>units. No more than one of the dwelling units may be occupied as a primary residence by a</w:t>
      </w:r>
      <w:r w:rsidRPr="004B13A3">
        <w:rPr>
          <w:spacing w:val="1"/>
          <w:sz w:val="24"/>
          <w:szCs w:val="24"/>
        </w:rPr>
        <w:t xml:space="preserve"> </w:t>
      </w:r>
      <w:r w:rsidRPr="004B13A3">
        <w:rPr>
          <w:sz w:val="24"/>
          <w:szCs w:val="24"/>
        </w:rPr>
        <w:t xml:space="preserve">person or household who is the owner of the structure or structures. </w:t>
      </w:r>
      <w:proofErr w:type="gramStart"/>
      <w:r w:rsidRPr="004B13A3">
        <w:rPr>
          <w:sz w:val="24"/>
          <w:szCs w:val="24"/>
        </w:rPr>
        <w:t>For the purpose of</w:t>
      </w:r>
      <w:proofErr w:type="gramEnd"/>
      <w:r w:rsidRPr="004B13A3">
        <w:rPr>
          <w:sz w:val="24"/>
          <w:szCs w:val="24"/>
        </w:rPr>
        <w:t xml:space="preserve"> thes</w:t>
      </w:r>
      <w:r w:rsidR="00E13CCA" w:rsidRPr="004B13A3">
        <w:rPr>
          <w:sz w:val="24"/>
          <w:szCs w:val="24"/>
        </w:rPr>
        <w:t xml:space="preserve">e </w:t>
      </w:r>
      <w:r w:rsidRPr="004B13A3">
        <w:rPr>
          <w:sz w:val="24"/>
          <w:szCs w:val="24"/>
        </w:rPr>
        <w:t>guidelines, “Rental Housing Development” does not include any “health facility” as defined by</w:t>
      </w:r>
      <w:r w:rsidRPr="004B13A3">
        <w:rPr>
          <w:spacing w:val="1"/>
          <w:sz w:val="24"/>
          <w:szCs w:val="24"/>
        </w:rPr>
        <w:t xml:space="preserve"> </w:t>
      </w:r>
      <w:r w:rsidRPr="004B13A3">
        <w:rPr>
          <w:sz w:val="24"/>
          <w:szCs w:val="24"/>
        </w:rPr>
        <w:t>Section 1250 of the HSC or any “alcoholism or drug abuse recovery or treatment facility” as</w:t>
      </w:r>
      <w:r w:rsidRPr="004B13A3">
        <w:rPr>
          <w:spacing w:val="1"/>
          <w:sz w:val="24"/>
          <w:szCs w:val="24"/>
        </w:rPr>
        <w:t xml:space="preserve"> </w:t>
      </w:r>
      <w:r w:rsidRPr="004B13A3">
        <w:rPr>
          <w:sz w:val="24"/>
          <w:szCs w:val="24"/>
        </w:rPr>
        <w:t>defined by</w:t>
      </w:r>
      <w:r w:rsidRPr="004B13A3">
        <w:rPr>
          <w:spacing w:val="-2"/>
          <w:sz w:val="24"/>
          <w:szCs w:val="24"/>
        </w:rPr>
        <w:t xml:space="preserve"> </w:t>
      </w:r>
      <w:r w:rsidRPr="004B13A3">
        <w:rPr>
          <w:sz w:val="24"/>
          <w:szCs w:val="24"/>
        </w:rPr>
        <w:t>Section</w:t>
      </w:r>
      <w:r w:rsidRPr="004B13A3">
        <w:rPr>
          <w:spacing w:val="-1"/>
          <w:sz w:val="24"/>
          <w:szCs w:val="24"/>
        </w:rPr>
        <w:t xml:space="preserve"> </w:t>
      </w:r>
      <w:r w:rsidRPr="004B13A3">
        <w:rPr>
          <w:sz w:val="24"/>
          <w:szCs w:val="24"/>
        </w:rPr>
        <w:t>11834.02</w:t>
      </w:r>
      <w:r w:rsidRPr="004B13A3">
        <w:rPr>
          <w:spacing w:val="1"/>
          <w:sz w:val="24"/>
          <w:szCs w:val="24"/>
        </w:rPr>
        <w:t xml:space="preserve"> </w:t>
      </w:r>
      <w:r w:rsidRPr="004B13A3">
        <w:rPr>
          <w:sz w:val="24"/>
          <w:szCs w:val="24"/>
        </w:rPr>
        <w:t>of</w:t>
      </w:r>
      <w:r w:rsidRPr="004B13A3">
        <w:rPr>
          <w:spacing w:val="1"/>
          <w:sz w:val="24"/>
          <w:szCs w:val="24"/>
        </w:rPr>
        <w:t xml:space="preserve"> </w:t>
      </w:r>
      <w:r w:rsidRPr="004B13A3">
        <w:rPr>
          <w:sz w:val="24"/>
          <w:szCs w:val="24"/>
        </w:rPr>
        <w:t xml:space="preserve">the HSC.  A Rental Housing Development includes, without limitation, the real property, the improvements located </w:t>
      </w:r>
      <w:proofErr w:type="gramStart"/>
      <w:r w:rsidRPr="004B13A3">
        <w:rPr>
          <w:sz w:val="24"/>
          <w:szCs w:val="24"/>
        </w:rPr>
        <w:t>thereon</w:t>
      </w:r>
      <w:proofErr w:type="gramEnd"/>
      <w:r w:rsidRPr="004B13A3">
        <w:rPr>
          <w:sz w:val="24"/>
          <w:szCs w:val="24"/>
        </w:rPr>
        <w:t xml:space="preserve"> and all fixtures and appurtenances related thereto.</w:t>
      </w:r>
    </w:p>
    <w:p w14:paraId="768A3C74" w14:textId="77777777" w:rsidR="00F66991" w:rsidRPr="004B13A3" w:rsidRDefault="00F66991" w:rsidP="00440E4E">
      <w:pPr>
        <w:widowControl/>
        <w:autoSpaceDE/>
        <w:autoSpaceDN/>
        <w:ind w:left="810" w:right="-3" w:hanging="810"/>
        <w:rPr>
          <w:sz w:val="24"/>
          <w:szCs w:val="24"/>
        </w:rPr>
      </w:pPr>
    </w:p>
    <w:p w14:paraId="01917985" w14:textId="32CD3F74" w:rsidR="00673043" w:rsidRPr="004B13A3" w:rsidRDefault="009B3DA6" w:rsidP="00440E4E">
      <w:pPr>
        <w:pStyle w:val="ListParagraph"/>
        <w:widowControl/>
        <w:numPr>
          <w:ilvl w:val="0"/>
          <w:numId w:val="26"/>
        </w:numPr>
        <w:autoSpaceDE/>
        <w:autoSpaceDN/>
        <w:ind w:left="810" w:right="-3" w:hanging="810"/>
        <w:rPr>
          <w:rFonts w:cstheme="minorBidi"/>
          <w:sz w:val="24"/>
          <w:szCs w:val="24"/>
        </w:rPr>
      </w:pPr>
      <w:r w:rsidRPr="004B13A3">
        <w:rPr>
          <w:sz w:val="24"/>
          <w:szCs w:val="24"/>
        </w:rPr>
        <w:t>"Rent-Up Costs" means costs incurred in connection with marketing and preparing an Assisted</w:t>
      </w:r>
      <w:r w:rsidRPr="004B13A3">
        <w:rPr>
          <w:spacing w:val="-64"/>
          <w:sz w:val="24"/>
          <w:szCs w:val="24"/>
        </w:rPr>
        <w:t xml:space="preserve"> </w:t>
      </w:r>
      <w:r w:rsidRPr="004B13A3">
        <w:rPr>
          <w:sz w:val="24"/>
          <w:szCs w:val="24"/>
        </w:rPr>
        <w:t>Unit</w:t>
      </w:r>
      <w:r w:rsidRPr="004B13A3">
        <w:rPr>
          <w:spacing w:val="-1"/>
          <w:sz w:val="24"/>
          <w:szCs w:val="24"/>
        </w:rPr>
        <w:t xml:space="preserve"> </w:t>
      </w:r>
      <w:r w:rsidRPr="004B13A3">
        <w:rPr>
          <w:sz w:val="24"/>
          <w:szCs w:val="24"/>
        </w:rPr>
        <w:t>for</w:t>
      </w:r>
      <w:r w:rsidRPr="004B13A3">
        <w:rPr>
          <w:spacing w:val="-3"/>
          <w:sz w:val="24"/>
          <w:szCs w:val="24"/>
        </w:rPr>
        <w:t xml:space="preserve"> </w:t>
      </w:r>
      <w:r w:rsidRPr="004B13A3">
        <w:rPr>
          <w:sz w:val="24"/>
          <w:szCs w:val="24"/>
        </w:rPr>
        <w:t>occupancy</w:t>
      </w:r>
      <w:r w:rsidRPr="004B13A3">
        <w:rPr>
          <w:spacing w:val="-2"/>
          <w:sz w:val="24"/>
          <w:szCs w:val="24"/>
        </w:rPr>
        <w:t xml:space="preserve"> </w:t>
      </w:r>
      <w:r w:rsidRPr="004B13A3">
        <w:rPr>
          <w:sz w:val="24"/>
          <w:szCs w:val="24"/>
        </w:rPr>
        <w:t>while the</w:t>
      </w:r>
      <w:r w:rsidRPr="004B13A3">
        <w:rPr>
          <w:spacing w:val="-3"/>
          <w:sz w:val="24"/>
          <w:szCs w:val="24"/>
        </w:rPr>
        <w:t xml:space="preserve"> </w:t>
      </w:r>
      <w:r w:rsidRPr="004B13A3">
        <w:rPr>
          <w:sz w:val="24"/>
          <w:szCs w:val="24"/>
        </w:rPr>
        <w:t>unit</w:t>
      </w:r>
      <w:r w:rsidRPr="004B13A3">
        <w:rPr>
          <w:spacing w:val="-4"/>
          <w:sz w:val="24"/>
          <w:szCs w:val="24"/>
        </w:rPr>
        <w:t xml:space="preserve"> </w:t>
      </w:r>
      <w:r w:rsidRPr="004B13A3">
        <w:rPr>
          <w:sz w:val="24"/>
          <w:szCs w:val="24"/>
        </w:rPr>
        <w:t>is</w:t>
      </w:r>
      <w:r w:rsidRPr="004B13A3">
        <w:rPr>
          <w:spacing w:val="-2"/>
          <w:sz w:val="24"/>
          <w:szCs w:val="24"/>
        </w:rPr>
        <w:t xml:space="preserve"> </w:t>
      </w:r>
      <w:r w:rsidRPr="004B13A3">
        <w:rPr>
          <w:sz w:val="24"/>
          <w:szCs w:val="24"/>
        </w:rPr>
        <w:t>on</w:t>
      </w:r>
      <w:r w:rsidRPr="004B13A3">
        <w:rPr>
          <w:spacing w:val="-2"/>
          <w:sz w:val="24"/>
          <w:szCs w:val="24"/>
        </w:rPr>
        <w:t xml:space="preserve"> </w:t>
      </w:r>
      <w:r w:rsidRPr="004B13A3">
        <w:rPr>
          <w:sz w:val="24"/>
          <w:szCs w:val="24"/>
        </w:rPr>
        <w:t>the</w:t>
      </w:r>
      <w:r w:rsidRPr="004B13A3">
        <w:rPr>
          <w:spacing w:val="-3"/>
          <w:sz w:val="24"/>
          <w:szCs w:val="24"/>
        </w:rPr>
        <w:t xml:space="preserve"> </w:t>
      </w:r>
      <w:r w:rsidRPr="004B13A3">
        <w:rPr>
          <w:sz w:val="24"/>
          <w:szCs w:val="24"/>
        </w:rPr>
        <w:t>housing</w:t>
      </w:r>
      <w:r w:rsidRPr="004B13A3">
        <w:rPr>
          <w:spacing w:val="-3"/>
          <w:sz w:val="24"/>
          <w:szCs w:val="24"/>
        </w:rPr>
        <w:t xml:space="preserve"> </w:t>
      </w:r>
      <w:r w:rsidRPr="004B13A3">
        <w:rPr>
          <w:sz w:val="24"/>
          <w:szCs w:val="24"/>
        </w:rPr>
        <w:t>market</w:t>
      </w:r>
      <w:r w:rsidRPr="004B13A3">
        <w:rPr>
          <w:spacing w:val="-3"/>
          <w:sz w:val="24"/>
          <w:szCs w:val="24"/>
        </w:rPr>
        <w:t xml:space="preserve"> </w:t>
      </w:r>
      <w:r w:rsidRPr="004B13A3">
        <w:rPr>
          <w:sz w:val="24"/>
          <w:szCs w:val="24"/>
        </w:rPr>
        <w:t>but</w:t>
      </w:r>
      <w:r w:rsidRPr="004B13A3">
        <w:rPr>
          <w:spacing w:val="-1"/>
          <w:sz w:val="24"/>
          <w:szCs w:val="24"/>
        </w:rPr>
        <w:t xml:space="preserve"> </w:t>
      </w:r>
      <w:r w:rsidRPr="004B13A3">
        <w:rPr>
          <w:sz w:val="24"/>
          <w:szCs w:val="24"/>
        </w:rPr>
        <w:t>not</w:t>
      </w:r>
      <w:r w:rsidRPr="004B13A3">
        <w:rPr>
          <w:spacing w:val="-2"/>
          <w:sz w:val="24"/>
          <w:szCs w:val="24"/>
        </w:rPr>
        <w:t xml:space="preserve"> </w:t>
      </w:r>
      <w:r w:rsidRPr="004B13A3">
        <w:rPr>
          <w:sz w:val="24"/>
          <w:szCs w:val="24"/>
        </w:rPr>
        <w:t>yet</w:t>
      </w:r>
      <w:r w:rsidRPr="004B13A3">
        <w:rPr>
          <w:spacing w:val="-2"/>
          <w:sz w:val="24"/>
          <w:szCs w:val="24"/>
        </w:rPr>
        <w:t xml:space="preserve"> </w:t>
      </w:r>
      <w:r w:rsidRPr="004B13A3">
        <w:rPr>
          <w:sz w:val="24"/>
          <w:szCs w:val="24"/>
        </w:rPr>
        <w:t>rented</w:t>
      </w:r>
      <w:r w:rsidRPr="004B13A3">
        <w:rPr>
          <w:spacing w:val="-2"/>
          <w:sz w:val="24"/>
          <w:szCs w:val="24"/>
        </w:rPr>
        <w:t xml:space="preserve"> </w:t>
      </w:r>
      <w:r w:rsidRPr="004B13A3">
        <w:rPr>
          <w:sz w:val="24"/>
          <w:szCs w:val="24"/>
        </w:rPr>
        <w:t>to</w:t>
      </w:r>
      <w:r w:rsidRPr="004B13A3">
        <w:rPr>
          <w:spacing w:val="-1"/>
          <w:sz w:val="24"/>
          <w:szCs w:val="24"/>
        </w:rPr>
        <w:t xml:space="preserve"> </w:t>
      </w:r>
      <w:r w:rsidRPr="004B13A3">
        <w:rPr>
          <w:sz w:val="24"/>
          <w:szCs w:val="24"/>
        </w:rPr>
        <w:t>its</w:t>
      </w:r>
      <w:r w:rsidRPr="004B13A3">
        <w:rPr>
          <w:spacing w:val="-4"/>
          <w:sz w:val="24"/>
          <w:szCs w:val="24"/>
        </w:rPr>
        <w:t xml:space="preserve"> </w:t>
      </w:r>
      <w:r w:rsidRPr="004B13A3">
        <w:rPr>
          <w:sz w:val="24"/>
          <w:szCs w:val="24"/>
        </w:rPr>
        <w:t>first tenant.</w:t>
      </w:r>
    </w:p>
    <w:p w14:paraId="44EFA6AD" w14:textId="77777777" w:rsidR="00673043" w:rsidRPr="004B13A3" w:rsidRDefault="00673043" w:rsidP="00440E4E">
      <w:pPr>
        <w:pStyle w:val="ListParagraph"/>
        <w:ind w:left="810" w:right="-3" w:hanging="810"/>
        <w:rPr>
          <w:sz w:val="24"/>
          <w:szCs w:val="24"/>
        </w:rPr>
      </w:pPr>
    </w:p>
    <w:p w14:paraId="31919287" w14:textId="77777777" w:rsidR="00C14231" w:rsidRPr="004B13A3" w:rsidRDefault="009B3DA6" w:rsidP="00440E4E">
      <w:pPr>
        <w:pStyle w:val="ListParagraph"/>
        <w:widowControl/>
        <w:numPr>
          <w:ilvl w:val="0"/>
          <w:numId w:val="26"/>
        </w:numPr>
        <w:autoSpaceDE/>
        <w:autoSpaceDN/>
        <w:ind w:left="810" w:right="-3" w:hanging="810"/>
        <w:rPr>
          <w:rFonts w:cstheme="minorBidi"/>
          <w:sz w:val="24"/>
          <w:szCs w:val="24"/>
        </w:rPr>
      </w:pPr>
      <w:r w:rsidRPr="004B13A3">
        <w:rPr>
          <w:sz w:val="24"/>
          <w:szCs w:val="24"/>
        </w:rPr>
        <w:t>"Residential Hotel" means any building that contains six or more Residential Hotel Units, where</w:t>
      </w:r>
      <w:r w:rsidRPr="004B13A3">
        <w:rPr>
          <w:spacing w:val="-64"/>
          <w:sz w:val="24"/>
          <w:szCs w:val="24"/>
        </w:rPr>
        <w:t xml:space="preserve"> </w:t>
      </w:r>
      <w:proofErr w:type="gramStart"/>
      <w:r w:rsidRPr="004B13A3">
        <w:rPr>
          <w:sz w:val="24"/>
          <w:szCs w:val="24"/>
        </w:rPr>
        <w:t>a majority of</w:t>
      </w:r>
      <w:proofErr w:type="gramEnd"/>
      <w:r w:rsidRPr="004B13A3">
        <w:rPr>
          <w:sz w:val="24"/>
          <w:szCs w:val="24"/>
        </w:rPr>
        <w:t xml:space="preserve"> the units are Residential Hotel Units. Single-family houses are not considered</w:t>
      </w:r>
      <w:r w:rsidRPr="004B13A3">
        <w:rPr>
          <w:spacing w:val="1"/>
          <w:sz w:val="24"/>
          <w:szCs w:val="24"/>
        </w:rPr>
        <w:t xml:space="preserve"> </w:t>
      </w:r>
      <w:r w:rsidRPr="004B13A3">
        <w:rPr>
          <w:sz w:val="24"/>
          <w:szCs w:val="24"/>
        </w:rPr>
        <w:t>Residential</w:t>
      </w:r>
      <w:r w:rsidRPr="004B13A3">
        <w:rPr>
          <w:spacing w:val="-1"/>
          <w:sz w:val="24"/>
          <w:szCs w:val="24"/>
        </w:rPr>
        <w:t xml:space="preserve"> </w:t>
      </w:r>
      <w:r w:rsidRPr="004B13A3">
        <w:rPr>
          <w:sz w:val="24"/>
          <w:szCs w:val="24"/>
        </w:rPr>
        <w:t>Hotels.</w:t>
      </w:r>
      <w:bookmarkStart w:id="9" w:name="_Hlk87968430"/>
    </w:p>
    <w:p w14:paraId="38AF21CE" w14:textId="77777777" w:rsidR="00C14231" w:rsidRPr="004B13A3" w:rsidRDefault="00C14231" w:rsidP="00440E4E">
      <w:pPr>
        <w:pStyle w:val="ListParagraph"/>
        <w:ind w:left="810" w:right="-3" w:hanging="810"/>
        <w:rPr>
          <w:sz w:val="24"/>
          <w:szCs w:val="24"/>
        </w:rPr>
      </w:pPr>
    </w:p>
    <w:p w14:paraId="4CB8193F" w14:textId="5763FA99" w:rsidR="00C14231" w:rsidRPr="004B13A3" w:rsidRDefault="00C14231" w:rsidP="00440E4E">
      <w:pPr>
        <w:pStyle w:val="ListParagraph"/>
        <w:widowControl/>
        <w:numPr>
          <w:ilvl w:val="0"/>
          <w:numId w:val="26"/>
        </w:numPr>
        <w:autoSpaceDE/>
        <w:autoSpaceDN/>
        <w:ind w:left="810" w:right="-3" w:hanging="810"/>
        <w:rPr>
          <w:rFonts w:cstheme="minorBidi"/>
          <w:sz w:val="24"/>
          <w:szCs w:val="24"/>
        </w:rPr>
      </w:pPr>
      <w:r w:rsidRPr="004B13A3">
        <w:rPr>
          <w:sz w:val="24"/>
          <w:szCs w:val="24"/>
        </w:rPr>
        <w:t>“Residential Hotel Unit,” also referred to as a single room occupancy unit or an “SRO,” means</w:t>
      </w:r>
      <w:r w:rsidRPr="004B13A3">
        <w:rPr>
          <w:spacing w:val="-64"/>
          <w:sz w:val="24"/>
          <w:szCs w:val="24"/>
        </w:rPr>
        <w:t xml:space="preserve"> </w:t>
      </w:r>
      <w:r w:rsidRPr="004B13A3">
        <w:rPr>
          <w:sz w:val="24"/>
          <w:szCs w:val="24"/>
        </w:rPr>
        <w:t>an Efficiency Unit that: (1) is occupied as a primary residence; and (2) is subject to state</w:t>
      </w:r>
      <w:r w:rsidRPr="004B13A3">
        <w:rPr>
          <w:spacing w:val="1"/>
          <w:sz w:val="24"/>
          <w:szCs w:val="24"/>
        </w:rPr>
        <w:t xml:space="preserve"> </w:t>
      </w:r>
      <w:r w:rsidRPr="004B13A3">
        <w:rPr>
          <w:sz w:val="24"/>
          <w:szCs w:val="24"/>
        </w:rPr>
        <w:t>landlord-tenant law pursuant to Chapter 2</w:t>
      </w:r>
      <w:r w:rsidRPr="004B13A3">
        <w:rPr>
          <w:spacing w:val="1"/>
          <w:sz w:val="24"/>
          <w:szCs w:val="24"/>
        </w:rPr>
        <w:t xml:space="preserve"> </w:t>
      </w:r>
      <w:r w:rsidRPr="004B13A3">
        <w:rPr>
          <w:sz w:val="24"/>
          <w:szCs w:val="24"/>
        </w:rPr>
        <w:t>(commencing with Section 1940) of Title 5 of Part 4 of Division 3 of the Civil Code. The term also includes a unit in an “SRO</w:t>
      </w:r>
      <w:r w:rsidRPr="004B13A3">
        <w:rPr>
          <w:spacing w:val="-64"/>
          <w:sz w:val="24"/>
          <w:szCs w:val="24"/>
        </w:rPr>
        <w:t xml:space="preserve"> </w:t>
      </w:r>
      <w:r w:rsidRPr="004B13A3">
        <w:rPr>
          <w:sz w:val="24"/>
          <w:szCs w:val="24"/>
        </w:rPr>
        <w:t>Project”</w:t>
      </w:r>
      <w:r w:rsidRPr="004B13A3">
        <w:rPr>
          <w:spacing w:val="-2"/>
          <w:sz w:val="24"/>
          <w:szCs w:val="24"/>
        </w:rPr>
        <w:t xml:space="preserve"> </w:t>
      </w:r>
      <w:r w:rsidRPr="004B13A3">
        <w:rPr>
          <w:sz w:val="24"/>
          <w:szCs w:val="24"/>
        </w:rPr>
        <w:t>as</w:t>
      </w:r>
      <w:r w:rsidRPr="004B13A3">
        <w:rPr>
          <w:spacing w:val="-2"/>
          <w:sz w:val="24"/>
          <w:szCs w:val="24"/>
        </w:rPr>
        <w:t xml:space="preserve"> </w:t>
      </w:r>
      <w:r w:rsidRPr="004B13A3">
        <w:rPr>
          <w:sz w:val="24"/>
          <w:szCs w:val="24"/>
        </w:rPr>
        <w:t>described in</w:t>
      </w:r>
      <w:r w:rsidRPr="004B13A3">
        <w:rPr>
          <w:spacing w:val="1"/>
          <w:sz w:val="24"/>
          <w:szCs w:val="24"/>
        </w:rPr>
        <w:t xml:space="preserve"> </w:t>
      </w:r>
      <w:r w:rsidRPr="004B13A3">
        <w:rPr>
          <w:sz w:val="24"/>
          <w:szCs w:val="24"/>
        </w:rPr>
        <w:t>Title 4</w:t>
      </w:r>
      <w:r w:rsidRPr="004B13A3">
        <w:rPr>
          <w:spacing w:val="1"/>
          <w:sz w:val="24"/>
          <w:szCs w:val="24"/>
        </w:rPr>
        <w:t xml:space="preserve"> </w:t>
      </w:r>
      <w:r w:rsidRPr="004B13A3">
        <w:rPr>
          <w:sz w:val="24"/>
          <w:szCs w:val="24"/>
        </w:rPr>
        <w:t>CCR,</w:t>
      </w:r>
      <w:r w:rsidRPr="004B13A3">
        <w:rPr>
          <w:spacing w:val="-2"/>
          <w:sz w:val="24"/>
          <w:szCs w:val="24"/>
        </w:rPr>
        <w:t xml:space="preserve"> </w:t>
      </w:r>
      <w:r w:rsidRPr="004B13A3">
        <w:rPr>
          <w:sz w:val="24"/>
          <w:szCs w:val="24"/>
        </w:rPr>
        <w:t>Section</w:t>
      </w:r>
      <w:r w:rsidRPr="004B13A3">
        <w:rPr>
          <w:spacing w:val="-2"/>
          <w:sz w:val="24"/>
          <w:szCs w:val="24"/>
        </w:rPr>
        <w:t xml:space="preserve"> </w:t>
      </w:r>
      <w:r w:rsidRPr="004B13A3">
        <w:rPr>
          <w:sz w:val="24"/>
          <w:szCs w:val="24"/>
        </w:rPr>
        <w:t>10325(g)(3).</w:t>
      </w:r>
    </w:p>
    <w:p w14:paraId="20B36CE9" w14:textId="77777777" w:rsidR="00673043" w:rsidRPr="004B13A3" w:rsidRDefault="00673043" w:rsidP="00440E4E">
      <w:pPr>
        <w:pStyle w:val="ListParagraph"/>
        <w:ind w:left="810" w:right="-3" w:hanging="810"/>
        <w:rPr>
          <w:sz w:val="24"/>
          <w:szCs w:val="24"/>
        </w:rPr>
      </w:pPr>
    </w:p>
    <w:p w14:paraId="2A627B24" w14:textId="3739966C" w:rsidR="00263A20" w:rsidRPr="004B13A3" w:rsidRDefault="009B3DA6" w:rsidP="00440E4E">
      <w:pPr>
        <w:pStyle w:val="ListParagraph"/>
        <w:widowControl/>
        <w:numPr>
          <w:ilvl w:val="0"/>
          <w:numId w:val="26"/>
        </w:numPr>
        <w:autoSpaceDE/>
        <w:autoSpaceDN/>
        <w:ind w:left="810" w:right="-3" w:hanging="810"/>
        <w:rPr>
          <w:sz w:val="24"/>
          <w:szCs w:val="24"/>
        </w:rPr>
      </w:pPr>
      <w:r w:rsidRPr="004B13A3">
        <w:rPr>
          <w:sz w:val="24"/>
          <w:szCs w:val="24"/>
        </w:rPr>
        <w:t>“Restricted</w:t>
      </w:r>
      <w:r w:rsidRPr="004B13A3">
        <w:rPr>
          <w:spacing w:val="-2"/>
          <w:sz w:val="24"/>
          <w:szCs w:val="24"/>
        </w:rPr>
        <w:t xml:space="preserve"> </w:t>
      </w:r>
      <w:r w:rsidRPr="004B13A3">
        <w:rPr>
          <w:sz w:val="24"/>
          <w:szCs w:val="24"/>
        </w:rPr>
        <w:t>Unit”</w:t>
      </w:r>
      <w:r w:rsidRPr="004B13A3">
        <w:rPr>
          <w:spacing w:val="-3"/>
          <w:sz w:val="24"/>
          <w:szCs w:val="24"/>
        </w:rPr>
        <w:t xml:space="preserve"> </w:t>
      </w:r>
      <w:r w:rsidRPr="004B13A3">
        <w:rPr>
          <w:sz w:val="24"/>
          <w:szCs w:val="24"/>
        </w:rPr>
        <w:t>means</w:t>
      </w:r>
      <w:r w:rsidRPr="004B13A3">
        <w:rPr>
          <w:spacing w:val="-3"/>
          <w:sz w:val="24"/>
          <w:szCs w:val="24"/>
        </w:rPr>
        <w:t xml:space="preserve"> </w:t>
      </w:r>
      <w:r w:rsidRPr="004B13A3">
        <w:rPr>
          <w:sz w:val="24"/>
          <w:szCs w:val="24"/>
        </w:rPr>
        <w:t>the</w:t>
      </w:r>
      <w:r w:rsidRPr="004B13A3">
        <w:rPr>
          <w:spacing w:val="-1"/>
          <w:sz w:val="24"/>
          <w:szCs w:val="24"/>
        </w:rPr>
        <w:t xml:space="preserve"> </w:t>
      </w:r>
      <w:r w:rsidRPr="004B13A3">
        <w:rPr>
          <w:sz w:val="24"/>
          <w:szCs w:val="24"/>
        </w:rPr>
        <w:t>same</w:t>
      </w:r>
      <w:r w:rsidRPr="004B13A3">
        <w:rPr>
          <w:spacing w:val="-2"/>
          <w:sz w:val="24"/>
          <w:szCs w:val="24"/>
        </w:rPr>
        <w:t xml:space="preserve"> </w:t>
      </w:r>
      <w:r w:rsidRPr="004B13A3">
        <w:rPr>
          <w:sz w:val="24"/>
          <w:szCs w:val="24"/>
        </w:rPr>
        <w:t>as</w:t>
      </w:r>
      <w:r w:rsidRPr="004B13A3">
        <w:rPr>
          <w:spacing w:val="-5"/>
          <w:sz w:val="24"/>
          <w:szCs w:val="24"/>
        </w:rPr>
        <w:t xml:space="preserve"> </w:t>
      </w:r>
      <w:r w:rsidRPr="004B13A3">
        <w:rPr>
          <w:sz w:val="24"/>
          <w:szCs w:val="24"/>
        </w:rPr>
        <w:t>that</w:t>
      </w:r>
      <w:r w:rsidRPr="004B13A3">
        <w:rPr>
          <w:spacing w:val="-2"/>
          <w:sz w:val="24"/>
          <w:szCs w:val="24"/>
        </w:rPr>
        <w:t xml:space="preserve"> </w:t>
      </w:r>
      <w:r w:rsidRPr="004B13A3">
        <w:rPr>
          <w:sz w:val="24"/>
          <w:szCs w:val="24"/>
        </w:rPr>
        <w:t>term</w:t>
      </w:r>
      <w:r w:rsidRPr="004B13A3">
        <w:rPr>
          <w:spacing w:val="-1"/>
          <w:sz w:val="24"/>
          <w:szCs w:val="24"/>
        </w:rPr>
        <w:t xml:space="preserve"> </w:t>
      </w:r>
      <w:r w:rsidRPr="004B13A3">
        <w:rPr>
          <w:sz w:val="24"/>
          <w:szCs w:val="24"/>
        </w:rPr>
        <w:t>is</w:t>
      </w:r>
      <w:r w:rsidRPr="004B13A3">
        <w:rPr>
          <w:spacing w:val="-2"/>
          <w:sz w:val="24"/>
          <w:szCs w:val="24"/>
        </w:rPr>
        <w:t xml:space="preserve"> </w:t>
      </w:r>
      <w:r w:rsidRPr="004B13A3">
        <w:rPr>
          <w:sz w:val="24"/>
          <w:szCs w:val="24"/>
        </w:rPr>
        <w:t>defined</w:t>
      </w:r>
      <w:r w:rsidRPr="004B13A3">
        <w:rPr>
          <w:spacing w:val="-2"/>
          <w:sz w:val="24"/>
          <w:szCs w:val="24"/>
        </w:rPr>
        <w:t xml:space="preserve"> </w:t>
      </w:r>
      <w:r w:rsidRPr="004B13A3">
        <w:rPr>
          <w:sz w:val="24"/>
          <w:szCs w:val="24"/>
        </w:rPr>
        <w:t>in</w:t>
      </w:r>
      <w:r w:rsidRPr="004B13A3">
        <w:rPr>
          <w:spacing w:val="-2"/>
          <w:sz w:val="24"/>
          <w:szCs w:val="24"/>
        </w:rPr>
        <w:t xml:space="preserve"> </w:t>
      </w:r>
      <w:r w:rsidRPr="004B13A3">
        <w:rPr>
          <w:sz w:val="24"/>
          <w:szCs w:val="24"/>
        </w:rPr>
        <w:t>UMR</w:t>
      </w:r>
      <w:r w:rsidRPr="004B13A3">
        <w:rPr>
          <w:spacing w:val="-2"/>
          <w:sz w:val="24"/>
          <w:szCs w:val="24"/>
        </w:rPr>
        <w:t xml:space="preserve"> </w:t>
      </w:r>
      <w:r w:rsidRPr="004B13A3">
        <w:rPr>
          <w:sz w:val="24"/>
          <w:szCs w:val="24"/>
        </w:rPr>
        <w:t>Section</w:t>
      </w:r>
      <w:r w:rsidRPr="004B13A3">
        <w:rPr>
          <w:spacing w:val="-4"/>
          <w:sz w:val="24"/>
          <w:szCs w:val="24"/>
        </w:rPr>
        <w:t xml:space="preserve"> </w:t>
      </w:r>
      <w:r w:rsidRPr="004B13A3">
        <w:rPr>
          <w:sz w:val="24"/>
          <w:szCs w:val="24"/>
        </w:rPr>
        <w:t>8301</w:t>
      </w:r>
      <w:r w:rsidRPr="004B13A3">
        <w:rPr>
          <w:spacing w:val="-1"/>
          <w:sz w:val="24"/>
          <w:szCs w:val="24"/>
        </w:rPr>
        <w:t xml:space="preserve"> </w:t>
      </w:r>
      <w:r w:rsidRPr="004B13A3">
        <w:rPr>
          <w:sz w:val="24"/>
          <w:szCs w:val="24"/>
        </w:rPr>
        <w:t>excluding</w:t>
      </w:r>
      <w:r w:rsidRPr="004B13A3">
        <w:rPr>
          <w:spacing w:val="-4"/>
          <w:sz w:val="24"/>
          <w:szCs w:val="24"/>
        </w:rPr>
        <w:t xml:space="preserve"> </w:t>
      </w:r>
      <w:r w:rsidRPr="004B13A3">
        <w:rPr>
          <w:sz w:val="24"/>
          <w:szCs w:val="24"/>
        </w:rPr>
        <w:t>units</w:t>
      </w:r>
      <w:r w:rsidRPr="004B13A3">
        <w:rPr>
          <w:spacing w:val="-64"/>
          <w:sz w:val="24"/>
          <w:szCs w:val="24"/>
        </w:rPr>
        <w:t xml:space="preserve"> </w:t>
      </w:r>
      <w:r w:rsidRPr="004B13A3">
        <w:rPr>
          <w:sz w:val="24"/>
          <w:szCs w:val="24"/>
        </w:rPr>
        <w:t>restricted at levels above 60 percent of AMI.</w:t>
      </w:r>
    </w:p>
    <w:bookmarkEnd w:id="9"/>
    <w:p w14:paraId="0BAAAF50" w14:textId="77777777" w:rsidR="00A946D2" w:rsidRPr="004B13A3" w:rsidRDefault="00A946D2" w:rsidP="00440E4E">
      <w:pPr>
        <w:pStyle w:val="ListParagraph"/>
        <w:ind w:left="810" w:right="-3" w:hanging="810"/>
        <w:rPr>
          <w:sz w:val="24"/>
          <w:szCs w:val="24"/>
        </w:rPr>
      </w:pPr>
    </w:p>
    <w:p w14:paraId="374C782A" w14:textId="0A3931B1" w:rsidR="00A946D2" w:rsidRPr="004B13A3" w:rsidRDefault="00A946D2" w:rsidP="00440E4E">
      <w:pPr>
        <w:pStyle w:val="ListParagraph"/>
        <w:widowControl/>
        <w:numPr>
          <w:ilvl w:val="0"/>
          <w:numId w:val="26"/>
        </w:numPr>
        <w:autoSpaceDE/>
        <w:autoSpaceDN/>
        <w:ind w:left="810" w:right="-3" w:hanging="810"/>
        <w:rPr>
          <w:sz w:val="24"/>
          <w:szCs w:val="24"/>
        </w:rPr>
      </w:pPr>
      <w:r w:rsidRPr="004B13A3">
        <w:rPr>
          <w:sz w:val="24"/>
          <w:szCs w:val="24"/>
        </w:rPr>
        <w:t>“Retail Center” means a downtown area or recognized neighborhood or regional shopping mall.</w:t>
      </w:r>
    </w:p>
    <w:p w14:paraId="1C16F965" w14:textId="77777777" w:rsidR="00A946D2" w:rsidRPr="004B13A3" w:rsidRDefault="00A946D2" w:rsidP="00440E4E">
      <w:pPr>
        <w:pStyle w:val="ListParagraph"/>
        <w:ind w:left="810" w:right="-3" w:hanging="810"/>
        <w:rPr>
          <w:sz w:val="24"/>
          <w:szCs w:val="24"/>
        </w:rPr>
      </w:pPr>
    </w:p>
    <w:p w14:paraId="3D29694F" w14:textId="77777777" w:rsidR="00A46B07" w:rsidRPr="004B13A3" w:rsidRDefault="00282541" w:rsidP="00440E4E">
      <w:pPr>
        <w:pStyle w:val="ListParagraph"/>
        <w:widowControl/>
        <w:numPr>
          <w:ilvl w:val="0"/>
          <w:numId w:val="26"/>
        </w:numPr>
        <w:autoSpaceDE/>
        <w:autoSpaceDN/>
        <w:ind w:left="810" w:right="-3" w:hanging="810"/>
        <w:rPr>
          <w:sz w:val="24"/>
          <w:szCs w:val="24"/>
        </w:rPr>
      </w:pPr>
      <w:r w:rsidRPr="004B13A3">
        <w:rPr>
          <w:sz w:val="24"/>
          <w:szCs w:val="24"/>
        </w:rPr>
        <w:t>“Rural Area” has the meaning set forth in Health and Safety Code section 50199.21. </w:t>
      </w:r>
    </w:p>
    <w:p w14:paraId="1126F377" w14:textId="77777777" w:rsidR="001E576C" w:rsidRPr="004B13A3" w:rsidRDefault="001E576C" w:rsidP="00440E4E">
      <w:pPr>
        <w:widowControl/>
        <w:autoSpaceDE/>
        <w:autoSpaceDN/>
        <w:ind w:left="810" w:right="-3" w:hanging="810"/>
        <w:rPr>
          <w:sz w:val="24"/>
          <w:szCs w:val="24"/>
        </w:rPr>
      </w:pPr>
    </w:p>
    <w:p w14:paraId="4709611C" w14:textId="77777777" w:rsidR="00447340" w:rsidRPr="007D5FE5" w:rsidRDefault="00447340" w:rsidP="00440E4E">
      <w:pPr>
        <w:pStyle w:val="ListParagraph"/>
        <w:numPr>
          <w:ilvl w:val="0"/>
          <w:numId w:val="26"/>
        </w:numPr>
        <w:ind w:left="810" w:right="-3" w:hanging="810"/>
        <w:rPr>
          <w:sz w:val="24"/>
          <w:szCs w:val="24"/>
        </w:rPr>
      </w:pPr>
      <w:r w:rsidRPr="004B13A3" w:rsidDel="001E4302">
        <w:rPr>
          <w:sz w:val="24"/>
          <w:szCs w:val="24"/>
        </w:rPr>
        <w:t xml:space="preserve">“Schedule of Rental Income” or “SRI” </w:t>
      </w:r>
      <w:r w:rsidRPr="004B13A3">
        <w:rPr>
          <w:sz w:val="24"/>
          <w:szCs w:val="24"/>
        </w:rPr>
        <w:t xml:space="preserve">is submitted to and approved by the Department prior to permanent financing closing and as required by the Regulatory Agreement. The SRI sets forth the rent roll, which identifies each tenant household in a form and manner that is reasonably acceptable to the Department; includes </w:t>
      </w:r>
      <w:r w:rsidRPr="004B13A3">
        <w:rPr>
          <w:sz w:val="24"/>
          <w:szCs w:val="24"/>
        </w:rPr>
        <w:lastRenderedPageBreak/>
        <w:t xml:space="preserve">information requested by the Department (e.g., tenant household size, income, current rent, proposed rent adjustments); and provides estimated income for Assisted Units, non-Assisted Units, and Commercial </w:t>
      </w:r>
      <w:r w:rsidRPr="007D5FE5">
        <w:rPr>
          <w:sz w:val="24"/>
          <w:szCs w:val="24"/>
        </w:rPr>
        <w:t xml:space="preserve">Space or use. </w:t>
      </w:r>
    </w:p>
    <w:p w14:paraId="6F8D7211" w14:textId="51E70017" w:rsidR="00D831D2" w:rsidRPr="007D5FE5" w:rsidRDefault="009B3DA6" w:rsidP="00440E4E">
      <w:pPr>
        <w:pStyle w:val="ListParagraph"/>
        <w:widowControl/>
        <w:numPr>
          <w:ilvl w:val="0"/>
          <w:numId w:val="26"/>
        </w:numPr>
        <w:autoSpaceDE/>
        <w:autoSpaceDN/>
        <w:ind w:left="810" w:right="-3" w:hanging="810"/>
        <w:rPr>
          <w:rFonts w:cstheme="minorBidi"/>
          <w:sz w:val="24"/>
          <w:szCs w:val="24"/>
        </w:rPr>
      </w:pPr>
      <w:r w:rsidRPr="007D5FE5">
        <w:rPr>
          <w:sz w:val="24"/>
          <w:szCs w:val="24"/>
        </w:rPr>
        <w:t>“Senior” refers to a housing</w:t>
      </w:r>
      <w:r w:rsidRPr="007D5FE5">
        <w:rPr>
          <w:spacing w:val="-2"/>
          <w:sz w:val="24"/>
          <w:szCs w:val="24"/>
        </w:rPr>
        <w:t xml:space="preserve"> </w:t>
      </w:r>
      <w:r w:rsidRPr="007D5FE5">
        <w:rPr>
          <w:sz w:val="24"/>
          <w:szCs w:val="24"/>
        </w:rPr>
        <w:t>type</w:t>
      </w:r>
      <w:r w:rsidRPr="007D5FE5">
        <w:rPr>
          <w:spacing w:val="-4"/>
          <w:sz w:val="24"/>
          <w:szCs w:val="24"/>
        </w:rPr>
        <w:t xml:space="preserve"> </w:t>
      </w:r>
      <w:r w:rsidRPr="007D5FE5">
        <w:rPr>
          <w:sz w:val="24"/>
          <w:szCs w:val="24"/>
        </w:rPr>
        <w:t>meeting</w:t>
      </w:r>
      <w:r w:rsidRPr="007D5FE5">
        <w:rPr>
          <w:spacing w:val="-2"/>
          <w:sz w:val="24"/>
          <w:szCs w:val="24"/>
        </w:rPr>
        <w:t xml:space="preserve"> </w:t>
      </w:r>
      <w:r w:rsidRPr="007D5FE5">
        <w:rPr>
          <w:sz w:val="24"/>
          <w:szCs w:val="24"/>
        </w:rPr>
        <w:t>the</w:t>
      </w:r>
      <w:r w:rsidRPr="007D5FE5">
        <w:rPr>
          <w:spacing w:val="-4"/>
          <w:sz w:val="24"/>
          <w:szCs w:val="24"/>
        </w:rPr>
        <w:t xml:space="preserve"> </w:t>
      </w:r>
      <w:r w:rsidRPr="007D5FE5">
        <w:rPr>
          <w:sz w:val="24"/>
          <w:szCs w:val="24"/>
        </w:rPr>
        <w:t>requirements</w:t>
      </w:r>
      <w:r w:rsidRPr="007D5FE5">
        <w:rPr>
          <w:spacing w:val="-3"/>
          <w:sz w:val="24"/>
          <w:szCs w:val="24"/>
        </w:rPr>
        <w:t xml:space="preserve"> </w:t>
      </w:r>
      <w:r w:rsidRPr="007D5FE5">
        <w:rPr>
          <w:sz w:val="24"/>
          <w:szCs w:val="24"/>
        </w:rPr>
        <w:t>of</w:t>
      </w:r>
      <w:r w:rsidRPr="007D5FE5">
        <w:rPr>
          <w:spacing w:val="-4"/>
          <w:sz w:val="24"/>
          <w:szCs w:val="24"/>
        </w:rPr>
        <w:t xml:space="preserve"> </w:t>
      </w:r>
      <w:r w:rsidRPr="007D5FE5">
        <w:rPr>
          <w:sz w:val="24"/>
          <w:szCs w:val="24"/>
        </w:rPr>
        <w:t>Section</w:t>
      </w:r>
      <w:r w:rsidRPr="007D5FE5">
        <w:rPr>
          <w:spacing w:val="-2"/>
          <w:sz w:val="24"/>
          <w:szCs w:val="24"/>
        </w:rPr>
        <w:t xml:space="preserve"> </w:t>
      </w:r>
      <w:r w:rsidRPr="007D5FE5">
        <w:rPr>
          <w:sz w:val="24"/>
          <w:szCs w:val="24"/>
        </w:rPr>
        <w:t>7302(</w:t>
      </w:r>
      <w:r w:rsidR="00AE21F2" w:rsidRPr="007D5FE5">
        <w:rPr>
          <w:sz w:val="24"/>
          <w:szCs w:val="24"/>
        </w:rPr>
        <w:t>e</w:t>
      </w:r>
      <w:r w:rsidRPr="007D5FE5">
        <w:rPr>
          <w:sz w:val="24"/>
          <w:szCs w:val="24"/>
        </w:rPr>
        <w:t>)(3).</w:t>
      </w:r>
    </w:p>
    <w:p w14:paraId="5012355D" w14:textId="77777777" w:rsidR="00D831D2" w:rsidRPr="004B13A3" w:rsidRDefault="00D831D2" w:rsidP="00440E4E">
      <w:pPr>
        <w:pStyle w:val="ListParagraph"/>
        <w:widowControl/>
        <w:autoSpaceDE/>
        <w:autoSpaceDN/>
        <w:ind w:left="810" w:right="-3" w:hanging="810"/>
        <w:rPr>
          <w:rFonts w:cstheme="minorBidi"/>
          <w:sz w:val="24"/>
          <w:szCs w:val="24"/>
        </w:rPr>
      </w:pPr>
    </w:p>
    <w:p w14:paraId="3E0DD26C" w14:textId="7D9F9E6B" w:rsidR="004C6548" w:rsidRPr="004B13A3" w:rsidRDefault="009B3DA6" w:rsidP="00440E4E">
      <w:pPr>
        <w:pStyle w:val="ListParagraph"/>
        <w:widowControl/>
        <w:numPr>
          <w:ilvl w:val="0"/>
          <w:numId w:val="26"/>
        </w:numPr>
        <w:autoSpaceDE/>
        <w:autoSpaceDN/>
        <w:ind w:left="810" w:right="-3" w:hanging="810"/>
        <w:rPr>
          <w:rFonts w:cstheme="minorBidi"/>
          <w:sz w:val="24"/>
          <w:szCs w:val="24"/>
        </w:rPr>
      </w:pPr>
      <w:r w:rsidRPr="004B13A3">
        <w:rPr>
          <w:sz w:val="24"/>
          <w:szCs w:val="24"/>
        </w:rPr>
        <w:t>“Special</w:t>
      </w:r>
      <w:r w:rsidRPr="004B13A3">
        <w:rPr>
          <w:spacing w:val="-2"/>
          <w:sz w:val="24"/>
          <w:szCs w:val="24"/>
        </w:rPr>
        <w:t xml:space="preserve"> </w:t>
      </w:r>
      <w:r w:rsidRPr="004B13A3">
        <w:rPr>
          <w:sz w:val="24"/>
          <w:szCs w:val="24"/>
        </w:rPr>
        <w:t>Needs”</w:t>
      </w:r>
      <w:r w:rsidRPr="004B13A3">
        <w:rPr>
          <w:spacing w:val="-3"/>
          <w:sz w:val="24"/>
          <w:szCs w:val="24"/>
        </w:rPr>
        <w:t xml:space="preserve"> </w:t>
      </w:r>
      <w:r w:rsidRPr="004B13A3">
        <w:rPr>
          <w:sz w:val="24"/>
          <w:szCs w:val="24"/>
        </w:rPr>
        <w:t>refers</w:t>
      </w:r>
      <w:r w:rsidRPr="004B13A3">
        <w:rPr>
          <w:spacing w:val="-5"/>
          <w:sz w:val="24"/>
          <w:szCs w:val="24"/>
        </w:rPr>
        <w:t xml:space="preserve"> </w:t>
      </w:r>
      <w:r w:rsidRPr="004B13A3">
        <w:rPr>
          <w:sz w:val="24"/>
          <w:szCs w:val="24"/>
        </w:rPr>
        <w:t>to</w:t>
      </w:r>
      <w:r w:rsidRPr="004B13A3">
        <w:rPr>
          <w:spacing w:val="-1"/>
          <w:sz w:val="24"/>
          <w:szCs w:val="24"/>
        </w:rPr>
        <w:t xml:space="preserve"> </w:t>
      </w:r>
      <w:r w:rsidRPr="004B13A3">
        <w:rPr>
          <w:sz w:val="24"/>
          <w:szCs w:val="24"/>
        </w:rPr>
        <w:t>a</w:t>
      </w:r>
      <w:r w:rsidRPr="004B13A3">
        <w:rPr>
          <w:spacing w:val="-4"/>
          <w:sz w:val="24"/>
          <w:szCs w:val="24"/>
        </w:rPr>
        <w:t xml:space="preserve"> </w:t>
      </w:r>
      <w:r w:rsidRPr="004B13A3">
        <w:rPr>
          <w:sz w:val="24"/>
          <w:szCs w:val="24"/>
        </w:rPr>
        <w:t>housing</w:t>
      </w:r>
      <w:r w:rsidRPr="004B13A3">
        <w:rPr>
          <w:spacing w:val="-3"/>
          <w:sz w:val="24"/>
          <w:szCs w:val="24"/>
        </w:rPr>
        <w:t xml:space="preserve"> </w:t>
      </w:r>
      <w:r w:rsidRPr="004B13A3">
        <w:rPr>
          <w:sz w:val="24"/>
          <w:szCs w:val="24"/>
        </w:rPr>
        <w:t>type</w:t>
      </w:r>
      <w:r w:rsidRPr="004B13A3">
        <w:rPr>
          <w:spacing w:val="-3"/>
          <w:sz w:val="24"/>
          <w:szCs w:val="24"/>
        </w:rPr>
        <w:t xml:space="preserve"> </w:t>
      </w:r>
      <w:r w:rsidRPr="004B13A3">
        <w:rPr>
          <w:sz w:val="24"/>
          <w:szCs w:val="24"/>
        </w:rPr>
        <w:t>meeting</w:t>
      </w:r>
      <w:r w:rsidRPr="004B13A3">
        <w:rPr>
          <w:spacing w:val="-2"/>
          <w:sz w:val="24"/>
          <w:szCs w:val="24"/>
        </w:rPr>
        <w:t xml:space="preserve"> </w:t>
      </w:r>
      <w:r w:rsidRPr="004B13A3">
        <w:rPr>
          <w:sz w:val="24"/>
          <w:szCs w:val="24"/>
        </w:rPr>
        <w:t>the</w:t>
      </w:r>
      <w:r w:rsidRPr="004B13A3">
        <w:rPr>
          <w:spacing w:val="-1"/>
          <w:sz w:val="24"/>
          <w:szCs w:val="24"/>
        </w:rPr>
        <w:t xml:space="preserve"> </w:t>
      </w:r>
      <w:r w:rsidRPr="004B13A3">
        <w:rPr>
          <w:sz w:val="24"/>
          <w:szCs w:val="24"/>
        </w:rPr>
        <w:t>requirements</w:t>
      </w:r>
      <w:r w:rsidRPr="004B13A3">
        <w:rPr>
          <w:spacing w:val="-4"/>
          <w:sz w:val="24"/>
          <w:szCs w:val="24"/>
        </w:rPr>
        <w:t xml:space="preserve"> </w:t>
      </w:r>
      <w:r w:rsidRPr="004B13A3">
        <w:rPr>
          <w:sz w:val="24"/>
          <w:szCs w:val="24"/>
        </w:rPr>
        <w:t>of</w:t>
      </w:r>
      <w:r w:rsidRPr="004B13A3">
        <w:rPr>
          <w:spacing w:val="-5"/>
          <w:sz w:val="24"/>
          <w:szCs w:val="24"/>
        </w:rPr>
        <w:t xml:space="preserve"> </w:t>
      </w:r>
      <w:r w:rsidRPr="004B13A3">
        <w:rPr>
          <w:sz w:val="24"/>
          <w:szCs w:val="24"/>
        </w:rPr>
        <w:t>Section</w:t>
      </w:r>
      <w:r w:rsidRPr="004B13A3">
        <w:rPr>
          <w:spacing w:val="-1"/>
          <w:sz w:val="24"/>
          <w:szCs w:val="24"/>
        </w:rPr>
        <w:t xml:space="preserve"> </w:t>
      </w:r>
      <w:r w:rsidRPr="004B13A3">
        <w:rPr>
          <w:sz w:val="24"/>
          <w:szCs w:val="24"/>
        </w:rPr>
        <w:t>7302(</w:t>
      </w:r>
      <w:r w:rsidR="003E45F3" w:rsidRPr="004B13A3">
        <w:rPr>
          <w:sz w:val="24"/>
          <w:szCs w:val="24"/>
        </w:rPr>
        <w:t>d</w:t>
      </w:r>
      <w:r w:rsidRPr="004B13A3">
        <w:rPr>
          <w:sz w:val="24"/>
          <w:szCs w:val="24"/>
        </w:rPr>
        <w:t>)(2)</w:t>
      </w:r>
      <w:r w:rsidRPr="004B13A3">
        <w:rPr>
          <w:spacing w:val="-64"/>
          <w:sz w:val="24"/>
          <w:szCs w:val="24"/>
        </w:rPr>
        <w:t xml:space="preserve"> </w:t>
      </w:r>
      <w:r w:rsidR="0093125A" w:rsidRPr="004B13A3">
        <w:rPr>
          <w:spacing w:val="-64"/>
          <w:sz w:val="24"/>
          <w:szCs w:val="24"/>
        </w:rPr>
        <w:t>.</w:t>
      </w:r>
    </w:p>
    <w:p w14:paraId="334E4FED" w14:textId="77777777" w:rsidR="004C6548" w:rsidRPr="004B13A3" w:rsidRDefault="004C6548" w:rsidP="00440E4E">
      <w:pPr>
        <w:pStyle w:val="ListParagraph"/>
        <w:ind w:left="810" w:right="-3" w:hanging="810"/>
        <w:rPr>
          <w:sz w:val="24"/>
          <w:szCs w:val="24"/>
        </w:rPr>
      </w:pPr>
    </w:p>
    <w:p w14:paraId="74283F9F" w14:textId="2298D975" w:rsidR="00263A20" w:rsidRPr="00465FEC" w:rsidRDefault="009B3DA6" w:rsidP="00440E4E">
      <w:pPr>
        <w:pStyle w:val="ListParagraph"/>
        <w:widowControl/>
        <w:numPr>
          <w:ilvl w:val="0"/>
          <w:numId w:val="26"/>
        </w:numPr>
        <w:autoSpaceDE/>
        <w:autoSpaceDN/>
        <w:ind w:left="810" w:right="-3" w:hanging="810"/>
        <w:rPr>
          <w:rFonts w:cstheme="minorBidi"/>
          <w:sz w:val="24"/>
          <w:szCs w:val="24"/>
        </w:rPr>
      </w:pPr>
      <w:r w:rsidRPr="004B13A3">
        <w:rPr>
          <w:sz w:val="24"/>
          <w:szCs w:val="24"/>
        </w:rPr>
        <w:t>“Special Needs</w:t>
      </w:r>
      <w:r w:rsidRPr="004B13A3">
        <w:rPr>
          <w:spacing w:val="-1"/>
          <w:sz w:val="24"/>
          <w:szCs w:val="24"/>
        </w:rPr>
        <w:t xml:space="preserve"> </w:t>
      </w:r>
      <w:r w:rsidRPr="004B13A3">
        <w:rPr>
          <w:sz w:val="24"/>
          <w:szCs w:val="24"/>
        </w:rPr>
        <w:t>Population(s)"</w:t>
      </w:r>
      <w:r w:rsidRPr="004B13A3">
        <w:rPr>
          <w:spacing w:val="-1"/>
          <w:sz w:val="24"/>
          <w:szCs w:val="24"/>
        </w:rPr>
        <w:t xml:space="preserve"> </w:t>
      </w:r>
      <w:r w:rsidRPr="004B13A3">
        <w:rPr>
          <w:sz w:val="24"/>
          <w:szCs w:val="24"/>
        </w:rPr>
        <w:t>means:</w:t>
      </w:r>
    </w:p>
    <w:p w14:paraId="5CDB273B" w14:textId="77777777" w:rsidR="00465FEC" w:rsidRPr="00465FEC" w:rsidRDefault="00465FEC" w:rsidP="00465FEC">
      <w:pPr>
        <w:widowControl/>
        <w:autoSpaceDE/>
        <w:autoSpaceDN/>
        <w:ind w:right="-3"/>
        <w:rPr>
          <w:rFonts w:cstheme="minorBidi"/>
          <w:sz w:val="24"/>
          <w:szCs w:val="24"/>
        </w:rPr>
      </w:pPr>
    </w:p>
    <w:p w14:paraId="54859E4B" w14:textId="77777777" w:rsidR="00A5406C" w:rsidRPr="007D5FE5" w:rsidRDefault="009B3DA6" w:rsidP="00440E4E">
      <w:pPr>
        <w:pStyle w:val="ListParagraph"/>
        <w:numPr>
          <w:ilvl w:val="0"/>
          <w:numId w:val="25"/>
        </w:numPr>
        <w:ind w:left="1710" w:right="-3" w:hanging="810"/>
        <w:rPr>
          <w:sz w:val="24"/>
          <w:szCs w:val="24"/>
        </w:rPr>
      </w:pPr>
      <w:r w:rsidRPr="004B13A3">
        <w:rPr>
          <w:sz w:val="24"/>
          <w:szCs w:val="24"/>
        </w:rPr>
        <w:t>individuals living with physical or sensory disabilities and transitioning from hospitals,</w:t>
      </w:r>
      <w:r w:rsidRPr="004B13A3">
        <w:rPr>
          <w:spacing w:val="-64"/>
          <w:sz w:val="24"/>
          <w:szCs w:val="24"/>
        </w:rPr>
        <w:t xml:space="preserve"> </w:t>
      </w:r>
      <w:r w:rsidRPr="004B13A3">
        <w:rPr>
          <w:sz w:val="24"/>
          <w:szCs w:val="24"/>
        </w:rPr>
        <w:t>nursing</w:t>
      </w:r>
      <w:r w:rsidRPr="004B13A3">
        <w:rPr>
          <w:spacing w:val="-2"/>
          <w:sz w:val="24"/>
          <w:szCs w:val="24"/>
        </w:rPr>
        <w:t xml:space="preserve"> </w:t>
      </w:r>
      <w:r w:rsidRPr="004B13A3">
        <w:rPr>
          <w:sz w:val="24"/>
          <w:szCs w:val="24"/>
        </w:rPr>
        <w:t>homes,</w:t>
      </w:r>
      <w:r w:rsidRPr="004B13A3">
        <w:rPr>
          <w:spacing w:val="-3"/>
          <w:sz w:val="24"/>
          <w:szCs w:val="24"/>
        </w:rPr>
        <w:t xml:space="preserve"> </w:t>
      </w:r>
      <w:r w:rsidRPr="004B13A3">
        <w:rPr>
          <w:sz w:val="24"/>
          <w:szCs w:val="24"/>
        </w:rPr>
        <w:t>development cent</w:t>
      </w:r>
      <w:r w:rsidRPr="007D5FE5">
        <w:rPr>
          <w:sz w:val="24"/>
          <w:szCs w:val="24"/>
        </w:rPr>
        <w:t>ers, or</w:t>
      </w:r>
      <w:r w:rsidRPr="007D5FE5">
        <w:rPr>
          <w:spacing w:val="-2"/>
          <w:sz w:val="24"/>
          <w:szCs w:val="24"/>
        </w:rPr>
        <w:t xml:space="preserve"> </w:t>
      </w:r>
      <w:r w:rsidRPr="007D5FE5">
        <w:rPr>
          <w:sz w:val="24"/>
          <w:szCs w:val="24"/>
        </w:rPr>
        <w:t>other</w:t>
      </w:r>
      <w:r w:rsidRPr="007D5FE5">
        <w:rPr>
          <w:spacing w:val="-1"/>
          <w:sz w:val="24"/>
          <w:szCs w:val="24"/>
        </w:rPr>
        <w:t xml:space="preserve"> </w:t>
      </w:r>
      <w:r w:rsidRPr="007D5FE5">
        <w:rPr>
          <w:sz w:val="24"/>
          <w:szCs w:val="24"/>
        </w:rPr>
        <w:t xml:space="preserve">care </w:t>
      </w:r>
      <w:proofErr w:type="gramStart"/>
      <w:r w:rsidRPr="007D5FE5">
        <w:rPr>
          <w:sz w:val="24"/>
          <w:szCs w:val="24"/>
        </w:rPr>
        <w:t>facilities;</w:t>
      </w:r>
      <w:proofErr w:type="gramEnd"/>
    </w:p>
    <w:p w14:paraId="69F4D03B" w14:textId="4E7AC25A" w:rsidR="00A5406C" w:rsidRPr="007D5FE5" w:rsidRDefault="009B3DA6" w:rsidP="00440E4E">
      <w:pPr>
        <w:pStyle w:val="ListParagraph"/>
        <w:numPr>
          <w:ilvl w:val="0"/>
          <w:numId w:val="25"/>
        </w:numPr>
        <w:ind w:left="1710" w:right="-3" w:hanging="810"/>
        <w:rPr>
          <w:sz w:val="24"/>
          <w:szCs w:val="24"/>
        </w:rPr>
      </w:pPr>
      <w:r w:rsidRPr="007D5FE5">
        <w:rPr>
          <w:sz w:val="24"/>
          <w:szCs w:val="24"/>
        </w:rPr>
        <w:t>individuals living with intellectual disabilities, as defined in section 7301(</w:t>
      </w:r>
      <w:proofErr w:type="spellStart"/>
      <w:r w:rsidR="00095D51" w:rsidRPr="007D5FE5">
        <w:rPr>
          <w:sz w:val="24"/>
          <w:szCs w:val="24"/>
        </w:rPr>
        <w:t>ee</w:t>
      </w:r>
      <w:proofErr w:type="spellEnd"/>
      <w:r w:rsidRPr="007D5FE5">
        <w:rPr>
          <w:sz w:val="24"/>
          <w:szCs w:val="24"/>
        </w:rPr>
        <w:t xml:space="preserve">), </w:t>
      </w:r>
      <w:proofErr w:type="gramStart"/>
      <w:r w:rsidRPr="007D5FE5">
        <w:rPr>
          <w:sz w:val="24"/>
          <w:szCs w:val="24"/>
        </w:rPr>
        <w:t>o</w:t>
      </w:r>
      <w:r w:rsidR="009C14D0" w:rsidRPr="007D5FE5">
        <w:rPr>
          <w:sz w:val="24"/>
          <w:szCs w:val="24"/>
        </w:rPr>
        <w:t xml:space="preserve">r </w:t>
      </w:r>
      <w:r w:rsidRPr="007D5FE5">
        <w:rPr>
          <w:spacing w:val="-64"/>
          <w:sz w:val="24"/>
          <w:szCs w:val="24"/>
        </w:rPr>
        <w:t xml:space="preserve"> </w:t>
      </w:r>
      <w:r w:rsidRPr="007D5FE5">
        <w:rPr>
          <w:sz w:val="24"/>
          <w:szCs w:val="24"/>
        </w:rPr>
        <w:t>developmental</w:t>
      </w:r>
      <w:proofErr w:type="gramEnd"/>
      <w:r w:rsidRPr="007D5FE5">
        <w:rPr>
          <w:spacing w:val="-1"/>
          <w:sz w:val="24"/>
          <w:szCs w:val="24"/>
        </w:rPr>
        <w:t xml:space="preserve"> </w:t>
      </w:r>
      <w:r w:rsidRPr="007D5FE5">
        <w:rPr>
          <w:sz w:val="24"/>
          <w:szCs w:val="24"/>
        </w:rPr>
        <w:t>disabilities;</w:t>
      </w:r>
    </w:p>
    <w:p w14:paraId="4E69AE06" w14:textId="77777777" w:rsidR="00A5406C" w:rsidRPr="007D5FE5" w:rsidRDefault="009B3DA6" w:rsidP="00440E4E">
      <w:pPr>
        <w:pStyle w:val="ListParagraph"/>
        <w:numPr>
          <w:ilvl w:val="0"/>
          <w:numId w:val="25"/>
        </w:numPr>
        <w:ind w:left="1710" w:right="-3" w:hanging="810"/>
        <w:rPr>
          <w:sz w:val="24"/>
          <w:szCs w:val="24"/>
        </w:rPr>
      </w:pPr>
      <w:r w:rsidRPr="007D5FE5">
        <w:rPr>
          <w:sz w:val="24"/>
          <w:szCs w:val="24"/>
        </w:rPr>
        <w:t>individuals</w:t>
      </w:r>
      <w:r w:rsidRPr="007D5FE5">
        <w:rPr>
          <w:spacing w:val="-4"/>
          <w:sz w:val="24"/>
          <w:szCs w:val="24"/>
        </w:rPr>
        <w:t xml:space="preserve"> </w:t>
      </w:r>
      <w:r w:rsidRPr="007D5FE5">
        <w:rPr>
          <w:sz w:val="24"/>
          <w:szCs w:val="24"/>
        </w:rPr>
        <w:t>living</w:t>
      </w:r>
      <w:r w:rsidRPr="007D5FE5">
        <w:rPr>
          <w:spacing w:val="-5"/>
          <w:sz w:val="24"/>
          <w:szCs w:val="24"/>
        </w:rPr>
        <w:t xml:space="preserve"> </w:t>
      </w:r>
      <w:r w:rsidRPr="007D5FE5">
        <w:rPr>
          <w:sz w:val="24"/>
          <w:szCs w:val="24"/>
        </w:rPr>
        <w:t>with</w:t>
      </w:r>
      <w:r w:rsidRPr="007D5FE5">
        <w:rPr>
          <w:spacing w:val="-3"/>
          <w:sz w:val="24"/>
          <w:szCs w:val="24"/>
        </w:rPr>
        <w:t xml:space="preserve"> </w:t>
      </w:r>
      <w:r w:rsidRPr="007D5FE5">
        <w:rPr>
          <w:sz w:val="24"/>
          <w:szCs w:val="24"/>
        </w:rPr>
        <w:t>serious</w:t>
      </w:r>
      <w:r w:rsidRPr="007D5FE5">
        <w:rPr>
          <w:spacing w:val="-6"/>
          <w:sz w:val="24"/>
          <w:szCs w:val="24"/>
        </w:rPr>
        <w:t xml:space="preserve"> </w:t>
      </w:r>
      <w:r w:rsidRPr="007D5FE5">
        <w:rPr>
          <w:sz w:val="24"/>
          <w:szCs w:val="24"/>
        </w:rPr>
        <w:t>mental</w:t>
      </w:r>
      <w:r w:rsidRPr="007D5FE5">
        <w:rPr>
          <w:spacing w:val="-3"/>
          <w:sz w:val="24"/>
          <w:szCs w:val="24"/>
        </w:rPr>
        <w:t xml:space="preserve"> </w:t>
      </w:r>
      <w:proofErr w:type="gramStart"/>
      <w:r w:rsidRPr="007D5FE5">
        <w:rPr>
          <w:sz w:val="24"/>
          <w:szCs w:val="24"/>
        </w:rPr>
        <w:t>illness;</w:t>
      </w:r>
      <w:proofErr w:type="gramEnd"/>
    </w:p>
    <w:p w14:paraId="64745309" w14:textId="77777777" w:rsidR="00A5406C" w:rsidRPr="007D5FE5" w:rsidRDefault="009B3DA6" w:rsidP="00440E4E">
      <w:pPr>
        <w:pStyle w:val="ListParagraph"/>
        <w:numPr>
          <w:ilvl w:val="0"/>
          <w:numId w:val="25"/>
        </w:numPr>
        <w:ind w:left="1710" w:right="-3" w:hanging="810"/>
        <w:rPr>
          <w:sz w:val="24"/>
          <w:szCs w:val="24"/>
        </w:rPr>
      </w:pPr>
      <w:r w:rsidRPr="007D5FE5">
        <w:rPr>
          <w:sz w:val="24"/>
          <w:szCs w:val="24"/>
        </w:rPr>
        <w:t>individuals</w:t>
      </w:r>
      <w:r w:rsidRPr="007D5FE5">
        <w:rPr>
          <w:spacing w:val="-6"/>
          <w:sz w:val="24"/>
          <w:szCs w:val="24"/>
        </w:rPr>
        <w:t xml:space="preserve"> </w:t>
      </w:r>
      <w:r w:rsidRPr="007D5FE5">
        <w:rPr>
          <w:sz w:val="24"/>
          <w:szCs w:val="24"/>
        </w:rPr>
        <w:t>with</w:t>
      </w:r>
      <w:r w:rsidRPr="007D5FE5">
        <w:rPr>
          <w:spacing w:val="-5"/>
          <w:sz w:val="24"/>
          <w:szCs w:val="24"/>
        </w:rPr>
        <w:t xml:space="preserve"> </w:t>
      </w:r>
      <w:r w:rsidRPr="007D5FE5">
        <w:rPr>
          <w:sz w:val="24"/>
          <w:szCs w:val="24"/>
        </w:rPr>
        <w:t>substance</w:t>
      </w:r>
      <w:r w:rsidRPr="007D5FE5">
        <w:rPr>
          <w:spacing w:val="-5"/>
          <w:sz w:val="24"/>
          <w:szCs w:val="24"/>
        </w:rPr>
        <w:t xml:space="preserve"> </w:t>
      </w:r>
      <w:r w:rsidRPr="007D5FE5">
        <w:rPr>
          <w:sz w:val="24"/>
          <w:szCs w:val="24"/>
        </w:rPr>
        <w:t>abuse</w:t>
      </w:r>
      <w:r w:rsidRPr="007D5FE5">
        <w:rPr>
          <w:spacing w:val="-5"/>
          <w:sz w:val="24"/>
          <w:szCs w:val="24"/>
        </w:rPr>
        <w:t xml:space="preserve"> </w:t>
      </w:r>
      <w:proofErr w:type="gramStart"/>
      <w:r w:rsidRPr="007D5FE5">
        <w:rPr>
          <w:sz w:val="24"/>
          <w:szCs w:val="24"/>
        </w:rPr>
        <w:t>disorders;</w:t>
      </w:r>
      <w:proofErr w:type="gramEnd"/>
    </w:p>
    <w:p w14:paraId="3A72DE4F" w14:textId="77777777" w:rsidR="00A5406C" w:rsidRPr="007D5FE5" w:rsidRDefault="009B3DA6" w:rsidP="00440E4E">
      <w:pPr>
        <w:pStyle w:val="ListParagraph"/>
        <w:numPr>
          <w:ilvl w:val="0"/>
          <w:numId w:val="25"/>
        </w:numPr>
        <w:ind w:left="1710" w:right="-3" w:hanging="810"/>
        <w:rPr>
          <w:sz w:val="24"/>
          <w:szCs w:val="24"/>
        </w:rPr>
      </w:pPr>
      <w:r w:rsidRPr="007D5FE5">
        <w:rPr>
          <w:sz w:val="24"/>
          <w:szCs w:val="24"/>
        </w:rPr>
        <w:t>individuals</w:t>
      </w:r>
      <w:r w:rsidRPr="007D5FE5">
        <w:rPr>
          <w:spacing w:val="-4"/>
          <w:sz w:val="24"/>
          <w:szCs w:val="24"/>
        </w:rPr>
        <w:t xml:space="preserve"> </w:t>
      </w:r>
      <w:r w:rsidRPr="007D5FE5">
        <w:rPr>
          <w:sz w:val="24"/>
          <w:szCs w:val="24"/>
        </w:rPr>
        <w:t>who</w:t>
      </w:r>
      <w:r w:rsidRPr="007D5FE5">
        <w:rPr>
          <w:spacing w:val="-2"/>
          <w:sz w:val="24"/>
          <w:szCs w:val="24"/>
        </w:rPr>
        <w:t xml:space="preserve"> </w:t>
      </w:r>
      <w:r w:rsidRPr="007D5FE5">
        <w:rPr>
          <w:sz w:val="24"/>
          <w:szCs w:val="24"/>
        </w:rPr>
        <w:t>are</w:t>
      </w:r>
      <w:r w:rsidRPr="007D5FE5">
        <w:rPr>
          <w:spacing w:val="-5"/>
          <w:sz w:val="24"/>
          <w:szCs w:val="24"/>
        </w:rPr>
        <w:t xml:space="preserve"> </w:t>
      </w:r>
      <w:r w:rsidRPr="007D5FE5">
        <w:rPr>
          <w:sz w:val="24"/>
          <w:szCs w:val="24"/>
        </w:rPr>
        <w:t>fleeing</w:t>
      </w:r>
      <w:r w:rsidRPr="007D5FE5">
        <w:rPr>
          <w:spacing w:val="-4"/>
          <w:sz w:val="24"/>
          <w:szCs w:val="24"/>
        </w:rPr>
        <w:t xml:space="preserve"> </w:t>
      </w:r>
      <w:r w:rsidRPr="007D5FE5">
        <w:rPr>
          <w:sz w:val="24"/>
          <w:szCs w:val="24"/>
        </w:rPr>
        <w:t>domestic</w:t>
      </w:r>
      <w:r w:rsidRPr="007D5FE5">
        <w:rPr>
          <w:spacing w:val="-4"/>
          <w:sz w:val="24"/>
          <w:szCs w:val="24"/>
        </w:rPr>
        <w:t xml:space="preserve"> </w:t>
      </w:r>
      <w:r w:rsidRPr="007D5FE5">
        <w:rPr>
          <w:sz w:val="24"/>
          <w:szCs w:val="24"/>
        </w:rPr>
        <w:t>violence,</w:t>
      </w:r>
      <w:r w:rsidRPr="007D5FE5">
        <w:rPr>
          <w:spacing w:val="-2"/>
          <w:sz w:val="24"/>
          <w:szCs w:val="24"/>
        </w:rPr>
        <w:t xml:space="preserve"> </w:t>
      </w:r>
      <w:r w:rsidRPr="007D5FE5">
        <w:rPr>
          <w:sz w:val="24"/>
          <w:szCs w:val="24"/>
        </w:rPr>
        <w:t>sexual</w:t>
      </w:r>
      <w:r w:rsidRPr="007D5FE5">
        <w:rPr>
          <w:spacing w:val="-4"/>
          <w:sz w:val="24"/>
          <w:szCs w:val="24"/>
        </w:rPr>
        <w:t xml:space="preserve"> </w:t>
      </w:r>
      <w:r w:rsidRPr="007D5FE5">
        <w:rPr>
          <w:sz w:val="24"/>
          <w:szCs w:val="24"/>
        </w:rPr>
        <w:t>assault,</w:t>
      </w:r>
      <w:r w:rsidRPr="007D5FE5">
        <w:rPr>
          <w:spacing w:val="-2"/>
          <w:sz w:val="24"/>
          <w:szCs w:val="24"/>
        </w:rPr>
        <w:t xml:space="preserve"> </w:t>
      </w:r>
      <w:r w:rsidRPr="007D5FE5">
        <w:rPr>
          <w:sz w:val="24"/>
          <w:szCs w:val="24"/>
        </w:rPr>
        <w:t>and</w:t>
      </w:r>
      <w:r w:rsidRPr="007D5FE5">
        <w:rPr>
          <w:spacing w:val="-5"/>
          <w:sz w:val="24"/>
          <w:szCs w:val="24"/>
        </w:rPr>
        <w:t xml:space="preserve"> </w:t>
      </w:r>
      <w:r w:rsidRPr="007D5FE5">
        <w:rPr>
          <w:sz w:val="24"/>
          <w:szCs w:val="24"/>
        </w:rPr>
        <w:t>human</w:t>
      </w:r>
      <w:r w:rsidRPr="007D5FE5">
        <w:rPr>
          <w:spacing w:val="-2"/>
          <w:sz w:val="24"/>
          <w:szCs w:val="24"/>
        </w:rPr>
        <w:t xml:space="preserve"> </w:t>
      </w:r>
      <w:proofErr w:type="gramStart"/>
      <w:r w:rsidRPr="007D5FE5">
        <w:rPr>
          <w:sz w:val="24"/>
          <w:szCs w:val="24"/>
        </w:rPr>
        <w:t>trafficking;</w:t>
      </w:r>
      <w:proofErr w:type="gramEnd"/>
    </w:p>
    <w:p w14:paraId="6E13E30C" w14:textId="5E98DB14" w:rsidR="00A5406C" w:rsidRPr="007D5FE5" w:rsidRDefault="009B3DA6" w:rsidP="00440E4E">
      <w:pPr>
        <w:pStyle w:val="ListParagraph"/>
        <w:numPr>
          <w:ilvl w:val="0"/>
          <w:numId w:val="25"/>
        </w:numPr>
        <w:ind w:left="1710" w:right="-3" w:hanging="810"/>
        <w:rPr>
          <w:sz w:val="24"/>
          <w:szCs w:val="24"/>
        </w:rPr>
      </w:pPr>
      <w:r w:rsidRPr="007D5FE5">
        <w:rPr>
          <w:sz w:val="24"/>
          <w:szCs w:val="24"/>
        </w:rPr>
        <w:t>individuals who are experiencing Homelessness, including Chronically Homeless</w:t>
      </w:r>
      <w:r w:rsidR="000524AA" w:rsidRPr="007D5FE5">
        <w:rPr>
          <w:sz w:val="24"/>
          <w:szCs w:val="24"/>
        </w:rPr>
        <w:t xml:space="preserve"> as defined in (o) </w:t>
      </w:r>
      <w:proofErr w:type="gramStart"/>
      <w:r w:rsidR="000524AA" w:rsidRPr="007D5FE5">
        <w:rPr>
          <w:sz w:val="24"/>
          <w:szCs w:val="24"/>
        </w:rPr>
        <w:t>above</w:t>
      </w:r>
      <w:r w:rsidRPr="007D5FE5">
        <w:rPr>
          <w:sz w:val="24"/>
          <w:szCs w:val="24"/>
        </w:rPr>
        <w:t>;</w:t>
      </w:r>
      <w:proofErr w:type="gramEnd"/>
    </w:p>
    <w:p w14:paraId="1A9181FA" w14:textId="77777777" w:rsidR="00A5406C" w:rsidRPr="007D5FE5" w:rsidRDefault="009B3DA6" w:rsidP="00440E4E">
      <w:pPr>
        <w:pStyle w:val="ListParagraph"/>
        <w:numPr>
          <w:ilvl w:val="0"/>
          <w:numId w:val="25"/>
        </w:numPr>
        <w:ind w:left="1710" w:right="-3" w:hanging="810"/>
        <w:rPr>
          <w:sz w:val="24"/>
          <w:szCs w:val="24"/>
        </w:rPr>
      </w:pPr>
      <w:r w:rsidRPr="007D5FE5">
        <w:rPr>
          <w:sz w:val="24"/>
          <w:szCs w:val="24"/>
        </w:rPr>
        <w:t>individuals</w:t>
      </w:r>
      <w:r w:rsidRPr="007D5FE5">
        <w:rPr>
          <w:spacing w:val="-4"/>
          <w:sz w:val="24"/>
          <w:szCs w:val="24"/>
        </w:rPr>
        <w:t xml:space="preserve"> </w:t>
      </w:r>
      <w:r w:rsidRPr="007D5FE5">
        <w:rPr>
          <w:sz w:val="24"/>
          <w:szCs w:val="24"/>
        </w:rPr>
        <w:t>with</w:t>
      </w:r>
      <w:r w:rsidRPr="007D5FE5">
        <w:rPr>
          <w:spacing w:val="-5"/>
          <w:sz w:val="24"/>
          <w:szCs w:val="24"/>
        </w:rPr>
        <w:t xml:space="preserve"> </w:t>
      </w:r>
      <w:r w:rsidRPr="007D5FE5">
        <w:rPr>
          <w:sz w:val="24"/>
          <w:szCs w:val="24"/>
        </w:rPr>
        <w:t>chronic</w:t>
      </w:r>
      <w:r w:rsidRPr="007D5FE5">
        <w:rPr>
          <w:spacing w:val="-5"/>
          <w:sz w:val="24"/>
          <w:szCs w:val="24"/>
        </w:rPr>
        <w:t xml:space="preserve"> </w:t>
      </w:r>
      <w:r w:rsidRPr="007D5FE5">
        <w:rPr>
          <w:sz w:val="24"/>
          <w:szCs w:val="24"/>
        </w:rPr>
        <w:t>illness,</w:t>
      </w:r>
      <w:r w:rsidRPr="007D5FE5">
        <w:rPr>
          <w:spacing w:val="-3"/>
          <w:sz w:val="24"/>
          <w:szCs w:val="24"/>
        </w:rPr>
        <w:t xml:space="preserve"> </w:t>
      </w:r>
      <w:r w:rsidRPr="007D5FE5">
        <w:rPr>
          <w:sz w:val="24"/>
          <w:szCs w:val="24"/>
        </w:rPr>
        <w:t>including</w:t>
      </w:r>
      <w:r w:rsidRPr="007D5FE5">
        <w:rPr>
          <w:spacing w:val="-2"/>
          <w:sz w:val="24"/>
          <w:szCs w:val="24"/>
        </w:rPr>
        <w:t xml:space="preserve"> </w:t>
      </w:r>
      <w:proofErr w:type="gramStart"/>
      <w:r w:rsidRPr="007D5FE5">
        <w:rPr>
          <w:sz w:val="24"/>
          <w:szCs w:val="24"/>
        </w:rPr>
        <w:t>HIV;</w:t>
      </w:r>
      <w:proofErr w:type="gramEnd"/>
    </w:p>
    <w:p w14:paraId="777B8F98" w14:textId="15BD8D03" w:rsidR="00A5406C" w:rsidRPr="004B13A3" w:rsidRDefault="009B3DA6" w:rsidP="00440E4E">
      <w:pPr>
        <w:pStyle w:val="ListParagraph"/>
        <w:numPr>
          <w:ilvl w:val="0"/>
          <w:numId w:val="25"/>
        </w:numPr>
        <w:ind w:left="1710" w:right="-3" w:hanging="810"/>
        <w:rPr>
          <w:sz w:val="24"/>
          <w:szCs w:val="24"/>
        </w:rPr>
      </w:pPr>
      <w:r w:rsidRPr="007D5FE5">
        <w:rPr>
          <w:sz w:val="24"/>
          <w:szCs w:val="24"/>
        </w:rPr>
        <w:t>homeless</w:t>
      </w:r>
      <w:r w:rsidRPr="007D5FE5">
        <w:rPr>
          <w:spacing w:val="-4"/>
          <w:sz w:val="24"/>
          <w:szCs w:val="24"/>
        </w:rPr>
        <w:t xml:space="preserve"> </w:t>
      </w:r>
      <w:r w:rsidRPr="007D5FE5">
        <w:rPr>
          <w:sz w:val="24"/>
          <w:szCs w:val="24"/>
        </w:rPr>
        <w:t>youth</w:t>
      </w:r>
      <w:r w:rsidRPr="007D5FE5">
        <w:rPr>
          <w:spacing w:val="-2"/>
          <w:sz w:val="24"/>
          <w:szCs w:val="24"/>
        </w:rPr>
        <w:t xml:space="preserve"> </w:t>
      </w:r>
      <w:r w:rsidRPr="007D5FE5">
        <w:rPr>
          <w:sz w:val="24"/>
          <w:szCs w:val="24"/>
        </w:rPr>
        <w:t>as</w:t>
      </w:r>
      <w:r w:rsidRPr="007D5FE5">
        <w:rPr>
          <w:spacing w:val="-5"/>
          <w:sz w:val="24"/>
          <w:szCs w:val="24"/>
        </w:rPr>
        <w:t xml:space="preserve"> </w:t>
      </w:r>
      <w:r w:rsidRPr="007D5FE5">
        <w:rPr>
          <w:sz w:val="24"/>
          <w:szCs w:val="24"/>
        </w:rPr>
        <w:t>defined</w:t>
      </w:r>
      <w:r w:rsidRPr="007D5FE5">
        <w:rPr>
          <w:spacing w:val="-2"/>
          <w:sz w:val="24"/>
          <w:szCs w:val="24"/>
        </w:rPr>
        <w:t xml:space="preserve"> </w:t>
      </w:r>
      <w:r w:rsidRPr="007D5FE5">
        <w:rPr>
          <w:sz w:val="24"/>
          <w:szCs w:val="24"/>
        </w:rPr>
        <w:t>in</w:t>
      </w:r>
      <w:r w:rsidRPr="007D5FE5">
        <w:rPr>
          <w:spacing w:val="-2"/>
          <w:sz w:val="24"/>
          <w:szCs w:val="24"/>
        </w:rPr>
        <w:t xml:space="preserve"> </w:t>
      </w:r>
      <w:r w:rsidRPr="007D5FE5">
        <w:rPr>
          <w:sz w:val="24"/>
          <w:szCs w:val="24"/>
        </w:rPr>
        <w:t>Government</w:t>
      </w:r>
      <w:r w:rsidRPr="004B13A3">
        <w:rPr>
          <w:spacing w:val="-5"/>
          <w:sz w:val="24"/>
          <w:szCs w:val="24"/>
        </w:rPr>
        <w:t xml:space="preserve"> </w:t>
      </w:r>
      <w:r w:rsidRPr="004B13A3">
        <w:rPr>
          <w:sz w:val="24"/>
          <w:szCs w:val="24"/>
        </w:rPr>
        <w:t>Code</w:t>
      </w:r>
      <w:r w:rsidRPr="004B13A3">
        <w:rPr>
          <w:spacing w:val="-2"/>
          <w:sz w:val="24"/>
          <w:szCs w:val="24"/>
        </w:rPr>
        <w:t xml:space="preserve"> </w:t>
      </w:r>
      <w:r w:rsidRPr="004B13A3">
        <w:rPr>
          <w:sz w:val="24"/>
          <w:szCs w:val="24"/>
        </w:rPr>
        <w:t>(GC)</w:t>
      </w:r>
      <w:r w:rsidRPr="004B13A3">
        <w:rPr>
          <w:spacing w:val="-5"/>
          <w:sz w:val="24"/>
          <w:szCs w:val="24"/>
        </w:rPr>
        <w:t xml:space="preserve"> </w:t>
      </w:r>
      <w:r w:rsidRPr="004B13A3">
        <w:rPr>
          <w:sz w:val="24"/>
          <w:szCs w:val="24"/>
        </w:rPr>
        <w:t>Section</w:t>
      </w:r>
      <w:r w:rsidRPr="004B13A3">
        <w:rPr>
          <w:spacing w:val="-1"/>
          <w:sz w:val="24"/>
          <w:szCs w:val="24"/>
        </w:rPr>
        <w:t xml:space="preserve"> </w:t>
      </w:r>
      <w:r w:rsidRPr="004B13A3">
        <w:rPr>
          <w:sz w:val="24"/>
          <w:szCs w:val="24"/>
        </w:rPr>
        <w:t>12957(e)(2</w:t>
      </w:r>
      <w:proofErr w:type="gramStart"/>
      <w:r w:rsidRPr="004B13A3">
        <w:rPr>
          <w:sz w:val="24"/>
          <w:szCs w:val="24"/>
        </w:rPr>
        <w:t>);</w:t>
      </w:r>
      <w:proofErr w:type="gramEnd"/>
    </w:p>
    <w:p w14:paraId="00FD2A65" w14:textId="77777777" w:rsidR="00A5406C" w:rsidRPr="004B13A3" w:rsidRDefault="009B3DA6" w:rsidP="00440E4E">
      <w:pPr>
        <w:pStyle w:val="ListParagraph"/>
        <w:numPr>
          <w:ilvl w:val="0"/>
          <w:numId w:val="25"/>
        </w:numPr>
        <w:ind w:left="1710" w:right="-3" w:hanging="810"/>
        <w:rPr>
          <w:sz w:val="24"/>
          <w:szCs w:val="24"/>
        </w:rPr>
      </w:pPr>
      <w:r w:rsidRPr="004B13A3">
        <w:rPr>
          <w:sz w:val="24"/>
          <w:szCs w:val="24"/>
        </w:rPr>
        <w:t>families in the child welfare system for whom the absence of housing is a barrier to family</w:t>
      </w:r>
      <w:r w:rsidRPr="004B13A3">
        <w:rPr>
          <w:spacing w:val="-64"/>
          <w:sz w:val="24"/>
          <w:szCs w:val="24"/>
        </w:rPr>
        <w:t xml:space="preserve"> </w:t>
      </w:r>
      <w:r w:rsidRPr="004B13A3">
        <w:rPr>
          <w:sz w:val="24"/>
          <w:szCs w:val="24"/>
        </w:rPr>
        <w:t>reunification,</w:t>
      </w:r>
      <w:r w:rsidRPr="004B13A3">
        <w:rPr>
          <w:spacing w:val="-3"/>
          <w:sz w:val="24"/>
          <w:szCs w:val="24"/>
        </w:rPr>
        <w:t xml:space="preserve"> </w:t>
      </w:r>
      <w:r w:rsidRPr="004B13A3">
        <w:rPr>
          <w:sz w:val="24"/>
          <w:szCs w:val="24"/>
        </w:rPr>
        <w:t>as certified</w:t>
      </w:r>
      <w:r w:rsidRPr="004B13A3">
        <w:rPr>
          <w:spacing w:val="1"/>
          <w:sz w:val="24"/>
          <w:szCs w:val="24"/>
        </w:rPr>
        <w:t xml:space="preserve"> </w:t>
      </w:r>
      <w:r w:rsidRPr="004B13A3">
        <w:rPr>
          <w:sz w:val="24"/>
          <w:szCs w:val="24"/>
        </w:rPr>
        <w:t>by</w:t>
      </w:r>
      <w:r w:rsidRPr="004B13A3">
        <w:rPr>
          <w:spacing w:val="-2"/>
          <w:sz w:val="24"/>
          <w:szCs w:val="24"/>
        </w:rPr>
        <w:t xml:space="preserve"> </w:t>
      </w:r>
      <w:r w:rsidRPr="004B13A3">
        <w:rPr>
          <w:sz w:val="24"/>
          <w:szCs w:val="24"/>
        </w:rPr>
        <w:t>a</w:t>
      </w:r>
      <w:r w:rsidRPr="004B13A3">
        <w:rPr>
          <w:spacing w:val="1"/>
          <w:sz w:val="24"/>
          <w:szCs w:val="24"/>
        </w:rPr>
        <w:t xml:space="preserve"> </w:t>
      </w:r>
      <w:proofErr w:type="gramStart"/>
      <w:r w:rsidRPr="004B13A3">
        <w:rPr>
          <w:sz w:val="24"/>
          <w:szCs w:val="24"/>
        </w:rPr>
        <w:t>county;</w:t>
      </w:r>
      <w:proofErr w:type="gramEnd"/>
    </w:p>
    <w:p w14:paraId="1756489C" w14:textId="77777777" w:rsidR="00A5406C" w:rsidRPr="004B13A3" w:rsidRDefault="009B3DA6" w:rsidP="00440E4E">
      <w:pPr>
        <w:pStyle w:val="ListParagraph"/>
        <w:numPr>
          <w:ilvl w:val="0"/>
          <w:numId w:val="25"/>
        </w:numPr>
        <w:ind w:left="1710" w:right="-3" w:hanging="810"/>
        <w:rPr>
          <w:sz w:val="24"/>
          <w:szCs w:val="24"/>
        </w:rPr>
      </w:pPr>
      <w:r w:rsidRPr="004B13A3">
        <w:rPr>
          <w:sz w:val="24"/>
          <w:szCs w:val="24"/>
        </w:rPr>
        <w:t>Frail</w:t>
      </w:r>
      <w:r w:rsidRPr="004B13A3">
        <w:rPr>
          <w:spacing w:val="-3"/>
          <w:sz w:val="24"/>
          <w:szCs w:val="24"/>
        </w:rPr>
        <w:t xml:space="preserve"> </w:t>
      </w:r>
      <w:r w:rsidRPr="004B13A3">
        <w:rPr>
          <w:sz w:val="24"/>
          <w:szCs w:val="24"/>
        </w:rPr>
        <w:t>Elderly</w:t>
      </w:r>
      <w:r w:rsidRPr="004B13A3">
        <w:rPr>
          <w:spacing w:val="-3"/>
          <w:sz w:val="24"/>
          <w:szCs w:val="24"/>
        </w:rPr>
        <w:t xml:space="preserve"> </w:t>
      </w:r>
      <w:r w:rsidRPr="004B13A3">
        <w:rPr>
          <w:sz w:val="24"/>
          <w:szCs w:val="24"/>
        </w:rPr>
        <w:t>persons;</w:t>
      </w:r>
      <w:r w:rsidRPr="004B13A3">
        <w:rPr>
          <w:spacing w:val="-2"/>
          <w:sz w:val="24"/>
          <w:szCs w:val="24"/>
        </w:rPr>
        <w:t xml:space="preserve"> </w:t>
      </w:r>
      <w:r w:rsidRPr="004B13A3">
        <w:rPr>
          <w:sz w:val="24"/>
          <w:szCs w:val="24"/>
        </w:rPr>
        <w:t>or</w:t>
      </w:r>
    </w:p>
    <w:p w14:paraId="589AF8BB" w14:textId="2F368E1C" w:rsidR="00263A20" w:rsidRPr="004B13A3" w:rsidRDefault="009B3DA6" w:rsidP="00440E4E">
      <w:pPr>
        <w:pStyle w:val="ListParagraph"/>
        <w:numPr>
          <w:ilvl w:val="0"/>
          <w:numId w:val="25"/>
        </w:numPr>
        <w:ind w:left="1710" w:right="-3" w:hanging="810"/>
        <w:rPr>
          <w:sz w:val="24"/>
          <w:szCs w:val="24"/>
        </w:rPr>
      </w:pPr>
      <w:r w:rsidRPr="004B13A3">
        <w:rPr>
          <w:sz w:val="24"/>
          <w:szCs w:val="24"/>
        </w:rPr>
        <w:t>other</w:t>
      </w:r>
      <w:r w:rsidRPr="004B13A3">
        <w:rPr>
          <w:spacing w:val="-4"/>
          <w:sz w:val="24"/>
          <w:szCs w:val="24"/>
        </w:rPr>
        <w:t xml:space="preserve"> </w:t>
      </w:r>
      <w:r w:rsidRPr="004B13A3">
        <w:rPr>
          <w:sz w:val="24"/>
          <w:szCs w:val="24"/>
        </w:rPr>
        <w:t>specific</w:t>
      </w:r>
      <w:r w:rsidRPr="004B13A3">
        <w:rPr>
          <w:spacing w:val="-3"/>
          <w:sz w:val="24"/>
          <w:szCs w:val="24"/>
        </w:rPr>
        <w:t xml:space="preserve"> </w:t>
      </w:r>
      <w:r w:rsidRPr="004B13A3">
        <w:rPr>
          <w:sz w:val="24"/>
          <w:szCs w:val="24"/>
        </w:rPr>
        <w:t>groups</w:t>
      </w:r>
      <w:r w:rsidRPr="004B13A3">
        <w:rPr>
          <w:spacing w:val="-3"/>
          <w:sz w:val="24"/>
          <w:szCs w:val="24"/>
        </w:rPr>
        <w:t xml:space="preserve"> </w:t>
      </w:r>
      <w:r w:rsidRPr="004B13A3">
        <w:rPr>
          <w:sz w:val="24"/>
          <w:szCs w:val="24"/>
        </w:rPr>
        <w:t>with</w:t>
      </w:r>
      <w:r w:rsidRPr="004B13A3">
        <w:rPr>
          <w:spacing w:val="-2"/>
          <w:sz w:val="24"/>
          <w:szCs w:val="24"/>
        </w:rPr>
        <w:t xml:space="preserve"> </w:t>
      </w:r>
      <w:r w:rsidRPr="004B13A3">
        <w:rPr>
          <w:sz w:val="24"/>
          <w:szCs w:val="24"/>
        </w:rPr>
        <w:t>unique</w:t>
      </w:r>
      <w:r w:rsidRPr="004B13A3">
        <w:rPr>
          <w:spacing w:val="-4"/>
          <w:sz w:val="24"/>
          <w:szCs w:val="24"/>
        </w:rPr>
        <w:t xml:space="preserve"> </w:t>
      </w:r>
      <w:r w:rsidRPr="004B13A3">
        <w:rPr>
          <w:sz w:val="24"/>
          <w:szCs w:val="24"/>
        </w:rPr>
        <w:t>housing</w:t>
      </w:r>
      <w:r w:rsidRPr="004B13A3">
        <w:rPr>
          <w:spacing w:val="-4"/>
          <w:sz w:val="24"/>
          <w:szCs w:val="24"/>
        </w:rPr>
        <w:t xml:space="preserve"> </w:t>
      </w:r>
      <w:r w:rsidRPr="004B13A3">
        <w:rPr>
          <w:sz w:val="24"/>
          <w:szCs w:val="24"/>
        </w:rPr>
        <w:t>needs</w:t>
      </w:r>
      <w:r w:rsidRPr="004B13A3">
        <w:rPr>
          <w:spacing w:val="-3"/>
          <w:sz w:val="24"/>
          <w:szCs w:val="24"/>
        </w:rPr>
        <w:t xml:space="preserve"> </w:t>
      </w:r>
      <w:r w:rsidRPr="004B13A3">
        <w:rPr>
          <w:sz w:val="24"/>
          <w:szCs w:val="24"/>
        </w:rPr>
        <w:t>as</w:t>
      </w:r>
      <w:r w:rsidRPr="004B13A3">
        <w:rPr>
          <w:spacing w:val="-5"/>
          <w:sz w:val="24"/>
          <w:szCs w:val="24"/>
        </w:rPr>
        <w:t xml:space="preserve"> </w:t>
      </w:r>
      <w:r w:rsidRPr="004B13A3">
        <w:rPr>
          <w:sz w:val="24"/>
          <w:szCs w:val="24"/>
        </w:rPr>
        <w:t>determined</w:t>
      </w:r>
      <w:r w:rsidRPr="004B13A3">
        <w:rPr>
          <w:spacing w:val="-2"/>
          <w:sz w:val="24"/>
          <w:szCs w:val="24"/>
        </w:rPr>
        <w:t xml:space="preserve"> </w:t>
      </w:r>
      <w:r w:rsidRPr="004B13A3">
        <w:rPr>
          <w:sz w:val="24"/>
          <w:szCs w:val="24"/>
        </w:rPr>
        <w:t>by</w:t>
      </w:r>
      <w:r w:rsidRPr="004B13A3">
        <w:rPr>
          <w:spacing w:val="-5"/>
          <w:sz w:val="24"/>
          <w:szCs w:val="24"/>
        </w:rPr>
        <w:t xml:space="preserve"> </w:t>
      </w:r>
      <w:r w:rsidRPr="004B13A3">
        <w:rPr>
          <w:sz w:val="24"/>
          <w:szCs w:val="24"/>
        </w:rPr>
        <w:t>the</w:t>
      </w:r>
      <w:r w:rsidRPr="004B13A3">
        <w:rPr>
          <w:spacing w:val="-2"/>
          <w:sz w:val="24"/>
          <w:szCs w:val="24"/>
        </w:rPr>
        <w:t xml:space="preserve"> </w:t>
      </w:r>
      <w:r w:rsidRPr="004B13A3">
        <w:rPr>
          <w:sz w:val="24"/>
          <w:szCs w:val="24"/>
        </w:rPr>
        <w:t>Department.</w:t>
      </w:r>
    </w:p>
    <w:p w14:paraId="69274542" w14:textId="77777777" w:rsidR="00465FEC" w:rsidRDefault="00465FEC" w:rsidP="00440E4E">
      <w:pPr>
        <w:pStyle w:val="BodyText"/>
        <w:spacing w:before="0"/>
        <w:ind w:left="900" w:right="-3"/>
      </w:pPr>
    </w:p>
    <w:p w14:paraId="4C451119" w14:textId="222E66B7" w:rsidR="00263A20" w:rsidRPr="004B13A3" w:rsidRDefault="009B3DA6" w:rsidP="00440E4E">
      <w:pPr>
        <w:pStyle w:val="BodyText"/>
        <w:spacing w:before="0"/>
        <w:ind w:left="900" w:right="-3"/>
      </w:pPr>
      <w:r w:rsidRPr="004B13A3">
        <w:t>Special Needs Populations do not include seniors</w:t>
      </w:r>
      <w:r w:rsidR="00ED67F5" w:rsidRPr="004B13A3">
        <w:t xml:space="preserve"> or veterans</w:t>
      </w:r>
      <w:r w:rsidRPr="004B13A3">
        <w:t xml:space="preserve"> unless they otherwise qualify as a Special Needs Population.</w:t>
      </w:r>
    </w:p>
    <w:p w14:paraId="5A48C377" w14:textId="77777777" w:rsidR="00D74C3E" w:rsidRPr="004B13A3" w:rsidRDefault="00D74C3E" w:rsidP="00440E4E">
      <w:pPr>
        <w:pStyle w:val="BodyText"/>
        <w:spacing w:before="0"/>
        <w:ind w:left="810" w:right="-3" w:hanging="810"/>
      </w:pPr>
    </w:p>
    <w:p w14:paraId="4F02F4EF" w14:textId="34DAA982" w:rsidR="00DC04F8" w:rsidRPr="004B13A3" w:rsidRDefault="00354AFA" w:rsidP="00A05D1F">
      <w:pPr>
        <w:pStyle w:val="BodyText"/>
        <w:numPr>
          <w:ilvl w:val="0"/>
          <w:numId w:val="56"/>
        </w:numPr>
        <w:spacing w:before="0"/>
        <w:ind w:left="810" w:right="-3" w:hanging="810"/>
      </w:pPr>
      <w:r w:rsidRPr="004B13A3">
        <w:t xml:space="preserve">”Sponsor” means the same as defined in </w:t>
      </w:r>
      <w:r w:rsidR="00CB21DA" w:rsidRPr="004B13A3">
        <w:t>S</w:t>
      </w:r>
      <w:r w:rsidRPr="004B13A3">
        <w:t>ection 7303 of these guidelines.</w:t>
      </w:r>
    </w:p>
    <w:p w14:paraId="73146289" w14:textId="77777777" w:rsidR="008C44EF" w:rsidRPr="004B13A3" w:rsidRDefault="008C44EF" w:rsidP="00440E4E">
      <w:pPr>
        <w:pStyle w:val="BodyText"/>
        <w:spacing w:before="0"/>
        <w:ind w:left="810" w:right="-3" w:hanging="810"/>
      </w:pPr>
    </w:p>
    <w:p w14:paraId="40265352" w14:textId="2657DAFE" w:rsidR="00EE039D" w:rsidRDefault="00EE039D" w:rsidP="00A05D1F">
      <w:pPr>
        <w:pStyle w:val="BodyText"/>
        <w:numPr>
          <w:ilvl w:val="0"/>
          <w:numId w:val="56"/>
        </w:numPr>
        <w:spacing w:before="0"/>
        <w:ind w:left="810" w:right="-3" w:hanging="810"/>
      </w:pPr>
      <w:r w:rsidRPr="004B13A3">
        <w:t xml:space="preserve">“SuperNOFA” means a NOFA issued by the Department announcing availability of funding for MHP and one or more Designated Programs as required by AB 434.  </w:t>
      </w:r>
    </w:p>
    <w:p w14:paraId="1379191E" w14:textId="77777777" w:rsidR="00D7315B" w:rsidRPr="004B13A3" w:rsidRDefault="00D7315B" w:rsidP="00D7315B">
      <w:pPr>
        <w:pStyle w:val="BodyText"/>
        <w:spacing w:before="0"/>
        <w:ind w:right="-3"/>
      </w:pPr>
    </w:p>
    <w:p w14:paraId="370A0B32" w14:textId="33329E19" w:rsidR="00892720" w:rsidRPr="004B13A3" w:rsidRDefault="009B3DA6" w:rsidP="00892720">
      <w:pPr>
        <w:pStyle w:val="BodyText"/>
        <w:numPr>
          <w:ilvl w:val="0"/>
          <w:numId w:val="56"/>
        </w:numPr>
        <w:spacing w:before="80"/>
        <w:ind w:left="810" w:hanging="806"/>
      </w:pPr>
      <w:r w:rsidRPr="004B13A3">
        <w:t>“Supportive Services Costs” means the costs of providing tenant service coordination, case management, and direct resident and Supportive Services. It includes:</w:t>
      </w:r>
    </w:p>
    <w:p w14:paraId="7BA2E194" w14:textId="77777777" w:rsidR="00A5406C" w:rsidRPr="004B13A3" w:rsidRDefault="009B3DA6" w:rsidP="00892720">
      <w:pPr>
        <w:pStyle w:val="ListParagraph"/>
        <w:numPr>
          <w:ilvl w:val="0"/>
          <w:numId w:val="24"/>
        </w:numPr>
        <w:spacing w:before="80"/>
        <w:ind w:left="1620" w:hanging="806"/>
        <w:rPr>
          <w:sz w:val="24"/>
          <w:szCs w:val="24"/>
        </w:rPr>
      </w:pPr>
      <w:r w:rsidRPr="004B13A3">
        <w:rPr>
          <w:sz w:val="24"/>
          <w:szCs w:val="24"/>
        </w:rPr>
        <w:t>The cost of providing tenants with information on and referral to social, health, educational, income support and employment services and benefits, coordination of community building and educational activities, individualized needs assessment, and individualized assistance</w:t>
      </w:r>
      <w:r w:rsidRPr="004B13A3">
        <w:rPr>
          <w:spacing w:val="1"/>
          <w:sz w:val="24"/>
          <w:szCs w:val="24"/>
        </w:rPr>
        <w:t xml:space="preserve"> </w:t>
      </w:r>
      <w:r w:rsidRPr="004B13A3">
        <w:rPr>
          <w:sz w:val="24"/>
          <w:szCs w:val="24"/>
        </w:rPr>
        <w:t>with obtaining</w:t>
      </w:r>
      <w:r w:rsidRPr="004B13A3">
        <w:rPr>
          <w:spacing w:val="-1"/>
          <w:sz w:val="24"/>
          <w:szCs w:val="24"/>
        </w:rPr>
        <w:t xml:space="preserve"> </w:t>
      </w:r>
      <w:r w:rsidRPr="004B13A3">
        <w:rPr>
          <w:sz w:val="24"/>
          <w:szCs w:val="24"/>
        </w:rPr>
        <w:t>services</w:t>
      </w:r>
      <w:r w:rsidRPr="004B13A3">
        <w:rPr>
          <w:spacing w:val="-2"/>
          <w:sz w:val="24"/>
          <w:szCs w:val="24"/>
        </w:rPr>
        <w:t xml:space="preserve"> </w:t>
      </w:r>
      <w:r w:rsidRPr="004B13A3">
        <w:rPr>
          <w:sz w:val="24"/>
          <w:szCs w:val="24"/>
        </w:rPr>
        <w:t>and</w:t>
      </w:r>
      <w:r w:rsidRPr="004B13A3">
        <w:rPr>
          <w:spacing w:val="-1"/>
          <w:sz w:val="24"/>
          <w:szCs w:val="24"/>
        </w:rPr>
        <w:t xml:space="preserve"> </w:t>
      </w:r>
      <w:r w:rsidRPr="004B13A3">
        <w:rPr>
          <w:sz w:val="24"/>
          <w:szCs w:val="24"/>
        </w:rPr>
        <w:t>benefits;</w:t>
      </w:r>
      <w:r w:rsidRPr="004B13A3">
        <w:rPr>
          <w:spacing w:val="1"/>
          <w:sz w:val="24"/>
          <w:szCs w:val="24"/>
        </w:rPr>
        <w:t xml:space="preserve"> </w:t>
      </w:r>
      <w:r w:rsidRPr="004B13A3">
        <w:rPr>
          <w:sz w:val="24"/>
          <w:szCs w:val="24"/>
        </w:rPr>
        <w:t>and</w:t>
      </w:r>
    </w:p>
    <w:p w14:paraId="5FC425F3" w14:textId="1D2ADC93" w:rsidR="00D831D2" w:rsidRPr="004B13A3" w:rsidRDefault="009B3DA6" w:rsidP="00892720">
      <w:pPr>
        <w:pStyle w:val="ListParagraph"/>
        <w:numPr>
          <w:ilvl w:val="0"/>
          <w:numId w:val="24"/>
        </w:numPr>
        <w:spacing w:before="80"/>
        <w:ind w:left="1620" w:hanging="806"/>
        <w:rPr>
          <w:sz w:val="24"/>
          <w:szCs w:val="24"/>
        </w:rPr>
      </w:pPr>
      <w:r w:rsidRPr="004B13A3">
        <w:rPr>
          <w:sz w:val="24"/>
          <w:szCs w:val="24"/>
        </w:rPr>
        <w:t>salaries, benefits, contracted services, telecommunication expenses, travel costs, supplies,</w:t>
      </w:r>
      <w:r w:rsidRPr="004B13A3">
        <w:rPr>
          <w:spacing w:val="-64"/>
          <w:sz w:val="24"/>
          <w:szCs w:val="24"/>
        </w:rPr>
        <w:t xml:space="preserve"> </w:t>
      </w:r>
      <w:r w:rsidRPr="004B13A3">
        <w:rPr>
          <w:sz w:val="24"/>
          <w:szCs w:val="24"/>
        </w:rPr>
        <w:t>office expenses, staff training, maintenance of on-site equipment used in services</w:t>
      </w:r>
      <w:r w:rsidRPr="004B13A3">
        <w:rPr>
          <w:spacing w:val="1"/>
          <w:sz w:val="24"/>
          <w:szCs w:val="24"/>
        </w:rPr>
        <w:t xml:space="preserve"> </w:t>
      </w:r>
      <w:r w:rsidRPr="004B13A3">
        <w:rPr>
          <w:sz w:val="24"/>
          <w:szCs w:val="24"/>
        </w:rPr>
        <w:t>programs, such as computer labs, incidental costs related to resident events, and other</w:t>
      </w:r>
      <w:r w:rsidRPr="004B13A3">
        <w:rPr>
          <w:spacing w:val="1"/>
          <w:sz w:val="24"/>
          <w:szCs w:val="24"/>
        </w:rPr>
        <w:t xml:space="preserve"> </w:t>
      </w:r>
      <w:r w:rsidRPr="004B13A3">
        <w:rPr>
          <w:sz w:val="24"/>
          <w:szCs w:val="24"/>
        </w:rPr>
        <w:t>similar</w:t>
      </w:r>
      <w:r w:rsidRPr="004B13A3">
        <w:rPr>
          <w:spacing w:val="-2"/>
          <w:sz w:val="24"/>
          <w:szCs w:val="24"/>
        </w:rPr>
        <w:t xml:space="preserve"> </w:t>
      </w:r>
      <w:r w:rsidRPr="004B13A3">
        <w:rPr>
          <w:sz w:val="24"/>
          <w:szCs w:val="24"/>
        </w:rPr>
        <w:t>costs</w:t>
      </w:r>
      <w:r w:rsidRPr="004B13A3">
        <w:rPr>
          <w:spacing w:val="-2"/>
          <w:sz w:val="24"/>
          <w:szCs w:val="24"/>
        </w:rPr>
        <w:t xml:space="preserve"> </w:t>
      </w:r>
      <w:r w:rsidRPr="004B13A3">
        <w:rPr>
          <w:sz w:val="24"/>
          <w:szCs w:val="24"/>
        </w:rPr>
        <w:t>approved</w:t>
      </w:r>
      <w:r w:rsidRPr="004B13A3">
        <w:rPr>
          <w:spacing w:val="-1"/>
          <w:sz w:val="24"/>
          <w:szCs w:val="24"/>
        </w:rPr>
        <w:t xml:space="preserve"> </w:t>
      </w:r>
      <w:r w:rsidRPr="004B13A3">
        <w:rPr>
          <w:sz w:val="24"/>
          <w:szCs w:val="24"/>
        </w:rPr>
        <w:t>by the</w:t>
      </w:r>
      <w:r w:rsidRPr="004B13A3">
        <w:rPr>
          <w:spacing w:val="1"/>
          <w:sz w:val="24"/>
          <w:szCs w:val="24"/>
        </w:rPr>
        <w:t xml:space="preserve"> </w:t>
      </w:r>
      <w:r w:rsidRPr="004B13A3">
        <w:rPr>
          <w:sz w:val="24"/>
          <w:szCs w:val="24"/>
        </w:rPr>
        <w:t>Department.</w:t>
      </w:r>
    </w:p>
    <w:p w14:paraId="673B02D4" w14:textId="77777777" w:rsidR="00892720" w:rsidRDefault="00892720" w:rsidP="00440E4E">
      <w:pPr>
        <w:pStyle w:val="BodyText"/>
        <w:spacing w:before="0"/>
        <w:ind w:left="1530" w:right="-3" w:hanging="810"/>
      </w:pPr>
    </w:p>
    <w:p w14:paraId="019E2B50" w14:textId="5018ECA3" w:rsidR="00263A20" w:rsidRPr="004B13A3" w:rsidRDefault="009B3DA6" w:rsidP="00440E4E">
      <w:pPr>
        <w:pStyle w:val="BodyText"/>
        <w:spacing w:before="0"/>
        <w:ind w:left="1530" w:right="-3" w:hanging="810"/>
      </w:pPr>
      <w:r w:rsidRPr="004B13A3">
        <w:lastRenderedPageBreak/>
        <w:t>Supportive</w:t>
      </w:r>
      <w:r w:rsidRPr="004B13A3">
        <w:rPr>
          <w:spacing w:val="-3"/>
        </w:rPr>
        <w:t xml:space="preserve"> </w:t>
      </w:r>
      <w:r w:rsidRPr="004B13A3">
        <w:t>Services</w:t>
      </w:r>
      <w:r w:rsidRPr="004B13A3">
        <w:rPr>
          <w:spacing w:val="-3"/>
        </w:rPr>
        <w:t xml:space="preserve"> </w:t>
      </w:r>
      <w:r w:rsidRPr="004B13A3">
        <w:t>Costs</w:t>
      </w:r>
      <w:r w:rsidRPr="004B13A3">
        <w:rPr>
          <w:spacing w:val="-3"/>
        </w:rPr>
        <w:t xml:space="preserve"> </w:t>
      </w:r>
      <w:r w:rsidRPr="004B13A3">
        <w:t>shall</w:t>
      </w:r>
      <w:r w:rsidRPr="004B13A3">
        <w:rPr>
          <w:spacing w:val="-4"/>
        </w:rPr>
        <w:t xml:space="preserve"> </w:t>
      </w:r>
      <w:r w:rsidRPr="004B13A3">
        <w:t>be</w:t>
      </w:r>
      <w:r w:rsidRPr="004B13A3">
        <w:rPr>
          <w:spacing w:val="-2"/>
        </w:rPr>
        <w:t xml:space="preserve"> </w:t>
      </w:r>
      <w:r w:rsidRPr="004B13A3">
        <w:t>calculated</w:t>
      </w:r>
      <w:r w:rsidRPr="004B13A3">
        <w:rPr>
          <w:spacing w:val="-2"/>
        </w:rPr>
        <w:t xml:space="preserve"> </w:t>
      </w:r>
      <w:r w:rsidRPr="004B13A3">
        <w:t>in</w:t>
      </w:r>
      <w:r w:rsidRPr="004B13A3">
        <w:rPr>
          <w:spacing w:val="-3"/>
        </w:rPr>
        <w:t xml:space="preserve"> </w:t>
      </w:r>
      <w:r w:rsidRPr="004B13A3">
        <w:t>accordance</w:t>
      </w:r>
      <w:r w:rsidRPr="004B13A3">
        <w:rPr>
          <w:spacing w:val="-2"/>
        </w:rPr>
        <w:t xml:space="preserve"> </w:t>
      </w:r>
      <w:r w:rsidRPr="004B13A3">
        <w:t>with</w:t>
      </w:r>
      <w:r w:rsidRPr="004B13A3">
        <w:rPr>
          <w:spacing w:val="-4"/>
        </w:rPr>
        <w:t xml:space="preserve"> </w:t>
      </w:r>
      <w:r w:rsidRPr="004B13A3">
        <w:t xml:space="preserve">UMR </w:t>
      </w:r>
      <w:r w:rsidR="5DC4EF34" w:rsidRPr="004B13A3">
        <w:t>Section</w:t>
      </w:r>
      <w:r w:rsidR="00D74C3E" w:rsidRPr="004B13A3">
        <w:t xml:space="preserve"> </w:t>
      </w:r>
      <w:r w:rsidRPr="004B13A3">
        <w:t>8314.</w:t>
      </w:r>
    </w:p>
    <w:p w14:paraId="2BF041FA" w14:textId="77777777" w:rsidR="00263A20" w:rsidRPr="004B13A3" w:rsidRDefault="00263A20" w:rsidP="00440E4E">
      <w:pPr>
        <w:pStyle w:val="BodyText"/>
        <w:spacing w:before="0"/>
        <w:ind w:left="810" w:right="-3" w:hanging="810"/>
      </w:pPr>
    </w:p>
    <w:p w14:paraId="55D9129C" w14:textId="77777777" w:rsidR="002045B1" w:rsidRPr="004B13A3" w:rsidRDefault="002045B1" w:rsidP="00A05D1F">
      <w:pPr>
        <w:pStyle w:val="BodyText"/>
        <w:numPr>
          <w:ilvl w:val="0"/>
          <w:numId w:val="56"/>
        </w:numPr>
        <w:spacing w:before="0"/>
        <w:ind w:left="810" w:right="-3" w:hanging="810"/>
      </w:pPr>
      <w:r w:rsidRPr="004B13A3">
        <w:t>“TCAC” means the California Tax Credit Allocation Committee.</w:t>
      </w:r>
    </w:p>
    <w:p w14:paraId="28BCA786" w14:textId="77777777" w:rsidR="002045B1" w:rsidRPr="004B13A3" w:rsidRDefault="002045B1" w:rsidP="00440E4E">
      <w:pPr>
        <w:pStyle w:val="BodyText"/>
        <w:spacing w:before="0"/>
        <w:ind w:left="810" w:right="-3" w:hanging="810"/>
      </w:pPr>
    </w:p>
    <w:p w14:paraId="57711EDA" w14:textId="20FD1934" w:rsidR="00751D1C" w:rsidRPr="004B13A3" w:rsidRDefault="009B3DA6" w:rsidP="00A05D1F">
      <w:pPr>
        <w:pStyle w:val="BodyText"/>
        <w:numPr>
          <w:ilvl w:val="0"/>
          <w:numId w:val="56"/>
        </w:numPr>
        <w:spacing w:before="0"/>
        <w:ind w:left="810" w:right="-3" w:hanging="810"/>
        <w:rPr>
          <w:rStyle w:val="eop"/>
        </w:rPr>
      </w:pPr>
      <w:r w:rsidRPr="004B13A3">
        <w:t>“TCAC/HCD Opportunity Area Map” means</w:t>
      </w:r>
      <w:r w:rsidR="00CE53D6" w:rsidRPr="004B13A3">
        <w:t xml:space="preserve"> </w:t>
      </w:r>
      <w:r w:rsidR="008A21F4" w:rsidRPr="004B13A3">
        <w:t>the most recently approved TCAC/HCD Opportunity Map that measures and provides a graphical representation of place-based characteristics linked to critical life outcomes, such as educational attainment, earnings from employment, and economic mobility. For projects on federal land, and properties not identified on the TCAC/HCD Opportunity Area Map, the Applicant may use the TCAC/HCD Opportunity Area Map’s census tract nearest to the Project.</w:t>
      </w:r>
      <w:r w:rsidR="00CE53D6" w:rsidRPr="004B13A3">
        <w:t xml:space="preserve"> </w:t>
      </w:r>
      <w:hyperlink r:id="rId24" w:history="1">
        <w:r w:rsidR="00751D1C" w:rsidRPr="004B13A3">
          <w:rPr>
            <w:rStyle w:val="Hyperlink"/>
            <w:shd w:val="clear" w:color="auto" w:fill="FFFFFF"/>
          </w:rPr>
          <w:t>https://treasurer.ca.gov/ctcac/opportunity.asp</w:t>
        </w:r>
      </w:hyperlink>
      <w:r w:rsidR="008A21F4" w:rsidRPr="004B13A3">
        <w:rPr>
          <w:rStyle w:val="eop"/>
          <w:color w:val="000000"/>
          <w:shd w:val="clear" w:color="auto" w:fill="FFFFFF"/>
        </w:rPr>
        <w:t> </w:t>
      </w:r>
    </w:p>
    <w:p w14:paraId="47B5C8A9" w14:textId="77777777" w:rsidR="00751D1C" w:rsidRPr="004B13A3" w:rsidRDefault="00751D1C" w:rsidP="00440E4E">
      <w:pPr>
        <w:pStyle w:val="BodyText"/>
        <w:spacing w:before="0"/>
        <w:ind w:left="810" w:right="-3" w:hanging="810"/>
      </w:pPr>
    </w:p>
    <w:p w14:paraId="4C6EA684" w14:textId="138DB124" w:rsidR="00751D1C" w:rsidRPr="004B13A3" w:rsidRDefault="009B3DA6" w:rsidP="00A05D1F">
      <w:pPr>
        <w:pStyle w:val="BodyText"/>
        <w:numPr>
          <w:ilvl w:val="0"/>
          <w:numId w:val="56"/>
        </w:numPr>
        <w:spacing w:before="0"/>
        <w:ind w:left="810" w:right="-3" w:hanging="810"/>
      </w:pPr>
      <w:r w:rsidRPr="004B13A3">
        <w:t xml:space="preserve">“Transitional Housing” means buildings configured as rental housing developments but operated under program requirements that call for the termination of assistance and recirculation of the assisted unit to another eligible program recipient at some predetermined future point in time, which shall be no less than six months, but no longer than twenty-four (24) months. Projects serving persons experiencing Homelessness, including Chronic Homelessness, shall comply with the core components of Housing First set forth in Welfare and Institutions Code, </w:t>
      </w:r>
      <w:r w:rsidR="00F66991" w:rsidRPr="004B13A3">
        <w:t>s</w:t>
      </w:r>
      <w:r w:rsidRPr="004B13A3">
        <w:t>ection 8255.</w:t>
      </w:r>
    </w:p>
    <w:p w14:paraId="3038A834" w14:textId="77777777" w:rsidR="00751D1C" w:rsidRPr="004B13A3" w:rsidRDefault="00751D1C" w:rsidP="00440E4E">
      <w:pPr>
        <w:pStyle w:val="BodyText"/>
        <w:spacing w:before="0"/>
        <w:ind w:left="810" w:right="-3" w:hanging="810"/>
      </w:pPr>
    </w:p>
    <w:p w14:paraId="7F5C5A1A" w14:textId="77777777" w:rsidR="004D0DD4" w:rsidRPr="004B13A3" w:rsidRDefault="00F538B4" w:rsidP="00A05D1F">
      <w:pPr>
        <w:pStyle w:val="BodyText"/>
        <w:numPr>
          <w:ilvl w:val="0"/>
          <w:numId w:val="56"/>
        </w:numPr>
        <w:spacing w:before="0"/>
        <w:ind w:left="810" w:right="-3" w:hanging="810"/>
      </w:pPr>
      <w:r w:rsidRPr="004B13A3">
        <w:t xml:space="preserve">“Transit Station” means a rail or light-rail station, ferry terminal, Bus Hub, or Bus Transfer Station. Included in this definition are planned Transit Stations otherwise meeting this definition whose construction is programmed into a regional or state transportation improvement program to be completed no more than five years from the deadline for submittal of applications set forth in the NOFA. </w:t>
      </w:r>
    </w:p>
    <w:p w14:paraId="14F98AEA" w14:textId="77777777" w:rsidR="004D0DD4" w:rsidRPr="004B13A3" w:rsidRDefault="004D0DD4" w:rsidP="00440E4E">
      <w:pPr>
        <w:pStyle w:val="ListParagraph"/>
        <w:ind w:left="810" w:right="-3" w:hanging="810"/>
        <w:rPr>
          <w:sz w:val="24"/>
          <w:szCs w:val="24"/>
        </w:rPr>
      </w:pPr>
    </w:p>
    <w:p w14:paraId="319840EE" w14:textId="08960C23" w:rsidR="00751D1C" w:rsidRPr="004B13A3" w:rsidRDefault="009B3DA6" w:rsidP="00A05D1F">
      <w:pPr>
        <w:pStyle w:val="BodyText"/>
        <w:numPr>
          <w:ilvl w:val="0"/>
          <w:numId w:val="56"/>
        </w:numPr>
        <w:spacing w:before="0"/>
        <w:ind w:left="810" w:right="-3" w:hanging="810"/>
      </w:pPr>
      <w:r w:rsidRPr="004B13A3">
        <w:t xml:space="preserve">“Tribal Entity” means a Tribe, or a </w:t>
      </w:r>
      <w:r w:rsidR="00E02032" w:rsidRPr="004B13A3">
        <w:t>T</w:t>
      </w:r>
      <w:r w:rsidRPr="004B13A3">
        <w:t xml:space="preserve">ribally </w:t>
      </w:r>
      <w:r w:rsidR="00E02032" w:rsidRPr="004B13A3">
        <w:t>D</w:t>
      </w:r>
      <w:r w:rsidRPr="004B13A3">
        <w:t xml:space="preserve">esignated </w:t>
      </w:r>
      <w:r w:rsidR="00E02032" w:rsidRPr="004B13A3">
        <w:t>H</w:t>
      </w:r>
      <w:r w:rsidRPr="004B13A3">
        <w:t xml:space="preserve">ousing </w:t>
      </w:r>
      <w:r w:rsidR="00E02032" w:rsidRPr="004B13A3">
        <w:t>E</w:t>
      </w:r>
      <w:r w:rsidRPr="004B13A3">
        <w:t>ntity.</w:t>
      </w:r>
    </w:p>
    <w:p w14:paraId="39012EA8" w14:textId="77777777" w:rsidR="00751D1C" w:rsidRPr="004B13A3" w:rsidRDefault="00751D1C" w:rsidP="00440E4E">
      <w:pPr>
        <w:pStyle w:val="BodyText"/>
        <w:spacing w:before="0"/>
        <w:ind w:left="810" w:right="-3" w:hanging="810"/>
      </w:pPr>
    </w:p>
    <w:p w14:paraId="596FD522" w14:textId="005538EA" w:rsidR="005E4B34" w:rsidRPr="004B13A3" w:rsidRDefault="005E4B34" w:rsidP="00A05D1F">
      <w:pPr>
        <w:pStyle w:val="BodyText"/>
        <w:numPr>
          <w:ilvl w:val="0"/>
          <w:numId w:val="56"/>
        </w:numPr>
        <w:spacing w:before="0"/>
        <w:ind w:left="810" w:right="-3" w:hanging="810"/>
      </w:pPr>
      <w:r w:rsidRPr="004B13A3">
        <w:t>“Tribally Designated Housing Entity” has the meaning as set forth in Title 25 of the United States Code section 4103</w:t>
      </w:r>
      <w:r w:rsidR="00E02032" w:rsidRPr="004B13A3">
        <w:t>(22)</w:t>
      </w:r>
      <w:r w:rsidRPr="004B13A3">
        <w:t xml:space="preserve"> and Health and Safety Code section 50104.6.5. </w:t>
      </w:r>
    </w:p>
    <w:p w14:paraId="32505DD5" w14:textId="77777777" w:rsidR="005E4B34" w:rsidRPr="004B13A3" w:rsidRDefault="005E4B34" w:rsidP="00440E4E">
      <w:pPr>
        <w:pStyle w:val="ListParagraph"/>
        <w:ind w:left="810" w:right="-3" w:hanging="810"/>
        <w:rPr>
          <w:sz w:val="24"/>
          <w:szCs w:val="24"/>
        </w:rPr>
      </w:pPr>
    </w:p>
    <w:p w14:paraId="501DB92C" w14:textId="02B542E7" w:rsidR="00263A20" w:rsidRPr="004B13A3" w:rsidRDefault="009B3DA6" w:rsidP="00A05D1F">
      <w:pPr>
        <w:pStyle w:val="BodyText"/>
        <w:numPr>
          <w:ilvl w:val="0"/>
          <w:numId w:val="56"/>
        </w:numPr>
        <w:spacing w:before="0"/>
        <w:ind w:left="810" w:right="-3" w:hanging="810"/>
      </w:pPr>
      <w:r w:rsidRPr="004B13A3">
        <w:t xml:space="preserve">“Tribe” means </w:t>
      </w:r>
      <w:r w:rsidR="00E02032" w:rsidRPr="004B13A3">
        <w:t>any of the following: (</w:t>
      </w:r>
      <w:proofErr w:type="spellStart"/>
      <w:r w:rsidR="00E02032" w:rsidRPr="004B13A3">
        <w:t>i</w:t>
      </w:r>
      <w:proofErr w:type="spellEnd"/>
      <w:r w:rsidR="00E02032" w:rsidRPr="004B13A3">
        <w:t>) has the meaning of Indian tribe as set forth in Section 4103(13)(B) of Title 25 of the United State Code; or (ii) if not a federally recognized tribe, is either: listed in the Bureau of Indian Affairs Office of Federal Acknowledgement petitioner list pursuant to Section 82.1 of Title 25 of the Federal Code of Regulations; or is an Indian tribe located in California that is on the contact list maintained by the Native American Heritage Commission for the purposes of consultation pursuant to Section 65352.3 of the Government Code.</w:t>
      </w:r>
    </w:p>
    <w:p w14:paraId="2F6EC99C" w14:textId="77777777" w:rsidR="000222BA" w:rsidRPr="004B13A3" w:rsidRDefault="000222BA" w:rsidP="00440E4E">
      <w:pPr>
        <w:pStyle w:val="ListParagraph"/>
        <w:ind w:left="810" w:right="-3" w:hanging="810"/>
        <w:rPr>
          <w:sz w:val="24"/>
          <w:szCs w:val="24"/>
        </w:rPr>
      </w:pPr>
    </w:p>
    <w:p w14:paraId="7ED43E81" w14:textId="57E40BE7" w:rsidR="000222BA" w:rsidRPr="004B13A3" w:rsidRDefault="000222BA" w:rsidP="00A05D1F">
      <w:pPr>
        <w:pStyle w:val="BodyText"/>
        <w:numPr>
          <w:ilvl w:val="0"/>
          <w:numId w:val="56"/>
        </w:numPr>
        <w:spacing w:before="0"/>
        <w:ind w:left="810" w:right="-3" w:hanging="810"/>
      </w:pPr>
      <w:r w:rsidRPr="004B13A3">
        <w:t>“Unit” has the same definition as UMR section</w:t>
      </w:r>
      <w:r w:rsidR="0081044D" w:rsidRPr="004B13A3">
        <w:t xml:space="preserve"> 8301(x).</w:t>
      </w:r>
    </w:p>
    <w:p w14:paraId="10819FB8" w14:textId="77777777" w:rsidR="001667BE" w:rsidRPr="004B13A3" w:rsidRDefault="001667BE" w:rsidP="00440E4E">
      <w:pPr>
        <w:pStyle w:val="ListParagraph"/>
        <w:shd w:val="clear" w:color="auto" w:fill="FFFFFF" w:themeFill="background1"/>
        <w:ind w:left="810" w:right="-3" w:hanging="810"/>
        <w:rPr>
          <w:sz w:val="24"/>
          <w:szCs w:val="24"/>
        </w:rPr>
      </w:pPr>
    </w:p>
    <w:p w14:paraId="6FEA746E" w14:textId="58E89D6E" w:rsidR="001667BE" w:rsidRPr="004B13A3" w:rsidRDefault="001667BE" w:rsidP="00A05D1F">
      <w:pPr>
        <w:pStyle w:val="BodyText"/>
        <w:numPr>
          <w:ilvl w:val="0"/>
          <w:numId w:val="56"/>
        </w:numPr>
        <w:shd w:val="clear" w:color="auto" w:fill="FFFFFF" w:themeFill="background1"/>
        <w:spacing w:before="0"/>
        <w:ind w:left="810" w:right="-3" w:hanging="810"/>
      </w:pPr>
      <w:r w:rsidRPr="004B13A3">
        <w:t>Very low income</w:t>
      </w:r>
      <w:r w:rsidR="00DE7E9C" w:rsidRPr="004B13A3" w:rsidDel="008633ED">
        <w:t xml:space="preserve"> means households with Gross </w:t>
      </w:r>
      <w:r w:rsidR="00DE7E9C" w:rsidRPr="004B13A3">
        <w:t>I</w:t>
      </w:r>
      <w:r w:rsidR="00DE7E9C" w:rsidRPr="004B13A3" w:rsidDel="008633ED">
        <w:t>ncomes not exceeding 30 percent of Area Median Income</w:t>
      </w:r>
      <w:r w:rsidR="00DE7E9C" w:rsidRPr="004B13A3">
        <w:t xml:space="preserve"> as set forth in Health and Safety Code section 50106</w:t>
      </w:r>
      <w:r w:rsidR="00DE7E9C" w:rsidRPr="004B13A3" w:rsidDel="008633ED">
        <w:t>.</w:t>
      </w:r>
    </w:p>
    <w:p w14:paraId="184FE794" w14:textId="77777777" w:rsidR="005E4B34" w:rsidRPr="004B13A3" w:rsidRDefault="005E4B34" w:rsidP="00440E4E">
      <w:pPr>
        <w:pStyle w:val="ListParagraph"/>
        <w:ind w:left="810" w:right="-3" w:hanging="810"/>
        <w:rPr>
          <w:sz w:val="24"/>
          <w:szCs w:val="24"/>
        </w:rPr>
      </w:pPr>
    </w:p>
    <w:p w14:paraId="48D11643" w14:textId="10B28FA5" w:rsidR="005E4B34" w:rsidRPr="004B13A3" w:rsidRDefault="005E4B34" w:rsidP="00A05D1F">
      <w:pPr>
        <w:pStyle w:val="BodyText"/>
        <w:numPr>
          <w:ilvl w:val="0"/>
          <w:numId w:val="56"/>
        </w:numPr>
        <w:tabs>
          <w:tab w:val="left" w:pos="11070"/>
        </w:tabs>
        <w:spacing w:before="0"/>
        <w:ind w:left="810" w:right="-3" w:hanging="810"/>
      </w:pPr>
      <w:r w:rsidRPr="004B13A3">
        <w:t> “Walkable Route” means a route which, after completion of the proposed Project, shall be free of negative environmental conditions that deter pedestrian circulation, such as barriers; stretches without sidewalks or walking paths; noisy vehicular tunnels; streets, arterials or highways without regulated crossings that facilitate pedestrian movement; or stretches without adequate lighting.</w:t>
      </w:r>
    </w:p>
    <w:p w14:paraId="1F55B6EF" w14:textId="77777777" w:rsidR="00263A20" w:rsidRPr="004B13A3" w:rsidRDefault="00263A20" w:rsidP="00440E4E">
      <w:pPr>
        <w:pStyle w:val="BodyText"/>
        <w:spacing w:before="0"/>
        <w:ind w:left="810" w:right="-3" w:hanging="720"/>
      </w:pPr>
    </w:p>
    <w:p w14:paraId="3657C285" w14:textId="7F6E2061" w:rsidR="00263A20" w:rsidRPr="003C66FA" w:rsidRDefault="009B3DA6" w:rsidP="00D7315B">
      <w:pPr>
        <w:pStyle w:val="BodyText"/>
        <w:spacing w:before="0"/>
        <w:ind w:left="90" w:right="-3"/>
        <w:rPr>
          <w:i/>
          <w:iCs/>
          <w:color w:val="808080" w:themeColor="background1" w:themeShade="80"/>
        </w:rPr>
      </w:pPr>
      <w:r w:rsidRPr="003C66FA">
        <w:rPr>
          <w:i/>
          <w:iCs/>
          <w:color w:val="808080" w:themeColor="background1" w:themeShade="80"/>
        </w:rPr>
        <w:t>NOTE: Authority cited: Sections 50406(n), 50675.1(c) and 50675.11, HSC.</w:t>
      </w:r>
      <w:r w:rsidR="00D831D2" w:rsidRPr="003C66FA">
        <w:rPr>
          <w:i/>
          <w:iCs/>
          <w:color w:val="808080" w:themeColor="background1" w:themeShade="80"/>
        </w:rPr>
        <w:t xml:space="preserve"> Re</w:t>
      </w:r>
      <w:r w:rsidRPr="003C66FA">
        <w:rPr>
          <w:i/>
          <w:iCs/>
          <w:color w:val="808080" w:themeColor="background1" w:themeShade="80"/>
        </w:rPr>
        <w:t>ference: Section</w:t>
      </w:r>
      <w:r w:rsidR="00D7315B" w:rsidRPr="003C66FA">
        <w:rPr>
          <w:i/>
          <w:iCs/>
          <w:color w:val="808080" w:themeColor="background1" w:themeShade="80"/>
        </w:rPr>
        <w:t xml:space="preserve">s </w:t>
      </w:r>
      <w:r w:rsidRPr="003C66FA">
        <w:rPr>
          <w:i/>
          <w:iCs/>
          <w:color w:val="808080" w:themeColor="background1" w:themeShade="80"/>
          <w:spacing w:val="-64"/>
        </w:rPr>
        <w:t xml:space="preserve"> </w:t>
      </w:r>
      <w:r w:rsidRPr="003C66FA">
        <w:rPr>
          <w:i/>
          <w:iCs/>
          <w:color w:val="808080" w:themeColor="background1" w:themeShade="80"/>
        </w:rPr>
        <w:t>50675,</w:t>
      </w:r>
      <w:r w:rsidRPr="003C66FA">
        <w:rPr>
          <w:i/>
          <w:iCs/>
          <w:color w:val="808080" w:themeColor="background1" w:themeShade="80"/>
          <w:spacing w:val="-3"/>
        </w:rPr>
        <w:t xml:space="preserve"> </w:t>
      </w:r>
      <w:r w:rsidRPr="003C66FA">
        <w:rPr>
          <w:i/>
          <w:iCs/>
          <w:color w:val="808080" w:themeColor="background1" w:themeShade="80"/>
        </w:rPr>
        <w:t>50675.1(c),</w:t>
      </w:r>
      <w:r w:rsidRPr="003C66FA">
        <w:rPr>
          <w:i/>
          <w:iCs/>
          <w:color w:val="808080" w:themeColor="background1" w:themeShade="80"/>
          <w:spacing w:val="1"/>
        </w:rPr>
        <w:t xml:space="preserve"> </w:t>
      </w:r>
      <w:r w:rsidRPr="003C66FA">
        <w:rPr>
          <w:i/>
          <w:iCs/>
          <w:color w:val="808080" w:themeColor="background1" w:themeShade="80"/>
        </w:rPr>
        <w:t>50675.2, HSC.</w:t>
      </w:r>
    </w:p>
    <w:p w14:paraId="43F37829" w14:textId="3442E925" w:rsidR="00D7315B" w:rsidRPr="00D7315B" w:rsidRDefault="009B3DA6" w:rsidP="00440E4E">
      <w:pPr>
        <w:pStyle w:val="Heading1"/>
        <w:spacing w:before="0" w:line="750" w:lineRule="atLeast"/>
        <w:ind w:right="-3"/>
      </w:pPr>
      <w:bookmarkStart w:id="10" w:name="Article_2._Program_Requirements"/>
      <w:bookmarkStart w:id="11" w:name="_bookmark4"/>
      <w:bookmarkEnd w:id="10"/>
      <w:bookmarkEnd w:id="11"/>
      <w:r w:rsidRPr="004B13A3">
        <w:t xml:space="preserve">Article 2. </w:t>
      </w:r>
      <w:bookmarkStart w:id="12" w:name="Section_7302._Eligible_Project."/>
      <w:bookmarkStart w:id="13" w:name="_bookmark5"/>
      <w:bookmarkEnd w:id="12"/>
      <w:bookmarkEnd w:id="13"/>
      <w:r w:rsidR="00525B62" w:rsidRPr="004B13A3">
        <w:t>Administration of Funds.</w:t>
      </w:r>
    </w:p>
    <w:p w14:paraId="6F0D97F3" w14:textId="77777777" w:rsidR="00D7315B" w:rsidRDefault="00D7315B" w:rsidP="00D7315B">
      <w:pPr>
        <w:rPr>
          <w:rStyle w:val="Heading2Char"/>
          <w:szCs w:val="24"/>
        </w:rPr>
      </w:pPr>
    </w:p>
    <w:p w14:paraId="062EB152" w14:textId="05F6FB26" w:rsidR="00263A20" w:rsidRPr="003C66FA" w:rsidRDefault="009B3DA6" w:rsidP="006563B3">
      <w:pPr>
        <w:pStyle w:val="Heading2"/>
        <w:rPr>
          <w:b/>
          <w:bCs/>
          <w:szCs w:val="24"/>
        </w:rPr>
      </w:pPr>
      <w:r w:rsidRPr="003C66FA">
        <w:rPr>
          <w:rStyle w:val="Heading2Char"/>
          <w:b/>
          <w:bCs/>
          <w:szCs w:val="24"/>
        </w:rPr>
        <w:t>Section 7302</w:t>
      </w:r>
      <w:r w:rsidR="003C3CF7" w:rsidRPr="003C66FA">
        <w:rPr>
          <w:rStyle w:val="Heading2Char"/>
          <w:b/>
          <w:bCs/>
          <w:szCs w:val="24"/>
        </w:rPr>
        <w:t xml:space="preserve">. </w:t>
      </w:r>
      <w:r w:rsidRPr="003C66FA">
        <w:rPr>
          <w:rStyle w:val="Heading2Char"/>
          <w:b/>
          <w:bCs/>
          <w:szCs w:val="24"/>
        </w:rPr>
        <w:t>Eligible Project</w:t>
      </w:r>
      <w:r w:rsidRPr="003C66FA">
        <w:rPr>
          <w:b/>
          <w:bCs/>
          <w:szCs w:val="24"/>
        </w:rPr>
        <w:t>.</w:t>
      </w:r>
    </w:p>
    <w:p w14:paraId="1BE3969E" w14:textId="77777777" w:rsidR="003C66FA" w:rsidRPr="00FA1880" w:rsidRDefault="003C66FA" w:rsidP="003C66FA">
      <w:pPr>
        <w:rPr>
          <w:color w:val="FF0000"/>
        </w:rPr>
      </w:pPr>
    </w:p>
    <w:p w14:paraId="4855464B" w14:textId="46D2CA0B" w:rsidR="00263A20" w:rsidRPr="00FA1880" w:rsidRDefault="009B3DA6" w:rsidP="00440E4E">
      <w:pPr>
        <w:pStyle w:val="BodyText"/>
        <w:spacing w:before="0"/>
        <w:ind w:right="-3"/>
        <w:rPr>
          <w:color w:val="FF0000"/>
        </w:rPr>
      </w:pPr>
      <w:r w:rsidRPr="00FA1880">
        <w:rPr>
          <w:color w:val="FF0000"/>
        </w:rPr>
        <w:t>Proposed</w:t>
      </w:r>
      <w:r w:rsidRPr="00FA1880">
        <w:rPr>
          <w:color w:val="FF0000"/>
          <w:spacing w:val="-3"/>
        </w:rPr>
        <w:t xml:space="preserve"> </w:t>
      </w:r>
      <w:r w:rsidRPr="00FA1880">
        <w:rPr>
          <w:color w:val="FF0000"/>
        </w:rPr>
        <w:t>Projects</w:t>
      </w:r>
      <w:r w:rsidRPr="00FA1880">
        <w:rPr>
          <w:color w:val="FF0000"/>
          <w:spacing w:val="-3"/>
        </w:rPr>
        <w:t xml:space="preserve"> </w:t>
      </w:r>
      <w:r w:rsidRPr="00FA1880">
        <w:rPr>
          <w:color w:val="FF0000"/>
        </w:rPr>
        <w:t>are</w:t>
      </w:r>
      <w:r w:rsidRPr="00FA1880">
        <w:rPr>
          <w:color w:val="FF0000"/>
          <w:spacing w:val="-5"/>
        </w:rPr>
        <w:t xml:space="preserve"> </w:t>
      </w:r>
      <w:r w:rsidRPr="00FA1880">
        <w:rPr>
          <w:color w:val="FF0000"/>
        </w:rPr>
        <w:t>eligible</w:t>
      </w:r>
      <w:r w:rsidRPr="00FA1880">
        <w:rPr>
          <w:color w:val="FF0000"/>
          <w:spacing w:val="-2"/>
        </w:rPr>
        <w:t xml:space="preserve"> </w:t>
      </w:r>
      <w:r w:rsidR="00815E26" w:rsidRPr="00FA1880">
        <w:rPr>
          <w:color w:val="FF0000"/>
          <w:spacing w:val="-2"/>
        </w:rPr>
        <w:t xml:space="preserve">for funding </w:t>
      </w:r>
      <w:r w:rsidRPr="00FA1880">
        <w:rPr>
          <w:color w:val="FF0000"/>
        </w:rPr>
        <w:t>only</w:t>
      </w:r>
      <w:r w:rsidRPr="00FA1880">
        <w:rPr>
          <w:color w:val="FF0000"/>
          <w:spacing w:val="-3"/>
        </w:rPr>
        <w:t xml:space="preserve"> </w:t>
      </w:r>
      <w:r w:rsidRPr="00FA1880">
        <w:rPr>
          <w:color w:val="FF0000"/>
        </w:rPr>
        <w:t>if:</w:t>
      </w:r>
    </w:p>
    <w:p w14:paraId="0A768B3C" w14:textId="77777777" w:rsidR="00263A20" w:rsidRPr="004B13A3" w:rsidRDefault="00263A20" w:rsidP="00440E4E">
      <w:pPr>
        <w:pStyle w:val="BodyText"/>
        <w:spacing w:before="0"/>
        <w:ind w:left="810" w:right="-3"/>
      </w:pPr>
    </w:p>
    <w:p w14:paraId="0C29F848" w14:textId="5B62D76F" w:rsidR="00F27FBF" w:rsidRPr="004B13A3" w:rsidRDefault="009B3DA6" w:rsidP="00D7315B">
      <w:pPr>
        <w:pStyle w:val="ListParagraph"/>
        <w:numPr>
          <w:ilvl w:val="1"/>
          <w:numId w:val="23"/>
        </w:numPr>
        <w:tabs>
          <w:tab w:val="left" w:pos="911"/>
          <w:tab w:val="left" w:pos="912"/>
        </w:tabs>
        <w:ind w:left="810" w:right="-3" w:hanging="810"/>
        <w:rPr>
          <w:color w:val="FF0000"/>
          <w:sz w:val="24"/>
          <w:szCs w:val="24"/>
        </w:rPr>
      </w:pPr>
      <w:r w:rsidRPr="004B13A3">
        <w:rPr>
          <w:color w:val="FF0000"/>
          <w:sz w:val="24"/>
          <w:szCs w:val="24"/>
        </w:rPr>
        <w:t xml:space="preserve">The Project includes the new construction or Rehabilitation of a Rental Housing Development </w:t>
      </w:r>
      <w:r w:rsidR="00815E26" w:rsidRPr="004B13A3">
        <w:rPr>
          <w:color w:val="FF0000"/>
          <w:sz w:val="24"/>
          <w:szCs w:val="24"/>
        </w:rPr>
        <w:t xml:space="preserve">or the </w:t>
      </w:r>
      <w:r w:rsidRPr="004B13A3">
        <w:rPr>
          <w:color w:val="FF0000"/>
          <w:sz w:val="24"/>
          <w:szCs w:val="24"/>
        </w:rPr>
        <w:t xml:space="preserve">conversion of a nonresidential structure to a Rental Housing </w:t>
      </w:r>
      <w:proofErr w:type="gramStart"/>
      <w:r w:rsidRPr="004B13A3">
        <w:rPr>
          <w:color w:val="FF0000"/>
          <w:sz w:val="24"/>
          <w:szCs w:val="24"/>
        </w:rPr>
        <w:t>Development;</w:t>
      </w:r>
      <w:proofErr w:type="gramEnd"/>
      <w:r w:rsidRPr="004B13A3">
        <w:rPr>
          <w:color w:val="FF0000"/>
          <w:sz w:val="24"/>
          <w:szCs w:val="24"/>
        </w:rPr>
        <w:t xml:space="preserve"> </w:t>
      </w:r>
    </w:p>
    <w:p w14:paraId="56E5C7E7" w14:textId="77777777" w:rsidR="003D6918" w:rsidRPr="004B13A3" w:rsidRDefault="003D6918" w:rsidP="00440E4E">
      <w:pPr>
        <w:pStyle w:val="ListParagraph"/>
        <w:tabs>
          <w:tab w:val="left" w:pos="911"/>
          <w:tab w:val="left" w:pos="912"/>
        </w:tabs>
        <w:ind w:left="810" w:right="-3" w:firstLine="0"/>
        <w:rPr>
          <w:sz w:val="24"/>
          <w:szCs w:val="24"/>
        </w:rPr>
      </w:pPr>
    </w:p>
    <w:p w14:paraId="6A0AB5A8" w14:textId="02C55BA8" w:rsidR="00263A20" w:rsidRPr="004B13A3" w:rsidRDefault="00925680" w:rsidP="00A05D1F">
      <w:pPr>
        <w:pStyle w:val="ListParagraph"/>
        <w:numPr>
          <w:ilvl w:val="0"/>
          <w:numId w:val="34"/>
        </w:numPr>
        <w:tabs>
          <w:tab w:val="left" w:pos="911"/>
          <w:tab w:val="left" w:pos="912"/>
        </w:tabs>
        <w:ind w:left="1440" w:right="-3" w:hanging="540"/>
        <w:rPr>
          <w:color w:val="FF0000"/>
          <w:sz w:val="24"/>
          <w:szCs w:val="24"/>
        </w:rPr>
      </w:pPr>
      <w:r w:rsidRPr="004B13A3">
        <w:rPr>
          <w:color w:val="FF0000"/>
          <w:sz w:val="24"/>
          <w:szCs w:val="24"/>
        </w:rPr>
        <w:t xml:space="preserve">The Project must </w:t>
      </w:r>
      <w:r w:rsidR="009B3DA6" w:rsidRPr="004B13A3">
        <w:rPr>
          <w:color w:val="FF0000"/>
          <w:sz w:val="24"/>
          <w:szCs w:val="24"/>
        </w:rPr>
        <w:t>contain five or more Units</w:t>
      </w:r>
      <w:r w:rsidR="00A15197" w:rsidRPr="004B13A3">
        <w:rPr>
          <w:color w:val="FF0000"/>
          <w:sz w:val="24"/>
          <w:szCs w:val="24"/>
        </w:rPr>
        <w:t>. A</w:t>
      </w:r>
      <w:r w:rsidR="009B3DA6" w:rsidRPr="004B13A3">
        <w:rPr>
          <w:color w:val="FF0000"/>
          <w:sz w:val="24"/>
          <w:szCs w:val="24"/>
        </w:rPr>
        <w:t xml:space="preserve"> single-famil</w:t>
      </w:r>
      <w:r w:rsidR="00B21611" w:rsidRPr="004B13A3">
        <w:rPr>
          <w:color w:val="FF0000"/>
          <w:sz w:val="24"/>
          <w:szCs w:val="24"/>
        </w:rPr>
        <w:t xml:space="preserve">y </w:t>
      </w:r>
      <w:r w:rsidR="009B3DA6" w:rsidRPr="004B13A3">
        <w:rPr>
          <w:color w:val="FF0000"/>
          <w:sz w:val="24"/>
          <w:szCs w:val="24"/>
        </w:rPr>
        <w:t>house is considered to be one Unit, and an apartment Unit in an apartment building is</w:t>
      </w:r>
      <w:r w:rsidR="009B3DA6" w:rsidRPr="004B13A3">
        <w:rPr>
          <w:color w:val="FF0000"/>
          <w:spacing w:val="1"/>
          <w:sz w:val="24"/>
          <w:szCs w:val="24"/>
        </w:rPr>
        <w:t xml:space="preserve"> </w:t>
      </w:r>
      <w:r w:rsidR="009B3DA6" w:rsidRPr="004B13A3">
        <w:rPr>
          <w:color w:val="FF0000"/>
          <w:sz w:val="24"/>
          <w:szCs w:val="24"/>
        </w:rPr>
        <w:t>considered</w:t>
      </w:r>
      <w:r w:rsidR="009B3DA6" w:rsidRPr="004B13A3">
        <w:rPr>
          <w:color w:val="FF0000"/>
          <w:spacing w:val="-2"/>
          <w:sz w:val="24"/>
          <w:szCs w:val="24"/>
        </w:rPr>
        <w:t xml:space="preserve"> </w:t>
      </w:r>
      <w:r w:rsidR="009B3DA6" w:rsidRPr="004B13A3">
        <w:rPr>
          <w:color w:val="FF0000"/>
          <w:sz w:val="24"/>
          <w:szCs w:val="24"/>
        </w:rPr>
        <w:t>to</w:t>
      </w:r>
      <w:r w:rsidR="009B3DA6" w:rsidRPr="004B13A3">
        <w:rPr>
          <w:color w:val="FF0000"/>
          <w:spacing w:val="-2"/>
          <w:sz w:val="24"/>
          <w:szCs w:val="24"/>
        </w:rPr>
        <w:t xml:space="preserve"> </w:t>
      </w:r>
      <w:r w:rsidR="009B3DA6" w:rsidRPr="004B13A3">
        <w:rPr>
          <w:color w:val="FF0000"/>
          <w:sz w:val="24"/>
          <w:szCs w:val="24"/>
        </w:rPr>
        <w:t>be</w:t>
      </w:r>
      <w:r w:rsidR="009B3DA6" w:rsidRPr="004B13A3">
        <w:rPr>
          <w:color w:val="FF0000"/>
          <w:spacing w:val="-1"/>
          <w:sz w:val="24"/>
          <w:szCs w:val="24"/>
        </w:rPr>
        <w:t xml:space="preserve"> </w:t>
      </w:r>
      <w:r w:rsidR="009B3DA6" w:rsidRPr="004B13A3">
        <w:rPr>
          <w:color w:val="FF0000"/>
          <w:sz w:val="24"/>
          <w:szCs w:val="24"/>
        </w:rPr>
        <w:t>one</w:t>
      </w:r>
      <w:r w:rsidR="009B3DA6" w:rsidRPr="004B13A3">
        <w:rPr>
          <w:color w:val="FF0000"/>
          <w:spacing w:val="-4"/>
          <w:sz w:val="24"/>
          <w:szCs w:val="24"/>
        </w:rPr>
        <w:t xml:space="preserve"> </w:t>
      </w:r>
      <w:r w:rsidR="009B3DA6" w:rsidRPr="004B13A3">
        <w:rPr>
          <w:color w:val="FF0000"/>
          <w:sz w:val="24"/>
          <w:szCs w:val="24"/>
        </w:rPr>
        <w:t>Unit</w:t>
      </w:r>
      <w:r w:rsidR="009B3DA6" w:rsidRPr="004B13A3">
        <w:rPr>
          <w:color w:val="FF0000"/>
          <w:spacing w:val="-1"/>
          <w:sz w:val="24"/>
          <w:szCs w:val="24"/>
        </w:rPr>
        <w:t xml:space="preserve"> </w:t>
      </w:r>
      <w:r w:rsidR="009B3DA6" w:rsidRPr="004B13A3">
        <w:rPr>
          <w:color w:val="FF0000"/>
          <w:sz w:val="24"/>
          <w:szCs w:val="24"/>
        </w:rPr>
        <w:t>regardless</w:t>
      </w:r>
      <w:r w:rsidR="009B3DA6" w:rsidRPr="004B13A3">
        <w:rPr>
          <w:color w:val="FF0000"/>
          <w:spacing w:val="-5"/>
          <w:sz w:val="24"/>
          <w:szCs w:val="24"/>
        </w:rPr>
        <w:t xml:space="preserve"> </w:t>
      </w:r>
      <w:r w:rsidR="009B3DA6" w:rsidRPr="004B13A3">
        <w:rPr>
          <w:color w:val="FF0000"/>
          <w:sz w:val="24"/>
          <w:szCs w:val="24"/>
        </w:rPr>
        <w:t>of</w:t>
      </w:r>
      <w:r w:rsidR="009B3DA6" w:rsidRPr="004B13A3">
        <w:rPr>
          <w:color w:val="FF0000"/>
          <w:spacing w:val="-4"/>
          <w:sz w:val="24"/>
          <w:szCs w:val="24"/>
        </w:rPr>
        <w:t xml:space="preserve"> </w:t>
      </w:r>
      <w:r w:rsidR="009B3DA6" w:rsidRPr="004B13A3">
        <w:rPr>
          <w:color w:val="FF0000"/>
          <w:sz w:val="24"/>
          <w:szCs w:val="24"/>
        </w:rPr>
        <w:t>the</w:t>
      </w:r>
      <w:r w:rsidR="009B3DA6" w:rsidRPr="004B13A3">
        <w:rPr>
          <w:color w:val="FF0000"/>
          <w:spacing w:val="-7"/>
          <w:sz w:val="24"/>
          <w:szCs w:val="24"/>
        </w:rPr>
        <w:t xml:space="preserve"> </w:t>
      </w:r>
      <w:r w:rsidR="009B3DA6" w:rsidRPr="004B13A3">
        <w:rPr>
          <w:color w:val="FF0000"/>
          <w:sz w:val="24"/>
          <w:szCs w:val="24"/>
        </w:rPr>
        <w:t>number</w:t>
      </w:r>
      <w:r w:rsidR="009B3DA6" w:rsidRPr="004B13A3">
        <w:rPr>
          <w:color w:val="FF0000"/>
          <w:spacing w:val="-5"/>
          <w:sz w:val="24"/>
          <w:szCs w:val="24"/>
        </w:rPr>
        <w:t xml:space="preserve"> </w:t>
      </w:r>
      <w:r w:rsidR="009B3DA6" w:rsidRPr="004B13A3">
        <w:rPr>
          <w:color w:val="FF0000"/>
          <w:sz w:val="24"/>
          <w:szCs w:val="24"/>
        </w:rPr>
        <w:t>of</w:t>
      </w:r>
      <w:r w:rsidR="009B3DA6" w:rsidRPr="004B13A3">
        <w:rPr>
          <w:color w:val="FF0000"/>
          <w:spacing w:val="-2"/>
          <w:sz w:val="24"/>
          <w:szCs w:val="24"/>
        </w:rPr>
        <w:t xml:space="preserve"> </w:t>
      </w:r>
      <w:r w:rsidR="009B3DA6" w:rsidRPr="004B13A3">
        <w:rPr>
          <w:color w:val="FF0000"/>
          <w:sz w:val="24"/>
          <w:szCs w:val="24"/>
        </w:rPr>
        <w:t>bedrooms</w:t>
      </w:r>
      <w:r w:rsidR="009B3DA6" w:rsidRPr="004B13A3">
        <w:rPr>
          <w:color w:val="FF0000"/>
          <w:spacing w:val="-3"/>
          <w:sz w:val="24"/>
          <w:szCs w:val="24"/>
        </w:rPr>
        <w:t xml:space="preserve"> </w:t>
      </w:r>
      <w:r w:rsidR="009B3DA6" w:rsidRPr="004B13A3">
        <w:rPr>
          <w:color w:val="FF0000"/>
          <w:sz w:val="24"/>
          <w:szCs w:val="24"/>
        </w:rPr>
        <w:t>within</w:t>
      </w:r>
      <w:r w:rsidR="009B3DA6" w:rsidRPr="004B13A3">
        <w:rPr>
          <w:color w:val="FF0000"/>
          <w:spacing w:val="-2"/>
          <w:sz w:val="24"/>
          <w:szCs w:val="24"/>
        </w:rPr>
        <w:t xml:space="preserve"> </w:t>
      </w:r>
      <w:r w:rsidR="009B3DA6" w:rsidRPr="004B13A3">
        <w:rPr>
          <w:color w:val="FF0000"/>
          <w:sz w:val="24"/>
          <w:szCs w:val="24"/>
        </w:rPr>
        <w:t>the</w:t>
      </w:r>
      <w:r w:rsidR="009B3DA6" w:rsidRPr="004B13A3">
        <w:rPr>
          <w:color w:val="FF0000"/>
          <w:spacing w:val="-1"/>
          <w:sz w:val="24"/>
          <w:szCs w:val="24"/>
        </w:rPr>
        <w:t xml:space="preserve"> </w:t>
      </w:r>
      <w:r w:rsidR="009B3DA6" w:rsidRPr="004B13A3">
        <w:rPr>
          <w:color w:val="FF0000"/>
          <w:sz w:val="24"/>
          <w:szCs w:val="24"/>
        </w:rPr>
        <w:t>apartment</w:t>
      </w:r>
      <w:r w:rsidR="009B3DA6" w:rsidRPr="004B13A3">
        <w:rPr>
          <w:color w:val="FF0000"/>
          <w:spacing w:val="-2"/>
          <w:sz w:val="24"/>
          <w:szCs w:val="24"/>
        </w:rPr>
        <w:t xml:space="preserve"> </w:t>
      </w:r>
      <w:proofErr w:type="gramStart"/>
      <w:r w:rsidR="009B3DA6" w:rsidRPr="004B13A3">
        <w:rPr>
          <w:color w:val="FF0000"/>
          <w:sz w:val="24"/>
          <w:szCs w:val="24"/>
        </w:rPr>
        <w:t>Unit;</w:t>
      </w:r>
      <w:proofErr w:type="gramEnd"/>
    </w:p>
    <w:p w14:paraId="37E7D76B" w14:textId="77777777" w:rsidR="00263A20" w:rsidRPr="004B13A3" w:rsidRDefault="00263A20" w:rsidP="00440E4E">
      <w:pPr>
        <w:pStyle w:val="BodyText"/>
        <w:spacing w:before="0"/>
        <w:ind w:left="810" w:right="-3"/>
      </w:pPr>
    </w:p>
    <w:p w14:paraId="543FFCE3" w14:textId="0737E41A" w:rsidR="00263A20" w:rsidRPr="004B13A3" w:rsidRDefault="009B3DA6" w:rsidP="00D7315B">
      <w:pPr>
        <w:pStyle w:val="ListParagraph"/>
        <w:numPr>
          <w:ilvl w:val="1"/>
          <w:numId w:val="23"/>
        </w:numPr>
        <w:tabs>
          <w:tab w:val="left" w:pos="911"/>
          <w:tab w:val="left" w:pos="912"/>
        </w:tabs>
        <w:ind w:left="810" w:right="-3" w:hanging="810"/>
        <w:rPr>
          <w:color w:val="FF0000"/>
          <w:sz w:val="24"/>
          <w:szCs w:val="24"/>
        </w:rPr>
      </w:pPr>
      <w:r w:rsidRPr="004B13A3">
        <w:rPr>
          <w:color w:val="FF0000"/>
          <w:sz w:val="24"/>
          <w:szCs w:val="24"/>
        </w:rPr>
        <w:t>Other</w:t>
      </w:r>
      <w:r w:rsidRPr="004B13A3">
        <w:rPr>
          <w:color w:val="FF0000"/>
          <w:spacing w:val="-5"/>
          <w:sz w:val="24"/>
          <w:szCs w:val="24"/>
        </w:rPr>
        <w:t xml:space="preserve"> </w:t>
      </w:r>
      <w:r w:rsidRPr="004B13A3">
        <w:rPr>
          <w:color w:val="FF0000"/>
          <w:sz w:val="24"/>
          <w:szCs w:val="24"/>
        </w:rPr>
        <w:t>development</w:t>
      </w:r>
      <w:r w:rsidRPr="004B13A3">
        <w:rPr>
          <w:color w:val="FF0000"/>
          <w:spacing w:val="-5"/>
          <w:sz w:val="24"/>
          <w:szCs w:val="24"/>
        </w:rPr>
        <w:t xml:space="preserve"> </w:t>
      </w:r>
      <w:r w:rsidRPr="004B13A3">
        <w:rPr>
          <w:color w:val="FF0000"/>
          <w:sz w:val="24"/>
          <w:szCs w:val="24"/>
        </w:rPr>
        <w:t>funding</w:t>
      </w:r>
      <w:r w:rsidRPr="004B13A3">
        <w:rPr>
          <w:color w:val="FF0000"/>
          <w:spacing w:val="-2"/>
          <w:sz w:val="24"/>
          <w:szCs w:val="24"/>
        </w:rPr>
        <w:t xml:space="preserve"> </w:t>
      </w:r>
      <w:r w:rsidRPr="004B13A3">
        <w:rPr>
          <w:color w:val="FF0000"/>
          <w:sz w:val="24"/>
          <w:szCs w:val="24"/>
        </w:rPr>
        <w:t>sources,</w:t>
      </w:r>
      <w:r w:rsidRPr="004B13A3">
        <w:rPr>
          <w:color w:val="FF0000"/>
          <w:spacing w:val="-3"/>
          <w:sz w:val="24"/>
          <w:szCs w:val="24"/>
        </w:rPr>
        <w:t xml:space="preserve"> </w:t>
      </w:r>
      <w:r w:rsidRPr="004B13A3">
        <w:rPr>
          <w:color w:val="FF0000"/>
          <w:sz w:val="24"/>
          <w:szCs w:val="24"/>
        </w:rPr>
        <w:t>including</w:t>
      </w:r>
      <w:r w:rsidRPr="004B13A3">
        <w:rPr>
          <w:color w:val="FF0000"/>
          <w:spacing w:val="-4"/>
          <w:sz w:val="24"/>
          <w:szCs w:val="24"/>
        </w:rPr>
        <w:t xml:space="preserve"> </w:t>
      </w:r>
      <w:r w:rsidRPr="004B13A3">
        <w:rPr>
          <w:color w:val="FF0000"/>
          <w:sz w:val="24"/>
          <w:szCs w:val="24"/>
        </w:rPr>
        <w:t>all</w:t>
      </w:r>
      <w:r w:rsidRPr="004B13A3">
        <w:rPr>
          <w:color w:val="FF0000"/>
          <w:spacing w:val="-4"/>
          <w:sz w:val="24"/>
          <w:szCs w:val="24"/>
        </w:rPr>
        <w:t xml:space="preserve"> </w:t>
      </w:r>
      <w:r w:rsidRPr="004B13A3">
        <w:rPr>
          <w:color w:val="FF0000"/>
          <w:sz w:val="24"/>
          <w:szCs w:val="24"/>
        </w:rPr>
        <w:t>tax</w:t>
      </w:r>
      <w:r w:rsidRPr="004B13A3">
        <w:rPr>
          <w:color w:val="FF0000"/>
          <w:spacing w:val="-3"/>
          <w:sz w:val="24"/>
          <w:szCs w:val="24"/>
        </w:rPr>
        <w:t xml:space="preserve"> </w:t>
      </w:r>
      <w:r w:rsidRPr="004B13A3">
        <w:rPr>
          <w:color w:val="FF0000"/>
          <w:sz w:val="24"/>
          <w:szCs w:val="24"/>
        </w:rPr>
        <w:t>credit</w:t>
      </w:r>
      <w:r w:rsidRPr="004B13A3">
        <w:rPr>
          <w:color w:val="FF0000"/>
          <w:spacing w:val="-2"/>
          <w:sz w:val="24"/>
          <w:szCs w:val="24"/>
        </w:rPr>
        <w:t xml:space="preserve"> </w:t>
      </w:r>
      <w:r w:rsidRPr="004B13A3">
        <w:rPr>
          <w:color w:val="FF0000"/>
          <w:sz w:val="24"/>
          <w:szCs w:val="24"/>
        </w:rPr>
        <w:t>equity</w:t>
      </w:r>
      <w:r w:rsidRPr="004B13A3">
        <w:rPr>
          <w:color w:val="FF0000"/>
          <w:spacing w:val="-6"/>
          <w:sz w:val="24"/>
          <w:szCs w:val="24"/>
        </w:rPr>
        <w:t xml:space="preserve"> </w:t>
      </w:r>
      <w:r w:rsidRPr="004B13A3">
        <w:rPr>
          <w:color w:val="FF0000"/>
          <w:sz w:val="24"/>
          <w:szCs w:val="24"/>
        </w:rPr>
        <w:t>generated</w:t>
      </w:r>
      <w:r w:rsidRPr="004B13A3">
        <w:rPr>
          <w:color w:val="FF0000"/>
          <w:spacing w:val="-2"/>
          <w:sz w:val="24"/>
          <w:szCs w:val="24"/>
        </w:rPr>
        <w:t xml:space="preserve"> </w:t>
      </w:r>
      <w:r w:rsidRPr="004B13A3">
        <w:rPr>
          <w:color w:val="FF0000"/>
          <w:sz w:val="24"/>
          <w:szCs w:val="24"/>
        </w:rPr>
        <w:t>by</w:t>
      </w:r>
      <w:r w:rsidRPr="004B13A3">
        <w:rPr>
          <w:color w:val="FF0000"/>
          <w:spacing w:val="-5"/>
          <w:sz w:val="24"/>
          <w:szCs w:val="24"/>
        </w:rPr>
        <w:t xml:space="preserve"> </w:t>
      </w:r>
      <w:r w:rsidRPr="004B13A3">
        <w:rPr>
          <w:color w:val="FF0000"/>
          <w:sz w:val="24"/>
          <w:szCs w:val="24"/>
        </w:rPr>
        <w:t>the</w:t>
      </w:r>
      <w:r w:rsidRPr="004B13A3">
        <w:rPr>
          <w:color w:val="FF0000"/>
          <w:spacing w:val="-3"/>
          <w:sz w:val="24"/>
          <w:szCs w:val="24"/>
        </w:rPr>
        <w:t xml:space="preserve"> </w:t>
      </w:r>
      <w:r w:rsidRPr="004B13A3">
        <w:rPr>
          <w:color w:val="FF0000"/>
          <w:sz w:val="24"/>
          <w:szCs w:val="24"/>
        </w:rPr>
        <w:t>Project,</w:t>
      </w:r>
      <w:r w:rsidRPr="004B13A3">
        <w:rPr>
          <w:color w:val="FF0000"/>
          <w:spacing w:val="-5"/>
          <w:sz w:val="24"/>
          <w:szCs w:val="24"/>
        </w:rPr>
        <w:t xml:space="preserve"> </w:t>
      </w:r>
      <w:r w:rsidRPr="004B13A3">
        <w:rPr>
          <w:color w:val="FF0000"/>
          <w:sz w:val="24"/>
          <w:szCs w:val="24"/>
        </w:rPr>
        <w:t>a</w:t>
      </w:r>
      <w:r w:rsidR="00956BB4" w:rsidRPr="004B13A3">
        <w:rPr>
          <w:color w:val="FF0000"/>
          <w:sz w:val="24"/>
          <w:szCs w:val="24"/>
        </w:rPr>
        <w:t>re i</w:t>
      </w:r>
      <w:r w:rsidRPr="004B13A3">
        <w:rPr>
          <w:color w:val="FF0000"/>
          <w:sz w:val="24"/>
          <w:szCs w:val="24"/>
        </w:rPr>
        <w:t>nsufficient to</w:t>
      </w:r>
      <w:r w:rsidRPr="004B13A3">
        <w:rPr>
          <w:color w:val="FF0000"/>
          <w:spacing w:val="-1"/>
          <w:sz w:val="24"/>
          <w:szCs w:val="24"/>
        </w:rPr>
        <w:t xml:space="preserve"> </w:t>
      </w:r>
      <w:r w:rsidRPr="004B13A3">
        <w:rPr>
          <w:color w:val="FF0000"/>
          <w:sz w:val="24"/>
          <w:szCs w:val="24"/>
        </w:rPr>
        <w:t>cover</w:t>
      </w:r>
      <w:r w:rsidRPr="004B13A3">
        <w:rPr>
          <w:color w:val="FF0000"/>
          <w:spacing w:val="-1"/>
          <w:sz w:val="24"/>
          <w:szCs w:val="24"/>
        </w:rPr>
        <w:t xml:space="preserve"> </w:t>
      </w:r>
      <w:r w:rsidRPr="004B13A3">
        <w:rPr>
          <w:color w:val="FF0000"/>
          <w:sz w:val="24"/>
          <w:szCs w:val="24"/>
        </w:rPr>
        <w:t>Project development</w:t>
      </w:r>
      <w:r w:rsidRPr="004B13A3">
        <w:rPr>
          <w:color w:val="FF0000"/>
          <w:spacing w:val="-2"/>
          <w:sz w:val="24"/>
          <w:szCs w:val="24"/>
        </w:rPr>
        <w:t xml:space="preserve"> </w:t>
      </w:r>
      <w:proofErr w:type="gramStart"/>
      <w:r w:rsidRPr="004B13A3">
        <w:rPr>
          <w:color w:val="FF0000"/>
          <w:sz w:val="24"/>
          <w:szCs w:val="24"/>
        </w:rPr>
        <w:t>costs;</w:t>
      </w:r>
      <w:proofErr w:type="gramEnd"/>
    </w:p>
    <w:p w14:paraId="35D56236" w14:textId="77777777" w:rsidR="00263A20" w:rsidRPr="004B13A3" w:rsidRDefault="00263A20" w:rsidP="00D7315B">
      <w:pPr>
        <w:pStyle w:val="BodyText"/>
        <w:spacing w:before="0"/>
        <w:ind w:left="810" w:right="-3" w:hanging="810"/>
      </w:pPr>
    </w:p>
    <w:p w14:paraId="562591F9" w14:textId="7AF5D48C" w:rsidR="00263A20" w:rsidRPr="004B13A3" w:rsidRDefault="009B3DA6" w:rsidP="00D7315B">
      <w:pPr>
        <w:pStyle w:val="ListParagraph"/>
        <w:numPr>
          <w:ilvl w:val="1"/>
          <w:numId w:val="23"/>
        </w:numPr>
        <w:tabs>
          <w:tab w:val="left" w:pos="911"/>
          <w:tab w:val="left" w:pos="912"/>
        </w:tabs>
        <w:ind w:left="810" w:right="-3" w:hanging="810"/>
        <w:rPr>
          <w:color w:val="FF0000"/>
          <w:sz w:val="24"/>
          <w:szCs w:val="24"/>
        </w:rPr>
      </w:pPr>
      <w:r w:rsidRPr="004B13A3">
        <w:rPr>
          <w:color w:val="FF0000"/>
          <w:sz w:val="24"/>
          <w:szCs w:val="24"/>
        </w:rPr>
        <w:t>At the time of the application due date, the construction or Rehabilitation work has not</w:t>
      </w:r>
      <w:r w:rsidRPr="004B13A3">
        <w:rPr>
          <w:color w:val="FF0000"/>
          <w:spacing w:val="1"/>
          <w:sz w:val="24"/>
          <w:szCs w:val="24"/>
        </w:rPr>
        <w:t xml:space="preserve"> </w:t>
      </w:r>
      <w:r w:rsidRPr="004B13A3">
        <w:rPr>
          <w:color w:val="FF0000"/>
          <w:sz w:val="24"/>
          <w:szCs w:val="24"/>
        </w:rPr>
        <w:t xml:space="preserve">commenced, except for emergency repairs to existing structures required to eliminate </w:t>
      </w:r>
      <w:proofErr w:type="gramStart"/>
      <w:r w:rsidRPr="004B13A3">
        <w:rPr>
          <w:color w:val="FF0000"/>
          <w:sz w:val="24"/>
          <w:szCs w:val="24"/>
        </w:rPr>
        <w:t>hazards</w:t>
      </w:r>
      <w:r w:rsidRPr="004B13A3">
        <w:rPr>
          <w:color w:val="FF0000"/>
          <w:spacing w:val="-65"/>
          <w:sz w:val="24"/>
          <w:szCs w:val="24"/>
        </w:rPr>
        <w:t xml:space="preserve"> </w:t>
      </w:r>
      <w:r w:rsidR="00CA073C" w:rsidRPr="004B13A3">
        <w:rPr>
          <w:color w:val="FF0000"/>
          <w:sz w:val="24"/>
          <w:szCs w:val="24"/>
        </w:rPr>
        <w:t xml:space="preserve"> or</w:t>
      </w:r>
      <w:proofErr w:type="gramEnd"/>
      <w:r w:rsidRPr="004B13A3">
        <w:rPr>
          <w:color w:val="FF0000"/>
          <w:spacing w:val="-2"/>
          <w:sz w:val="24"/>
          <w:szCs w:val="24"/>
        </w:rPr>
        <w:t xml:space="preserve"> </w:t>
      </w:r>
      <w:r w:rsidRPr="004B13A3">
        <w:rPr>
          <w:color w:val="FF0000"/>
          <w:sz w:val="24"/>
          <w:szCs w:val="24"/>
        </w:rPr>
        <w:t>threats to</w:t>
      </w:r>
      <w:r w:rsidRPr="004B13A3">
        <w:rPr>
          <w:color w:val="FF0000"/>
          <w:spacing w:val="-1"/>
          <w:sz w:val="24"/>
          <w:szCs w:val="24"/>
        </w:rPr>
        <w:t xml:space="preserve"> </w:t>
      </w:r>
      <w:r w:rsidRPr="004B13A3">
        <w:rPr>
          <w:color w:val="FF0000"/>
          <w:sz w:val="24"/>
          <w:szCs w:val="24"/>
        </w:rPr>
        <w:t>health</w:t>
      </w:r>
      <w:r w:rsidRPr="004B13A3">
        <w:rPr>
          <w:color w:val="FF0000"/>
          <w:spacing w:val="-1"/>
          <w:sz w:val="24"/>
          <w:szCs w:val="24"/>
        </w:rPr>
        <w:t xml:space="preserve"> </w:t>
      </w:r>
      <w:r w:rsidRPr="004B13A3">
        <w:rPr>
          <w:color w:val="FF0000"/>
          <w:sz w:val="24"/>
          <w:szCs w:val="24"/>
        </w:rPr>
        <w:t>and</w:t>
      </w:r>
      <w:r w:rsidRPr="004B13A3">
        <w:rPr>
          <w:color w:val="FF0000"/>
          <w:spacing w:val="1"/>
          <w:sz w:val="24"/>
          <w:szCs w:val="24"/>
        </w:rPr>
        <w:t xml:space="preserve"> </w:t>
      </w:r>
      <w:r w:rsidRPr="004B13A3">
        <w:rPr>
          <w:color w:val="FF0000"/>
          <w:sz w:val="24"/>
          <w:szCs w:val="24"/>
        </w:rPr>
        <w:t>safety;</w:t>
      </w:r>
    </w:p>
    <w:p w14:paraId="2569CAD7" w14:textId="77777777" w:rsidR="00D979EF" w:rsidRPr="004B13A3" w:rsidRDefault="00D979EF" w:rsidP="00D7315B">
      <w:pPr>
        <w:pStyle w:val="ListParagraph"/>
        <w:ind w:right="-3" w:hanging="810"/>
        <w:rPr>
          <w:color w:val="FF0000"/>
          <w:sz w:val="24"/>
          <w:szCs w:val="24"/>
        </w:rPr>
      </w:pPr>
    </w:p>
    <w:p w14:paraId="2ACD6A0A" w14:textId="22C6FAFF" w:rsidR="00D979EF" w:rsidRPr="00E311E0" w:rsidRDefault="00D979EF" w:rsidP="00D7315B">
      <w:pPr>
        <w:pStyle w:val="ListParagraph"/>
        <w:numPr>
          <w:ilvl w:val="1"/>
          <w:numId w:val="23"/>
        </w:numPr>
        <w:tabs>
          <w:tab w:val="left" w:pos="911"/>
          <w:tab w:val="left" w:pos="912"/>
        </w:tabs>
        <w:ind w:left="810" w:right="-3" w:hanging="810"/>
        <w:rPr>
          <w:color w:val="FF0000"/>
          <w:sz w:val="24"/>
          <w:szCs w:val="24"/>
        </w:rPr>
      </w:pPr>
      <w:r w:rsidRPr="00E311E0">
        <w:rPr>
          <w:color w:val="FF0000"/>
          <w:sz w:val="24"/>
          <w:szCs w:val="24"/>
        </w:rPr>
        <w:t xml:space="preserve">Projects </w:t>
      </w:r>
      <w:r w:rsidR="00F15A2E" w:rsidRPr="00E311E0">
        <w:rPr>
          <w:color w:val="FF0000"/>
          <w:sz w:val="24"/>
          <w:szCs w:val="24"/>
        </w:rPr>
        <w:t>meets</w:t>
      </w:r>
      <w:r w:rsidRPr="00E311E0">
        <w:rPr>
          <w:color w:val="FF0000"/>
          <w:sz w:val="24"/>
          <w:szCs w:val="24"/>
        </w:rPr>
        <w:t xml:space="preserve"> the accessibility requirements specified in the TCAC regulations, as may be </w:t>
      </w:r>
      <w:proofErr w:type="gramStart"/>
      <w:r w:rsidRPr="00E311E0">
        <w:rPr>
          <w:color w:val="FF0000"/>
          <w:sz w:val="24"/>
          <w:szCs w:val="24"/>
        </w:rPr>
        <w:t>amended</w:t>
      </w:r>
      <w:proofErr w:type="gramEnd"/>
      <w:r w:rsidRPr="00E311E0">
        <w:rPr>
          <w:color w:val="FF0000"/>
          <w:sz w:val="24"/>
          <w:szCs w:val="24"/>
        </w:rPr>
        <w:t xml:space="preserve"> and renumbered from time to time, including those of </w:t>
      </w:r>
      <w:r w:rsidRPr="00E311E0">
        <w:rPr>
          <w:bCs/>
          <w:color w:val="FF0000"/>
          <w:sz w:val="24"/>
          <w:szCs w:val="24"/>
        </w:rPr>
        <w:t xml:space="preserve">CCR, </w:t>
      </w:r>
      <w:r w:rsidR="00F15A2E" w:rsidRPr="00E311E0">
        <w:rPr>
          <w:bCs/>
          <w:color w:val="FF0000"/>
          <w:sz w:val="24"/>
          <w:szCs w:val="24"/>
        </w:rPr>
        <w:t>t</w:t>
      </w:r>
      <w:r w:rsidRPr="00E311E0">
        <w:rPr>
          <w:bCs/>
          <w:color w:val="FF0000"/>
          <w:sz w:val="24"/>
          <w:szCs w:val="24"/>
        </w:rPr>
        <w:t>itle 4,</w:t>
      </w:r>
      <w:r w:rsidRPr="00E311E0">
        <w:rPr>
          <w:color w:val="FF0000"/>
          <w:sz w:val="24"/>
          <w:szCs w:val="24"/>
        </w:rPr>
        <w:t xml:space="preserve"> </w:t>
      </w:r>
      <w:r w:rsidR="00F15A2E" w:rsidRPr="00E311E0">
        <w:rPr>
          <w:color w:val="FF0000"/>
          <w:sz w:val="24"/>
          <w:szCs w:val="24"/>
        </w:rPr>
        <w:t>s</w:t>
      </w:r>
      <w:r w:rsidRPr="00E311E0">
        <w:rPr>
          <w:color w:val="FF0000"/>
          <w:sz w:val="24"/>
          <w:szCs w:val="24"/>
        </w:rPr>
        <w:t xml:space="preserve">ection 10325(f)(7)(K) and, for senior Projects, those of Section 10325(g)(2)(B) and (C). Exemption requests, as provided for in the TCAC regulations, must be approved by the Department. Projects must also provide a preference for accessible units to persons with disabilities requiring the </w:t>
      </w:r>
      <w:r w:rsidR="00DE2B13" w:rsidRPr="00E311E0">
        <w:rPr>
          <w:color w:val="FF0000"/>
          <w:sz w:val="24"/>
          <w:szCs w:val="24"/>
        </w:rPr>
        <w:t xml:space="preserve">accessibility </w:t>
      </w:r>
      <w:r w:rsidRPr="00E311E0">
        <w:rPr>
          <w:color w:val="FF0000"/>
          <w:sz w:val="24"/>
          <w:szCs w:val="24"/>
        </w:rPr>
        <w:t xml:space="preserve">features of </w:t>
      </w:r>
      <w:r w:rsidR="00DE2B13" w:rsidRPr="00E311E0">
        <w:rPr>
          <w:color w:val="FF0000"/>
          <w:sz w:val="24"/>
          <w:szCs w:val="24"/>
        </w:rPr>
        <w:t>those</w:t>
      </w:r>
      <w:r w:rsidRPr="00E311E0">
        <w:rPr>
          <w:color w:val="FF0000"/>
          <w:sz w:val="24"/>
          <w:szCs w:val="24"/>
        </w:rPr>
        <w:t xml:space="preserve"> units in accordance with</w:t>
      </w:r>
      <w:r w:rsidR="0034210D" w:rsidRPr="00E311E0">
        <w:rPr>
          <w:color w:val="FF0000"/>
          <w:sz w:val="24"/>
          <w:szCs w:val="24"/>
        </w:rPr>
        <w:t xml:space="preserve"> CCR, title 4, section</w:t>
      </w:r>
      <w:r w:rsidRPr="00E311E0">
        <w:rPr>
          <w:color w:val="FF0000"/>
          <w:sz w:val="24"/>
          <w:szCs w:val="24"/>
        </w:rPr>
        <w:t xml:space="preserve"> 10337(b)(2)</w:t>
      </w:r>
      <w:r w:rsidR="0034210D" w:rsidRPr="00E311E0">
        <w:rPr>
          <w:color w:val="FF0000"/>
          <w:sz w:val="24"/>
          <w:szCs w:val="24"/>
        </w:rPr>
        <w:t>.</w:t>
      </w:r>
    </w:p>
    <w:p w14:paraId="7A5DEDEC" w14:textId="77777777" w:rsidR="00263A20" w:rsidRPr="004B13A3" w:rsidRDefault="00263A20" w:rsidP="00D7315B">
      <w:pPr>
        <w:pStyle w:val="BodyText"/>
        <w:spacing w:before="0"/>
        <w:ind w:left="810" w:right="-3" w:hanging="810"/>
      </w:pPr>
    </w:p>
    <w:p w14:paraId="71E06D52" w14:textId="77777777" w:rsidR="00263A20" w:rsidRPr="004B13A3" w:rsidRDefault="009B3DA6" w:rsidP="00A05D1F">
      <w:pPr>
        <w:pStyle w:val="ListParagraph"/>
        <w:numPr>
          <w:ilvl w:val="0"/>
          <w:numId w:val="40"/>
        </w:numPr>
        <w:tabs>
          <w:tab w:val="left" w:pos="810"/>
        </w:tabs>
        <w:ind w:left="990" w:right="-3" w:hanging="990"/>
        <w:rPr>
          <w:sz w:val="24"/>
          <w:szCs w:val="24"/>
        </w:rPr>
      </w:pPr>
      <w:r w:rsidRPr="004B13A3">
        <w:rPr>
          <w:sz w:val="24"/>
          <w:szCs w:val="24"/>
        </w:rPr>
        <w:t>The</w:t>
      </w:r>
      <w:r w:rsidRPr="004B13A3">
        <w:rPr>
          <w:spacing w:val="-2"/>
          <w:sz w:val="24"/>
          <w:szCs w:val="24"/>
        </w:rPr>
        <w:t xml:space="preserve"> </w:t>
      </w:r>
      <w:r w:rsidRPr="004B13A3">
        <w:rPr>
          <w:sz w:val="24"/>
          <w:szCs w:val="24"/>
        </w:rPr>
        <w:t>Project</w:t>
      </w:r>
      <w:r w:rsidRPr="004B13A3">
        <w:rPr>
          <w:spacing w:val="-1"/>
          <w:sz w:val="24"/>
          <w:szCs w:val="24"/>
        </w:rPr>
        <w:t xml:space="preserve"> </w:t>
      </w:r>
      <w:r w:rsidRPr="004B13A3">
        <w:rPr>
          <w:sz w:val="24"/>
          <w:szCs w:val="24"/>
        </w:rPr>
        <w:t>qualifies</w:t>
      </w:r>
      <w:r w:rsidRPr="004B13A3">
        <w:rPr>
          <w:spacing w:val="-5"/>
          <w:sz w:val="24"/>
          <w:szCs w:val="24"/>
        </w:rPr>
        <w:t xml:space="preserve"> </w:t>
      </w:r>
      <w:r w:rsidRPr="004B13A3">
        <w:rPr>
          <w:sz w:val="24"/>
          <w:szCs w:val="24"/>
        </w:rPr>
        <w:t>as</w:t>
      </w:r>
      <w:r w:rsidRPr="004B13A3">
        <w:rPr>
          <w:spacing w:val="-2"/>
          <w:sz w:val="24"/>
          <w:szCs w:val="24"/>
        </w:rPr>
        <w:t xml:space="preserve"> </w:t>
      </w:r>
      <w:r w:rsidRPr="004B13A3">
        <w:rPr>
          <w:sz w:val="24"/>
          <w:szCs w:val="24"/>
        </w:rPr>
        <w:t>one</w:t>
      </w:r>
      <w:r w:rsidRPr="004B13A3">
        <w:rPr>
          <w:spacing w:val="-3"/>
          <w:sz w:val="24"/>
          <w:szCs w:val="24"/>
        </w:rPr>
        <w:t xml:space="preserve"> </w:t>
      </w:r>
      <w:r w:rsidRPr="004B13A3">
        <w:rPr>
          <w:sz w:val="24"/>
          <w:szCs w:val="24"/>
        </w:rPr>
        <w:t>or</w:t>
      </w:r>
      <w:r w:rsidRPr="004B13A3">
        <w:rPr>
          <w:spacing w:val="-6"/>
          <w:sz w:val="24"/>
          <w:szCs w:val="24"/>
        </w:rPr>
        <w:t xml:space="preserve"> </w:t>
      </w:r>
      <w:r w:rsidRPr="004B13A3">
        <w:rPr>
          <w:sz w:val="24"/>
          <w:szCs w:val="24"/>
        </w:rPr>
        <w:t>more</w:t>
      </w:r>
      <w:r w:rsidRPr="004B13A3">
        <w:rPr>
          <w:spacing w:val="-3"/>
          <w:sz w:val="24"/>
          <w:szCs w:val="24"/>
        </w:rPr>
        <w:t xml:space="preserve"> </w:t>
      </w:r>
      <w:r w:rsidRPr="004B13A3">
        <w:rPr>
          <w:sz w:val="24"/>
          <w:szCs w:val="24"/>
        </w:rPr>
        <w:t>of</w:t>
      </w:r>
      <w:r w:rsidRPr="004B13A3">
        <w:rPr>
          <w:spacing w:val="-2"/>
          <w:sz w:val="24"/>
          <w:szCs w:val="24"/>
        </w:rPr>
        <w:t xml:space="preserve"> </w:t>
      </w:r>
      <w:r w:rsidRPr="004B13A3">
        <w:rPr>
          <w:sz w:val="24"/>
          <w:szCs w:val="24"/>
        </w:rPr>
        <w:t>the</w:t>
      </w:r>
      <w:r w:rsidRPr="004B13A3">
        <w:rPr>
          <w:spacing w:val="-2"/>
          <w:sz w:val="24"/>
          <w:szCs w:val="24"/>
        </w:rPr>
        <w:t xml:space="preserve"> </w:t>
      </w:r>
      <w:r w:rsidRPr="004B13A3">
        <w:rPr>
          <w:sz w:val="24"/>
          <w:szCs w:val="24"/>
        </w:rPr>
        <w:t>following</w:t>
      </w:r>
      <w:r w:rsidRPr="004B13A3">
        <w:rPr>
          <w:spacing w:val="-1"/>
          <w:sz w:val="24"/>
          <w:szCs w:val="24"/>
        </w:rPr>
        <w:t xml:space="preserve"> </w:t>
      </w:r>
      <w:r w:rsidRPr="004B13A3">
        <w:rPr>
          <w:sz w:val="24"/>
          <w:szCs w:val="24"/>
        </w:rPr>
        <w:t>project</w:t>
      </w:r>
      <w:r w:rsidRPr="004B13A3">
        <w:rPr>
          <w:spacing w:val="-5"/>
          <w:sz w:val="24"/>
          <w:szCs w:val="24"/>
        </w:rPr>
        <w:t xml:space="preserve"> </w:t>
      </w:r>
      <w:r w:rsidRPr="004B13A3">
        <w:rPr>
          <w:sz w:val="24"/>
          <w:szCs w:val="24"/>
        </w:rPr>
        <w:t>types:</w:t>
      </w:r>
    </w:p>
    <w:p w14:paraId="49CEC4A5" w14:textId="77777777" w:rsidR="00263A20" w:rsidRPr="004B13A3" w:rsidRDefault="00263A20" w:rsidP="00440E4E">
      <w:pPr>
        <w:pStyle w:val="BodyText"/>
        <w:spacing w:before="0"/>
        <w:ind w:left="810" w:right="-3"/>
      </w:pPr>
    </w:p>
    <w:p w14:paraId="6102E45E" w14:textId="6D31AE3E" w:rsidR="00D831D2" w:rsidRPr="004B13A3" w:rsidRDefault="009B3DA6" w:rsidP="00A05D1F">
      <w:pPr>
        <w:pStyle w:val="ListParagraph"/>
        <w:numPr>
          <w:ilvl w:val="1"/>
          <w:numId w:val="40"/>
        </w:numPr>
        <w:ind w:left="1620" w:right="-3" w:hanging="720"/>
        <w:rPr>
          <w:sz w:val="24"/>
          <w:szCs w:val="24"/>
        </w:rPr>
      </w:pPr>
      <w:r w:rsidRPr="004B13A3">
        <w:rPr>
          <w:sz w:val="24"/>
          <w:szCs w:val="24"/>
        </w:rPr>
        <w:t xml:space="preserve">Large Family, where of the Restricted Units at least 25 percent have three or </w:t>
      </w:r>
      <w:proofErr w:type="gramStart"/>
      <w:r w:rsidRPr="004B13A3">
        <w:rPr>
          <w:sz w:val="24"/>
          <w:szCs w:val="24"/>
        </w:rPr>
        <w:t>more</w:t>
      </w:r>
      <w:r w:rsidR="00EE0177">
        <w:rPr>
          <w:sz w:val="24"/>
          <w:szCs w:val="24"/>
        </w:rPr>
        <w:t xml:space="preserve"> </w:t>
      </w:r>
      <w:r w:rsidRPr="004B13A3">
        <w:rPr>
          <w:spacing w:val="-64"/>
          <w:sz w:val="24"/>
          <w:szCs w:val="24"/>
        </w:rPr>
        <w:t xml:space="preserve"> </w:t>
      </w:r>
      <w:r w:rsidRPr="004B13A3">
        <w:rPr>
          <w:sz w:val="24"/>
          <w:szCs w:val="24"/>
        </w:rPr>
        <w:t>bedrooms</w:t>
      </w:r>
      <w:proofErr w:type="gramEnd"/>
      <w:r w:rsidRPr="004B13A3">
        <w:rPr>
          <w:sz w:val="24"/>
          <w:szCs w:val="24"/>
        </w:rPr>
        <w:t>,</w:t>
      </w:r>
      <w:r w:rsidRPr="004B13A3">
        <w:rPr>
          <w:spacing w:val="-1"/>
          <w:sz w:val="24"/>
          <w:szCs w:val="24"/>
        </w:rPr>
        <w:t xml:space="preserve"> </w:t>
      </w:r>
      <w:r w:rsidRPr="004B13A3">
        <w:rPr>
          <w:sz w:val="24"/>
          <w:szCs w:val="24"/>
        </w:rPr>
        <w:t>and at</w:t>
      </w:r>
      <w:r w:rsidRPr="004B13A3">
        <w:rPr>
          <w:spacing w:val="-1"/>
          <w:sz w:val="24"/>
          <w:szCs w:val="24"/>
        </w:rPr>
        <w:t xml:space="preserve"> </w:t>
      </w:r>
      <w:r w:rsidRPr="004B13A3">
        <w:rPr>
          <w:sz w:val="24"/>
          <w:szCs w:val="24"/>
        </w:rPr>
        <w:t>least</w:t>
      </w:r>
      <w:r w:rsidRPr="004B13A3">
        <w:rPr>
          <w:spacing w:val="-3"/>
          <w:sz w:val="24"/>
          <w:szCs w:val="24"/>
        </w:rPr>
        <w:t xml:space="preserve"> </w:t>
      </w:r>
      <w:r w:rsidRPr="004B13A3">
        <w:rPr>
          <w:sz w:val="24"/>
          <w:szCs w:val="24"/>
        </w:rPr>
        <w:t>an</w:t>
      </w:r>
      <w:r w:rsidRPr="004B13A3">
        <w:rPr>
          <w:spacing w:val="-3"/>
          <w:sz w:val="24"/>
          <w:szCs w:val="24"/>
        </w:rPr>
        <w:t xml:space="preserve"> </w:t>
      </w:r>
      <w:r w:rsidRPr="004B13A3">
        <w:rPr>
          <w:sz w:val="24"/>
          <w:szCs w:val="24"/>
        </w:rPr>
        <w:t>additional</w:t>
      </w:r>
      <w:r w:rsidRPr="004B13A3">
        <w:rPr>
          <w:spacing w:val="-4"/>
          <w:sz w:val="24"/>
          <w:szCs w:val="24"/>
        </w:rPr>
        <w:t xml:space="preserve"> </w:t>
      </w:r>
      <w:r w:rsidRPr="004B13A3">
        <w:rPr>
          <w:sz w:val="24"/>
          <w:szCs w:val="24"/>
        </w:rPr>
        <w:t>25</w:t>
      </w:r>
      <w:r w:rsidRPr="004B13A3">
        <w:rPr>
          <w:spacing w:val="-3"/>
          <w:sz w:val="24"/>
          <w:szCs w:val="24"/>
        </w:rPr>
        <w:t xml:space="preserve"> </w:t>
      </w:r>
      <w:r w:rsidRPr="004B13A3">
        <w:rPr>
          <w:sz w:val="24"/>
          <w:szCs w:val="24"/>
        </w:rPr>
        <w:t>percent</w:t>
      </w:r>
      <w:r w:rsidRPr="004B13A3">
        <w:rPr>
          <w:spacing w:val="-1"/>
          <w:sz w:val="24"/>
          <w:szCs w:val="24"/>
        </w:rPr>
        <w:t xml:space="preserve"> </w:t>
      </w:r>
      <w:r w:rsidRPr="004B13A3">
        <w:rPr>
          <w:sz w:val="24"/>
          <w:szCs w:val="24"/>
        </w:rPr>
        <w:t>have two</w:t>
      </w:r>
      <w:r w:rsidRPr="004B13A3">
        <w:rPr>
          <w:spacing w:val="-1"/>
          <w:sz w:val="24"/>
          <w:szCs w:val="24"/>
        </w:rPr>
        <w:t xml:space="preserve"> </w:t>
      </w:r>
      <w:r w:rsidRPr="004B13A3">
        <w:rPr>
          <w:sz w:val="24"/>
          <w:szCs w:val="24"/>
        </w:rPr>
        <w:t>or</w:t>
      </w:r>
      <w:r w:rsidRPr="004B13A3">
        <w:rPr>
          <w:spacing w:val="-4"/>
          <w:sz w:val="24"/>
          <w:szCs w:val="24"/>
        </w:rPr>
        <w:t xml:space="preserve"> </w:t>
      </w:r>
      <w:r w:rsidRPr="004B13A3">
        <w:rPr>
          <w:sz w:val="24"/>
          <w:szCs w:val="24"/>
        </w:rPr>
        <w:t>more</w:t>
      </w:r>
      <w:r w:rsidRPr="004B13A3">
        <w:rPr>
          <w:spacing w:val="-3"/>
          <w:sz w:val="24"/>
          <w:szCs w:val="24"/>
        </w:rPr>
        <w:t xml:space="preserve"> </w:t>
      </w:r>
      <w:r w:rsidRPr="004B13A3">
        <w:rPr>
          <w:sz w:val="24"/>
          <w:szCs w:val="24"/>
        </w:rPr>
        <w:t>bedrooms;</w:t>
      </w:r>
    </w:p>
    <w:p w14:paraId="5E7022AC" w14:textId="77777777" w:rsidR="00D831D2" w:rsidRPr="004B13A3" w:rsidRDefault="00D831D2" w:rsidP="00440E4E">
      <w:pPr>
        <w:pStyle w:val="ListParagraph"/>
        <w:ind w:left="1620" w:right="-3" w:firstLine="0"/>
        <w:rPr>
          <w:sz w:val="24"/>
          <w:szCs w:val="24"/>
        </w:rPr>
      </w:pPr>
    </w:p>
    <w:p w14:paraId="0CBA0C3A" w14:textId="3F37F6C6" w:rsidR="00263A20" w:rsidRPr="00802DAF" w:rsidRDefault="009B3DA6" w:rsidP="00A05D1F">
      <w:pPr>
        <w:pStyle w:val="ListParagraph"/>
        <w:numPr>
          <w:ilvl w:val="1"/>
          <w:numId w:val="40"/>
        </w:numPr>
        <w:ind w:left="1620" w:right="-3" w:hanging="720"/>
        <w:rPr>
          <w:sz w:val="24"/>
          <w:szCs w:val="24"/>
        </w:rPr>
      </w:pPr>
      <w:r w:rsidRPr="004B13A3">
        <w:rPr>
          <w:sz w:val="24"/>
          <w:szCs w:val="24"/>
        </w:rPr>
        <w:t>Special Needs, where at least 45 percent of the Restricted Units are limited under</w:t>
      </w:r>
      <w:r w:rsidRPr="004B13A3">
        <w:rPr>
          <w:spacing w:val="1"/>
          <w:sz w:val="24"/>
          <w:szCs w:val="24"/>
        </w:rPr>
        <w:t xml:space="preserve"> </w:t>
      </w:r>
      <w:r w:rsidRPr="004B13A3">
        <w:rPr>
          <w:sz w:val="24"/>
          <w:szCs w:val="24"/>
        </w:rPr>
        <w:t xml:space="preserve">Department Regulatory Agreements to occupancy by Special Needs Populations, </w:t>
      </w:r>
      <w:r w:rsidRPr="00802DAF">
        <w:rPr>
          <w:sz w:val="24"/>
          <w:szCs w:val="24"/>
        </w:rPr>
        <w:t>and th</w:t>
      </w:r>
      <w:r w:rsidR="000D74ED" w:rsidRPr="00802DAF">
        <w:rPr>
          <w:sz w:val="24"/>
          <w:szCs w:val="24"/>
        </w:rPr>
        <w:t xml:space="preserve">e </w:t>
      </w:r>
      <w:r w:rsidRPr="00802DAF">
        <w:rPr>
          <w:spacing w:val="-64"/>
          <w:sz w:val="24"/>
          <w:szCs w:val="24"/>
        </w:rPr>
        <w:t xml:space="preserve"> </w:t>
      </w:r>
      <w:r w:rsidRPr="00802DAF">
        <w:rPr>
          <w:sz w:val="24"/>
          <w:szCs w:val="24"/>
        </w:rPr>
        <w:t>Project</w:t>
      </w:r>
      <w:r w:rsidRPr="00802DAF">
        <w:rPr>
          <w:spacing w:val="-2"/>
          <w:sz w:val="24"/>
          <w:szCs w:val="24"/>
        </w:rPr>
        <w:t xml:space="preserve"> </w:t>
      </w:r>
      <w:r w:rsidRPr="00802DAF">
        <w:rPr>
          <w:sz w:val="24"/>
          <w:szCs w:val="24"/>
        </w:rPr>
        <w:t>complies</w:t>
      </w:r>
      <w:r w:rsidRPr="00802DAF">
        <w:rPr>
          <w:spacing w:val="-4"/>
          <w:sz w:val="24"/>
          <w:szCs w:val="24"/>
        </w:rPr>
        <w:t xml:space="preserve"> </w:t>
      </w:r>
      <w:r w:rsidRPr="00802DAF">
        <w:rPr>
          <w:sz w:val="24"/>
          <w:szCs w:val="24"/>
        </w:rPr>
        <w:t>with</w:t>
      </w:r>
      <w:r w:rsidRPr="00802DAF">
        <w:rPr>
          <w:spacing w:val="-1"/>
          <w:sz w:val="24"/>
          <w:szCs w:val="24"/>
        </w:rPr>
        <w:t xml:space="preserve"> </w:t>
      </w:r>
      <w:r w:rsidRPr="00802DAF">
        <w:rPr>
          <w:sz w:val="24"/>
          <w:szCs w:val="24"/>
        </w:rPr>
        <w:t>the</w:t>
      </w:r>
      <w:r w:rsidRPr="00802DAF">
        <w:rPr>
          <w:spacing w:val="-1"/>
          <w:sz w:val="24"/>
          <w:szCs w:val="24"/>
        </w:rPr>
        <w:t xml:space="preserve"> </w:t>
      </w:r>
      <w:r w:rsidRPr="00802DAF">
        <w:rPr>
          <w:sz w:val="24"/>
          <w:szCs w:val="24"/>
        </w:rPr>
        <w:t>integration</w:t>
      </w:r>
      <w:r w:rsidRPr="00802DAF">
        <w:rPr>
          <w:spacing w:val="-1"/>
          <w:sz w:val="24"/>
          <w:szCs w:val="24"/>
        </w:rPr>
        <w:t xml:space="preserve"> </w:t>
      </w:r>
      <w:r w:rsidRPr="00802DAF">
        <w:rPr>
          <w:sz w:val="24"/>
          <w:szCs w:val="24"/>
        </w:rPr>
        <w:t>requirements</w:t>
      </w:r>
      <w:r w:rsidRPr="00802DAF">
        <w:rPr>
          <w:spacing w:val="-2"/>
          <w:sz w:val="24"/>
          <w:szCs w:val="24"/>
        </w:rPr>
        <w:t xml:space="preserve"> </w:t>
      </w:r>
      <w:r w:rsidRPr="00802DAF">
        <w:rPr>
          <w:sz w:val="24"/>
          <w:szCs w:val="24"/>
        </w:rPr>
        <w:t>specified</w:t>
      </w:r>
      <w:r w:rsidRPr="00802DAF">
        <w:rPr>
          <w:spacing w:val="-1"/>
          <w:sz w:val="24"/>
          <w:szCs w:val="24"/>
        </w:rPr>
        <w:t xml:space="preserve"> </w:t>
      </w:r>
      <w:r w:rsidRPr="00802DAF">
        <w:rPr>
          <w:sz w:val="24"/>
          <w:szCs w:val="24"/>
        </w:rPr>
        <w:t>in</w:t>
      </w:r>
      <w:r w:rsidRPr="00802DAF">
        <w:rPr>
          <w:spacing w:val="-1"/>
          <w:sz w:val="24"/>
          <w:szCs w:val="24"/>
        </w:rPr>
        <w:t xml:space="preserve"> </w:t>
      </w:r>
      <w:r w:rsidRPr="00802DAF">
        <w:rPr>
          <w:sz w:val="24"/>
          <w:szCs w:val="24"/>
        </w:rPr>
        <w:t>subsection (</w:t>
      </w:r>
      <w:r w:rsidR="00095255" w:rsidRPr="00802DAF">
        <w:rPr>
          <w:sz w:val="24"/>
          <w:szCs w:val="24"/>
        </w:rPr>
        <w:t>f</w:t>
      </w:r>
      <w:r w:rsidRPr="00802DAF">
        <w:rPr>
          <w:sz w:val="24"/>
          <w:szCs w:val="24"/>
        </w:rPr>
        <w:t>)</w:t>
      </w:r>
      <w:r w:rsidRPr="00802DAF">
        <w:rPr>
          <w:spacing w:val="-5"/>
          <w:sz w:val="24"/>
          <w:szCs w:val="24"/>
        </w:rPr>
        <w:t xml:space="preserve"> </w:t>
      </w:r>
      <w:r w:rsidRPr="00802DAF">
        <w:rPr>
          <w:sz w:val="24"/>
          <w:szCs w:val="24"/>
        </w:rPr>
        <w:t>below.</w:t>
      </w:r>
    </w:p>
    <w:p w14:paraId="5873BA07" w14:textId="77777777" w:rsidR="00263A20" w:rsidRPr="004B13A3" w:rsidRDefault="00263A20" w:rsidP="00440E4E">
      <w:pPr>
        <w:pStyle w:val="BodyText"/>
        <w:spacing w:before="0"/>
        <w:ind w:left="810" w:right="-3"/>
      </w:pPr>
    </w:p>
    <w:p w14:paraId="0F81B798" w14:textId="77777777" w:rsidR="00D831D2" w:rsidRPr="004B13A3" w:rsidRDefault="009B3DA6" w:rsidP="00A05D1F">
      <w:pPr>
        <w:pStyle w:val="ListParagraph"/>
        <w:numPr>
          <w:ilvl w:val="2"/>
          <w:numId w:val="40"/>
        </w:numPr>
        <w:spacing w:before="80"/>
        <w:ind w:left="2261" w:hanging="634"/>
        <w:rPr>
          <w:sz w:val="24"/>
          <w:szCs w:val="24"/>
        </w:rPr>
      </w:pPr>
      <w:r w:rsidRPr="004B13A3">
        <w:rPr>
          <w:sz w:val="24"/>
          <w:szCs w:val="24"/>
        </w:rPr>
        <w:t>The LSP must have at least three years’ experience providing services to the specifi</w:t>
      </w:r>
      <w:r w:rsidR="006C2AF4" w:rsidRPr="004B13A3">
        <w:rPr>
          <w:sz w:val="24"/>
          <w:szCs w:val="24"/>
        </w:rPr>
        <w:t xml:space="preserve">c </w:t>
      </w:r>
      <w:r w:rsidRPr="004B13A3">
        <w:rPr>
          <w:sz w:val="24"/>
          <w:szCs w:val="24"/>
        </w:rPr>
        <w:t>target</w:t>
      </w:r>
      <w:r w:rsidRPr="004B13A3">
        <w:rPr>
          <w:spacing w:val="-3"/>
          <w:sz w:val="24"/>
          <w:szCs w:val="24"/>
        </w:rPr>
        <w:t xml:space="preserve"> </w:t>
      </w:r>
      <w:proofErr w:type="gramStart"/>
      <w:r w:rsidRPr="004B13A3">
        <w:rPr>
          <w:sz w:val="24"/>
          <w:szCs w:val="24"/>
        </w:rPr>
        <w:t>population;</w:t>
      </w:r>
      <w:proofErr w:type="gramEnd"/>
    </w:p>
    <w:p w14:paraId="2832F576" w14:textId="77777777" w:rsidR="00D831D2" w:rsidRPr="004B13A3" w:rsidRDefault="009B3DA6" w:rsidP="00A05D1F">
      <w:pPr>
        <w:pStyle w:val="ListParagraph"/>
        <w:numPr>
          <w:ilvl w:val="2"/>
          <w:numId w:val="40"/>
        </w:numPr>
        <w:spacing w:before="80"/>
        <w:ind w:left="2261" w:hanging="634"/>
        <w:rPr>
          <w:sz w:val="24"/>
          <w:szCs w:val="24"/>
        </w:rPr>
      </w:pPr>
      <w:r w:rsidRPr="004B13A3">
        <w:rPr>
          <w:sz w:val="24"/>
          <w:szCs w:val="24"/>
        </w:rPr>
        <w:t>The Sponsor must have experience owning or operating at least one project with units</w:t>
      </w:r>
      <w:r w:rsidRPr="004B13A3">
        <w:rPr>
          <w:spacing w:val="-64"/>
          <w:sz w:val="24"/>
          <w:szCs w:val="24"/>
        </w:rPr>
        <w:t xml:space="preserve"> </w:t>
      </w:r>
      <w:r w:rsidRPr="004B13A3">
        <w:rPr>
          <w:sz w:val="24"/>
          <w:szCs w:val="24"/>
        </w:rPr>
        <w:t>restricted by</w:t>
      </w:r>
      <w:r w:rsidRPr="004B13A3">
        <w:rPr>
          <w:spacing w:val="-3"/>
          <w:sz w:val="24"/>
          <w:szCs w:val="24"/>
        </w:rPr>
        <w:t xml:space="preserve"> </w:t>
      </w:r>
      <w:r w:rsidRPr="004B13A3">
        <w:rPr>
          <w:sz w:val="24"/>
          <w:szCs w:val="24"/>
        </w:rPr>
        <w:t>a</w:t>
      </w:r>
      <w:r w:rsidRPr="004B13A3">
        <w:rPr>
          <w:spacing w:val="-1"/>
          <w:sz w:val="24"/>
          <w:szCs w:val="24"/>
        </w:rPr>
        <w:t xml:space="preserve"> </w:t>
      </w:r>
      <w:r w:rsidRPr="004B13A3">
        <w:rPr>
          <w:sz w:val="24"/>
          <w:szCs w:val="24"/>
        </w:rPr>
        <w:t>public</w:t>
      </w:r>
      <w:r w:rsidRPr="004B13A3">
        <w:rPr>
          <w:spacing w:val="-1"/>
          <w:sz w:val="24"/>
          <w:szCs w:val="24"/>
        </w:rPr>
        <w:t xml:space="preserve"> </w:t>
      </w:r>
      <w:r w:rsidRPr="004B13A3">
        <w:rPr>
          <w:sz w:val="24"/>
          <w:szCs w:val="24"/>
        </w:rPr>
        <w:t>agency</w:t>
      </w:r>
      <w:r w:rsidRPr="004B13A3">
        <w:rPr>
          <w:spacing w:val="-2"/>
          <w:sz w:val="24"/>
          <w:szCs w:val="24"/>
        </w:rPr>
        <w:t xml:space="preserve"> </w:t>
      </w:r>
      <w:r w:rsidRPr="004B13A3">
        <w:rPr>
          <w:sz w:val="24"/>
          <w:szCs w:val="24"/>
        </w:rPr>
        <w:t>to</w:t>
      </w:r>
      <w:r w:rsidRPr="004B13A3">
        <w:rPr>
          <w:spacing w:val="-2"/>
          <w:sz w:val="24"/>
          <w:szCs w:val="24"/>
        </w:rPr>
        <w:t xml:space="preserve"> </w:t>
      </w:r>
      <w:r w:rsidRPr="004B13A3">
        <w:rPr>
          <w:sz w:val="24"/>
          <w:szCs w:val="24"/>
        </w:rPr>
        <w:t>a Special Needs</w:t>
      </w:r>
      <w:r w:rsidRPr="004B13A3">
        <w:rPr>
          <w:spacing w:val="-1"/>
          <w:sz w:val="24"/>
          <w:szCs w:val="24"/>
        </w:rPr>
        <w:t xml:space="preserve"> </w:t>
      </w:r>
      <w:proofErr w:type="gramStart"/>
      <w:r w:rsidR="00EE7AAE" w:rsidRPr="004B13A3">
        <w:rPr>
          <w:sz w:val="24"/>
          <w:szCs w:val="24"/>
        </w:rPr>
        <w:t>Population</w:t>
      </w:r>
      <w:r w:rsidRPr="004B13A3">
        <w:rPr>
          <w:sz w:val="24"/>
          <w:szCs w:val="24"/>
        </w:rPr>
        <w:t>;</w:t>
      </w:r>
      <w:proofErr w:type="gramEnd"/>
      <w:r w:rsidRPr="004B13A3">
        <w:rPr>
          <w:spacing w:val="1"/>
          <w:sz w:val="24"/>
          <w:szCs w:val="24"/>
        </w:rPr>
        <w:t xml:space="preserve"> </w:t>
      </w:r>
      <w:r w:rsidRPr="004B13A3">
        <w:rPr>
          <w:sz w:val="24"/>
          <w:szCs w:val="24"/>
        </w:rPr>
        <w:t>and</w:t>
      </w:r>
    </w:p>
    <w:p w14:paraId="125349C2" w14:textId="5662D284" w:rsidR="00263A20" w:rsidRPr="004B13A3" w:rsidRDefault="009B3DA6" w:rsidP="00A05D1F">
      <w:pPr>
        <w:pStyle w:val="ListParagraph"/>
        <w:numPr>
          <w:ilvl w:val="2"/>
          <w:numId w:val="40"/>
        </w:numPr>
        <w:spacing w:before="80"/>
        <w:ind w:left="2261" w:hanging="634"/>
        <w:rPr>
          <w:sz w:val="24"/>
          <w:szCs w:val="24"/>
        </w:rPr>
      </w:pPr>
      <w:r w:rsidRPr="004B13A3">
        <w:rPr>
          <w:sz w:val="24"/>
          <w:szCs w:val="24"/>
        </w:rPr>
        <w:lastRenderedPageBreak/>
        <w:t>The property management agent must have at least one year</w:t>
      </w:r>
      <w:r w:rsidR="00095255" w:rsidRPr="004B13A3">
        <w:rPr>
          <w:sz w:val="24"/>
          <w:szCs w:val="24"/>
        </w:rPr>
        <w:t>’</w:t>
      </w:r>
      <w:r w:rsidRPr="004B13A3">
        <w:rPr>
          <w:sz w:val="24"/>
          <w:szCs w:val="24"/>
        </w:rPr>
        <w:t>s experience managing</w:t>
      </w:r>
      <w:r w:rsidRPr="004B13A3">
        <w:rPr>
          <w:spacing w:val="-64"/>
          <w:sz w:val="24"/>
          <w:szCs w:val="24"/>
        </w:rPr>
        <w:t xml:space="preserve"> </w:t>
      </w:r>
      <w:r w:rsidRPr="004B13A3">
        <w:rPr>
          <w:sz w:val="24"/>
          <w:szCs w:val="24"/>
        </w:rPr>
        <w:t>a</w:t>
      </w:r>
      <w:r w:rsidRPr="004B13A3">
        <w:rPr>
          <w:spacing w:val="-1"/>
          <w:sz w:val="24"/>
          <w:szCs w:val="24"/>
        </w:rPr>
        <w:t xml:space="preserve"> </w:t>
      </w:r>
      <w:r w:rsidRPr="004B13A3">
        <w:rPr>
          <w:sz w:val="24"/>
          <w:szCs w:val="24"/>
        </w:rPr>
        <w:t>project</w:t>
      </w:r>
      <w:r w:rsidRPr="004B13A3">
        <w:rPr>
          <w:spacing w:val="-4"/>
          <w:sz w:val="24"/>
          <w:szCs w:val="24"/>
        </w:rPr>
        <w:t xml:space="preserve"> </w:t>
      </w:r>
      <w:r w:rsidRPr="004B13A3">
        <w:rPr>
          <w:sz w:val="24"/>
          <w:szCs w:val="24"/>
        </w:rPr>
        <w:t>with units</w:t>
      </w:r>
      <w:r w:rsidRPr="004B13A3">
        <w:rPr>
          <w:spacing w:val="-2"/>
          <w:sz w:val="24"/>
          <w:szCs w:val="24"/>
        </w:rPr>
        <w:t xml:space="preserve"> </w:t>
      </w:r>
      <w:r w:rsidRPr="004B13A3">
        <w:rPr>
          <w:sz w:val="24"/>
          <w:szCs w:val="24"/>
        </w:rPr>
        <w:t>restricted by</w:t>
      </w:r>
      <w:r w:rsidRPr="004B13A3">
        <w:rPr>
          <w:spacing w:val="-4"/>
          <w:sz w:val="24"/>
          <w:szCs w:val="24"/>
        </w:rPr>
        <w:t xml:space="preserve"> </w:t>
      </w:r>
      <w:r w:rsidRPr="004B13A3">
        <w:rPr>
          <w:sz w:val="24"/>
          <w:szCs w:val="24"/>
        </w:rPr>
        <w:t>a public</w:t>
      </w:r>
      <w:r w:rsidRPr="004B13A3">
        <w:rPr>
          <w:spacing w:val="-2"/>
          <w:sz w:val="24"/>
          <w:szCs w:val="24"/>
        </w:rPr>
        <w:t xml:space="preserve"> </w:t>
      </w:r>
      <w:r w:rsidRPr="004B13A3">
        <w:rPr>
          <w:sz w:val="24"/>
          <w:szCs w:val="24"/>
        </w:rPr>
        <w:t>agency</w:t>
      </w:r>
      <w:r w:rsidRPr="004B13A3">
        <w:rPr>
          <w:spacing w:val="-1"/>
          <w:sz w:val="24"/>
          <w:szCs w:val="24"/>
        </w:rPr>
        <w:t xml:space="preserve"> </w:t>
      </w:r>
      <w:r w:rsidRPr="004B13A3">
        <w:rPr>
          <w:sz w:val="24"/>
          <w:szCs w:val="24"/>
        </w:rPr>
        <w:t>to</w:t>
      </w:r>
      <w:r w:rsidRPr="004B13A3">
        <w:rPr>
          <w:spacing w:val="-1"/>
          <w:sz w:val="24"/>
          <w:szCs w:val="24"/>
        </w:rPr>
        <w:t xml:space="preserve"> </w:t>
      </w:r>
      <w:r w:rsidRPr="004B13A3">
        <w:rPr>
          <w:sz w:val="24"/>
          <w:szCs w:val="24"/>
        </w:rPr>
        <w:t>a</w:t>
      </w:r>
      <w:r w:rsidRPr="004B13A3">
        <w:rPr>
          <w:spacing w:val="-3"/>
          <w:sz w:val="24"/>
          <w:szCs w:val="24"/>
        </w:rPr>
        <w:t xml:space="preserve"> </w:t>
      </w:r>
      <w:r w:rsidRPr="004B13A3">
        <w:rPr>
          <w:sz w:val="24"/>
          <w:szCs w:val="24"/>
        </w:rPr>
        <w:t>Special</w:t>
      </w:r>
      <w:r w:rsidRPr="004B13A3">
        <w:rPr>
          <w:spacing w:val="-1"/>
          <w:sz w:val="24"/>
          <w:szCs w:val="24"/>
        </w:rPr>
        <w:t xml:space="preserve"> </w:t>
      </w:r>
      <w:r w:rsidRPr="004B13A3">
        <w:rPr>
          <w:sz w:val="24"/>
          <w:szCs w:val="24"/>
        </w:rPr>
        <w:t>Needs</w:t>
      </w:r>
      <w:r w:rsidRPr="004B13A3">
        <w:rPr>
          <w:spacing w:val="-4"/>
          <w:sz w:val="24"/>
          <w:szCs w:val="24"/>
        </w:rPr>
        <w:t xml:space="preserve"> </w:t>
      </w:r>
      <w:r w:rsidRPr="004B13A3">
        <w:rPr>
          <w:sz w:val="24"/>
          <w:szCs w:val="24"/>
        </w:rPr>
        <w:t>Population.</w:t>
      </w:r>
    </w:p>
    <w:p w14:paraId="5666E40F" w14:textId="77777777" w:rsidR="00263A20" w:rsidRPr="004B13A3" w:rsidRDefault="00263A20" w:rsidP="00440E4E">
      <w:pPr>
        <w:pStyle w:val="BodyText"/>
        <w:spacing w:before="0"/>
        <w:ind w:left="810" w:right="-3"/>
      </w:pPr>
    </w:p>
    <w:p w14:paraId="4054E7B2" w14:textId="7D779AA0" w:rsidR="00021235" w:rsidRPr="004B13A3" w:rsidRDefault="009B3DA6" w:rsidP="00D7315B">
      <w:pPr>
        <w:pStyle w:val="ListParagraph"/>
        <w:numPr>
          <w:ilvl w:val="0"/>
          <w:numId w:val="22"/>
        </w:numPr>
        <w:ind w:left="1620" w:right="-3" w:hanging="720"/>
        <w:rPr>
          <w:sz w:val="24"/>
          <w:szCs w:val="24"/>
        </w:rPr>
      </w:pPr>
      <w:r w:rsidRPr="004B13A3">
        <w:rPr>
          <w:sz w:val="24"/>
          <w:szCs w:val="24"/>
        </w:rPr>
        <w:t>Senior, where all units are restricted</w:t>
      </w:r>
      <w:r w:rsidR="00095255" w:rsidRPr="004B13A3">
        <w:rPr>
          <w:sz w:val="24"/>
          <w:szCs w:val="24"/>
        </w:rPr>
        <w:t xml:space="preserve"> to households eligible under applicable provisions of California Civil Code Section 51.3 and the federal Fair Housing Act, and </w:t>
      </w:r>
      <w:r w:rsidR="0034210D" w:rsidRPr="004B13A3">
        <w:rPr>
          <w:sz w:val="24"/>
          <w:szCs w:val="24"/>
        </w:rPr>
        <w:t xml:space="preserve">the Project </w:t>
      </w:r>
      <w:r w:rsidR="00095255" w:rsidRPr="004B13A3">
        <w:rPr>
          <w:sz w:val="24"/>
          <w:szCs w:val="24"/>
        </w:rPr>
        <w:t xml:space="preserve">subject to state and federal fair housing laws with respect to senior </w:t>
      </w:r>
      <w:proofErr w:type="gramStart"/>
      <w:r w:rsidR="00095255" w:rsidRPr="004B13A3">
        <w:rPr>
          <w:sz w:val="24"/>
          <w:szCs w:val="24"/>
        </w:rPr>
        <w:t>housing</w:t>
      </w:r>
      <w:r w:rsidRPr="004B13A3">
        <w:rPr>
          <w:sz w:val="24"/>
          <w:szCs w:val="24"/>
        </w:rPr>
        <w:t>;</w:t>
      </w:r>
      <w:proofErr w:type="gramEnd"/>
    </w:p>
    <w:p w14:paraId="522867F9" w14:textId="77777777" w:rsidR="00021235" w:rsidRPr="004B13A3" w:rsidRDefault="00021235" w:rsidP="00440E4E">
      <w:pPr>
        <w:pStyle w:val="ListParagraph"/>
        <w:tabs>
          <w:tab w:val="left" w:pos="1451"/>
          <w:tab w:val="left" w:pos="1452"/>
        </w:tabs>
        <w:ind w:left="1440" w:right="-3" w:firstLine="0"/>
        <w:rPr>
          <w:sz w:val="24"/>
          <w:szCs w:val="24"/>
        </w:rPr>
      </w:pPr>
    </w:p>
    <w:p w14:paraId="73B5A4CE" w14:textId="60C0842E" w:rsidR="00021235" w:rsidRPr="004B13A3" w:rsidRDefault="00021235" w:rsidP="00D7315B">
      <w:pPr>
        <w:pStyle w:val="ListParagraph"/>
        <w:numPr>
          <w:ilvl w:val="1"/>
          <w:numId w:val="22"/>
        </w:numPr>
        <w:tabs>
          <w:tab w:val="left" w:pos="1451"/>
          <w:tab w:val="left" w:pos="1452"/>
        </w:tabs>
        <w:ind w:left="2160" w:right="-3"/>
        <w:rPr>
          <w:sz w:val="24"/>
          <w:szCs w:val="24"/>
        </w:rPr>
      </w:pPr>
      <w:r w:rsidRPr="004B13A3">
        <w:rPr>
          <w:sz w:val="24"/>
          <w:szCs w:val="24"/>
        </w:rPr>
        <w:t xml:space="preserve">Projects utilizing federal funds </w:t>
      </w:r>
      <w:r w:rsidR="00EC1B1B" w:rsidRPr="004B13A3">
        <w:rPr>
          <w:sz w:val="24"/>
          <w:szCs w:val="24"/>
        </w:rPr>
        <w:t xml:space="preserve">under </w:t>
      </w:r>
      <w:r w:rsidRPr="004B13A3">
        <w:rPr>
          <w:sz w:val="24"/>
          <w:szCs w:val="24"/>
        </w:rPr>
        <w:t xml:space="preserve">programs </w:t>
      </w:r>
      <w:r w:rsidR="00EC1B1B" w:rsidRPr="004B13A3">
        <w:rPr>
          <w:sz w:val="24"/>
          <w:szCs w:val="24"/>
        </w:rPr>
        <w:t xml:space="preserve">that </w:t>
      </w:r>
      <w:r w:rsidRPr="004B13A3">
        <w:rPr>
          <w:sz w:val="24"/>
          <w:szCs w:val="24"/>
        </w:rPr>
        <w:t xml:space="preserve">have differing definitions for senior projects, or </w:t>
      </w:r>
      <w:r w:rsidR="00EC1B1B" w:rsidRPr="004B13A3">
        <w:rPr>
          <w:sz w:val="24"/>
          <w:szCs w:val="24"/>
        </w:rPr>
        <w:t xml:space="preserve">that </w:t>
      </w:r>
      <w:r w:rsidRPr="004B13A3">
        <w:rPr>
          <w:sz w:val="24"/>
          <w:szCs w:val="24"/>
        </w:rPr>
        <w:t xml:space="preserve">have the Rehabilitation of occupied developments restricted to residents 55 or older, or </w:t>
      </w:r>
      <w:r w:rsidR="00EC1B1B" w:rsidRPr="004B13A3">
        <w:rPr>
          <w:sz w:val="24"/>
          <w:szCs w:val="24"/>
        </w:rPr>
        <w:t xml:space="preserve">that </w:t>
      </w:r>
      <w:r w:rsidRPr="004B13A3">
        <w:rPr>
          <w:sz w:val="24"/>
          <w:szCs w:val="24"/>
        </w:rPr>
        <w:t>have Supportive Housing or Special Needs Projects also restricting occupancy to residents who are 55 years of age or older</w:t>
      </w:r>
      <w:r w:rsidR="00E23306" w:rsidRPr="004B13A3">
        <w:rPr>
          <w:sz w:val="24"/>
          <w:szCs w:val="24"/>
        </w:rPr>
        <w:t xml:space="preserve"> are exempt from (3) above.</w:t>
      </w:r>
    </w:p>
    <w:p w14:paraId="188EE8BA" w14:textId="77777777" w:rsidR="00263A20" w:rsidRPr="004B13A3" w:rsidRDefault="00263A20" w:rsidP="00440E4E">
      <w:pPr>
        <w:pStyle w:val="BodyText"/>
        <w:spacing w:before="0"/>
        <w:ind w:left="1440" w:right="-3" w:hanging="540"/>
      </w:pPr>
    </w:p>
    <w:p w14:paraId="3354219E" w14:textId="29399635" w:rsidR="005001FB" w:rsidRPr="004B13A3" w:rsidRDefault="009B3DA6" w:rsidP="00D7315B">
      <w:pPr>
        <w:pStyle w:val="ListParagraph"/>
        <w:numPr>
          <w:ilvl w:val="0"/>
          <w:numId w:val="22"/>
        </w:numPr>
        <w:ind w:left="1620" w:right="-3" w:hanging="720"/>
        <w:rPr>
          <w:sz w:val="24"/>
          <w:szCs w:val="24"/>
        </w:rPr>
      </w:pPr>
      <w:r w:rsidRPr="004B13A3">
        <w:rPr>
          <w:sz w:val="24"/>
          <w:szCs w:val="24"/>
        </w:rPr>
        <w:t>Farmworker Housing, where at least 25 percent of the units are available to, and occupied</w:t>
      </w:r>
      <w:r w:rsidRPr="004B13A3">
        <w:rPr>
          <w:spacing w:val="-64"/>
          <w:sz w:val="24"/>
          <w:szCs w:val="24"/>
        </w:rPr>
        <w:t xml:space="preserve"> </w:t>
      </w:r>
      <w:r w:rsidR="00F00CBD" w:rsidRPr="004B13A3">
        <w:rPr>
          <w:sz w:val="24"/>
          <w:szCs w:val="24"/>
        </w:rPr>
        <w:t xml:space="preserve"> </w:t>
      </w:r>
      <w:r w:rsidR="00EC1B1B" w:rsidRPr="004B13A3">
        <w:rPr>
          <w:sz w:val="24"/>
          <w:szCs w:val="24"/>
        </w:rPr>
        <w:t>by</w:t>
      </w:r>
      <w:r w:rsidRPr="004B13A3">
        <w:rPr>
          <w:sz w:val="24"/>
          <w:szCs w:val="24"/>
        </w:rPr>
        <w:t>, Agricultural</w:t>
      </w:r>
      <w:r w:rsidR="00291510" w:rsidRPr="004B13A3">
        <w:rPr>
          <w:sz w:val="24"/>
          <w:szCs w:val="24"/>
        </w:rPr>
        <w:t xml:space="preserve"> Households</w:t>
      </w:r>
      <w:r w:rsidRPr="004B13A3">
        <w:rPr>
          <w:sz w:val="24"/>
          <w:szCs w:val="24"/>
        </w:rPr>
        <w:t>. Farmworker Housing projects shall</w:t>
      </w:r>
      <w:r w:rsidRPr="004B13A3">
        <w:rPr>
          <w:spacing w:val="1"/>
          <w:sz w:val="24"/>
          <w:szCs w:val="24"/>
        </w:rPr>
        <w:t xml:space="preserve"> </w:t>
      </w:r>
      <w:r w:rsidRPr="004B13A3">
        <w:rPr>
          <w:sz w:val="24"/>
          <w:szCs w:val="24"/>
        </w:rPr>
        <w:t>provide</w:t>
      </w:r>
      <w:r w:rsidRPr="004B13A3">
        <w:rPr>
          <w:spacing w:val="-2"/>
          <w:sz w:val="24"/>
          <w:szCs w:val="24"/>
        </w:rPr>
        <w:t xml:space="preserve"> </w:t>
      </w:r>
      <w:r w:rsidRPr="004B13A3">
        <w:rPr>
          <w:sz w:val="24"/>
          <w:szCs w:val="24"/>
        </w:rPr>
        <w:t>appropriate</w:t>
      </w:r>
      <w:r w:rsidRPr="004B13A3">
        <w:rPr>
          <w:spacing w:val="-1"/>
          <w:sz w:val="24"/>
          <w:szCs w:val="24"/>
        </w:rPr>
        <w:t xml:space="preserve"> </w:t>
      </w:r>
      <w:r w:rsidRPr="004B13A3">
        <w:rPr>
          <w:sz w:val="24"/>
          <w:szCs w:val="24"/>
        </w:rPr>
        <w:t>oral</w:t>
      </w:r>
      <w:r w:rsidRPr="004B13A3">
        <w:rPr>
          <w:spacing w:val="-1"/>
          <w:sz w:val="24"/>
          <w:szCs w:val="24"/>
        </w:rPr>
        <w:t xml:space="preserve"> </w:t>
      </w:r>
      <w:r w:rsidRPr="004B13A3">
        <w:rPr>
          <w:sz w:val="24"/>
          <w:szCs w:val="24"/>
        </w:rPr>
        <w:t>and</w:t>
      </w:r>
      <w:r w:rsidRPr="004B13A3">
        <w:rPr>
          <w:spacing w:val="1"/>
          <w:sz w:val="24"/>
          <w:szCs w:val="24"/>
        </w:rPr>
        <w:t xml:space="preserve"> </w:t>
      </w:r>
      <w:r w:rsidRPr="004B13A3">
        <w:rPr>
          <w:sz w:val="24"/>
          <w:szCs w:val="24"/>
        </w:rPr>
        <w:t>written</w:t>
      </w:r>
      <w:r w:rsidRPr="004B13A3">
        <w:rPr>
          <w:spacing w:val="1"/>
          <w:sz w:val="24"/>
          <w:szCs w:val="24"/>
        </w:rPr>
        <w:t xml:space="preserve"> </w:t>
      </w:r>
      <w:r w:rsidRPr="004B13A3">
        <w:rPr>
          <w:sz w:val="24"/>
          <w:szCs w:val="24"/>
        </w:rPr>
        <w:t>linguistic</w:t>
      </w:r>
      <w:r w:rsidRPr="004B13A3">
        <w:rPr>
          <w:spacing w:val="-3"/>
          <w:sz w:val="24"/>
          <w:szCs w:val="24"/>
        </w:rPr>
        <w:t xml:space="preserve"> </w:t>
      </w:r>
      <w:r w:rsidRPr="004B13A3">
        <w:rPr>
          <w:sz w:val="24"/>
          <w:szCs w:val="24"/>
        </w:rPr>
        <w:t>services.</w:t>
      </w:r>
    </w:p>
    <w:p w14:paraId="3D9A745A" w14:textId="77777777" w:rsidR="005001FB" w:rsidRPr="004B13A3" w:rsidRDefault="005001FB" w:rsidP="00D7315B">
      <w:pPr>
        <w:pStyle w:val="ListParagraph"/>
        <w:ind w:left="1620" w:right="-3" w:hanging="720"/>
        <w:rPr>
          <w:sz w:val="24"/>
          <w:szCs w:val="24"/>
        </w:rPr>
      </w:pPr>
    </w:p>
    <w:p w14:paraId="066754F6" w14:textId="2814C6AD" w:rsidR="00263A20" w:rsidRPr="004B13A3" w:rsidRDefault="009B3DA6" w:rsidP="00D7315B">
      <w:pPr>
        <w:pStyle w:val="ListParagraph"/>
        <w:numPr>
          <w:ilvl w:val="0"/>
          <w:numId w:val="22"/>
        </w:numPr>
        <w:ind w:left="1620" w:right="-3" w:hanging="720"/>
        <w:rPr>
          <w:sz w:val="24"/>
          <w:szCs w:val="24"/>
        </w:rPr>
      </w:pPr>
      <w:r w:rsidRPr="004B13A3">
        <w:rPr>
          <w:sz w:val="24"/>
          <w:szCs w:val="24"/>
        </w:rPr>
        <w:t xml:space="preserve">At </w:t>
      </w:r>
      <w:r w:rsidR="006214F4">
        <w:rPr>
          <w:sz w:val="24"/>
          <w:szCs w:val="24"/>
        </w:rPr>
        <w:t>h</w:t>
      </w:r>
      <w:r w:rsidRPr="004B13A3">
        <w:rPr>
          <w:sz w:val="24"/>
          <w:szCs w:val="24"/>
        </w:rPr>
        <w:t xml:space="preserve">igh </w:t>
      </w:r>
      <w:r w:rsidR="006214F4">
        <w:rPr>
          <w:sz w:val="24"/>
          <w:szCs w:val="24"/>
        </w:rPr>
        <w:t>r</w:t>
      </w:r>
      <w:r w:rsidRPr="004B13A3">
        <w:rPr>
          <w:sz w:val="24"/>
          <w:szCs w:val="24"/>
        </w:rPr>
        <w:t xml:space="preserve">isk, meaning Projects that meet the requirements for </w:t>
      </w:r>
      <w:r w:rsidR="00E21462">
        <w:rPr>
          <w:sz w:val="24"/>
          <w:szCs w:val="24"/>
        </w:rPr>
        <w:t>a</w:t>
      </w:r>
      <w:r w:rsidRPr="004B13A3">
        <w:rPr>
          <w:sz w:val="24"/>
          <w:szCs w:val="24"/>
        </w:rPr>
        <w:t>t-risk projects set forth in</w:t>
      </w:r>
      <w:r w:rsidRPr="004B13A3">
        <w:rPr>
          <w:spacing w:val="1"/>
          <w:sz w:val="24"/>
          <w:szCs w:val="24"/>
        </w:rPr>
        <w:t xml:space="preserve"> </w:t>
      </w:r>
      <w:r w:rsidRPr="004B13A3">
        <w:rPr>
          <w:sz w:val="24"/>
          <w:szCs w:val="24"/>
        </w:rPr>
        <w:t xml:space="preserve">TCAC Regulations, Title 4 CCR, Division 17, Chapter 1, Section 10325 and that meet all </w:t>
      </w:r>
      <w:proofErr w:type="gramStart"/>
      <w:r w:rsidRPr="004B13A3">
        <w:rPr>
          <w:sz w:val="24"/>
          <w:szCs w:val="24"/>
        </w:rPr>
        <w:t>of</w:t>
      </w:r>
      <w:r w:rsidRPr="004B13A3">
        <w:rPr>
          <w:spacing w:val="-64"/>
          <w:sz w:val="24"/>
          <w:szCs w:val="24"/>
        </w:rPr>
        <w:t xml:space="preserve"> </w:t>
      </w:r>
      <w:r w:rsidR="00AA5D64" w:rsidRPr="004B13A3">
        <w:rPr>
          <w:sz w:val="24"/>
          <w:szCs w:val="24"/>
        </w:rPr>
        <w:t xml:space="preserve"> t</w:t>
      </w:r>
      <w:r w:rsidRPr="004B13A3">
        <w:rPr>
          <w:sz w:val="24"/>
          <w:szCs w:val="24"/>
        </w:rPr>
        <w:t>he</w:t>
      </w:r>
      <w:proofErr w:type="gramEnd"/>
      <w:r w:rsidRPr="004B13A3">
        <w:rPr>
          <w:sz w:val="24"/>
          <w:szCs w:val="24"/>
        </w:rPr>
        <w:t xml:space="preserve"> following</w:t>
      </w:r>
      <w:r w:rsidRPr="004B13A3">
        <w:rPr>
          <w:spacing w:val="-1"/>
          <w:sz w:val="24"/>
          <w:szCs w:val="24"/>
        </w:rPr>
        <w:t xml:space="preserve"> </w:t>
      </w:r>
      <w:r w:rsidRPr="004B13A3">
        <w:rPr>
          <w:sz w:val="24"/>
          <w:szCs w:val="24"/>
        </w:rPr>
        <w:t>additional</w:t>
      </w:r>
      <w:r w:rsidRPr="004B13A3">
        <w:rPr>
          <w:spacing w:val="-3"/>
          <w:sz w:val="24"/>
          <w:szCs w:val="24"/>
        </w:rPr>
        <w:t xml:space="preserve"> </w:t>
      </w:r>
      <w:r w:rsidRPr="004B13A3">
        <w:rPr>
          <w:sz w:val="24"/>
          <w:szCs w:val="24"/>
        </w:rPr>
        <w:t>characteristics:</w:t>
      </w:r>
    </w:p>
    <w:p w14:paraId="4533288D" w14:textId="77777777" w:rsidR="00263A20" w:rsidRPr="004B13A3" w:rsidRDefault="00263A20" w:rsidP="00440E4E">
      <w:pPr>
        <w:pStyle w:val="BodyText"/>
        <w:spacing w:before="0"/>
        <w:ind w:left="810" w:right="-3"/>
      </w:pPr>
    </w:p>
    <w:p w14:paraId="0DBAA402" w14:textId="77777777" w:rsidR="009E6ACB" w:rsidRPr="00FA1880" w:rsidRDefault="009B3DA6" w:rsidP="00440E4E">
      <w:pPr>
        <w:pStyle w:val="ListParagraph"/>
        <w:numPr>
          <w:ilvl w:val="1"/>
          <w:numId w:val="22"/>
        </w:numPr>
        <w:tabs>
          <w:tab w:val="left" w:pos="1991"/>
          <w:tab w:val="left" w:pos="1992"/>
        </w:tabs>
        <w:ind w:right="-3"/>
        <w:rPr>
          <w:sz w:val="24"/>
          <w:szCs w:val="24"/>
        </w:rPr>
      </w:pPr>
      <w:r w:rsidRPr="004B13A3">
        <w:rPr>
          <w:sz w:val="24"/>
          <w:szCs w:val="24"/>
        </w:rPr>
        <w:t>They are currently owned by for-profit entities, or nonprofits that own no more than</w:t>
      </w:r>
      <w:r w:rsidRPr="004B13A3">
        <w:rPr>
          <w:spacing w:val="1"/>
          <w:sz w:val="24"/>
          <w:szCs w:val="24"/>
        </w:rPr>
        <w:t xml:space="preserve"> </w:t>
      </w:r>
      <w:r w:rsidRPr="004B13A3">
        <w:rPr>
          <w:sz w:val="24"/>
          <w:szCs w:val="24"/>
        </w:rPr>
        <w:t xml:space="preserve">three </w:t>
      </w:r>
      <w:proofErr w:type="gramStart"/>
      <w:r w:rsidRPr="004B13A3">
        <w:rPr>
          <w:sz w:val="24"/>
          <w:szCs w:val="24"/>
        </w:rPr>
        <w:t>publicly-assisted</w:t>
      </w:r>
      <w:proofErr w:type="gramEnd"/>
      <w:r w:rsidRPr="004B13A3">
        <w:rPr>
          <w:sz w:val="24"/>
          <w:szCs w:val="24"/>
        </w:rPr>
        <w:t xml:space="preserve"> rental housing developments, or were owned by one of </w:t>
      </w:r>
      <w:r w:rsidRPr="00FA1880">
        <w:rPr>
          <w:sz w:val="24"/>
          <w:szCs w:val="24"/>
        </w:rPr>
        <w:t>these</w:t>
      </w:r>
      <w:r w:rsidRPr="00FA1880">
        <w:rPr>
          <w:spacing w:val="-64"/>
          <w:sz w:val="24"/>
          <w:szCs w:val="24"/>
        </w:rPr>
        <w:t xml:space="preserve"> </w:t>
      </w:r>
      <w:r w:rsidRPr="00FA1880">
        <w:rPr>
          <w:sz w:val="24"/>
          <w:szCs w:val="24"/>
        </w:rPr>
        <w:t>entities prior to purchase with interim financing no more than five years before the</w:t>
      </w:r>
      <w:r w:rsidRPr="00FA1880">
        <w:rPr>
          <w:spacing w:val="1"/>
          <w:sz w:val="24"/>
          <w:szCs w:val="24"/>
        </w:rPr>
        <w:t xml:space="preserve"> </w:t>
      </w:r>
      <w:r w:rsidRPr="00FA1880">
        <w:rPr>
          <w:sz w:val="24"/>
          <w:szCs w:val="24"/>
        </w:rPr>
        <w:t>application date</w:t>
      </w:r>
      <w:r w:rsidRPr="00FA1880">
        <w:rPr>
          <w:spacing w:val="-2"/>
          <w:sz w:val="24"/>
          <w:szCs w:val="24"/>
        </w:rPr>
        <w:t xml:space="preserve"> </w:t>
      </w:r>
      <w:r w:rsidRPr="00FA1880">
        <w:rPr>
          <w:sz w:val="24"/>
          <w:szCs w:val="24"/>
        </w:rPr>
        <w:t>by</w:t>
      </w:r>
      <w:r w:rsidRPr="00FA1880">
        <w:rPr>
          <w:spacing w:val="-3"/>
          <w:sz w:val="24"/>
          <w:szCs w:val="24"/>
        </w:rPr>
        <w:t xml:space="preserve"> </w:t>
      </w:r>
      <w:r w:rsidRPr="00FA1880">
        <w:rPr>
          <w:sz w:val="24"/>
          <w:szCs w:val="24"/>
        </w:rPr>
        <w:t>an</w:t>
      </w:r>
      <w:r w:rsidRPr="00FA1880">
        <w:rPr>
          <w:spacing w:val="-2"/>
          <w:sz w:val="24"/>
          <w:szCs w:val="24"/>
        </w:rPr>
        <w:t xml:space="preserve"> </w:t>
      </w:r>
      <w:r w:rsidRPr="00FA1880">
        <w:rPr>
          <w:sz w:val="24"/>
          <w:szCs w:val="24"/>
        </w:rPr>
        <w:t>entity</w:t>
      </w:r>
      <w:r w:rsidRPr="00FA1880">
        <w:rPr>
          <w:spacing w:val="-3"/>
          <w:sz w:val="24"/>
          <w:szCs w:val="24"/>
        </w:rPr>
        <w:t xml:space="preserve"> </w:t>
      </w:r>
      <w:r w:rsidRPr="00FA1880">
        <w:rPr>
          <w:sz w:val="24"/>
          <w:szCs w:val="24"/>
        </w:rPr>
        <w:t>described in the</w:t>
      </w:r>
      <w:r w:rsidRPr="00FA1880">
        <w:rPr>
          <w:spacing w:val="-2"/>
          <w:sz w:val="24"/>
          <w:szCs w:val="24"/>
        </w:rPr>
        <w:t xml:space="preserve"> </w:t>
      </w:r>
      <w:r w:rsidRPr="00FA1880">
        <w:rPr>
          <w:sz w:val="24"/>
          <w:szCs w:val="24"/>
        </w:rPr>
        <w:t>following subsection (B);</w:t>
      </w:r>
    </w:p>
    <w:p w14:paraId="3BFC6264" w14:textId="77777777" w:rsidR="009E6ACB" w:rsidRPr="00FA1880" w:rsidRDefault="009E6ACB" w:rsidP="00440E4E">
      <w:pPr>
        <w:pStyle w:val="ListParagraph"/>
        <w:tabs>
          <w:tab w:val="left" w:pos="1991"/>
          <w:tab w:val="left" w:pos="1992"/>
        </w:tabs>
        <w:ind w:left="1991" w:right="-3" w:firstLine="0"/>
        <w:rPr>
          <w:sz w:val="24"/>
          <w:szCs w:val="24"/>
        </w:rPr>
      </w:pPr>
    </w:p>
    <w:p w14:paraId="6F03568A" w14:textId="47830C74" w:rsidR="009E6ACB" w:rsidRPr="004B13A3" w:rsidRDefault="009B3DA6" w:rsidP="00440E4E">
      <w:pPr>
        <w:pStyle w:val="ListParagraph"/>
        <w:numPr>
          <w:ilvl w:val="1"/>
          <w:numId w:val="22"/>
        </w:numPr>
        <w:tabs>
          <w:tab w:val="left" w:pos="1991"/>
          <w:tab w:val="left" w:pos="1992"/>
        </w:tabs>
        <w:ind w:right="-3"/>
        <w:rPr>
          <w:sz w:val="24"/>
          <w:szCs w:val="24"/>
        </w:rPr>
      </w:pPr>
      <w:r w:rsidRPr="00FA1880">
        <w:rPr>
          <w:sz w:val="24"/>
          <w:szCs w:val="24"/>
        </w:rPr>
        <w:t>They are under contract to be</w:t>
      </w:r>
      <w:r w:rsidRPr="004B13A3">
        <w:rPr>
          <w:sz w:val="24"/>
          <w:szCs w:val="24"/>
        </w:rPr>
        <w:t xml:space="preserve"> purchased by a nonprofit meeting the requirements of</w:t>
      </w:r>
      <w:r w:rsidRPr="004B13A3">
        <w:rPr>
          <w:spacing w:val="-64"/>
          <w:sz w:val="24"/>
          <w:szCs w:val="24"/>
        </w:rPr>
        <w:t xml:space="preserve"> </w:t>
      </w:r>
      <w:r w:rsidRPr="004B13A3">
        <w:rPr>
          <w:sz w:val="24"/>
          <w:szCs w:val="24"/>
        </w:rPr>
        <w:t xml:space="preserve">GC, § 65863.11(e), or </w:t>
      </w:r>
      <w:r w:rsidR="00D82678" w:rsidRPr="004B13A3">
        <w:rPr>
          <w:sz w:val="24"/>
          <w:szCs w:val="24"/>
        </w:rPr>
        <w:t xml:space="preserve">by </w:t>
      </w:r>
      <w:r w:rsidRPr="004B13A3">
        <w:rPr>
          <w:sz w:val="24"/>
          <w:szCs w:val="24"/>
        </w:rPr>
        <w:t>a limited partnership where the sole general partner is a</w:t>
      </w:r>
      <w:r w:rsidRPr="004B13A3">
        <w:rPr>
          <w:spacing w:val="1"/>
          <w:sz w:val="24"/>
          <w:szCs w:val="24"/>
        </w:rPr>
        <w:t xml:space="preserve"> </w:t>
      </w:r>
      <w:r w:rsidRPr="004B13A3">
        <w:rPr>
          <w:sz w:val="24"/>
          <w:szCs w:val="24"/>
        </w:rPr>
        <w:t>nonprofit</w:t>
      </w:r>
      <w:r w:rsidRPr="004B13A3">
        <w:rPr>
          <w:spacing w:val="-2"/>
          <w:sz w:val="24"/>
          <w:szCs w:val="24"/>
        </w:rPr>
        <w:t xml:space="preserve"> </w:t>
      </w:r>
      <w:r w:rsidRPr="004B13A3">
        <w:rPr>
          <w:sz w:val="24"/>
          <w:szCs w:val="24"/>
        </w:rPr>
        <w:t>that</w:t>
      </w:r>
      <w:r w:rsidRPr="004B13A3">
        <w:rPr>
          <w:spacing w:val="-4"/>
          <w:sz w:val="24"/>
          <w:szCs w:val="24"/>
        </w:rPr>
        <w:t xml:space="preserve"> </w:t>
      </w:r>
      <w:r w:rsidRPr="004B13A3">
        <w:rPr>
          <w:sz w:val="24"/>
          <w:szCs w:val="24"/>
        </w:rPr>
        <w:t>meets</w:t>
      </w:r>
      <w:r w:rsidRPr="004B13A3">
        <w:rPr>
          <w:spacing w:val="-5"/>
          <w:sz w:val="24"/>
          <w:szCs w:val="24"/>
        </w:rPr>
        <w:t xml:space="preserve"> </w:t>
      </w:r>
      <w:r w:rsidRPr="004B13A3">
        <w:rPr>
          <w:sz w:val="24"/>
          <w:szCs w:val="24"/>
        </w:rPr>
        <w:t>these</w:t>
      </w:r>
      <w:r w:rsidRPr="004B13A3">
        <w:rPr>
          <w:spacing w:val="-1"/>
          <w:sz w:val="24"/>
          <w:szCs w:val="24"/>
        </w:rPr>
        <w:t xml:space="preserve"> </w:t>
      </w:r>
      <w:r w:rsidRPr="004B13A3">
        <w:rPr>
          <w:sz w:val="24"/>
          <w:szCs w:val="24"/>
        </w:rPr>
        <w:t>requirements,</w:t>
      </w:r>
      <w:r w:rsidRPr="004B13A3">
        <w:rPr>
          <w:spacing w:val="-2"/>
          <w:sz w:val="24"/>
          <w:szCs w:val="24"/>
        </w:rPr>
        <w:t xml:space="preserve"> </w:t>
      </w:r>
      <w:r w:rsidRPr="004B13A3">
        <w:rPr>
          <w:sz w:val="24"/>
          <w:szCs w:val="24"/>
        </w:rPr>
        <w:t>or</w:t>
      </w:r>
      <w:r w:rsidRPr="004B13A3">
        <w:rPr>
          <w:spacing w:val="-3"/>
          <w:sz w:val="24"/>
          <w:szCs w:val="24"/>
        </w:rPr>
        <w:t xml:space="preserve"> </w:t>
      </w:r>
      <w:r w:rsidRPr="004B13A3">
        <w:rPr>
          <w:sz w:val="24"/>
          <w:szCs w:val="24"/>
        </w:rPr>
        <w:t>are</w:t>
      </w:r>
      <w:r w:rsidRPr="004B13A3">
        <w:rPr>
          <w:spacing w:val="-2"/>
          <w:sz w:val="24"/>
          <w:szCs w:val="24"/>
        </w:rPr>
        <w:t xml:space="preserve"> </w:t>
      </w:r>
      <w:r w:rsidRPr="004B13A3">
        <w:rPr>
          <w:sz w:val="24"/>
          <w:szCs w:val="24"/>
        </w:rPr>
        <w:t>owned</w:t>
      </w:r>
      <w:r w:rsidRPr="004B13A3">
        <w:rPr>
          <w:spacing w:val="-1"/>
          <w:sz w:val="24"/>
          <w:szCs w:val="24"/>
        </w:rPr>
        <w:t xml:space="preserve"> </w:t>
      </w:r>
      <w:r w:rsidRPr="004B13A3">
        <w:rPr>
          <w:sz w:val="24"/>
          <w:szCs w:val="24"/>
        </w:rPr>
        <w:t>by</w:t>
      </w:r>
      <w:r w:rsidRPr="004B13A3">
        <w:rPr>
          <w:spacing w:val="-5"/>
          <w:sz w:val="24"/>
          <w:szCs w:val="24"/>
        </w:rPr>
        <w:t xml:space="preserve"> </w:t>
      </w:r>
      <w:r w:rsidRPr="004B13A3">
        <w:rPr>
          <w:sz w:val="24"/>
          <w:szCs w:val="24"/>
        </w:rPr>
        <w:t>one</w:t>
      </w:r>
      <w:r w:rsidRPr="004B13A3">
        <w:rPr>
          <w:spacing w:val="-1"/>
          <w:sz w:val="24"/>
          <w:szCs w:val="24"/>
        </w:rPr>
        <w:t xml:space="preserve"> </w:t>
      </w:r>
      <w:r w:rsidRPr="004B13A3">
        <w:rPr>
          <w:sz w:val="24"/>
          <w:szCs w:val="24"/>
        </w:rPr>
        <w:t>of</w:t>
      </w:r>
      <w:r w:rsidRPr="004B13A3">
        <w:rPr>
          <w:spacing w:val="-4"/>
          <w:sz w:val="24"/>
          <w:szCs w:val="24"/>
        </w:rPr>
        <w:t xml:space="preserve"> </w:t>
      </w:r>
      <w:r w:rsidRPr="004B13A3">
        <w:rPr>
          <w:sz w:val="24"/>
          <w:szCs w:val="24"/>
        </w:rPr>
        <w:t>these</w:t>
      </w:r>
      <w:r w:rsidRPr="004B13A3">
        <w:rPr>
          <w:spacing w:val="-2"/>
          <w:sz w:val="24"/>
          <w:szCs w:val="24"/>
        </w:rPr>
        <w:t xml:space="preserve"> </w:t>
      </w:r>
      <w:r w:rsidRPr="004B13A3">
        <w:rPr>
          <w:sz w:val="24"/>
          <w:szCs w:val="24"/>
        </w:rPr>
        <w:t>entities;</w:t>
      </w:r>
      <w:r w:rsidRPr="004B13A3">
        <w:rPr>
          <w:spacing w:val="-4"/>
          <w:sz w:val="24"/>
          <w:szCs w:val="24"/>
        </w:rPr>
        <w:t xml:space="preserve"> </w:t>
      </w:r>
      <w:r w:rsidRPr="004B13A3">
        <w:rPr>
          <w:sz w:val="24"/>
          <w:szCs w:val="24"/>
        </w:rPr>
        <w:t>and</w:t>
      </w:r>
    </w:p>
    <w:p w14:paraId="22A7A596" w14:textId="77777777" w:rsidR="009E6ACB" w:rsidRPr="004B13A3" w:rsidRDefault="009E6ACB" w:rsidP="00440E4E">
      <w:pPr>
        <w:tabs>
          <w:tab w:val="left" w:pos="1991"/>
          <w:tab w:val="left" w:pos="1992"/>
        </w:tabs>
        <w:ind w:right="-3"/>
        <w:rPr>
          <w:sz w:val="24"/>
          <w:szCs w:val="24"/>
        </w:rPr>
      </w:pPr>
    </w:p>
    <w:p w14:paraId="54D67D3D" w14:textId="6E779AEC" w:rsidR="00263A20" w:rsidRPr="004B13A3" w:rsidRDefault="009B3DA6" w:rsidP="00440E4E">
      <w:pPr>
        <w:pStyle w:val="ListParagraph"/>
        <w:numPr>
          <w:ilvl w:val="1"/>
          <w:numId w:val="22"/>
        </w:numPr>
        <w:tabs>
          <w:tab w:val="left" w:pos="1991"/>
          <w:tab w:val="left" w:pos="1992"/>
        </w:tabs>
        <w:ind w:right="-3"/>
        <w:rPr>
          <w:sz w:val="24"/>
          <w:szCs w:val="24"/>
        </w:rPr>
      </w:pPr>
      <w:r w:rsidRPr="004B13A3">
        <w:rPr>
          <w:sz w:val="24"/>
          <w:szCs w:val="24"/>
        </w:rPr>
        <w:t>They are not subject to rent restrictions associated with financial assistance that will</w:t>
      </w:r>
      <w:r w:rsidRPr="004B13A3">
        <w:rPr>
          <w:spacing w:val="1"/>
          <w:sz w:val="24"/>
          <w:szCs w:val="24"/>
        </w:rPr>
        <w:t xml:space="preserve"> </w:t>
      </w:r>
      <w:r w:rsidRPr="004B13A3">
        <w:rPr>
          <w:sz w:val="24"/>
          <w:szCs w:val="24"/>
        </w:rPr>
        <w:t>survive the event that qualifies them for at-risk status under TCAC Regulations, Title 4</w:t>
      </w:r>
      <w:r w:rsidRPr="004B13A3">
        <w:rPr>
          <w:spacing w:val="-64"/>
          <w:sz w:val="24"/>
          <w:szCs w:val="24"/>
        </w:rPr>
        <w:t xml:space="preserve"> </w:t>
      </w:r>
      <w:r w:rsidRPr="004B13A3">
        <w:rPr>
          <w:sz w:val="24"/>
          <w:szCs w:val="24"/>
        </w:rPr>
        <w:t>CCR, Division 17, Chapter 1, Section 10325, except where a project has been</w:t>
      </w:r>
      <w:r w:rsidRPr="004B13A3">
        <w:rPr>
          <w:spacing w:val="1"/>
          <w:sz w:val="24"/>
          <w:szCs w:val="24"/>
        </w:rPr>
        <w:t xml:space="preserve"> </w:t>
      </w:r>
      <w:r w:rsidRPr="004B13A3">
        <w:rPr>
          <w:sz w:val="24"/>
          <w:szCs w:val="24"/>
        </w:rPr>
        <w:t>acquired by a qualified nonprofit organization within the five years preceding the date</w:t>
      </w:r>
      <w:r w:rsidRPr="004B13A3">
        <w:rPr>
          <w:spacing w:val="1"/>
          <w:sz w:val="24"/>
          <w:szCs w:val="24"/>
        </w:rPr>
        <w:t xml:space="preserve"> </w:t>
      </w:r>
      <w:r w:rsidRPr="004B13A3">
        <w:rPr>
          <w:sz w:val="24"/>
          <w:szCs w:val="24"/>
        </w:rPr>
        <w:t xml:space="preserve">of application with interim financing </w:t>
      </w:r>
      <w:proofErr w:type="gramStart"/>
      <w:r w:rsidRPr="004B13A3">
        <w:rPr>
          <w:sz w:val="24"/>
          <w:szCs w:val="24"/>
        </w:rPr>
        <w:t>in order to</w:t>
      </w:r>
      <w:proofErr w:type="gramEnd"/>
      <w:r w:rsidRPr="004B13A3">
        <w:rPr>
          <w:sz w:val="24"/>
          <w:szCs w:val="24"/>
        </w:rPr>
        <w:t xml:space="preserve"> preserve its affordability and that meet</w:t>
      </w:r>
      <w:r w:rsidR="00F94F91" w:rsidRPr="004B13A3">
        <w:rPr>
          <w:sz w:val="24"/>
          <w:szCs w:val="24"/>
        </w:rPr>
        <w:t xml:space="preserve">s </w:t>
      </w:r>
      <w:r w:rsidRPr="004B13A3">
        <w:rPr>
          <w:sz w:val="24"/>
          <w:szCs w:val="24"/>
        </w:rPr>
        <w:t>all</w:t>
      </w:r>
      <w:r w:rsidRPr="004B13A3">
        <w:rPr>
          <w:spacing w:val="-1"/>
          <w:sz w:val="24"/>
          <w:szCs w:val="24"/>
        </w:rPr>
        <w:t xml:space="preserve"> </w:t>
      </w:r>
      <w:r w:rsidRPr="004B13A3">
        <w:rPr>
          <w:sz w:val="24"/>
          <w:szCs w:val="24"/>
        </w:rPr>
        <w:t>other</w:t>
      </w:r>
      <w:r w:rsidRPr="004B13A3">
        <w:rPr>
          <w:spacing w:val="-1"/>
          <w:sz w:val="24"/>
          <w:szCs w:val="24"/>
        </w:rPr>
        <w:t xml:space="preserve"> </w:t>
      </w:r>
      <w:r w:rsidRPr="004B13A3">
        <w:rPr>
          <w:sz w:val="24"/>
          <w:szCs w:val="24"/>
        </w:rPr>
        <w:t>requirements</w:t>
      </w:r>
      <w:r w:rsidRPr="004B13A3">
        <w:rPr>
          <w:spacing w:val="-2"/>
          <w:sz w:val="24"/>
          <w:szCs w:val="24"/>
        </w:rPr>
        <w:t xml:space="preserve"> </w:t>
      </w:r>
      <w:r w:rsidRPr="004B13A3">
        <w:rPr>
          <w:sz w:val="24"/>
          <w:szCs w:val="24"/>
        </w:rPr>
        <w:t>of this</w:t>
      </w:r>
      <w:r w:rsidRPr="004B13A3">
        <w:rPr>
          <w:spacing w:val="-1"/>
          <w:sz w:val="24"/>
          <w:szCs w:val="24"/>
        </w:rPr>
        <w:t xml:space="preserve"> </w:t>
      </w:r>
      <w:r w:rsidRPr="004B13A3">
        <w:rPr>
          <w:sz w:val="24"/>
          <w:szCs w:val="24"/>
        </w:rPr>
        <w:t>section.</w:t>
      </w:r>
    </w:p>
    <w:p w14:paraId="438F63DA" w14:textId="77777777" w:rsidR="00263A20" w:rsidRPr="004B13A3" w:rsidRDefault="00263A20" w:rsidP="00440E4E">
      <w:pPr>
        <w:pStyle w:val="BodyText"/>
        <w:spacing w:before="0"/>
        <w:ind w:left="810" w:right="-3"/>
      </w:pPr>
    </w:p>
    <w:p w14:paraId="6EF6821A" w14:textId="615C9C88" w:rsidR="00263A20" w:rsidRPr="004B13A3" w:rsidRDefault="009B3DA6" w:rsidP="00440E4E">
      <w:pPr>
        <w:pStyle w:val="ListParagraph"/>
        <w:numPr>
          <w:ilvl w:val="1"/>
          <w:numId w:val="22"/>
        </w:numPr>
        <w:tabs>
          <w:tab w:val="left" w:pos="1991"/>
          <w:tab w:val="left" w:pos="1992"/>
        </w:tabs>
        <w:ind w:right="-3"/>
        <w:rPr>
          <w:sz w:val="24"/>
          <w:szCs w:val="24"/>
        </w:rPr>
      </w:pPr>
      <w:r w:rsidRPr="004B13A3">
        <w:rPr>
          <w:sz w:val="24"/>
          <w:szCs w:val="24"/>
        </w:rPr>
        <w:t xml:space="preserve">For Projects receiving financial assistance from HUD or </w:t>
      </w:r>
      <w:r w:rsidR="00D82678" w:rsidRPr="004B13A3">
        <w:rPr>
          <w:sz w:val="24"/>
          <w:szCs w:val="24"/>
        </w:rPr>
        <w:t xml:space="preserve">the </w:t>
      </w:r>
      <w:r w:rsidRPr="004B13A3">
        <w:rPr>
          <w:sz w:val="24"/>
          <w:szCs w:val="24"/>
        </w:rPr>
        <w:t>Department of Agriculture, the</w:t>
      </w:r>
      <w:r w:rsidRPr="004B13A3">
        <w:rPr>
          <w:spacing w:val="-64"/>
          <w:sz w:val="24"/>
          <w:szCs w:val="24"/>
        </w:rPr>
        <w:t xml:space="preserve"> </w:t>
      </w:r>
      <w:r w:rsidRPr="004B13A3">
        <w:rPr>
          <w:sz w:val="24"/>
          <w:szCs w:val="24"/>
        </w:rPr>
        <w:t>Project</w:t>
      </w:r>
      <w:r w:rsidRPr="004B13A3">
        <w:rPr>
          <w:spacing w:val="2"/>
          <w:sz w:val="24"/>
          <w:szCs w:val="24"/>
        </w:rPr>
        <w:t xml:space="preserve"> </w:t>
      </w:r>
      <w:r w:rsidRPr="004B13A3">
        <w:rPr>
          <w:sz w:val="24"/>
          <w:szCs w:val="24"/>
        </w:rPr>
        <w:t>is</w:t>
      </w:r>
      <w:r w:rsidRPr="004B13A3">
        <w:rPr>
          <w:spacing w:val="2"/>
          <w:sz w:val="24"/>
          <w:szCs w:val="24"/>
        </w:rPr>
        <w:t xml:space="preserve"> </w:t>
      </w:r>
      <w:r w:rsidRPr="004B13A3">
        <w:rPr>
          <w:sz w:val="24"/>
          <w:szCs w:val="24"/>
        </w:rPr>
        <w:t>not assisted</w:t>
      </w:r>
      <w:r w:rsidRPr="004B13A3">
        <w:rPr>
          <w:spacing w:val="1"/>
          <w:sz w:val="24"/>
          <w:szCs w:val="24"/>
        </w:rPr>
        <w:t xml:space="preserve"> </w:t>
      </w:r>
      <w:r w:rsidRPr="004B13A3">
        <w:rPr>
          <w:sz w:val="24"/>
          <w:szCs w:val="24"/>
        </w:rPr>
        <w:t>under</w:t>
      </w:r>
      <w:r w:rsidRPr="004B13A3">
        <w:rPr>
          <w:spacing w:val="1"/>
          <w:sz w:val="24"/>
          <w:szCs w:val="24"/>
        </w:rPr>
        <w:t xml:space="preserve"> </w:t>
      </w:r>
      <w:r w:rsidRPr="004B13A3">
        <w:rPr>
          <w:sz w:val="24"/>
          <w:szCs w:val="24"/>
        </w:rPr>
        <w:t>either</w:t>
      </w:r>
      <w:r w:rsidRPr="004B13A3">
        <w:rPr>
          <w:spacing w:val="1"/>
          <w:sz w:val="24"/>
          <w:szCs w:val="24"/>
        </w:rPr>
        <w:t xml:space="preserve"> </w:t>
      </w:r>
      <w:r w:rsidRPr="004B13A3">
        <w:rPr>
          <w:sz w:val="24"/>
          <w:szCs w:val="24"/>
        </w:rPr>
        <w:t>the</w:t>
      </w:r>
      <w:r w:rsidRPr="004B13A3">
        <w:rPr>
          <w:spacing w:val="1"/>
          <w:sz w:val="24"/>
          <w:szCs w:val="24"/>
        </w:rPr>
        <w:t xml:space="preserve"> </w:t>
      </w:r>
      <w:r w:rsidRPr="004B13A3">
        <w:rPr>
          <w:sz w:val="24"/>
          <w:szCs w:val="24"/>
        </w:rPr>
        <w:t>HUD</w:t>
      </w:r>
      <w:r w:rsidRPr="004B13A3">
        <w:rPr>
          <w:spacing w:val="2"/>
          <w:sz w:val="24"/>
          <w:szCs w:val="24"/>
        </w:rPr>
        <w:t xml:space="preserve"> </w:t>
      </w:r>
      <w:r w:rsidRPr="004B13A3">
        <w:rPr>
          <w:sz w:val="24"/>
          <w:szCs w:val="24"/>
        </w:rPr>
        <w:t>811</w:t>
      </w:r>
      <w:r w:rsidRPr="004B13A3">
        <w:rPr>
          <w:spacing w:val="1"/>
          <w:sz w:val="24"/>
          <w:szCs w:val="24"/>
        </w:rPr>
        <w:t xml:space="preserve"> </w:t>
      </w:r>
      <w:r w:rsidRPr="004B13A3">
        <w:rPr>
          <w:sz w:val="24"/>
          <w:szCs w:val="24"/>
        </w:rPr>
        <w:t>or</w:t>
      </w:r>
      <w:r w:rsidRPr="004B13A3">
        <w:rPr>
          <w:spacing w:val="1"/>
          <w:sz w:val="24"/>
          <w:szCs w:val="24"/>
        </w:rPr>
        <w:t xml:space="preserve"> </w:t>
      </w:r>
      <w:r w:rsidRPr="004B13A3">
        <w:rPr>
          <w:sz w:val="24"/>
          <w:szCs w:val="24"/>
        </w:rPr>
        <w:t>HUD</w:t>
      </w:r>
      <w:r w:rsidRPr="004B13A3">
        <w:rPr>
          <w:spacing w:val="2"/>
          <w:sz w:val="24"/>
          <w:szCs w:val="24"/>
        </w:rPr>
        <w:t xml:space="preserve"> </w:t>
      </w:r>
      <w:r w:rsidRPr="004B13A3">
        <w:rPr>
          <w:sz w:val="24"/>
          <w:szCs w:val="24"/>
        </w:rPr>
        <w:t>202</w:t>
      </w:r>
      <w:r w:rsidRPr="004B13A3">
        <w:rPr>
          <w:spacing w:val="1"/>
          <w:sz w:val="24"/>
          <w:szCs w:val="24"/>
        </w:rPr>
        <w:t xml:space="preserve"> </w:t>
      </w:r>
      <w:r w:rsidRPr="004B13A3">
        <w:rPr>
          <w:sz w:val="24"/>
          <w:szCs w:val="24"/>
        </w:rPr>
        <w:t>program</w:t>
      </w:r>
      <w:r w:rsidRPr="004B13A3">
        <w:rPr>
          <w:spacing w:val="1"/>
          <w:sz w:val="24"/>
          <w:szCs w:val="24"/>
        </w:rPr>
        <w:t xml:space="preserve"> </w:t>
      </w:r>
      <w:r w:rsidRPr="004B13A3">
        <w:rPr>
          <w:sz w:val="24"/>
          <w:szCs w:val="24"/>
        </w:rPr>
        <w:t>or</w:t>
      </w:r>
      <w:r w:rsidRPr="004B13A3">
        <w:rPr>
          <w:spacing w:val="1"/>
          <w:sz w:val="24"/>
          <w:szCs w:val="24"/>
        </w:rPr>
        <w:t xml:space="preserve"> </w:t>
      </w:r>
      <w:r w:rsidRPr="004B13A3">
        <w:rPr>
          <w:sz w:val="24"/>
          <w:szCs w:val="24"/>
        </w:rPr>
        <w:t>subject</w:t>
      </w:r>
      <w:r w:rsidRPr="004B13A3">
        <w:rPr>
          <w:spacing w:val="3"/>
          <w:sz w:val="24"/>
          <w:szCs w:val="24"/>
        </w:rPr>
        <w:t xml:space="preserve"> </w:t>
      </w:r>
      <w:r w:rsidRPr="004B13A3">
        <w:rPr>
          <w:sz w:val="24"/>
          <w:szCs w:val="24"/>
        </w:rPr>
        <w:t>to</w:t>
      </w:r>
      <w:r w:rsidRPr="004B13A3">
        <w:rPr>
          <w:spacing w:val="1"/>
          <w:sz w:val="24"/>
          <w:szCs w:val="24"/>
        </w:rPr>
        <w:t xml:space="preserve"> </w:t>
      </w:r>
      <w:r w:rsidRPr="004B13A3">
        <w:rPr>
          <w:sz w:val="24"/>
          <w:szCs w:val="24"/>
        </w:rPr>
        <w:t>the Low-Income Housing Preservation and Resident Homeownership Act of 1990</w:t>
      </w:r>
      <w:r w:rsidRPr="004B13A3">
        <w:rPr>
          <w:spacing w:val="1"/>
          <w:sz w:val="24"/>
          <w:szCs w:val="24"/>
        </w:rPr>
        <w:t xml:space="preserve"> </w:t>
      </w:r>
      <w:r w:rsidRPr="004B13A3">
        <w:rPr>
          <w:sz w:val="24"/>
          <w:szCs w:val="24"/>
        </w:rPr>
        <w:t>(LIHPRHA); and</w:t>
      </w:r>
      <w:r w:rsidRPr="004B13A3">
        <w:rPr>
          <w:spacing w:val="-1"/>
          <w:sz w:val="24"/>
          <w:szCs w:val="24"/>
        </w:rPr>
        <w:t xml:space="preserve"> </w:t>
      </w:r>
      <w:r w:rsidRPr="004B13A3">
        <w:rPr>
          <w:sz w:val="24"/>
          <w:szCs w:val="24"/>
        </w:rPr>
        <w:t>either:</w:t>
      </w:r>
    </w:p>
    <w:p w14:paraId="01EA0C78" w14:textId="77777777" w:rsidR="00263A20" w:rsidRPr="004B13A3" w:rsidRDefault="00263A20" w:rsidP="00440E4E">
      <w:pPr>
        <w:pStyle w:val="BodyText"/>
        <w:spacing w:before="0"/>
        <w:ind w:left="810" w:right="-3"/>
      </w:pPr>
    </w:p>
    <w:p w14:paraId="00A4C422" w14:textId="77777777" w:rsidR="00B04EB8" w:rsidRPr="004B13A3" w:rsidRDefault="009B3DA6" w:rsidP="00A05D1F">
      <w:pPr>
        <w:pStyle w:val="ListParagraph"/>
        <w:numPr>
          <w:ilvl w:val="0"/>
          <w:numId w:val="35"/>
        </w:numPr>
        <w:tabs>
          <w:tab w:val="left" w:pos="2351"/>
          <w:tab w:val="left" w:pos="2352"/>
        </w:tabs>
        <w:ind w:right="-3"/>
        <w:rPr>
          <w:sz w:val="24"/>
          <w:szCs w:val="24"/>
        </w:rPr>
      </w:pPr>
      <w:r w:rsidRPr="004B13A3">
        <w:rPr>
          <w:sz w:val="24"/>
          <w:szCs w:val="24"/>
        </w:rPr>
        <w:t>The</w:t>
      </w:r>
      <w:r w:rsidRPr="004B13A3">
        <w:rPr>
          <w:spacing w:val="-2"/>
          <w:sz w:val="24"/>
          <w:szCs w:val="24"/>
        </w:rPr>
        <w:t xml:space="preserve"> </w:t>
      </w:r>
      <w:r w:rsidRPr="004B13A3">
        <w:rPr>
          <w:sz w:val="24"/>
          <w:szCs w:val="24"/>
        </w:rPr>
        <w:t>weighted</w:t>
      </w:r>
      <w:r w:rsidRPr="004B13A3">
        <w:rPr>
          <w:spacing w:val="-1"/>
          <w:sz w:val="24"/>
          <w:szCs w:val="24"/>
        </w:rPr>
        <w:t xml:space="preserve"> </w:t>
      </w:r>
      <w:r w:rsidRPr="004B13A3">
        <w:rPr>
          <w:sz w:val="24"/>
          <w:szCs w:val="24"/>
        </w:rPr>
        <w:t>average</w:t>
      </w:r>
      <w:r w:rsidRPr="004B13A3">
        <w:rPr>
          <w:spacing w:val="-7"/>
          <w:sz w:val="24"/>
          <w:szCs w:val="24"/>
        </w:rPr>
        <w:t xml:space="preserve"> </w:t>
      </w:r>
      <w:r w:rsidRPr="004B13A3">
        <w:rPr>
          <w:sz w:val="24"/>
          <w:szCs w:val="24"/>
        </w:rPr>
        <w:t>contract</w:t>
      </w:r>
      <w:r w:rsidRPr="004B13A3">
        <w:rPr>
          <w:spacing w:val="-1"/>
          <w:sz w:val="24"/>
          <w:szCs w:val="24"/>
        </w:rPr>
        <w:t xml:space="preserve"> </w:t>
      </w:r>
      <w:r w:rsidRPr="004B13A3">
        <w:rPr>
          <w:sz w:val="24"/>
          <w:szCs w:val="24"/>
        </w:rPr>
        <w:t>rent</w:t>
      </w:r>
      <w:r w:rsidRPr="004B13A3">
        <w:rPr>
          <w:spacing w:val="-4"/>
          <w:sz w:val="24"/>
          <w:szCs w:val="24"/>
        </w:rPr>
        <w:t xml:space="preserve"> </w:t>
      </w:r>
      <w:r w:rsidRPr="004B13A3">
        <w:rPr>
          <w:sz w:val="24"/>
          <w:szCs w:val="24"/>
        </w:rPr>
        <w:t>for</w:t>
      </w:r>
      <w:r w:rsidRPr="004B13A3">
        <w:rPr>
          <w:spacing w:val="-4"/>
          <w:sz w:val="24"/>
          <w:szCs w:val="24"/>
        </w:rPr>
        <w:t xml:space="preserve"> </w:t>
      </w:r>
      <w:r w:rsidRPr="004B13A3">
        <w:rPr>
          <w:sz w:val="24"/>
          <w:szCs w:val="24"/>
        </w:rPr>
        <w:t>units</w:t>
      </w:r>
      <w:r w:rsidRPr="004B13A3">
        <w:rPr>
          <w:spacing w:val="-2"/>
          <w:sz w:val="24"/>
          <w:szCs w:val="24"/>
        </w:rPr>
        <w:t xml:space="preserve"> </w:t>
      </w:r>
      <w:r w:rsidRPr="004B13A3">
        <w:rPr>
          <w:sz w:val="24"/>
          <w:szCs w:val="24"/>
        </w:rPr>
        <w:t>in</w:t>
      </w:r>
      <w:r w:rsidRPr="004B13A3">
        <w:rPr>
          <w:spacing w:val="-2"/>
          <w:sz w:val="24"/>
          <w:szCs w:val="24"/>
        </w:rPr>
        <w:t xml:space="preserve"> </w:t>
      </w:r>
      <w:r w:rsidRPr="004B13A3">
        <w:rPr>
          <w:sz w:val="24"/>
          <w:szCs w:val="24"/>
        </w:rPr>
        <w:t>the</w:t>
      </w:r>
      <w:r w:rsidRPr="004B13A3">
        <w:rPr>
          <w:spacing w:val="-1"/>
          <w:sz w:val="24"/>
          <w:szCs w:val="24"/>
        </w:rPr>
        <w:t xml:space="preserve"> </w:t>
      </w:r>
      <w:r w:rsidRPr="004B13A3">
        <w:rPr>
          <w:sz w:val="24"/>
          <w:szCs w:val="24"/>
        </w:rPr>
        <w:t>Project</w:t>
      </w:r>
      <w:r w:rsidRPr="004B13A3">
        <w:rPr>
          <w:spacing w:val="-2"/>
          <w:sz w:val="24"/>
          <w:szCs w:val="24"/>
        </w:rPr>
        <w:t xml:space="preserve"> </w:t>
      </w:r>
      <w:r w:rsidRPr="004B13A3">
        <w:rPr>
          <w:sz w:val="24"/>
          <w:szCs w:val="24"/>
        </w:rPr>
        <w:t>is</w:t>
      </w:r>
      <w:r w:rsidRPr="004B13A3">
        <w:rPr>
          <w:spacing w:val="-2"/>
          <w:sz w:val="24"/>
          <w:szCs w:val="24"/>
        </w:rPr>
        <w:t xml:space="preserve"> </w:t>
      </w:r>
      <w:r w:rsidRPr="004B13A3">
        <w:rPr>
          <w:sz w:val="24"/>
          <w:szCs w:val="24"/>
        </w:rPr>
        <w:t>less</w:t>
      </w:r>
      <w:r w:rsidRPr="004B13A3">
        <w:rPr>
          <w:spacing w:val="-2"/>
          <w:sz w:val="24"/>
          <w:szCs w:val="24"/>
        </w:rPr>
        <w:t xml:space="preserve"> </w:t>
      </w:r>
      <w:r w:rsidRPr="004B13A3">
        <w:rPr>
          <w:sz w:val="24"/>
          <w:szCs w:val="24"/>
        </w:rPr>
        <w:t>than</w:t>
      </w:r>
      <w:r w:rsidRPr="004B13A3">
        <w:rPr>
          <w:spacing w:val="-2"/>
          <w:sz w:val="24"/>
          <w:szCs w:val="24"/>
        </w:rPr>
        <w:t xml:space="preserve"> </w:t>
      </w:r>
      <w:r w:rsidRPr="004B13A3">
        <w:rPr>
          <w:sz w:val="24"/>
          <w:szCs w:val="24"/>
        </w:rPr>
        <w:t>or</w:t>
      </w:r>
      <w:r w:rsidRPr="004B13A3">
        <w:rPr>
          <w:spacing w:val="-5"/>
          <w:sz w:val="24"/>
          <w:szCs w:val="24"/>
        </w:rPr>
        <w:t xml:space="preserve"> </w:t>
      </w:r>
      <w:r w:rsidRPr="004B13A3">
        <w:rPr>
          <w:sz w:val="24"/>
          <w:szCs w:val="24"/>
        </w:rPr>
        <w:t>equal</w:t>
      </w:r>
      <w:r w:rsidRPr="004B13A3">
        <w:rPr>
          <w:spacing w:val="-3"/>
          <w:sz w:val="24"/>
          <w:szCs w:val="24"/>
        </w:rPr>
        <w:t xml:space="preserve"> </w:t>
      </w:r>
      <w:r w:rsidRPr="004B13A3">
        <w:rPr>
          <w:sz w:val="24"/>
          <w:szCs w:val="24"/>
        </w:rPr>
        <w:t>to</w:t>
      </w:r>
      <w:r w:rsidR="007252E8" w:rsidRPr="004B13A3">
        <w:rPr>
          <w:sz w:val="24"/>
          <w:szCs w:val="24"/>
        </w:rPr>
        <w:t xml:space="preserve"> </w:t>
      </w:r>
      <w:r w:rsidRPr="004B13A3">
        <w:rPr>
          <w:sz w:val="24"/>
          <w:szCs w:val="24"/>
        </w:rPr>
        <w:t xml:space="preserve">0.90 times the weighted average Small Area Fair Market Rent published by </w:t>
      </w:r>
      <w:r w:rsidR="007252E8" w:rsidRPr="004B13A3">
        <w:rPr>
          <w:sz w:val="24"/>
          <w:szCs w:val="24"/>
        </w:rPr>
        <w:t>HUD</w:t>
      </w:r>
      <w:r w:rsidR="00D57667" w:rsidRPr="004B13A3">
        <w:rPr>
          <w:sz w:val="24"/>
          <w:szCs w:val="24"/>
        </w:rPr>
        <w:t xml:space="preserve"> </w:t>
      </w:r>
      <w:r w:rsidRPr="004B13A3">
        <w:rPr>
          <w:sz w:val="24"/>
          <w:szCs w:val="24"/>
        </w:rPr>
        <w:t>for</w:t>
      </w:r>
      <w:r w:rsidRPr="004B13A3">
        <w:rPr>
          <w:spacing w:val="-2"/>
          <w:sz w:val="24"/>
          <w:szCs w:val="24"/>
        </w:rPr>
        <w:t xml:space="preserve"> </w:t>
      </w:r>
      <w:r w:rsidRPr="004B13A3">
        <w:rPr>
          <w:sz w:val="24"/>
          <w:szCs w:val="24"/>
        </w:rPr>
        <w:t>these</w:t>
      </w:r>
      <w:r w:rsidRPr="004B13A3">
        <w:rPr>
          <w:spacing w:val="1"/>
          <w:sz w:val="24"/>
          <w:szCs w:val="24"/>
        </w:rPr>
        <w:t xml:space="preserve"> </w:t>
      </w:r>
      <w:r w:rsidRPr="004B13A3">
        <w:rPr>
          <w:sz w:val="24"/>
          <w:szCs w:val="24"/>
        </w:rPr>
        <w:t>units;</w:t>
      </w:r>
      <w:r w:rsidRPr="004B13A3">
        <w:rPr>
          <w:spacing w:val="-2"/>
          <w:sz w:val="24"/>
          <w:szCs w:val="24"/>
        </w:rPr>
        <w:t xml:space="preserve"> </w:t>
      </w:r>
      <w:r w:rsidRPr="004B13A3">
        <w:rPr>
          <w:sz w:val="24"/>
          <w:szCs w:val="24"/>
        </w:rPr>
        <w:t>or</w:t>
      </w:r>
    </w:p>
    <w:p w14:paraId="5FE39241" w14:textId="77777777" w:rsidR="00B30352" w:rsidRPr="004B13A3" w:rsidRDefault="00B30352" w:rsidP="00440E4E">
      <w:pPr>
        <w:pStyle w:val="ListParagraph"/>
        <w:tabs>
          <w:tab w:val="left" w:pos="2351"/>
          <w:tab w:val="left" w:pos="2352"/>
        </w:tabs>
        <w:ind w:left="2351" w:right="-3" w:firstLine="0"/>
        <w:rPr>
          <w:sz w:val="24"/>
          <w:szCs w:val="24"/>
        </w:rPr>
      </w:pPr>
    </w:p>
    <w:p w14:paraId="20DAFD40" w14:textId="1B7C0A53" w:rsidR="00263A20" w:rsidRPr="004B13A3" w:rsidRDefault="009B3DA6" w:rsidP="00A05D1F">
      <w:pPr>
        <w:pStyle w:val="ListParagraph"/>
        <w:numPr>
          <w:ilvl w:val="0"/>
          <w:numId w:val="35"/>
        </w:numPr>
        <w:tabs>
          <w:tab w:val="left" w:pos="2351"/>
          <w:tab w:val="left" w:pos="2352"/>
        </w:tabs>
        <w:ind w:right="-3"/>
        <w:rPr>
          <w:sz w:val="24"/>
          <w:szCs w:val="24"/>
        </w:rPr>
      </w:pPr>
      <w:r w:rsidRPr="004B13A3">
        <w:rPr>
          <w:sz w:val="24"/>
          <w:szCs w:val="24"/>
        </w:rPr>
        <w:t>The Project owner previously opted out of an agreement with a public agency that</w:t>
      </w:r>
      <w:r w:rsidRPr="004B13A3">
        <w:rPr>
          <w:spacing w:val="-64"/>
          <w:sz w:val="24"/>
          <w:szCs w:val="24"/>
        </w:rPr>
        <w:t xml:space="preserve"> </w:t>
      </w:r>
      <w:r w:rsidRPr="004B13A3">
        <w:rPr>
          <w:sz w:val="24"/>
          <w:szCs w:val="24"/>
        </w:rPr>
        <w:t>restricted tenant incomes</w:t>
      </w:r>
      <w:r w:rsidRPr="004B13A3">
        <w:rPr>
          <w:spacing w:val="-1"/>
          <w:sz w:val="24"/>
          <w:szCs w:val="24"/>
        </w:rPr>
        <w:t xml:space="preserve"> </w:t>
      </w:r>
      <w:r w:rsidRPr="004B13A3">
        <w:rPr>
          <w:sz w:val="24"/>
          <w:szCs w:val="24"/>
        </w:rPr>
        <w:t>and</w:t>
      </w:r>
      <w:r w:rsidRPr="004B13A3">
        <w:rPr>
          <w:spacing w:val="1"/>
          <w:sz w:val="24"/>
          <w:szCs w:val="24"/>
        </w:rPr>
        <w:t xml:space="preserve"> </w:t>
      </w:r>
      <w:r w:rsidRPr="004B13A3">
        <w:rPr>
          <w:sz w:val="24"/>
          <w:szCs w:val="24"/>
        </w:rPr>
        <w:t>tenant-paid rents.</w:t>
      </w:r>
    </w:p>
    <w:p w14:paraId="0C323441" w14:textId="77777777" w:rsidR="00263A20" w:rsidRPr="004B13A3" w:rsidRDefault="00263A20" w:rsidP="00440E4E">
      <w:pPr>
        <w:pStyle w:val="BodyText"/>
        <w:spacing w:before="0"/>
        <w:ind w:left="810" w:right="-3"/>
      </w:pPr>
    </w:p>
    <w:p w14:paraId="7D0B5755" w14:textId="77777777" w:rsidR="00263A20" w:rsidRPr="004B13A3" w:rsidRDefault="009B3DA6" w:rsidP="00440E4E">
      <w:pPr>
        <w:pStyle w:val="ListParagraph"/>
        <w:numPr>
          <w:ilvl w:val="1"/>
          <w:numId w:val="22"/>
        </w:numPr>
        <w:tabs>
          <w:tab w:val="left" w:pos="1991"/>
          <w:tab w:val="left" w:pos="1992"/>
        </w:tabs>
        <w:ind w:right="-3"/>
        <w:rPr>
          <w:sz w:val="24"/>
          <w:szCs w:val="24"/>
        </w:rPr>
      </w:pPr>
      <w:r w:rsidRPr="004B13A3">
        <w:rPr>
          <w:sz w:val="24"/>
          <w:szCs w:val="24"/>
        </w:rPr>
        <w:t>For Projects not receiving federal assistance, the Department projects the owner could</w:t>
      </w:r>
      <w:r w:rsidRPr="004B13A3">
        <w:rPr>
          <w:spacing w:val="-64"/>
          <w:sz w:val="24"/>
          <w:szCs w:val="24"/>
        </w:rPr>
        <w:t xml:space="preserve"> </w:t>
      </w:r>
      <w:r w:rsidRPr="004B13A3">
        <w:rPr>
          <w:sz w:val="24"/>
          <w:szCs w:val="24"/>
        </w:rPr>
        <w:t>pay off all current secured debt with the proceeds of a new commercial mortgage,</w:t>
      </w:r>
      <w:r w:rsidRPr="004B13A3">
        <w:rPr>
          <w:spacing w:val="1"/>
          <w:sz w:val="24"/>
          <w:szCs w:val="24"/>
        </w:rPr>
        <w:t xml:space="preserve"> </w:t>
      </w:r>
      <w:r w:rsidRPr="004B13A3">
        <w:rPr>
          <w:sz w:val="24"/>
          <w:szCs w:val="24"/>
        </w:rPr>
        <w:t>assuming that</w:t>
      </w:r>
      <w:r w:rsidRPr="004B13A3">
        <w:rPr>
          <w:spacing w:val="-3"/>
          <w:sz w:val="24"/>
          <w:szCs w:val="24"/>
        </w:rPr>
        <w:t xml:space="preserve"> </w:t>
      </w:r>
      <w:r w:rsidRPr="004B13A3">
        <w:rPr>
          <w:sz w:val="24"/>
          <w:szCs w:val="24"/>
        </w:rPr>
        <w:t>Rents</w:t>
      </w:r>
      <w:r w:rsidRPr="004B13A3">
        <w:rPr>
          <w:spacing w:val="-2"/>
          <w:sz w:val="24"/>
          <w:szCs w:val="24"/>
        </w:rPr>
        <w:t xml:space="preserve"> </w:t>
      </w:r>
      <w:r w:rsidRPr="004B13A3">
        <w:rPr>
          <w:sz w:val="24"/>
          <w:szCs w:val="24"/>
        </w:rPr>
        <w:t>were set</w:t>
      </w:r>
      <w:r w:rsidRPr="004B13A3">
        <w:rPr>
          <w:spacing w:val="-2"/>
          <w:sz w:val="24"/>
          <w:szCs w:val="24"/>
        </w:rPr>
        <w:t xml:space="preserve"> </w:t>
      </w:r>
      <w:r w:rsidRPr="004B13A3">
        <w:rPr>
          <w:sz w:val="24"/>
          <w:szCs w:val="24"/>
        </w:rPr>
        <w:t>at</w:t>
      </w:r>
      <w:r w:rsidRPr="004B13A3">
        <w:rPr>
          <w:spacing w:val="-3"/>
          <w:sz w:val="24"/>
          <w:szCs w:val="24"/>
        </w:rPr>
        <w:t xml:space="preserve"> </w:t>
      </w:r>
      <w:r w:rsidRPr="004B13A3">
        <w:rPr>
          <w:sz w:val="24"/>
          <w:szCs w:val="24"/>
        </w:rPr>
        <w:t>Small Area Fair</w:t>
      </w:r>
      <w:r w:rsidRPr="004B13A3">
        <w:rPr>
          <w:spacing w:val="-1"/>
          <w:sz w:val="24"/>
          <w:szCs w:val="24"/>
        </w:rPr>
        <w:t xml:space="preserve"> </w:t>
      </w:r>
      <w:r w:rsidRPr="004B13A3">
        <w:rPr>
          <w:sz w:val="24"/>
          <w:szCs w:val="24"/>
        </w:rPr>
        <w:t>Market</w:t>
      </w:r>
      <w:r w:rsidRPr="004B13A3">
        <w:rPr>
          <w:spacing w:val="-1"/>
          <w:sz w:val="24"/>
          <w:szCs w:val="24"/>
        </w:rPr>
        <w:t xml:space="preserve"> </w:t>
      </w:r>
      <w:r w:rsidRPr="004B13A3">
        <w:rPr>
          <w:sz w:val="24"/>
          <w:szCs w:val="24"/>
        </w:rPr>
        <w:t>Rent</w:t>
      </w:r>
      <w:r w:rsidRPr="004B13A3">
        <w:rPr>
          <w:spacing w:val="-2"/>
          <w:sz w:val="24"/>
          <w:szCs w:val="24"/>
        </w:rPr>
        <w:t xml:space="preserve"> </w:t>
      </w:r>
      <w:r w:rsidRPr="004B13A3">
        <w:rPr>
          <w:sz w:val="24"/>
          <w:szCs w:val="24"/>
        </w:rPr>
        <w:t>levels.</w:t>
      </w:r>
    </w:p>
    <w:p w14:paraId="37226126" w14:textId="77777777" w:rsidR="00263A20" w:rsidRPr="004B13A3" w:rsidRDefault="00263A20" w:rsidP="00440E4E">
      <w:pPr>
        <w:pStyle w:val="BodyText"/>
        <w:spacing w:before="0"/>
        <w:ind w:left="810" w:right="-3"/>
      </w:pPr>
    </w:p>
    <w:p w14:paraId="3CF5BFA7" w14:textId="711CD789" w:rsidR="00263A20" w:rsidRPr="004B13A3" w:rsidRDefault="009B3DA6" w:rsidP="00440E4E">
      <w:pPr>
        <w:pStyle w:val="ListParagraph"/>
        <w:numPr>
          <w:ilvl w:val="1"/>
          <w:numId w:val="22"/>
        </w:numPr>
        <w:tabs>
          <w:tab w:val="left" w:pos="1991"/>
          <w:tab w:val="left" w:pos="1992"/>
        </w:tabs>
        <w:ind w:right="-3"/>
        <w:rPr>
          <w:sz w:val="24"/>
          <w:szCs w:val="24"/>
        </w:rPr>
      </w:pPr>
      <w:r w:rsidRPr="004B13A3">
        <w:rPr>
          <w:sz w:val="24"/>
          <w:szCs w:val="24"/>
        </w:rPr>
        <w:t xml:space="preserve">For Projects receiving financial assistance from HUD or </w:t>
      </w:r>
      <w:r w:rsidR="00D82678" w:rsidRPr="004B13A3">
        <w:rPr>
          <w:sz w:val="24"/>
          <w:szCs w:val="24"/>
        </w:rPr>
        <w:t xml:space="preserve">the </w:t>
      </w:r>
      <w:r w:rsidRPr="004B13A3">
        <w:rPr>
          <w:sz w:val="24"/>
          <w:szCs w:val="24"/>
        </w:rPr>
        <w:t>Department of Agriculture, and</w:t>
      </w:r>
      <w:r w:rsidRPr="004B13A3">
        <w:rPr>
          <w:spacing w:val="-64"/>
          <w:sz w:val="24"/>
          <w:szCs w:val="24"/>
        </w:rPr>
        <w:t xml:space="preserve"> </w:t>
      </w:r>
      <w:r w:rsidRPr="004B13A3">
        <w:rPr>
          <w:sz w:val="24"/>
          <w:szCs w:val="24"/>
        </w:rPr>
        <w:t>subject to restrictions associated with financial assistance from other sources, the</w:t>
      </w:r>
      <w:r w:rsidRPr="004B13A3">
        <w:rPr>
          <w:spacing w:val="1"/>
          <w:sz w:val="24"/>
          <w:szCs w:val="24"/>
        </w:rPr>
        <w:t xml:space="preserve"> </w:t>
      </w:r>
      <w:r w:rsidRPr="004B13A3">
        <w:rPr>
          <w:sz w:val="24"/>
          <w:szCs w:val="24"/>
        </w:rPr>
        <w:t>Project</w:t>
      </w:r>
      <w:r w:rsidRPr="004B13A3">
        <w:rPr>
          <w:spacing w:val="-3"/>
          <w:sz w:val="24"/>
          <w:szCs w:val="24"/>
        </w:rPr>
        <w:t xml:space="preserve"> </w:t>
      </w:r>
      <w:r w:rsidRPr="004B13A3">
        <w:rPr>
          <w:sz w:val="24"/>
          <w:szCs w:val="24"/>
        </w:rPr>
        <w:t>must</w:t>
      </w:r>
      <w:r w:rsidRPr="004B13A3">
        <w:rPr>
          <w:spacing w:val="-3"/>
          <w:sz w:val="24"/>
          <w:szCs w:val="24"/>
        </w:rPr>
        <w:t xml:space="preserve"> </w:t>
      </w:r>
      <w:r w:rsidRPr="004B13A3">
        <w:rPr>
          <w:sz w:val="24"/>
          <w:szCs w:val="24"/>
        </w:rPr>
        <w:t>meet</w:t>
      </w:r>
      <w:r w:rsidRPr="004B13A3">
        <w:rPr>
          <w:spacing w:val="-2"/>
          <w:sz w:val="24"/>
          <w:szCs w:val="24"/>
        </w:rPr>
        <w:t xml:space="preserve"> </w:t>
      </w:r>
      <w:r w:rsidRPr="004B13A3">
        <w:rPr>
          <w:sz w:val="24"/>
          <w:szCs w:val="24"/>
        </w:rPr>
        <w:t>the</w:t>
      </w:r>
      <w:r w:rsidRPr="004B13A3">
        <w:rPr>
          <w:spacing w:val="-5"/>
          <w:sz w:val="24"/>
          <w:szCs w:val="24"/>
        </w:rPr>
        <w:t xml:space="preserve"> </w:t>
      </w:r>
      <w:r w:rsidRPr="004B13A3">
        <w:rPr>
          <w:sz w:val="24"/>
          <w:szCs w:val="24"/>
        </w:rPr>
        <w:t>requirements</w:t>
      </w:r>
      <w:r w:rsidRPr="004B13A3">
        <w:rPr>
          <w:spacing w:val="-2"/>
          <w:sz w:val="24"/>
          <w:szCs w:val="24"/>
        </w:rPr>
        <w:t xml:space="preserve"> </w:t>
      </w:r>
      <w:r w:rsidRPr="004B13A3">
        <w:rPr>
          <w:sz w:val="24"/>
          <w:szCs w:val="24"/>
        </w:rPr>
        <w:t>of</w:t>
      </w:r>
      <w:r w:rsidRPr="004B13A3">
        <w:rPr>
          <w:spacing w:val="-3"/>
          <w:sz w:val="24"/>
          <w:szCs w:val="24"/>
        </w:rPr>
        <w:t xml:space="preserve"> </w:t>
      </w:r>
      <w:r w:rsidRPr="004B13A3">
        <w:rPr>
          <w:sz w:val="24"/>
          <w:szCs w:val="24"/>
        </w:rPr>
        <w:t>both</w:t>
      </w:r>
      <w:r w:rsidRPr="004B13A3">
        <w:rPr>
          <w:spacing w:val="1"/>
          <w:sz w:val="24"/>
          <w:szCs w:val="24"/>
        </w:rPr>
        <w:t xml:space="preserve"> </w:t>
      </w:r>
      <w:r w:rsidRPr="004B13A3">
        <w:rPr>
          <w:sz w:val="24"/>
          <w:szCs w:val="24"/>
        </w:rPr>
        <w:t>subdivision (D)</w:t>
      </w:r>
      <w:r w:rsidRPr="004B13A3">
        <w:rPr>
          <w:spacing w:val="-1"/>
          <w:sz w:val="24"/>
          <w:szCs w:val="24"/>
        </w:rPr>
        <w:t xml:space="preserve"> </w:t>
      </w:r>
      <w:r w:rsidRPr="004B13A3">
        <w:rPr>
          <w:sz w:val="24"/>
          <w:szCs w:val="24"/>
        </w:rPr>
        <w:t>and (E).</w:t>
      </w:r>
    </w:p>
    <w:p w14:paraId="3AC64322" w14:textId="77777777" w:rsidR="00263A20" w:rsidRPr="004B13A3" w:rsidRDefault="00263A20" w:rsidP="00440E4E">
      <w:pPr>
        <w:pStyle w:val="BodyText"/>
        <w:spacing w:before="0"/>
        <w:ind w:left="810" w:right="-3"/>
      </w:pPr>
    </w:p>
    <w:p w14:paraId="630A448B" w14:textId="4BD0BDC8" w:rsidR="00263A20" w:rsidRPr="00FA1880" w:rsidRDefault="002C3090" w:rsidP="00A05D1F">
      <w:pPr>
        <w:pStyle w:val="ListParagraph"/>
        <w:numPr>
          <w:ilvl w:val="0"/>
          <w:numId w:val="36"/>
        </w:numPr>
        <w:tabs>
          <w:tab w:val="left" w:pos="911"/>
          <w:tab w:val="left" w:pos="912"/>
        </w:tabs>
        <w:ind w:left="900" w:right="-3" w:hanging="900"/>
        <w:rPr>
          <w:sz w:val="24"/>
          <w:szCs w:val="24"/>
        </w:rPr>
      </w:pPr>
      <w:r w:rsidRPr="004B13A3">
        <w:rPr>
          <w:sz w:val="24"/>
          <w:szCs w:val="24"/>
        </w:rPr>
        <w:t>Projects qualifying as</w:t>
      </w:r>
      <w:r w:rsidR="009B3DA6" w:rsidRPr="004B13A3">
        <w:rPr>
          <w:sz w:val="24"/>
          <w:szCs w:val="24"/>
        </w:rPr>
        <w:t xml:space="preserve"> Special Needs projects</w:t>
      </w:r>
      <w:r w:rsidR="00D82678" w:rsidRPr="004B13A3">
        <w:rPr>
          <w:sz w:val="24"/>
          <w:szCs w:val="24"/>
        </w:rPr>
        <w:t>,</w:t>
      </w:r>
      <w:r w:rsidR="009B3DA6" w:rsidRPr="004B13A3">
        <w:rPr>
          <w:sz w:val="24"/>
          <w:szCs w:val="24"/>
        </w:rPr>
        <w:t xml:space="preserve"> where </w:t>
      </w:r>
      <w:r w:rsidR="0088544F" w:rsidRPr="004B13A3">
        <w:rPr>
          <w:sz w:val="24"/>
          <w:szCs w:val="24"/>
        </w:rPr>
        <w:t>one</w:t>
      </w:r>
      <w:r w:rsidR="00C94543" w:rsidRPr="004B13A3">
        <w:rPr>
          <w:sz w:val="24"/>
          <w:szCs w:val="24"/>
        </w:rPr>
        <w:t xml:space="preserve"> o</w:t>
      </w:r>
      <w:r w:rsidR="00AA5D64" w:rsidRPr="004B13A3">
        <w:rPr>
          <w:sz w:val="24"/>
          <w:szCs w:val="24"/>
        </w:rPr>
        <w:t>r</w:t>
      </w:r>
      <w:r w:rsidR="00C94543" w:rsidRPr="004B13A3">
        <w:rPr>
          <w:sz w:val="24"/>
          <w:szCs w:val="24"/>
        </w:rPr>
        <w:t xml:space="preserve"> more of the </w:t>
      </w:r>
      <w:r w:rsidR="009B3DA6" w:rsidRPr="004B13A3">
        <w:rPr>
          <w:sz w:val="24"/>
          <w:szCs w:val="24"/>
        </w:rPr>
        <w:t>Restricted Units are limited under Department</w:t>
      </w:r>
      <w:r w:rsidR="009B3DA6" w:rsidRPr="004B13A3">
        <w:rPr>
          <w:spacing w:val="-7"/>
          <w:sz w:val="24"/>
          <w:szCs w:val="24"/>
        </w:rPr>
        <w:t xml:space="preserve"> </w:t>
      </w:r>
      <w:r w:rsidR="009B3DA6" w:rsidRPr="004B13A3">
        <w:rPr>
          <w:sz w:val="24"/>
          <w:szCs w:val="24"/>
        </w:rPr>
        <w:t>Regulatory</w:t>
      </w:r>
      <w:r w:rsidR="009B3DA6" w:rsidRPr="004B13A3">
        <w:rPr>
          <w:spacing w:val="-4"/>
          <w:sz w:val="24"/>
          <w:szCs w:val="24"/>
        </w:rPr>
        <w:t xml:space="preserve"> </w:t>
      </w:r>
      <w:r w:rsidR="009B3DA6" w:rsidRPr="004B13A3">
        <w:rPr>
          <w:sz w:val="24"/>
          <w:szCs w:val="24"/>
        </w:rPr>
        <w:t>Agreements</w:t>
      </w:r>
      <w:r w:rsidR="009B3DA6" w:rsidRPr="004B13A3">
        <w:rPr>
          <w:spacing w:val="-4"/>
          <w:sz w:val="24"/>
          <w:szCs w:val="24"/>
        </w:rPr>
        <w:t xml:space="preserve"> </w:t>
      </w:r>
      <w:r w:rsidR="009B3DA6" w:rsidRPr="004B13A3">
        <w:rPr>
          <w:sz w:val="24"/>
          <w:szCs w:val="24"/>
        </w:rPr>
        <w:t>to</w:t>
      </w:r>
      <w:r w:rsidR="009B3DA6" w:rsidRPr="004B13A3">
        <w:rPr>
          <w:spacing w:val="-3"/>
          <w:sz w:val="24"/>
          <w:szCs w:val="24"/>
        </w:rPr>
        <w:t xml:space="preserve"> </w:t>
      </w:r>
      <w:r w:rsidR="009B3DA6" w:rsidRPr="004B13A3">
        <w:rPr>
          <w:sz w:val="24"/>
          <w:szCs w:val="24"/>
        </w:rPr>
        <w:t>occupancy</w:t>
      </w:r>
      <w:r w:rsidR="009B3DA6" w:rsidRPr="004B13A3">
        <w:rPr>
          <w:spacing w:val="-5"/>
          <w:sz w:val="24"/>
          <w:szCs w:val="24"/>
        </w:rPr>
        <w:t xml:space="preserve"> </w:t>
      </w:r>
      <w:r w:rsidR="009B3DA6" w:rsidRPr="004B13A3">
        <w:rPr>
          <w:sz w:val="24"/>
          <w:szCs w:val="24"/>
        </w:rPr>
        <w:t>by</w:t>
      </w:r>
      <w:r w:rsidR="009B3DA6" w:rsidRPr="004B13A3">
        <w:rPr>
          <w:spacing w:val="-6"/>
          <w:sz w:val="24"/>
          <w:szCs w:val="24"/>
        </w:rPr>
        <w:t xml:space="preserve"> </w:t>
      </w:r>
      <w:r w:rsidR="00095255" w:rsidRPr="004B13A3">
        <w:rPr>
          <w:sz w:val="24"/>
          <w:szCs w:val="24"/>
        </w:rPr>
        <w:t>Chronically Homeless</w:t>
      </w:r>
      <w:r w:rsidR="00100707" w:rsidRPr="004B13A3">
        <w:rPr>
          <w:sz w:val="24"/>
          <w:szCs w:val="24"/>
        </w:rPr>
        <w:t>,</w:t>
      </w:r>
      <w:r w:rsidRPr="004B13A3">
        <w:rPr>
          <w:sz w:val="24"/>
          <w:szCs w:val="24"/>
        </w:rPr>
        <w:t xml:space="preserve"> have the following additional </w:t>
      </w:r>
      <w:r w:rsidRPr="00FA1880">
        <w:rPr>
          <w:sz w:val="24"/>
          <w:szCs w:val="24"/>
        </w:rPr>
        <w:t>requirements</w:t>
      </w:r>
      <w:r w:rsidR="009B3DA6" w:rsidRPr="00FA1880">
        <w:rPr>
          <w:sz w:val="24"/>
          <w:szCs w:val="24"/>
        </w:rPr>
        <w:t>:</w:t>
      </w:r>
    </w:p>
    <w:p w14:paraId="1BF4767E" w14:textId="77777777" w:rsidR="00263A20" w:rsidRPr="00FA1880" w:rsidRDefault="00263A20" w:rsidP="00440E4E">
      <w:pPr>
        <w:pStyle w:val="BodyText"/>
        <w:spacing w:before="0"/>
        <w:ind w:left="810" w:right="-3"/>
      </w:pPr>
    </w:p>
    <w:p w14:paraId="423D6DA0" w14:textId="49A371C2" w:rsidR="00D7315B" w:rsidRDefault="009B3DA6" w:rsidP="00A05D1F">
      <w:pPr>
        <w:pStyle w:val="ListParagraph"/>
        <w:numPr>
          <w:ilvl w:val="0"/>
          <w:numId w:val="58"/>
        </w:numPr>
        <w:ind w:left="1620" w:right="-3" w:hanging="720"/>
        <w:rPr>
          <w:sz w:val="24"/>
          <w:szCs w:val="24"/>
        </w:rPr>
      </w:pPr>
      <w:r w:rsidRPr="00FA1880">
        <w:rPr>
          <w:sz w:val="24"/>
          <w:szCs w:val="24"/>
        </w:rPr>
        <w:t>Have an Eligible Sponsor (as specified in Section 7303) with at least two years</w:t>
      </w:r>
      <w:r w:rsidR="00100707" w:rsidRPr="00FA1880">
        <w:rPr>
          <w:sz w:val="24"/>
          <w:szCs w:val="24"/>
        </w:rPr>
        <w:t>’</w:t>
      </w:r>
      <w:r w:rsidRPr="00FA1880">
        <w:rPr>
          <w:sz w:val="24"/>
          <w:szCs w:val="24"/>
        </w:rPr>
        <w:t xml:space="preserve"> experience</w:t>
      </w:r>
      <w:r w:rsidRPr="00FA1880">
        <w:rPr>
          <w:spacing w:val="1"/>
          <w:sz w:val="24"/>
          <w:szCs w:val="24"/>
        </w:rPr>
        <w:t xml:space="preserve"> </w:t>
      </w:r>
      <w:r w:rsidRPr="00FA1880">
        <w:rPr>
          <w:sz w:val="24"/>
          <w:szCs w:val="24"/>
        </w:rPr>
        <w:t>during the past five years owning or operating (under a long-term master lease or similar</w:t>
      </w:r>
      <w:r w:rsidRPr="00FA1880">
        <w:rPr>
          <w:spacing w:val="1"/>
          <w:sz w:val="24"/>
          <w:szCs w:val="24"/>
        </w:rPr>
        <w:t xml:space="preserve"> </w:t>
      </w:r>
      <w:r w:rsidRPr="00FA1880">
        <w:rPr>
          <w:sz w:val="24"/>
          <w:szCs w:val="24"/>
        </w:rPr>
        <w:t>arrangement) a rental</w:t>
      </w:r>
      <w:r w:rsidRPr="004B13A3">
        <w:rPr>
          <w:sz w:val="24"/>
          <w:szCs w:val="24"/>
        </w:rPr>
        <w:t xml:space="preserve"> housing development </w:t>
      </w:r>
      <w:r w:rsidR="00100707" w:rsidRPr="004B13A3">
        <w:rPr>
          <w:sz w:val="24"/>
          <w:szCs w:val="24"/>
        </w:rPr>
        <w:t>that includes</w:t>
      </w:r>
      <w:r w:rsidRPr="004B13A3">
        <w:rPr>
          <w:sz w:val="24"/>
          <w:szCs w:val="24"/>
        </w:rPr>
        <w:t xml:space="preserve"> at least 10 units occupied by people</w:t>
      </w:r>
      <w:r w:rsidRPr="004B13A3">
        <w:rPr>
          <w:spacing w:val="1"/>
          <w:sz w:val="24"/>
          <w:szCs w:val="24"/>
        </w:rPr>
        <w:t xml:space="preserve"> </w:t>
      </w:r>
      <w:r w:rsidRPr="004B13A3">
        <w:rPr>
          <w:sz w:val="24"/>
          <w:szCs w:val="24"/>
        </w:rPr>
        <w:t>experiencing</w:t>
      </w:r>
      <w:r w:rsidRPr="004B13A3">
        <w:rPr>
          <w:spacing w:val="4"/>
          <w:sz w:val="24"/>
          <w:szCs w:val="24"/>
        </w:rPr>
        <w:t xml:space="preserve"> </w:t>
      </w:r>
      <w:r w:rsidRPr="004B13A3">
        <w:rPr>
          <w:sz w:val="24"/>
          <w:szCs w:val="24"/>
        </w:rPr>
        <w:t>Homelessness,</w:t>
      </w:r>
      <w:r w:rsidRPr="004B13A3">
        <w:rPr>
          <w:spacing w:val="4"/>
          <w:sz w:val="24"/>
          <w:szCs w:val="24"/>
        </w:rPr>
        <w:t xml:space="preserve"> </w:t>
      </w:r>
      <w:r w:rsidR="00877BF1" w:rsidRPr="004B13A3">
        <w:rPr>
          <w:spacing w:val="4"/>
          <w:sz w:val="24"/>
          <w:szCs w:val="24"/>
        </w:rPr>
        <w:t xml:space="preserve">and that provides </w:t>
      </w:r>
      <w:r w:rsidRPr="004B13A3">
        <w:rPr>
          <w:sz w:val="24"/>
          <w:szCs w:val="24"/>
        </w:rPr>
        <w:t>on-site</w:t>
      </w:r>
      <w:r w:rsidRPr="004B13A3">
        <w:rPr>
          <w:spacing w:val="2"/>
          <w:sz w:val="24"/>
          <w:szCs w:val="24"/>
        </w:rPr>
        <w:t xml:space="preserve"> </w:t>
      </w:r>
      <w:r w:rsidRPr="004B13A3">
        <w:rPr>
          <w:sz w:val="24"/>
          <w:szCs w:val="24"/>
        </w:rPr>
        <w:t>Comprehensive</w:t>
      </w:r>
      <w:r w:rsidRPr="004B13A3">
        <w:rPr>
          <w:spacing w:val="2"/>
          <w:sz w:val="24"/>
          <w:szCs w:val="24"/>
        </w:rPr>
        <w:t xml:space="preserve"> </w:t>
      </w:r>
      <w:r w:rsidR="00877BF1" w:rsidRPr="004B13A3">
        <w:rPr>
          <w:spacing w:val="2"/>
          <w:sz w:val="24"/>
          <w:szCs w:val="24"/>
        </w:rPr>
        <w:t xml:space="preserve">Case </w:t>
      </w:r>
      <w:r w:rsidRPr="004B13A3">
        <w:rPr>
          <w:sz w:val="24"/>
          <w:szCs w:val="24"/>
        </w:rPr>
        <w:t>Management</w:t>
      </w:r>
      <w:r w:rsidRPr="004B13A3">
        <w:rPr>
          <w:spacing w:val="4"/>
          <w:sz w:val="24"/>
          <w:szCs w:val="24"/>
        </w:rPr>
        <w:t xml:space="preserve"> </w:t>
      </w:r>
      <w:r w:rsidRPr="004B13A3">
        <w:rPr>
          <w:sz w:val="24"/>
          <w:szCs w:val="24"/>
        </w:rPr>
        <w:t>services.</w:t>
      </w:r>
      <w:r w:rsidRPr="004B13A3">
        <w:rPr>
          <w:spacing w:val="1"/>
          <w:sz w:val="24"/>
          <w:szCs w:val="24"/>
        </w:rPr>
        <w:t xml:space="preserve"> </w:t>
      </w:r>
      <w:r w:rsidRPr="004B13A3">
        <w:rPr>
          <w:sz w:val="24"/>
          <w:szCs w:val="24"/>
        </w:rPr>
        <w:t>Occupancy by persons experiencing Homelessness may be evidenced either by public</w:t>
      </w:r>
      <w:r w:rsidRPr="004B13A3">
        <w:rPr>
          <w:spacing w:val="1"/>
          <w:sz w:val="24"/>
          <w:szCs w:val="24"/>
        </w:rPr>
        <w:t xml:space="preserve"> </w:t>
      </w:r>
      <w:r w:rsidRPr="004B13A3">
        <w:rPr>
          <w:sz w:val="24"/>
          <w:szCs w:val="24"/>
        </w:rPr>
        <w:t>agency</w:t>
      </w:r>
      <w:r w:rsidRPr="004B13A3">
        <w:rPr>
          <w:spacing w:val="2"/>
          <w:sz w:val="24"/>
          <w:szCs w:val="24"/>
        </w:rPr>
        <w:t xml:space="preserve"> </w:t>
      </w:r>
      <w:r w:rsidRPr="004B13A3">
        <w:rPr>
          <w:sz w:val="24"/>
          <w:szCs w:val="24"/>
        </w:rPr>
        <w:t>restrictions</w:t>
      </w:r>
      <w:r w:rsidRPr="004B13A3">
        <w:rPr>
          <w:spacing w:val="3"/>
          <w:sz w:val="24"/>
          <w:szCs w:val="24"/>
        </w:rPr>
        <w:t xml:space="preserve"> </w:t>
      </w:r>
      <w:r w:rsidRPr="004B13A3">
        <w:rPr>
          <w:sz w:val="24"/>
          <w:szCs w:val="24"/>
        </w:rPr>
        <w:t>requiring</w:t>
      </w:r>
      <w:r w:rsidRPr="004B13A3">
        <w:rPr>
          <w:spacing w:val="4"/>
          <w:sz w:val="24"/>
          <w:szCs w:val="24"/>
        </w:rPr>
        <w:t xml:space="preserve"> </w:t>
      </w:r>
      <w:r w:rsidRPr="004B13A3">
        <w:rPr>
          <w:sz w:val="24"/>
          <w:szCs w:val="24"/>
        </w:rPr>
        <w:t>this</w:t>
      </w:r>
      <w:r w:rsidRPr="004B13A3">
        <w:rPr>
          <w:spacing w:val="1"/>
          <w:sz w:val="24"/>
          <w:szCs w:val="24"/>
        </w:rPr>
        <w:t xml:space="preserve"> </w:t>
      </w:r>
      <w:r w:rsidRPr="004B13A3">
        <w:rPr>
          <w:sz w:val="24"/>
          <w:szCs w:val="24"/>
        </w:rPr>
        <w:t>occupancy</w:t>
      </w:r>
      <w:r w:rsidRPr="004B13A3">
        <w:rPr>
          <w:spacing w:val="1"/>
          <w:sz w:val="24"/>
          <w:szCs w:val="24"/>
        </w:rPr>
        <w:t xml:space="preserve"> </w:t>
      </w:r>
      <w:r w:rsidRPr="004B13A3">
        <w:rPr>
          <w:sz w:val="24"/>
          <w:szCs w:val="24"/>
        </w:rPr>
        <w:t>or</w:t>
      </w:r>
      <w:r w:rsidRPr="004B13A3">
        <w:rPr>
          <w:spacing w:val="1"/>
          <w:sz w:val="24"/>
          <w:szCs w:val="24"/>
        </w:rPr>
        <w:t xml:space="preserve"> </w:t>
      </w:r>
      <w:r w:rsidRPr="004B13A3">
        <w:rPr>
          <w:sz w:val="24"/>
          <w:szCs w:val="24"/>
        </w:rPr>
        <w:t>by</w:t>
      </w:r>
      <w:r w:rsidRPr="004B13A3">
        <w:rPr>
          <w:spacing w:val="3"/>
          <w:sz w:val="24"/>
          <w:szCs w:val="24"/>
        </w:rPr>
        <w:t xml:space="preserve"> </w:t>
      </w:r>
      <w:r w:rsidRPr="004B13A3">
        <w:rPr>
          <w:sz w:val="24"/>
          <w:szCs w:val="24"/>
        </w:rPr>
        <w:t>documentation</w:t>
      </w:r>
      <w:r w:rsidRPr="004B13A3">
        <w:rPr>
          <w:spacing w:val="2"/>
          <w:sz w:val="24"/>
          <w:szCs w:val="24"/>
        </w:rPr>
        <w:t xml:space="preserve"> </w:t>
      </w:r>
      <w:r w:rsidRPr="004B13A3">
        <w:rPr>
          <w:sz w:val="24"/>
          <w:szCs w:val="24"/>
        </w:rPr>
        <w:t>conclusively</w:t>
      </w:r>
      <w:r w:rsidRPr="004B13A3">
        <w:rPr>
          <w:spacing w:val="1"/>
          <w:sz w:val="24"/>
          <w:szCs w:val="24"/>
        </w:rPr>
        <w:t xml:space="preserve"> </w:t>
      </w:r>
      <w:r w:rsidRPr="004B13A3">
        <w:rPr>
          <w:sz w:val="24"/>
          <w:szCs w:val="24"/>
        </w:rPr>
        <w:t>demonstrating occupancy for at least two years by people experiencing Homelessness upon</w:t>
      </w:r>
      <w:r w:rsidRPr="004B13A3">
        <w:rPr>
          <w:spacing w:val="-64"/>
          <w:sz w:val="24"/>
          <w:szCs w:val="24"/>
        </w:rPr>
        <w:t xml:space="preserve"> </w:t>
      </w:r>
      <w:r w:rsidRPr="004B13A3">
        <w:rPr>
          <w:sz w:val="24"/>
          <w:szCs w:val="24"/>
        </w:rPr>
        <w:t>initial</w:t>
      </w:r>
      <w:r w:rsidRPr="004B13A3">
        <w:rPr>
          <w:spacing w:val="-2"/>
          <w:sz w:val="24"/>
          <w:szCs w:val="24"/>
        </w:rPr>
        <w:t xml:space="preserve"> </w:t>
      </w:r>
      <w:r w:rsidRPr="004B13A3">
        <w:rPr>
          <w:sz w:val="24"/>
          <w:szCs w:val="24"/>
        </w:rPr>
        <w:t>move-in.</w:t>
      </w:r>
    </w:p>
    <w:p w14:paraId="1E500921" w14:textId="77777777" w:rsidR="00D7315B" w:rsidRDefault="00D7315B" w:rsidP="00D7315B">
      <w:pPr>
        <w:pStyle w:val="ListParagraph"/>
        <w:ind w:left="1620" w:right="-3" w:firstLine="0"/>
        <w:rPr>
          <w:sz w:val="24"/>
          <w:szCs w:val="24"/>
        </w:rPr>
      </w:pPr>
    </w:p>
    <w:p w14:paraId="5CA33FA6" w14:textId="77777777" w:rsidR="00D7315B" w:rsidRDefault="009B3DA6" w:rsidP="00A05D1F">
      <w:pPr>
        <w:pStyle w:val="ListParagraph"/>
        <w:numPr>
          <w:ilvl w:val="0"/>
          <w:numId w:val="58"/>
        </w:numPr>
        <w:ind w:left="1620" w:right="-3" w:hanging="720"/>
        <w:rPr>
          <w:sz w:val="24"/>
          <w:szCs w:val="24"/>
        </w:rPr>
      </w:pPr>
      <w:r w:rsidRPr="00D7315B">
        <w:rPr>
          <w:sz w:val="24"/>
          <w:szCs w:val="24"/>
        </w:rPr>
        <w:t>Be managed by a property manager that has managed for at least three years, rental</w:t>
      </w:r>
      <w:r w:rsidRPr="00D7315B">
        <w:rPr>
          <w:spacing w:val="1"/>
          <w:sz w:val="24"/>
          <w:szCs w:val="24"/>
        </w:rPr>
        <w:t xml:space="preserve"> </w:t>
      </w:r>
      <w:r w:rsidRPr="00D7315B">
        <w:rPr>
          <w:sz w:val="24"/>
          <w:szCs w:val="24"/>
        </w:rPr>
        <w:t xml:space="preserve">housing developments </w:t>
      </w:r>
      <w:r w:rsidR="00877BF1" w:rsidRPr="00D7315B">
        <w:rPr>
          <w:sz w:val="24"/>
          <w:szCs w:val="24"/>
        </w:rPr>
        <w:t>that include</w:t>
      </w:r>
      <w:r w:rsidRPr="00D7315B">
        <w:rPr>
          <w:sz w:val="24"/>
          <w:szCs w:val="24"/>
        </w:rPr>
        <w:t xml:space="preserve"> at least 10 units occupied by people experiencing</w:t>
      </w:r>
      <w:r w:rsidRPr="00D7315B">
        <w:rPr>
          <w:spacing w:val="1"/>
          <w:sz w:val="24"/>
          <w:szCs w:val="24"/>
        </w:rPr>
        <w:t xml:space="preserve"> </w:t>
      </w:r>
      <w:r w:rsidRPr="00D7315B">
        <w:rPr>
          <w:sz w:val="24"/>
          <w:szCs w:val="24"/>
        </w:rPr>
        <w:t xml:space="preserve">Homelessness, </w:t>
      </w:r>
      <w:r w:rsidR="00A51B8B" w:rsidRPr="00D7315B">
        <w:rPr>
          <w:sz w:val="24"/>
          <w:szCs w:val="24"/>
        </w:rPr>
        <w:t>and that provide o</w:t>
      </w:r>
      <w:r w:rsidRPr="00D7315B">
        <w:rPr>
          <w:sz w:val="24"/>
          <w:szCs w:val="24"/>
        </w:rPr>
        <w:t>n-site Comprehensive Case Management services. Occupancy by</w:t>
      </w:r>
      <w:r w:rsidRPr="00D7315B">
        <w:rPr>
          <w:spacing w:val="1"/>
          <w:sz w:val="24"/>
          <w:szCs w:val="24"/>
        </w:rPr>
        <w:t xml:space="preserve"> </w:t>
      </w:r>
      <w:r w:rsidRPr="00D7315B">
        <w:rPr>
          <w:sz w:val="24"/>
          <w:szCs w:val="24"/>
        </w:rPr>
        <w:t>persons</w:t>
      </w:r>
      <w:r w:rsidRPr="00D7315B">
        <w:rPr>
          <w:spacing w:val="-6"/>
          <w:sz w:val="24"/>
          <w:szCs w:val="24"/>
        </w:rPr>
        <w:t xml:space="preserve"> </w:t>
      </w:r>
      <w:r w:rsidRPr="00D7315B">
        <w:rPr>
          <w:sz w:val="24"/>
          <w:szCs w:val="24"/>
        </w:rPr>
        <w:t>experiencing</w:t>
      </w:r>
      <w:r w:rsidRPr="00D7315B">
        <w:rPr>
          <w:spacing w:val="-7"/>
          <w:sz w:val="24"/>
          <w:szCs w:val="24"/>
        </w:rPr>
        <w:t xml:space="preserve"> </w:t>
      </w:r>
      <w:r w:rsidRPr="00D7315B">
        <w:rPr>
          <w:sz w:val="24"/>
          <w:szCs w:val="24"/>
        </w:rPr>
        <w:t>Homelessness</w:t>
      </w:r>
      <w:r w:rsidRPr="00D7315B">
        <w:rPr>
          <w:spacing w:val="-6"/>
          <w:sz w:val="24"/>
          <w:szCs w:val="24"/>
        </w:rPr>
        <w:t xml:space="preserve"> </w:t>
      </w:r>
      <w:r w:rsidRPr="00D7315B">
        <w:rPr>
          <w:sz w:val="24"/>
          <w:szCs w:val="24"/>
        </w:rPr>
        <w:t>may</w:t>
      </w:r>
      <w:r w:rsidRPr="00D7315B">
        <w:rPr>
          <w:spacing w:val="-5"/>
          <w:sz w:val="24"/>
          <w:szCs w:val="24"/>
        </w:rPr>
        <w:t xml:space="preserve"> </w:t>
      </w:r>
      <w:r w:rsidRPr="00D7315B">
        <w:rPr>
          <w:sz w:val="24"/>
          <w:szCs w:val="24"/>
        </w:rPr>
        <w:t>be</w:t>
      </w:r>
      <w:r w:rsidRPr="00D7315B">
        <w:rPr>
          <w:spacing w:val="-4"/>
          <w:sz w:val="24"/>
          <w:szCs w:val="24"/>
        </w:rPr>
        <w:t xml:space="preserve"> </w:t>
      </w:r>
      <w:r w:rsidRPr="00D7315B">
        <w:rPr>
          <w:sz w:val="24"/>
          <w:szCs w:val="24"/>
        </w:rPr>
        <w:t>evidenced</w:t>
      </w:r>
      <w:r w:rsidRPr="00D7315B">
        <w:rPr>
          <w:spacing w:val="-5"/>
          <w:sz w:val="24"/>
          <w:szCs w:val="24"/>
        </w:rPr>
        <w:t xml:space="preserve"> </w:t>
      </w:r>
      <w:r w:rsidRPr="00D7315B">
        <w:rPr>
          <w:sz w:val="24"/>
          <w:szCs w:val="24"/>
        </w:rPr>
        <w:t>either</w:t>
      </w:r>
      <w:r w:rsidRPr="00D7315B">
        <w:rPr>
          <w:spacing w:val="-4"/>
          <w:sz w:val="24"/>
          <w:szCs w:val="24"/>
        </w:rPr>
        <w:t xml:space="preserve"> </w:t>
      </w:r>
      <w:r w:rsidRPr="00D7315B">
        <w:rPr>
          <w:sz w:val="24"/>
          <w:szCs w:val="24"/>
        </w:rPr>
        <w:t>by</w:t>
      </w:r>
      <w:r w:rsidRPr="00D7315B">
        <w:rPr>
          <w:spacing w:val="-6"/>
          <w:sz w:val="24"/>
          <w:szCs w:val="24"/>
        </w:rPr>
        <w:t xml:space="preserve"> </w:t>
      </w:r>
      <w:r w:rsidRPr="00D7315B">
        <w:rPr>
          <w:sz w:val="24"/>
          <w:szCs w:val="24"/>
        </w:rPr>
        <w:t>public</w:t>
      </w:r>
      <w:r w:rsidRPr="00D7315B">
        <w:rPr>
          <w:spacing w:val="-3"/>
          <w:sz w:val="24"/>
          <w:szCs w:val="24"/>
        </w:rPr>
        <w:t xml:space="preserve"> </w:t>
      </w:r>
      <w:r w:rsidRPr="00D7315B">
        <w:rPr>
          <w:sz w:val="24"/>
          <w:szCs w:val="24"/>
        </w:rPr>
        <w:t>agency</w:t>
      </w:r>
      <w:r w:rsidRPr="00D7315B">
        <w:rPr>
          <w:spacing w:val="-4"/>
          <w:sz w:val="24"/>
          <w:szCs w:val="24"/>
        </w:rPr>
        <w:t xml:space="preserve"> </w:t>
      </w:r>
      <w:r w:rsidRPr="00D7315B">
        <w:rPr>
          <w:sz w:val="24"/>
          <w:szCs w:val="24"/>
        </w:rPr>
        <w:t>restrictions</w:t>
      </w:r>
      <w:r w:rsidRPr="00D7315B">
        <w:rPr>
          <w:spacing w:val="-63"/>
          <w:sz w:val="24"/>
          <w:szCs w:val="24"/>
        </w:rPr>
        <w:t xml:space="preserve"> </w:t>
      </w:r>
      <w:r w:rsidRPr="00D7315B">
        <w:rPr>
          <w:sz w:val="24"/>
          <w:szCs w:val="24"/>
        </w:rPr>
        <w:t>requiring this occupancy or by documentation conclusively demonstrating occupancy for at</w:t>
      </w:r>
      <w:r w:rsidRPr="00D7315B">
        <w:rPr>
          <w:spacing w:val="1"/>
          <w:sz w:val="24"/>
          <w:szCs w:val="24"/>
        </w:rPr>
        <w:t xml:space="preserve"> </w:t>
      </w:r>
      <w:r w:rsidRPr="00D7315B">
        <w:rPr>
          <w:sz w:val="24"/>
          <w:szCs w:val="24"/>
        </w:rPr>
        <w:t>least</w:t>
      </w:r>
      <w:r w:rsidRPr="00D7315B">
        <w:rPr>
          <w:spacing w:val="-1"/>
          <w:sz w:val="24"/>
          <w:szCs w:val="24"/>
        </w:rPr>
        <w:t xml:space="preserve"> </w:t>
      </w:r>
      <w:r w:rsidRPr="00D7315B">
        <w:rPr>
          <w:sz w:val="24"/>
          <w:szCs w:val="24"/>
        </w:rPr>
        <w:t>three years</w:t>
      </w:r>
      <w:r w:rsidRPr="00D7315B">
        <w:rPr>
          <w:spacing w:val="-1"/>
          <w:sz w:val="24"/>
          <w:szCs w:val="24"/>
        </w:rPr>
        <w:t xml:space="preserve"> </w:t>
      </w:r>
      <w:r w:rsidRPr="00D7315B">
        <w:rPr>
          <w:sz w:val="24"/>
          <w:szCs w:val="24"/>
        </w:rPr>
        <w:t>by</w:t>
      </w:r>
      <w:r w:rsidRPr="00D7315B">
        <w:rPr>
          <w:spacing w:val="-3"/>
          <w:sz w:val="24"/>
          <w:szCs w:val="24"/>
        </w:rPr>
        <w:t xml:space="preserve"> </w:t>
      </w:r>
      <w:r w:rsidRPr="00D7315B">
        <w:rPr>
          <w:sz w:val="24"/>
          <w:szCs w:val="24"/>
        </w:rPr>
        <w:t>people</w:t>
      </w:r>
      <w:r w:rsidRPr="00D7315B">
        <w:rPr>
          <w:spacing w:val="-2"/>
          <w:sz w:val="24"/>
          <w:szCs w:val="24"/>
        </w:rPr>
        <w:t xml:space="preserve"> </w:t>
      </w:r>
      <w:r w:rsidRPr="00D7315B">
        <w:rPr>
          <w:sz w:val="24"/>
          <w:szCs w:val="24"/>
        </w:rPr>
        <w:t>experiencing</w:t>
      </w:r>
      <w:r w:rsidRPr="00D7315B">
        <w:rPr>
          <w:spacing w:val="-1"/>
          <w:sz w:val="24"/>
          <w:szCs w:val="24"/>
        </w:rPr>
        <w:t xml:space="preserve"> </w:t>
      </w:r>
      <w:r w:rsidRPr="00D7315B">
        <w:rPr>
          <w:sz w:val="24"/>
          <w:szCs w:val="24"/>
        </w:rPr>
        <w:t>Homelessness</w:t>
      </w:r>
      <w:r w:rsidRPr="00D7315B">
        <w:rPr>
          <w:spacing w:val="-3"/>
          <w:sz w:val="24"/>
          <w:szCs w:val="24"/>
        </w:rPr>
        <w:t xml:space="preserve"> </w:t>
      </w:r>
      <w:r w:rsidRPr="00D7315B">
        <w:rPr>
          <w:sz w:val="24"/>
          <w:szCs w:val="24"/>
        </w:rPr>
        <w:t>upon initial</w:t>
      </w:r>
      <w:r w:rsidRPr="00D7315B">
        <w:rPr>
          <w:spacing w:val="-4"/>
          <w:sz w:val="24"/>
          <w:szCs w:val="24"/>
        </w:rPr>
        <w:t xml:space="preserve"> </w:t>
      </w:r>
      <w:r w:rsidRPr="00D7315B">
        <w:rPr>
          <w:sz w:val="24"/>
          <w:szCs w:val="24"/>
        </w:rPr>
        <w:t>move-in.</w:t>
      </w:r>
    </w:p>
    <w:p w14:paraId="7DCDB711" w14:textId="77777777" w:rsidR="00D7315B" w:rsidRPr="00D7315B" w:rsidRDefault="00D7315B" w:rsidP="00D7315B">
      <w:pPr>
        <w:pStyle w:val="ListParagraph"/>
        <w:rPr>
          <w:sz w:val="24"/>
          <w:szCs w:val="24"/>
        </w:rPr>
      </w:pPr>
    </w:p>
    <w:p w14:paraId="5D70E448" w14:textId="77777777" w:rsidR="00D7315B" w:rsidRDefault="009B3DA6" w:rsidP="00A05D1F">
      <w:pPr>
        <w:pStyle w:val="ListParagraph"/>
        <w:numPr>
          <w:ilvl w:val="0"/>
          <w:numId w:val="58"/>
        </w:numPr>
        <w:ind w:left="1620" w:right="-3" w:hanging="720"/>
        <w:rPr>
          <w:sz w:val="24"/>
          <w:szCs w:val="24"/>
        </w:rPr>
      </w:pPr>
      <w:r w:rsidRPr="00D7315B">
        <w:rPr>
          <w:sz w:val="24"/>
          <w:szCs w:val="24"/>
        </w:rPr>
        <w:t xml:space="preserve">Utilize a </w:t>
      </w:r>
      <w:r w:rsidR="00A51B8B" w:rsidRPr="00D7315B">
        <w:rPr>
          <w:sz w:val="24"/>
          <w:szCs w:val="24"/>
        </w:rPr>
        <w:t>L</w:t>
      </w:r>
      <w:r w:rsidRPr="00D7315B">
        <w:rPr>
          <w:sz w:val="24"/>
          <w:szCs w:val="24"/>
        </w:rPr>
        <w:t xml:space="preserve">ead </w:t>
      </w:r>
      <w:r w:rsidR="00A51B8B" w:rsidRPr="00D7315B">
        <w:rPr>
          <w:sz w:val="24"/>
          <w:szCs w:val="24"/>
        </w:rPr>
        <w:t>S</w:t>
      </w:r>
      <w:r w:rsidRPr="00D7315B">
        <w:rPr>
          <w:sz w:val="24"/>
          <w:szCs w:val="24"/>
        </w:rPr>
        <w:t xml:space="preserve">ervice </w:t>
      </w:r>
      <w:r w:rsidR="00A51B8B" w:rsidRPr="00D7315B">
        <w:rPr>
          <w:sz w:val="24"/>
          <w:szCs w:val="24"/>
        </w:rPr>
        <w:t>P</w:t>
      </w:r>
      <w:r w:rsidRPr="00D7315B">
        <w:rPr>
          <w:sz w:val="24"/>
          <w:szCs w:val="24"/>
        </w:rPr>
        <w:t>rovider with at least three years of experience providing</w:t>
      </w:r>
      <w:r w:rsidRPr="00D7315B">
        <w:rPr>
          <w:spacing w:val="1"/>
          <w:sz w:val="24"/>
          <w:szCs w:val="24"/>
        </w:rPr>
        <w:t xml:space="preserve"> </w:t>
      </w:r>
      <w:r w:rsidRPr="00D7315B">
        <w:rPr>
          <w:sz w:val="24"/>
          <w:szCs w:val="24"/>
        </w:rPr>
        <w:t xml:space="preserve">Comprehensive Case </w:t>
      </w:r>
      <w:r w:rsidR="00A51B8B" w:rsidRPr="00D7315B">
        <w:rPr>
          <w:sz w:val="24"/>
          <w:szCs w:val="24"/>
        </w:rPr>
        <w:t>M</w:t>
      </w:r>
      <w:r w:rsidRPr="00D7315B">
        <w:rPr>
          <w:sz w:val="24"/>
          <w:szCs w:val="24"/>
        </w:rPr>
        <w:t xml:space="preserve">anagement to people experiencing </w:t>
      </w:r>
      <w:r w:rsidR="008D411E" w:rsidRPr="00D7315B">
        <w:rPr>
          <w:sz w:val="24"/>
          <w:szCs w:val="24"/>
        </w:rPr>
        <w:t>H</w:t>
      </w:r>
      <w:r w:rsidRPr="00D7315B">
        <w:rPr>
          <w:sz w:val="24"/>
          <w:szCs w:val="24"/>
        </w:rPr>
        <w:t>omelessness in project or</w:t>
      </w:r>
      <w:r w:rsidRPr="00D7315B">
        <w:rPr>
          <w:spacing w:val="1"/>
          <w:sz w:val="24"/>
          <w:szCs w:val="24"/>
        </w:rPr>
        <w:t xml:space="preserve"> </w:t>
      </w:r>
      <w:r w:rsidRPr="00D7315B">
        <w:rPr>
          <w:sz w:val="24"/>
          <w:szCs w:val="24"/>
        </w:rPr>
        <w:t>tenant-based housing, emergency shelters, transitional housing, or similar programs, or</w:t>
      </w:r>
      <w:r w:rsidRPr="00D7315B">
        <w:rPr>
          <w:spacing w:val="1"/>
          <w:sz w:val="24"/>
          <w:szCs w:val="24"/>
        </w:rPr>
        <w:t xml:space="preserve"> </w:t>
      </w:r>
      <w:r w:rsidRPr="00D7315B">
        <w:rPr>
          <w:sz w:val="24"/>
          <w:szCs w:val="24"/>
        </w:rPr>
        <w:t>under contract with a public agency, in which Comprehensive Case Management Services</w:t>
      </w:r>
      <w:r w:rsidRPr="00D7315B">
        <w:rPr>
          <w:spacing w:val="-64"/>
          <w:sz w:val="24"/>
          <w:szCs w:val="24"/>
        </w:rPr>
        <w:t xml:space="preserve"> </w:t>
      </w:r>
      <w:r w:rsidRPr="00D7315B">
        <w:rPr>
          <w:sz w:val="24"/>
          <w:szCs w:val="24"/>
        </w:rPr>
        <w:t xml:space="preserve">were being provided to at least 20 persons at a </w:t>
      </w:r>
      <w:proofErr w:type="gramStart"/>
      <w:r w:rsidRPr="00D7315B">
        <w:rPr>
          <w:sz w:val="24"/>
          <w:szCs w:val="24"/>
        </w:rPr>
        <w:t>time, and</w:t>
      </w:r>
      <w:proofErr w:type="gramEnd"/>
      <w:r w:rsidRPr="00D7315B">
        <w:rPr>
          <w:sz w:val="24"/>
          <w:szCs w:val="24"/>
        </w:rPr>
        <w:t xml:space="preserve"> are not time-limited. A written</w:t>
      </w:r>
      <w:r w:rsidRPr="00D7315B">
        <w:rPr>
          <w:spacing w:val="1"/>
          <w:sz w:val="24"/>
          <w:szCs w:val="24"/>
        </w:rPr>
        <w:t xml:space="preserve"> </w:t>
      </w:r>
      <w:r w:rsidRPr="00D7315B">
        <w:rPr>
          <w:sz w:val="24"/>
          <w:szCs w:val="24"/>
        </w:rPr>
        <w:t>agreement between the lead service provider and Sponsor or project owner satisfactory to</w:t>
      </w:r>
      <w:r w:rsidRPr="00D7315B">
        <w:rPr>
          <w:spacing w:val="-64"/>
          <w:sz w:val="24"/>
          <w:szCs w:val="24"/>
        </w:rPr>
        <w:t xml:space="preserve"> </w:t>
      </w:r>
      <w:r w:rsidRPr="00D7315B">
        <w:rPr>
          <w:sz w:val="24"/>
          <w:szCs w:val="24"/>
        </w:rPr>
        <w:t>the Department</w:t>
      </w:r>
      <w:r w:rsidRPr="00D7315B">
        <w:rPr>
          <w:spacing w:val="-3"/>
          <w:sz w:val="24"/>
          <w:szCs w:val="24"/>
        </w:rPr>
        <w:t xml:space="preserve"> </w:t>
      </w:r>
      <w:r w:rsidRPr="00D7315B">
        <w:rPr>
          <w:sz w:val="24"/>
          <w:szCs w:val="24"/>
        </w:rPr>
        <w:t>must</w:t>
      </w:r>
      <w:r w:rsidRPr="00D7315B">
        <w:rPr>
          <w:spacing w:val="-2"/>
          <w:sz w:val="24"/>
          <w:szCs w:val="24"/>
        </w:rPr>
        <w:t xml:space="preserve"> </w:t>
      </w:r>
      <w:r w:rsidRPr="00D7315B">
        <w:rPr>
          <w:sz w:val="24"/>
          <w:szCs w:val="24"/>
        </w:rPr>
        <w:t>be submitted with</w:t>
      </w:r>
      <w:r w:rsidRPr="00D7315B">
        <w:rPr>
          <w:spacing w:val="-1"/>
          <w:sz w:val="24"/>
          <w:szCs w:val="24"/>
        </w:rPr>
        <w:t xml:space="preserve"> </w:t>
      </w:r>
      <w:r w:rsidRPr="00D7315B">
        <w:rPr>
          <w:sz w:val="24"/>
          <w:szCs w:val="24"/>
        </w:rPr>
        <w:t>the Program</w:t>
      </w:r>
      <w:r w:rsidRPr="00D7315B">
        <w:rPr>
          <w:spacing w:val="2"/>
          <w:sz w:val="24"/>
          <w:szCs w:val="24"/>
        </w:rPr>
        <w:t xml:space="preserve"> </w:t>
      </w:r>
      <w:r w:rsidRPr="00D7315B">
        <w:rPr>
          <w:sz w:val="24"/>
          <w:szCs w:val="24"/>
        </w:rPr>
        <w:t>application.</w:t>
      </w:r>
    </w:p>
    <w:p w14:paraId="4EF2984A" w14:textId="77777777" w:rsidR="00D7315B" w:rsidRPr="00D7315B" w:rsidRDefault="00D7315B" w:rsidP="00D7315B">
      <w:pPr>
        <w:pStyle w:val="ListParagraph"/>
        <w:rPr>
          <w:sz w:val="24"/>
          <w:szCs w:val="24"/>
        </w:rPr>
      </w:pPr>
    </w:p>
    <w:p w14:paraId="693E63DE" w14:textId="7E7E6843" w:rsidR="00263A20" w:rsidRDefault="009B3DA6" w:rsidP="00A05D1F">
      <w:pPr>
        <w:pStyle w:val="ListParagraph"/>
        <w:numPr>
          <w:ilvl w:val="0"/>
          <w:numId w:val="58"/>
        </w:numPr>
        <w:ind w:left="1620" w:right="-3" w:hanging="720"/>
        <w:rPr>
          <w:sz w:val="24"/>
          <w:szCs w:val="24"/>
        </w:rPr>
      </w:pPr>
      <w:r w:rsidRPr="00D7315B">
        <w:rPr>
          <w:sz w:val="24"/>
          <w:szCs w:val="24"/>
        </w:rPr>
        <w:t>Follow tenant screening, property management, and service delivery practices for these</w:t>
      </w:r>
      <w:r w:rsidRPr="00D7315B">
        <w:rPr>
          <w:spacing w:val="1"/>
          <w:sz w:val="24"/>
          <w:szCs w:val="24"/>
        </w:rPr>
        <w:t xml:space="preserve"> </w:t>
      </w:r>
      <w:r w:rsidRPr="00D7315B">
        <w:rPr>
          <w:sz w:val="24"/>
          <w:szCs w:val="24"/>
        </w:rPr>
        <w:t>units in accordance with the core components of Housing First set</w:t>
      </w:r>
      <w:r w:rsidRPr="00D7315B">
        <w:rPr>
          <w:spacing w:val="1"/>
          <w:sz w:val="24"/>
          <w:szCs w:val="24"/>
        </w:rPr>
        <w:t xml:space="preserve"> </w:t>
      </w:r>
      <w:r w:rsidRPr="00D7315B">
        <w:rPr>
          <w:sz w:val="24"/>
          <w:szCs w:val="24"/>
        </w:rPr>
        <w:t xml:space="preserve">forth in Welfare and Institutions Code, </w:t>
      </w:r>
      <w:r w:rsidR="008D411E" w:rsidRPr="00D7315B">
        <w:rPr>
          <w:sz w:val="24"/>
          <w:szCs w:val="24"/>
        </w:rPr>
        <w:t>s</w:t>
      </w:r>
      <w:r w:rsidRPr="00D7315B">
        <w:rPr>
          <w:sz w:val="24"/>
          <w:szCs w:val="24"/>
        </w:rPr>
        <w:t xml:space="preserve">ection 8255. </w:t>
      </w:r>
      <w:r w:rsidR="00E26FD5" w:rsidRPr="00D7315B">
        <w:rPr>
          <w:sz w:val="24"/>
          <w:szCs w:val="24"/>
        </w:rPr>
        <w:t xml:space="preserve">These core components include, but may not be limited to, the </w:t>
      </w:r>
      <w:r w:rsidR="00E26FD5" w:rsidRPr="00D7315B">
        <w:rPr>
          <w:sz w:val="24"/>
          <w:szCs w:val="24"/>
          <w:shd w:val="clear" w:color="auto" w:fill="FFFFFF" w:themeFill="background1"/>
        </w:rPr>
        <w:t>following</w:t>
      </w:r>
      <w:r w:rsidR="00E26FD5" w:rsidRPr="00D7315B">
        <w:rPr>
          <w:sz w:val="24"/>
          <w:szCs w:val="24"/>
        </w:rPr>
        <w:t>:</w:t>
      </w:r>
    </w:p>
    <w:p w14:paraId="5272BB63" w14:textId="77777777" w:rsidR="00D7315B" w:rsidRPr="00D7315B" w:rsidRDefault="00D7315B" w:rsidP="00D7315B">
      <w:pPr>
        <w:ind w:right="-3"/>
        <w:rPr>
          <w:sz w:val="24"/>
          <w:szCs w:val="24"/>
        </w:rPr>
      </w:pPr>
    </w:p>
    <w:p w14:paraId="1C86777F" w14:textId="77777777" w:rsidR="00B30352" w:rsidRPr="004B13A3" w:rsidRDefault="009B3DA6" w:rsidP="00A05D1F">
      <w:pPr>
        <w:pStyle w:val="ListParagraph"/>
        <w:numPr>
          <w:ilvl w:val="2"/>
          <w:numId w:val="33"/>
        </w:numPr>
        <w:spacing w:before="80"/>
        <w:ind w:left="2160" w:hanging="547"/>
        <w:rPr>
          <w:sz w:val="24"/>
          <w:szCs w:val="24"/>
        </w:rPr>
      </w:pPr>
      <w:r w:rsidRPr="004B13A3">
        <w:rPr>
          <w:sz w:val="24"/>
          <w:szCs w:val="24"/>
        </w:rPr>
        <w:t>Tenant screening and selection practices that promote accepting Applicants</w:t>
      </w:r>
      <w:r w:rsidRPr="004B13A3">
        <w:rPr>
          <w:spacing w:val="-64"/>
          <w:sz w:val="24"/>
          <w:szCs w:val="24"/>
        </w:rPr>
        <w:t xml:space="preserve"> </w:t>
      </w:r>
      <w:r w:rsidRPr="004B13A3">
        <w:rPr>
          <w:sz w:val="24"/>
          <w:szCs w:val="24"/>
        </w:rPr>
        <w:t>regardless of their sobriety or use of substances, completion of treatment, or</w:t>
      </w:r>
      <w:r w:rsidRPr="004B13A3">
        <w:rPr>
          <w:spacing w:val="-64"/>
          <w:sz w:val="24"/>
          <w:szCs w:val="24"/>
        </w:rPr>
        <w:t xml:space="preserve"> </w:t>
      </w:r>
      <w:r w:rsidRPr="004B13A3">
        <w:rPr>
          <w:sz w:val="24"/>
          <w:szCs w:val="24"/>
        </w:rPr>
        <w:t>participation in</w:t>
      </w:r>
      <w:r w:rsidRPr="004B13A3">
        <w:rPr>
          <w:spacing w:val="1"/>
          <w:sz w:val="24"/>
          <w:szCs w:val="24"/>
        </w:rPr>
        <w:t xml:space="preserve"> </w:t>
      </w:r>
      <w:r w:rsidRPr="004B13A3">
        <w:rPr>
          <w:sz w:val="24"/>
          <w:szCs w:val="24"/>
        </w:rPr>
        <w:t>services.</w:t>
      </w:r>
    </w:p>
    <w:p w14:paraId="7177BB93" w14:textId="77777777" w:rsidR="00B30352" w:rsidRPr="004B13A3" w:rsidRDefault="009B3DA6" w:rsidP="00A05D1F">
      <w:pPr>
        <w:pStyle w:val="ListParagraph"/>
        <w:numPr>
          <w:ilvl w:val="2"/>
          <w:numId w:val="33"/>
        </w:numPr>
        <w:spacing w:before="80"/>
        <w:ind w:left="2160" w:hanging="547"/>
        <w:rPr>
          <w:sz w:val="24"/>
          <w:szCs w:val="24"/>
        </w:rPr>
      </w:pPr>
      <w:r w:rsidRPr="004B13A3">
        <w:rPr>
          <w:sz w:val="24"/>
          <w:szCs w:val="24"/>
        </w:rPr>
        <w:t xml:space="preserve">Applicants are not rejected </w:t>
      </w:r>
      <w:proofErr w:type="gramStart"/>
      <w:r w:rsidRPr="004B13A3">
        <w:rPr>
          <w:sz w:val="24"/>
          <w:szCs w:val="24"/>
        </w:rPr>
        <w:t>on the basis of</w:t>
      </w:r>
      <w:proofErr w:type="gramEnd"/>
      <w:r w:rsidRPr="004B13A3">
        <w:rPr>
          <w:sz w:val="24"/>
          <w:szCs w:val="24"/>
        </w:rPr>
        <w:t xml:space="preserve"> poor credit or financial history, poor or lack</w:t>
      </w:r>
      <w:r w:rsidRPr="004B13A3">
        <w:rPr>
          <w:spacing w:val="-64"/>
          <w:sz w:val="24"/>
          <w:szCs w:val="24"/>
        </w:rPr>
        <w:t xml:space="preserve"> </w:t>
      </w:r>
      <w:r w:rsidRPr="004B13A3">
        <w:rPr>
          <w:sz w:val="24"/>
          <w:szCs w:val="24"/>
        </w:rPr>
        <w:t>of rental history, criminal convictions unrelated to tenancy, or behaviors that indicate a</w:t>
      </w:r>
      <w:r w:rsidRPr="004B13A3">
        <w:rPr>
          <w:spacing w:val="-64"/>
          <w:sz w:val="24"/>
          <w:szCs w:val="24"/>
        </w:rPr>
        <w:t xml:space="preserve"> </w:t>
      </w:r>
      <w:r w:rsidRPr="004B13A3">
        <w:rPr>
          <w:sz w:val="24"/>
          <w:szCs w:val="24"/>
        </w:rPr>
        <w:t>lack of “housing readiness” (perceived inability to live independently due to untreated</w:t>
      </w:r>
      <w:r w:rsidRPr="004B13A3">
        <w:rPr>
          <w:spacing w:val="1"/>
          <w:sz w:val="24"/>
          <w:szCs w:val="24"/>
        </w:rPr>
        <w:t xml:space="preserve"> </w:t>
      </w:r>
      <w:r w:rsidRPr="004B13A3">
        <w:rPr>
          <w:sz w:val="24"/>
          <w:szCs w:val="24"/>
        </w:rPr>
        <w:t>mental health or substance abuse issues, or lack of life skills, such as impulse control</w:t>
      </w:r>
      <w:r w:rsidRPr="004B13A3">
        <w:rPr>
          <w:spacing w:val="-64"/>
          <w:sz w:val="24"/>
          <w:szCs w:val="24"/>
        </w:rPr>
        <w:t xml:space="preserve"> </w:t>
      </w:r>
      <w:r w:rsidRPr="004B13A3">
        <w:rPr>
          <w:sz w:val="24"/>
          <w:szCs w:val="24"/>
        </w:rPr>
        <w:t>or ability to manage personal finances). Applicants may be rejected for failure to</w:t>
      </w:r>
      <w:r w:rsidRPr="004B13A3">
        <w:rPr>
          <w:spacing w:val="1"/>
          <w:sz w:val="24"/>
          <w:szCs w:val="24"/>
        </w:rPr>
        <w:t xml:space="preserve"> </w:t>
      </w:r>
      <w:r w:rsidRPr="004B13A3">
        <w:rPr>
          <w:sz w:val="24"/>
          <w:szCs w:val="24"/>
        </w:rPr>
        <w:t>qualify for a public rental assistance program that considers criminal history in</w:t>
      </w:r>
      <w:r w:rsidRPr="004B13A3">
        <w:rPr>
          <w:spacing w:val="1"/>
          <w:sz w:val="24"/>
          <w:szCs w:val="24"/>
        </w:rPr>
        <w:t xml:space="preserve"> </w:t>
      </w:r>
      <w:r w:rsidRPr="004B13A3">
        <w:rPr>
          <w:sz w:val="24"/>
          <w:szCs w:val="24"/>
        </w:rPr>
        <w:t>determining</w:t>
      </w:r>
      <w:r w:rsidRPr="004B13A3">
        <w:rPr>
          <w:spacing w:val="-2"/>
          <w:sz w:val="24"/>
          <w:szCs w:val="24"/>
        </w:rPr>
        <w:t xml:space="preserve"> </w:t>
      </w:r>
      <w:r w:rsidRPr="004B13A3">
        <w:rPr>
          <w:sz w:val="24"/>
          <w:szCs w:val="24"/>
        </w:rPr>
        <w:t>eligibility.</w:t>
      </w:r>
    </w:p>
    <w:p w14:paraId="5C59DC4C" w14:textId="77777777" w:rsidR="00B30352" w:rsidRPr="004B13A3" w:rsidRDefault="009B3DA6" w:rsidP="00A05D1F">
      <w:pPr>
        <w:pStyle w:val="ListParagraph"/>
        <w:numPr>
          <w:ilvl w:val="2"/>
          <w:numId w:val="33"/>
        </w:numPr>
        <w:spacing w:before="80"/>
        <w:ind w:left="2160" w:hanging="547"/>
        <w:rPr>
          <w:sz w:val="24"/>
          <w:szCs w:val="24"/>
        </w:rPr>
      </w:pPr>
      <w:r w:rsidRPr="004B13A3">
        <w:rPr>
          <w:sz w:val="24"/>
          <w:szCs w:val="24"/>
        </w:rPr>
        <w:t>Acceptance of referrals directly from shelters, street outreach, drop-in centers, and</w:t>
      </w:r>
      <w:r w:rsidRPr="004B13A3">
        <w:rPr>
          <w:spacing w:val="1"/>
          <w:sz w:val="24"/>
          <w:szCs w:val="24"/>
        </w:rPr>
        <w:t xml:space="preserve"> </w:t>
      </w:r>
      <w:r w:rsidRPr="004B13A3">
        <w:rPr>
          <w:sz w:val="24"/>
          <w:szCs w:val="24"/>
        </w:rPr>
        <w:t>other parts of crisis response systems frequented by vulnerable people experiencing</w:t>
      </w:r>
      <w:r w:rsidRPr="004B13A3">
        <w:rPr>
          <w:spacing w:val="-64"/>
          <w:sz w:val="24"/>
          <w:szCs w:val="24"/>
        </w:rPr>
        <w:t xml:space="preserve"> </w:t>
      </w:r>
      <w:r w:rsidRPr="004B13A3">
        <w:rPr>
          <w:sz w:val="24"/>
          <w:szCs w:val="24"/>
        </w:rPr>
        <w:t>homelessness.</w:t>
      </w:r>
    </w:p>
    <w:p w14:paraId="0911E729" w14:textId="77777777" w:rsidR="00B30352" w:rsidRPr="004B13A3" w:rsidRDefault="00B30352" w:rsidP="00A05D1F">
      <w:pPr>
        <w:pStyle w:val="ListParagraph"/>
        <w:numPr>
          <w:ilvl w:val="2"/>
          <w:numId w:val="33"/>
        </w:numPr>
        <w:spacing w:before="80"/>
        <w:ind w:left="2160" w:hanging="547"/>
        <w:rPr>
          <w:sz w:val="24"/>
          <w:szCs w:val="24"/>
        </w:rPr>
      </w:pPr>
      <w:r w:rsidRPr="004B13A3">
        <w:rPr>
          <w:sz w:val="24"/>
          <w:szCs w:val="24"/>
        </w:rPr>
        <w:t>S</w:t>
      </w:r>
      <w:r w:rsidR="009B3DA6" w:rsidRPr="004B13A3">
        <w:rPr>
          <w:sz w:val="24"/>
          <w:szCs w:val="24"/>
        </w:rPr>
        <w:t>upportive services that emphasize engagement and problem solving over</w:t>
      </w:r>
      <w:r w:rsidR="009B3DA6" w:rsidRPr="004B13A3">
        <w:rPr>
          <w:spacing w:val="-64"/>
          <w:sz w:val="24"/>
          <w:szCs w:val="24"/>
        </w:rPr>
        <w:t xml:space="preserve"> </w:t>
      </w:r>
      <w:r w:rsidR="009B3DA6" w:rsidRPr="004B13A3">
        <w:rPr>
          <w:sz w:val="24"/>
          <w:szCs w:val="24"/>
        </w:rPr>
        <w:t>therapeutic goals and service plans that are highly tenant-driven without</w:t>
      </w:r>
      <w:r w:rsidR="009B3DA6" w:rsidRPr="004B13A3">
        <w:rPr>
          <w:spacing w:val="1"/>
          <w:sz w:val="24"/>
          <w:szCs w:val="24"/>
        </w:rPr>
        <w:t xml:space="preserve"> </w:t>
      </w:r>
      <w:r w:rsidR="009B3DA6" w:rsidRPr="004B13A3">
        <w:rPr>
          <w:sz w:val="24"/>
          <w:szCs w:val="24"/>
        </w:rPr>
        <w:t>predetermined</w:t>
      </w:r>
      <w:r w:rsidR="009B3DA6" w:rsidRPr="004B13A3">
        <w:rPr>
          <w:spacing w:val="-2"/>
          <w:sz w:val="24"/>
          <w:szCs w:val="24"/>
        </w:rPr>
        <w:t xml:space="preserve"> </w:t>
      </w:r>
      <w:r w:rsidR="009B3DA6" w:rsidRPr="004B13A3">
        <w:rPr>
          <w:sz w:val="24"/>
          <w:szCs w:val="24"/>
        </w:rPr>
        <w:t>goals.</w:t>
      </w:r>
    </w:p>
    <w:p w14:paraId="22F12F02" w14:textId="77777777" w:rsidR="00B30352" w:rsidRPr="004B13A3" w:rsidRDefault="009B3DA6" w:rsidP="00A05D1F">
      <w:pPr>
        <w:pStyle w:val="ListParagraph"/>
        <w:numPr>
          <w:ilvl w:val="2"/>
          <w:numId w:val="33"/>
        </w:numPr>
        <w:spacing w:before="80"/>
        <w:ind w:left="2160" w:hanging="547"/>
        <w:rPr>
          <w:sz w:val="24"/>
          <w:szCs w:val="24"/>
        </w:rPr>
      </w:pPr>
      <w:r w:rsidRPr="004B13A3">
        <w:rPr>
          <w:sz w:val="24"/>
          <w:szCs w:val="24"/>
        </w:rPr>
        <w:t>Participation in services or program compliance is not a condition of permanent</w:t>
      </w:r>
      <w:r w:rsidRPr="004B13A3">
        <w:rPr>
          <w:spacing w:val="-64"/>
          <w:sz w:val="24"/>
          <w:szCs w:val="24"/>
        </w:rPr>
        <w:t xml:space="preserve"> </w:t>
      </w:r>
      <w:r w:rsidRPr="004B13A3">
        <w:rPr>
          <w:sz w:val="24"/>
          <w:szCs w:val="24"/>
        </w:rPr>
        <w:t>housing tenancy.</w:t>
      </w:r>
    </w:p>
    <w:p w14:paraId="106CB510" w14:textId="77777777" w:rsidR="00B30352" w:rsidRPr="004B13A3" w:rsidRDefault="009B3DA6" w:rsidP="00A05D1F">
      <w:pPr>
        <w:pStyle w:val="ListParagraph"/>
        <w:numPr>
          <w:ilvl w:val="2"/>
          <w:numId w:val="33"/>
        </w:numPr>
        <w:spacing w:before="80"/>
        <w:ind w:left="2160" w:hanging="547"/>
        <w:rPr>
          <w:sz w:val="24"/>
          <w:szCs w:val="24"/>
        </w:rPr>
      </w:pPr>
      <w:r w:rsidRPr="004B13A3">
        <w:rPr>
          <w:sz w:val="24"/>
          <w:szCs w:val="24"/>
        </w:rPr>
        <w:t>Tenants have a lease and all the rights and responsibilities of tenancy, as outlined in</w:t>
      </w:r>
      <w:r w:rsidRPr="004B13A3">
        <w:rPr>
          <w:spacing w:val="-64"/>
          <w:sz w:val="24"/>
          <w:szCs w:val="24"/>
        </w:rPr>
        <w:t xml:space="preserve"> </w:t>
      </w:r>
      <w:r w:rsidRPr="004B13A3">
        <w:rPr>
          <w:sz w:val="24"/>
          <w:szCs w:val="24"/>
        </w:rPr>
        <w:t>the Cal.</w:t>
      </w:r>
      <w:r w:rsidRPr="004B13A3">
        <w:rPr>
          <w:spacing w:val="-2"/>
          <w:sz w:val="24"/>
          <w:szCs w:val="24"/>
        </w:rPr>
        <w:t xml:space="preserve"> </w:t>
      </w:r>
      <w:r w:rsidRPr="004B13A3">
        <w:rPr>
          <w:sz w:val="24"/>
          <w:szCs w:val="24"/>
        </w:rPr>
        <w:t>Civ.</w:t>
      </w:r>
      <w:r w:rsidRPr="004B13A3">
        <w:rPr>
          <w:spacing w:val="1"/>
          <w:sz w:val="24"/>
          <w:szCs w:val="24"/>
        </w:rPr>
        <w:t xml:space="preserve"> </w:t>
      </w:r>
      <w:r w:rsidRPr="004B13A3">
        <w:rPr>
          <w:sz w:val="24"/>
          <w:szCs w:val="24"/>
        </w:rPr>
        <w:t>Code,</w:t>
      </w:r>
      <w:r w:rsidRPr="004B13A3">
        <w:rPr>
          <w:spacing w:val="1"/>
          <w:sz w:val="24"/>
          <w:szCs w:val="24"/>
        </w:rPr>
        <w:t xml:space="preserve"> </w:t>
      </w:r>
      <w:r w:rsidRPr="004B13A3">
        <w:rPr>
          <w:sz w:val="24"/>
          <w:szCs w:val="24"/>
        </w:rPr>
        <w:t>HSC,</w:t>
      </w:r>
      <w:r w:rsidRPr="004B13A3">
        <w:rPr>
          <w:spacing w:val="1"/>
          <w:sz w:val="24"/>
          <w:szCs w:val="24"/>
        </w:rPr>
        <w:t xml:space="preserve"> </w:t>
      </w:r>
      <w:r w:rsidRPr="004B13A3">
        <w:rPr>
          <w:sz w:val="24"/>
          <w:szCs w:val="24"/>
        </w:rPr>
        <w:t>and</w:t>
      </w:r>
      <w:r w:rsidRPr="004B13A3">
        <w:rPr>
          <w:spacing w:val="-1"/>
          <w:sz w:val="24"/>
          <w:szCs w:val="24"/>
        </w:rPr>
        <w:t xml:space="preserve"> </w:t>
      </w:r>
      <w:r w:rsidRPr="004B13A3">
        <w:rPr>
          <w:sz w:val="24"/>
          <w:szCs w:val="24"/>
        </w:rPr>
        <w:t>GC.</w:t>
      </w:r>
    </w:p>
    <w:p w14:paraId="00EF916E" w14:textId="77777777" w:rsidR="00B30352" w:rsidRPr="004B13A3" w:rsidRDefault="009B3DA6" w:rsidP="00A05D1F">
      <w:pPr>
        <w:pStyle w:val="ListParagraph"/>
        <w:numPr>
          <w:ilvl w:val="2"/>
          <w:numId w:val="33"/>
        </w:numPr>
        <w:spacing w:before="80"/>
        <w:ind w:left="2160" w:hanging="547"/>
        <w:rPr>
          <w:sz w:val="24"/>
          <w:szCs w:val="24"/>
        </w:rPr>
      </w:pPr>
      <w:r w:rsidRPr="004B13A3">
        <w:rPr>
          <w:sz w:val="24"/>
          <w:szCs w:val="24"/>
        </w:rPr>
        <w:t>The use of alcohol or drugs in and of itself, without other lease violations, is not a</w:t>
      </w:r>
      <w:r w:rsidRPr="004B13A3">
        <w:rPr>
          <w:spacing w:val="1"/>
          <w:sz w:val="24"/>
          <w:szCs w:val="24"/>
        </w:rPr>
        <w:t xml:space="preserve"> </w:t>
      </w:r>
      <w:r w:rsidRPr="004B13A3">
        <w:rPr>
          <w:sz w:val="24"/>
          <w:szCs w:val="24"/>
        </w:rPr>
        <w:t>reason for eviction unless such use may potentially result in the forfeiture of the real</w:t>
      </w:r>
      <w:r w:rsidRPr="004B13A3">
        <w:rPr>
          <w:spacing w:val="-64"/>
          <w:sz w:val="24"/>
          <w:szCs w:val="24"/>
        </w:rPr>
        <w:t xml:space="preserve"> </w:t>
      </w:r>
      <w:r w:rsidRPr="004B13A3">
        <w:rPr>
          <w:sz w:val="24"/>
          <w:szCs w:val="24"/>
        </w:rPr>
        <w:t>property</w:t>
      </w:r>
      <w:r w:rsidRPr="004B13A3">
        <w:rPr>
          <w:spacing w:val="-3"/>
          <w:sz w:val="24"/>
          <w:szCs w:val="24"/>
        </w:rPr>
        <w:t xml:space="preserve"> </w:t>
      </w:r>
      <w:r w:rsidRPr="004B13A3">
        <w:rPr>
          <w:sz w:val="24"/>
          <w:szCs w:val="24"/>
        </w:rPr>
        <w:t>to</w:t>
      </w:r>
      <w:r w:rsidRPr="004B13A3">
        <w:rPr>
          <w:spacing w:val="-1"/>
          <w:sz w:val="24"/>
          <w:szCs w:val="24"/>
        </w:rPr>
        <w:t xml:space="preserve"> </w:t>
      </w:r>
      <w:r w:rsidRPr="004B13A3">
        <w:rPr>
          <w:sz w:val="24"/>
          <w:szCs w:val="24"/>
        </w:rPr>
        <w:t>any</w:t>
      </w:r>
      <w:r w:rsidRPr="004B13A3">
        <w:rPr>
          <w:spacing w:val="-2"/>
          <w:sz w:val="24"/>
          <w:szCs w:val="24"/>
        </w:rPr>
        <w:t xml:space="preserve"> </w:t>
      </w:r>
      <w:r w:rsidRPr="004B13A3">
        <w:rPr>
          <w:sz w:val="24"/>
          <w:szCs w:val="24"/>
        </w:rPr>
        <w:t>governmental entity.</w:t>
      </w:r>
    </w:p>
    <w:p w14:paraId="5418B75C" w14:textId="77777777" w:rsidR="00B30352" w:rsidRPr="004B13A3" w:rsidRDefault="009B3DA6" w:rsidP="00A05D1F">
      <w:pPr>
        <w:pStyle w:val="ListParagraph"/>
        <w:numPr>
          <w:ilvl w:val="2"/>
          <w:numId w:val="33"/>
        </w:numPr>
        <w:spacing w:before="80"/>
        <w:ind w:left="2160" w:hanging="547"/>
        <w:rPr>
          <w:sz w:val="24"/>
          <w:szCs w:val="24"/>
        </w:rPr>
      </w:pPr>
      <w:r w:rsidRPr="004B13A3">
        <w:rPr>
          <w:sz w:val="24"/>
          <w:szCs w:val="24"/>
        </w:rPr>
        <w:t>Case Managers and service coordinators who are trained in, and actively employ</w:t>
      </w:r>
      <w:r w:rsidRPr="004B13A3">
        <w:rPr>
          <w:spacing w:val="-64"/>
          <w:sz w:val="24"/>
          <w:szCs w:val="24"/>
        </w:rPr>
        <w:t xml:space="preserve"> </w:t>
      </w:r>
      <w:r w:rsidRPr="004B13A3">
        <w:rPr>
          <w:sz w:val="24"/>
          <w:szCs w:val="24"/>
        </w:rPr>
        <w:t>evidence-based practices for client engagement, including, but not limited to,</w:t>
      </w:r>
      <w:r w:rsidRPr="004B13A3">
        <w:rPr>
          <w:spacing w:val="1"/>
          <w:sz w:val="24"/>
          <w:szCs w:val="24"/>
        </w:rPr>
        <w:t xml:space="preserve"> </w:t>
      </w:r>
      <w:r w:rsidRPr="004B13A3">
        <w:rPr>
          <w:sz w:val="24"/>
          <w:szCs w:val="24"/>
        </w:rPr>
        <w:t>motivational</w:t>
      </w:r>
      <w:r w:rsidRPr="004B13A3">
        <w:rPr>
          <w:spacing w:val="-1"/>
          <w:sz w:val="24"/>
          <w:szCs w:val="24"/>
        </w:rPr>
        <w:t xml:space="preserve"> </w:t>
      </w:r>
      <w:r w:rsidRPr="004B13A3">
        <w:rPr>
          <w:sz w:val="24"/>
          <w:szCs w:val="24"/>
        </w:rPr>
        <w:t>interviewing and</w:t>
      </w:r>
      <w:r w:rsidRPr="004B13A3">
        <w:rPr>
          <w:spacing w:val="1"/>
          <w:sz w:val="24"/>
          <w:szCs w:val="24"/>
        </w:rPr>
        <w:t xml:space="preserve"> </w:t>
      </w:r>
      <w:r w:rsidRPr="004B13A3">
        <w:rPr>
          <w:sz w:val="24"/>
          <w:szCs w:val="24"/>
        </w:rPr>
        <w:t>client-centered</w:t>
      </w:r>
      <w:r w:rsidRPr="004B13A3">
        <w:rPr>
          <w:spacing w:val="-5"/>
          <w:sz w:val="24"/>
          <w:szCs w:val="24"/>
        </w:rPr>
        <w:t xml:space="preserve"> </w:t>
      </w:r>
      <w:r w:rsidRPr="004B13A3">
        <w:rPr>
          <w:sz w:val="24"/>
          <w:szCs w:val="24"/>
        </w:rPr>
        <w:t>counseling.</w:t>
      </w:r>
    </w:p>
    <w:p w14:paraId="7DDBF1F5" w14:textId="77777777" w:rsidR="00B30352" w:rsidRPr="004B13A3" w:rsidRDefault="009B3DA6" w:rsidP="00A05D1F">
      <w:pPr>
        <w:pStyle w:val="ListParagraph"/>
        <w:numPr>
          <w:ilvl w:val="2"/>
          <w:numId w:val="33"/>
        </w:numPr>
        <w:spacing w:before="80"/>
        <w:ind w:left="2160" w:hanging="547"/>
        <w:rPr>
          <w:sz w:val="24"/>
          <w:szCs w:val="24"/>
        </w:rPr>
      </w:pPr>
      <w:r w:rsidRPr="004B13A3">
        <w:rPr>
          <w:sz w:val="24"/>
          <w:szCs w:val="24"/>
        </w:rPr>
        <w:t>Services are informed by a harm-reduction philosophy that recognizes drug and</w:t>
      </w:r>
      <w:r w:rsidRPr="004B13A3">
        <w:rPr>
          <w:spacing w:val="1"/>
          <w:sz w:val="24"/>
          <w:szCs w:val="24"/>
        </w:rPr>
        <w:t xml:space="preserve"> </w:t>
      </w:r>
      <w:r w:rsidRPr="004B13A3">
        <w:rPr>
          <w:sz w:val="24"/>
          <w:szCs w:val="24"/>
        </w:rPr>
        <w:t>alcohol use and addiction as a part of tenants’ lives, where tenants are engaged in</w:t>
      </w:r>
      <w:r w:rsidRPr="004B13A3">
        <w:rPr>
          <w:spacing w:val="1"/>
          <w:sz w:val="24"/>
          <w:szCs w:val="24"/>
        </w:rPr>
        <w:t xml:space="preserve"> </w:t>
      </w:r>
      <w:r w:rsidRPr="004B13A3">
        <w:rPr>
          <w:sz w:val="24"/>
          <w:szCs w:val="24"/>
        </w:rPr>
        <w:t>nonjudgmental communication regarding drug and alcohol use, and where tenants are</w:t>
      </w:r>
      <w:r w:rsidRPr="004B13A3">
        <w:rPr>
          <w:spacing w:val="-64"/>
          <w:sz w:val="24"/>
          <w:szCs w:val="24"/>
        </w:rPr>
        <w:t xml:space="preserve"> </w:t>
      </w:r>
      <w:r w:rsidRPr="004B13A3">
        <w:rPr>
          <w:sz w:val="24"/>
          <w:szCs w:val="24"/>
        </w:rPr>
        <w:t>offered education regarding how to avoid risky behaviors and engage in safer</w:t>
      </w:r>
      <w:r w:rsidRPr="004B13A3">
        <w:rPr>
          <w:spacing w:val="1"/>
          <w:sz w:val="24"/>
          <w:szCs w:val="24"/>
        </w:rPr>
        <w:t xml:space="preserve"> </w:t>
      </w:r>
      <w:r w:rsidRPr="004B13A3">
        <w:rPr>
          <w:sz w:val="24"/>
          <w:szCs w:val="24"/>
        </w:rPr>
        <w:t>practices,</w:t>
      </w:r>
      <w:r w:rsidRPr="004B13A3">
        <w:rPr>
          <w:spacing w:val="3"/>
          <w:sz w:val="24"/>
          <w:szCs w:val="24"/>
        </w:rPr>
        <w:t xml:space="preserve"> </w:t>
      </w:r>
      <w:r w:rsidRPr="004B13A3">
        <w:rPr>
          <w:sz w:val="24"/>
          <w:szCs w:val="24"/>
        </w:rPr>
        <w:t>as</w:t>
      </w:r>
      <w:r w:rsidRPr="004B13A3">
        <w:rPr>
          <w:spacing w:val="6"/>
          <w:sz w:val="24"/>
          <w:szCs w:val="24"/>
        </w:rPr>
        <w:t xml:space="preserve"> </w:t>
      </w:r>
      <w:r w:rsidRPr="004B13A3">
        <w:rPr>
          <w:sz w:val="24"/>
          <w:szCs w:val="24"/>
        </w:rPr>
        <w:t>well</w:t>
      </w:r>
      <w:r w:rsidRPr="004B13A3">
        <w:rPr>
          <w:spacing w:val="6"/>
          <w:sz w:val="24"/>
          <w:szCs w:val="24"/>
        </w:rPr>
        <w:t xml:space="preserve"> </w:t>
      </w:r>
      <w:r w:rsidRPr="004B13A3">
        <w:rPr>
          <w:sz w:val="24"/>
          <w:szCs w:val="24"/>
        </w:rPr>
        <w:t>as</w:t>
      </w:r>
      <w:r w:rsidRPr="004B13A3">
        <w:rPr>
          <w:spacing w:val="6"/>
          <w:sz w:val="24"/>
          <w:szCs w:val="24"/>
        </w:rPr>
        <w:t xml:space="preserve"> </w:t>
      </w:r>
      <w:r w:rsidRPr="004B13A3">
        <w:rPr>
          <w:sz w:val="24"/>
          <w:szCs w:val="24"/>
        </w:rPr>
        <w:t>connected</w:t>
      </w:r>
      <w:r w:rsidRPr="004B13A3">
        <w:rPr>
          <w:spacing w:val="4"/>
          <w:sz w:val="24"/>
          <w:szCs w:val="24"/>
        </w:rPr>
        <w:t xml:space="preserve"> </w:t>
      </w:r>
      <w:r w:rsidRPr="004B13A3">
        <w:rPr>
          <w:sz w:val="24"/>
          <w:szCs w:val="24"/>
        </w:rPr>
        <w:t>to</w:t>
      </w:r>
      <w:r w:rsidRPr="004B13A3">
        <w:rPr>
          <w:spacing w:val="5"/>
          <w:sz w:val="24"/>
          <w:szCs w:val="24"/>
        </w:rPr>
        <w:t xml:space="preserve"> </w:t>
      </w:r>
      <w:r w:rsidRPr="004B13A3">
        <w:rPr>
          <w:sz w:val="24"/>
          <w:szCs w:val="24"/>
        </w:rPr>
        <w:t>evidence-based</w:t>
      </w:r>
      <w:r w:rsidRPr="004B13A3">
        <w:rPr>
          <w:spacing w:val="7"/>
          <w:sz w:val="24"/>
          <w:szCs w:val="24"/>
        </w:rPr>
        <w:t xml:space="preserve"> </w:t>
      </w:r>
      <w:r w:rsidRPr="004B13A3">
        <w:rPr>
          <w:sz w:val="24"/>
          <w:szCs w:val="24"/>
        </w:rPr>
        <w:t>treatment,</w:t>
      </w:r>
      <w:r w:rsidRPr="004B13A3">
        <w:rPr>
          <w:spacing w:val="7"/>
          <w:sz w:val="24"/>
          <w:szCs w:val="24"/>
        </w:rPr>
        <w:t xml:space="preserve"> </w:t>
      </w:r>
      <w:r w:rsidRPr="004B13A3">
        <w:rPr>
          <w:sz w:val="24"/>
          <w:szCs w:val="24"/>
        </w:rPr>
        <w:t>if</w:t>
      </w:r>
      <w:r w:rsidRPr="004B13A3">
        <w:rPr>
          <w:spacing w:val="6"/>
          <w:sz w:val="24"/>
          <w:szCs w:val="24"/>
        </w:rPr>
        <w:t xml:space="preserve"> </w:t>
      </w:r>
      <w:r w:rsidRPr="004B13A3">
        <w:rPr>
          <w:sz w:val="24"/>
          <w:szCs w:val="24"/>
        </w:rPr>
        <w:t>the</w:t>
      </w:r>
      <w:r w:rsidRPr="004B13A3">
        <w:rPr>
          <w:spacing w:val="5"/>
          <w:sz w:val="24"/>
          <w:szCs w:val="24"/>
        </w:rPr>
        <w:t xml:space="preserve"> </w:t>
      </w:r>
      <w:r w:rsidRPr="004B13A3">
        <w:rPr>
          <w:sz w:val="24"/>
          <w:szCs w:val="24"/>
        </w:rPr>
        <w:t>tenant</w:t>
      </w:r>
      <w:r w:rsidRPr="004B13A3">
        <w:rPr>
          <w:spacing w:val="6"/>
          <w:sz w:val="24"/>
          <w:szCs w:val="24"/>
        </w:rPr>
        <w:t xml:space="preserve"> </w:t>
      </w:r>
      <w:r w:rsidRPr="004B13A3">
        <w:rPr>
          <w:sz w:val="24"/>
          <w:szCs w:val="24"/>
        </w:rPr>
        <w:t>so</w:t>
      </w:r>
      <w:r w:rsidRPr="004B13A3">
        <w:rPr>
          <w:spacing w:val="1"/>
          <w:sz w:val="24"/>
          <w:szCs w:val="24"/>
        </w:rPr>
        <w:t xml:space="preserve"> </w:t>
      </w:r>
      <w:r w:rsidRPr="004B13A3">
        <w:rPr>
          <w:sz w:val="24"/>
          <w:szCs w:val="24"/>
        </w:rPr>
        <w:t>chooses.</w:t>
      </w:r>
    </w:p>
    <w:p w14:paraId="674D639D" w14:textId="3871B93C" w:rsidR="00263A20" w:rsidRPr="004B13A3" w:rsidRDefault="009B3DA6" w:rsidP="00A05D1F">
      <w:pPr>
        <w:pStyle w:val="ListParagraph"/>
        <w:numPr>
          <w:ilvl w:val="2"/>
          <w:numId w:val="33"/>
        </w:numPr>
        <w:spacing w:before="80"/>
        <w:ind w:left="2160" w:hanging="547"/>
        <w:rPr>
          <w:sz w:val="24"/>
          <w:szCs w:val="24"/>
        </w:rPr>
      </w:pPr>
      <w:r w:rsidRPr="004B13A3">
        <w:rPr>
          <w:sz w:val="24"/>
          <w:szCs w:val="24"/>
        </w:rPr>
        <w:t>The</w:t>
      </w:r>
      <w:r w:rsidRPr="004B13A3">
        <w:rPr>
          <w:spacing w:val="4"/>
          <w:sz w:val="24"/>
          <w:szCs w:val="24"/>
        </w:rPr>
        <w:t xml:space="preserve"> </w:t>
      </w:r>
      <w:r w:rsidRPr="004B13A3">
        <w:rPr>
          <w:sz w:val="24"/>
          <w:szCs w:val="24"/>
        </w:rPr>
        <w:t>project</w:t>
      </w:r>
      <w:r w:rsidRPr="004B13A3">
        <w:rPr>
          <w:spacing w:val="5"/>
          <w:sz w:val="24"/>
          <w:szCs w:val="24"/>
        </w:rPr>
        <w:t xml:space="preserve"> </w:t>
      </w:r>
      <w:r w:rsidRPr="004B13A3">
        <w:rPr>
          <w:sz w:val="24"/>
          <w:szCs w:val="24"/>
        </w:rPr>
        <w:t>and</w:t>
      </w:r>
      <w:r w:rsidRPr="004B13A3">
        <w:rPr>
          <w:spacing w:val="5"/>
          <w:sz w:val="24"/>
          <w:szCs w:val="24"/>
        </w:rPr>
        <w:t xml:space="preserve"> </w:t>
      </w:r>
      <w:r w:rsidRPr="004B13A3">
        <w:rPr>
          <w:sz w:val="24"/>
          <w:szCs w:val="24"/>
        </w:rPr>
        <w:t>specific</w:t>
      </w:r>
      <w:r w:rsidRPr="004B13A3">
        <w:rPr>
          <w:spacing w:val="4"/>
          <w:sz w:val="24"/>
          <w:szCs w:val="24"/>
        </w:rPr>
        <w:t xml:space="preserve"> </w:t>
      </w:r>
      <w:r w:rsidRPr="004B13A3">
        <w:rPr>
          <w:sz w:val="24"/>
          <w:szCs w:val="24"/>
        </w:rPr>
        <w:t>units</w:t>
      </w:r>
      <w:r w:rsidRPr="004B13A3">
        <w:rPr>
          <w:spacing w:val="1"/>
          <w:sz w:val="24"/>
          <w:szCs w:val="24"/>
        </w:rPr>
        <w:t xml:space="preserve"> </w:t>
      </w:r>
      <w:r w:rsidRPr="004B13A3">
        <w:rPr>
          <w:sz w:val="24"/>
          <w:szCs w:val="24"/>
        </w:rPr>
        <w:t>may</w:t>
      </w:r>
      <w:r w:rsidRPr="004B13A3">
        <w:rPr>
          <w:spacing w:val="4"/>
          <w:sz w:val="24"/>
          <w:szCs w:val="24"/>
        </w:rPr>
        <w:t xml:space="preserve"> </w:t>
      </w:r>
      <w:r w:rsidRPr="004B13A3">
        <w:rPr>
          <w:sz w:val="24"/>
          <w:szCs w:val="24"/>
        </w:rPr>
        <w:t>include</w:t>
      </w:r>
      <w:r w:rsidRPr="004B13A3">
        <w:rPr>
          <w:spacing w:val="5"/>
          <w:sz w:val="24"/>
          <w:szCs w:val="24"/>
        </w:rPr>
        <w:t xml:space="preserve"> </w:t>
      </w:r>
      <w:r w:rsidRPr="004B13A3">
        <w:rPr>
          <w:sz w:val="24"/>
          <w:szCs w:val="24"/>
        </w:rPr>
        <w:t>special</w:t>
      </w:r>
      <w:r w:rsidRPr="004B13A3">
        <w:rPr>
          <w:spacing w:val="4"/>
          <w:sz w:val="24"/>
          <w:szCs w:val="24"/>
        </w:rPr>
        <w:t xml:space="preserve"> </w:t>
      </w:r>
      <w:r w:rsidRPr="004B13A3">
        <w:rPr>
          <w:sz w:val="24"/>
          <w:szCs w:val="24"/>
        </w:rPr>
        <w:t>physical features</w:t>
      </w:r>
      <w:r w:rsidRPr="004B13A3">
        <w:rPr>
          <w:spacing w:val="2"/>
          <w:sz w:val="24"/>
          <w:szCs w:val="24"/>
        </w:rPr>
        <w:t xml:space="preserve"> </w:t>
      </w:r>
      <w:r w:rsidRPr="004B13A3">
        <w:rPr>
          <w:sz w:val="24"/>
          <w:szCs w:val="24"/>
        </w:rPr>
        <w:t>that</w:t>
      </w:r>
      <w:r w:rsidRPr="004B13A3">
        <w:rPr>
          <w:spacing w:val="1"/>
          <w:sz w:val="24"/>
          <w:szCs w:val="24"/>
        </w:rPr>
        <w:t xml:space="preserve"> </w:t>
      </w:r>
      <w:r w:rsidRPr="004B13A3">
        <w:rPr>
          <w:sz w:val="24"/>
          <w:szCs w:val="24"/>
        </w:rPr>
        <w:t>accommodate persons with disabilities, reduce harm, and promote health, community,</w:t>
      </w:r>
      <w:r w:rsidRPr="004B13A3">
        <w:rPr>
          <w:spacing w:val="-64"/>
          <w:sz w:val="24"/>
          <w:szCs w:val="24"/>
        </w:rPr>
        <w:t xml:space="preserve"> </w:t>
      </w:r>
      <w:r w:rsidRPr="004B13A3">
        <w:rPr>
          <w:sz w:val="24"/>
          <w:szCs w:val="24"/>
        </w:rPr>
        <w:t>and independence</w:t>
      </w:r>
      <w:r w:rsidRPr="004B13A3">
        <w:rPr>
          <w:spacing w:val="-1"/>
          <w:sz w:val="24"/>
          <w:szCs w:val="24"/>
        </w:rPr>
        <w:t xml:space="preserve"> </w:t>
      </w:r>
      <w:r w:rsidRPr="004B13A3">
        <w:rPr>
          <w:sz w:val="24"/>
          <w:szCs w:val="24"/>
        </w:rPr>
        <w:t>among</w:t>
      </w:r>
      <w:r w:rsidRPr="004B13A3">
        <w:rPr>
          <w:spacing w:val="-1"/>
          <w:sz w:val="24"/>
          <w:szCs w:val="24"/>
        </w:rPr>
        <w:t xml:space="preserve"> </w:t>
      </w:r>
      <w:r w:rsidRPr="004B13A3">
        <w:rPr>
          <w:sz w:val="24"/>
          <w:szCs w:val="24"/>
        </w:rPr>
        <w:t>tenants.</w:t>
      </w:r>
    </w:p>
    <w:p w14:paraId="1EF35F98" w14:textId="77777777" w:rsidR="00263A20" w:rsidRPr="004B13A3" w:rsidRDefault="00263A20" w:rsidP="00757E3F">
      <w:pPr>
        <w:pStyle w:val="BodyText"/>
        <w:spacing w:before="0"/>
        <w:ind w:left="810"/>
      </w:pPr>
    </w:p>
    <w:p w14:paraId="79A710B9" w14:textId="1E278E41" w:rsidR="00263A20" w:rsidRPr="004B13A3" w:rsidRDefault="009B3DA6" w:rsidP="00A05D1F">
      <w:pPr>
        <w:pStyle w:val="ListParagraph"/>
        <w:numPr>
          <w:ilvl w:val="0"/>
          <w:numId w:val="58"/>
        </w:numPr>
        <w:ind w:left="1620" w:right="-3" w:hanging="720"/>
        <w:rPr>
          <w:sz w:val="24"/>
          <w:szCs w:val="24"/>
        </w:rPr>
      </w:pPr>
      <w:r w:rsidRPr="004B13A3">
        <w:rPr>
          <w:sz w:val="24"/>
          <w:szCs w:val="24"/>
        </w:rPr>
        <w:t xml:space="preserve">Fill vacancies for </w:t>
      </w:r>
      <w:r w:rsidR="0063247C" w:rsidRPr="004B13A3">
        <w:rPr>
          <w:sz w:val="24"/>
          <w:szCs w:val="24"/>
        </w:rPr>
        <w:t xml:space="preserve">these units </w:t>
      </w:r>
      <w:r w:rsidRPr="004B13A3">
        <w:rPr>
          <w:sz w:val="24"/>
          <w:szCs w:val="24"/>
        </w:rPr>
        <w:t>with referrals of people</w:t>
      </w:r>
      <w:r w:rsidRPr="004B13A3">
        <w:rPr>
          <w:spacing w:val="1"/>
          <w:sz w:val="24"/>
          <w:szCs w:val="24"/>
        </w:rPr>
        <w:t xml:space="preserve"> </w:t>
      </w:r>
      <w:r w:rsidRPr="004B13A3">
        <w:rPr>
          <w:sz w:val="24"/>
          <w:szCs w:val="24"/>
        </w:rPr>
        <w:t>experiencing</w:t>
      </w:r>
      <w:r w:rsidRPr="004B13A3">
        <w:rPr>
          <w:spacing w:val="-3"/>
          <w:sz w:val="24"/>
          <w:szCs w:val="24"/>
        </w:rPr>
        <w:t xml:space="preserve"> </w:t>
      </w:r>
      <w:r w:rsidRPr="004B13A3">
        <w:rPr>
          <w:sz w:val="24"/>
          <w:szCs w:val="24"/>
        </w:rPr>
        <w:t>Chronic</w:t>
      </w:r>
      <w:r w:rsidRPr="004B13A3">
        <w:rPr>
          <w:spacing w:val="-6"/>
          <w:sz w:val="24"/>
          <w:szCs w:val="24"/>
        </w:rPr>
        <w:t xml:space="preserve"> </w:t>
      </w:r>
      <w:r w:rsidRPr="004B13A3">
        <w:rPr>
          <w:sz w:val="24"/>
          <w:szCs w:val="24"/>
        </w:rPr>
        <w:t>Homelessness</w:t>
      </w:r>
      <w:r w:rsidRPr="004B13A3">
        <w:rPr>
          <w:spacing w:val="-6"/>
          <w:sz w:val="24"/>
          <w:szCs w:val="24"/>
        </w:rPr>
        <w:t xml:space="preserve"> </w:t>
      </w:r>
      <w:r w:rsidRPr="004B13A3">
        <w:rPr>
          <w:sz w:val="24"/>
          <w:szCs w:val="24"/>
        </w:rPr>
        <w:t>or</w:t>
      </w:r>
      <w:r w:rsidRPr="004B13A3">
        <w:rPr>
          <w:spacing w:val="-5"/>
          <w:sz w:val="24"/>
          <w:szCs w:val="24"/>
        </w:rPr>
        <w:t xml:space="preserve"> </w:t>
      </w:r>
      <w:r w:rsidRPr="004B13A3">
        <w:rPr>
          <w:sz w:val="24"/>
          <w:szCs w:val="24"/>
        </w:rPr>
        <w:t>high</w:t>
      </w:r>
      <w:r w:rsidRPr="004B13A3">
        <w:rPr>
          <w:spacing w:val="-4"/>
          <w:sz w:val="24"/>
          <w:szCs w:val="24"/>
        </w:rPr>
        <w:t xml:space="preserve"> </w:t>
      </w:r>
      <w:r w:rsidRPr="004B13A3">
        <w:rPr>
          <w:sz w:val="24"/>
          <w:szCs w:val="24"/>
        </w:rPr>
        <w:t>acuity</w:t>
      </w:r>
      <w:r w:rsidRPr="004B13A3">
        <w:rPr>
          <w:spacing w:val="-4"/>
          <w:sz w:val="24"/>
          <w:szCs w:val="24"/>
        </w:rPr>
        <w:t xml:space="preserve"> </w:t>
      </w:r>
      <w:r w:rsidRPr="004B13A3">
        <w:rPr>
          <w:sz w:val="24"/>
          <w:szCs w:val="24"/>
        </w:rPr>
        <w:t>households</w:t>
      </w:r>
      <w:r w:rsidRPr="004B13A3">
        <w:rPr>
          <w:spacing w:val="-6"/>
          <w:sz w:val="24"/>
          <w:szCs w:val="24"/>
        </w:rPr>
        <w:t xml:space="preserve"> </w:t>
      </w:r>
      <w:r w:rsidRPr="004B13A3">
        <w:rPr>
          <w:sz w:val="24"/>
          <w:szCs w:val="24"/>
        </w:rPr>
        <w:t>from</w:t>
      </w:r>
      <w:r w:rsidRPr="004B13A3">
        <w:rPr>
          <w:spacing w:val="-2"/>
          <w:sz w:val="24"/>
          <w:szCs w:val="24"/>
        </w:rPr>
        <w:t xml:space="preserve"> </w:t>
      </w:r>
      <w:r w:rsidRPr="004B13A3">
        <w:rPr>
          <w:sz w:val="24"/>
          <w:szCs w:val="24"/>
        </w:rPr>
        <w:t>the</w:t>
      </w:r>
      <w:r w:rsidRPr="004B13A3">
        <w:rPr>
          <w:spacing w:val="-3"/>
          <w:sz w:val="24"/>
          <w:szCs w:val="24"/>
        </w:rPr>
        <w:t xml:space="preserve"> </w:t>
      </w:r>
      <w:r w:rsidRPr="004B13A3">
        <w:rPr>
          <w:sz w:val="24"/>
          <w:szCs w:val="24"/>
        </w:rPr>
        <w:t>local</w:t>
      </w:r>
      <w:r w:rsidRPr="004B13A3">
        <w:rPr>
          <w:spacing w:val="-4"/>
          <w:sz w:val="24"/>
          <w:szCs w:val="24"/>
        </w:rPr>
        <w:t xml:space="preserve"> </w:t>
      </w:r>
      <w:r w:rsidRPr="004B13A3">
        <w:rPr>
          <w:sz w:val="24"/>
          <w:szCs w:val="24"/>
        </w:rPr>
        <w:t>CES,</w:t>
      </w:r>
      <w:r w:rsidRPr="004B13A3">
        <w:rPr>
          <w:spacing w:val="-3"/>
          <w:sz w:val="24"/>
          <w:szCs w:val="24"/>
        </w:rPr>
        <w:t xml:space="preserve"> </w:t>
      </w:r>
      <w:r w:rsidRPr="004B13A3">
        <w:rPr>
          <w:sz w:val="24"/>
          <w:szCs w:val="24"/>
        </w:rPr>
        <w:t>wher</w:t>
      </w:r>
      <w:r w:rsidR="00B06842" w:rsidRPr="004B13A3">
        <w:rPr>
          <w:sz w:val="24"/>
          <w:szCs w:val="24"/>
        </w:rPr>
        <w:t xml:space="preserve">e </w:t>
      </w:r>
      <w:r w:rsidRPr="004B13A3">
        <w:rPr>
          <w:sz w:val="24"/>
          <w:szCs w:val="24"/>
        </w:rPr>
        <w:t>this</w:t>
      </w:r>
      <w:r w:rsidRPr="004B13A3">
        <w:rPr>
          <w:spacing w:val="-1"/>
          <w:sz w:val="24"/>
          <w:szCs w:val="24"/>
        </w:rPr>
        <w:t xml:space="preserve"> </w:t>
      </w:r>
      <w:r w:rsidRPr="004B13A3">
        <w:rPr>
          <w:sz w:val="24"/>
          <w:szCs w:val="24"/>
        </w:rPr>
        <w:t>system</w:t>
      </w:r>
      <w:r w:rsidRPr="004B13A3">
        <w:rPr>
          <w:spacing w:val="1"/>
          <w:sz w:val="24"/>
          <w:szCs w:val="24"/>
        </w:rPr>
        <w:t xml:space="preserve"> </w:t>
      </w:r>
      <w:r w:rsidRPr="004B13A3">
        <w:rPr>
          <w:sz w:val="24"/>
          <w:szCs w:val="24"/>
        </w:rPr>
        <w:t>is</w:t>
      </w:r>
      <w:r w:rsidRPr="004B13A3">
        <w:rPr>
          <w:spacing w:val="-1"/>
          <w:sz w:val="24"/>
          <w:szCs w:val="24"/>
        </w:rPr>
        <w:t xml:space="preserve"> </w:t>
      </w:r>
      <w:r w:rsidRPr="004B13A3">
        <w:rPr>
          <w:sz w:val="24"/>
          <w:szCs w:val="24"/>
        </w:rPr>
        <w:t>actively referring</w:t>
      </w:r>
      <w:r w:rsidRPr="004B13A3">
        <w:rPr>
          <w:spacing w:val="-2"/>
          <w:sz w:val="24"/>
          <w:szCs w:val="24"/>
        </w:rPr>
        <w:t xml:space="preserve"> </w:t>
      </w:r>
      <w:r w:rsidRPr="004B13A3">
        <w:rPr>
          <w:sz w:val="24"/>
          <w:szCs w:val="24"/>
        </w:rPr>
        <w:t>households</w:t>
      </w:r>
      <w:r w:rsidRPr="004B13A3">
        <w:rPr>
          <w:spacing w:val="-1"/>
          <w:sz w:val="24"/>
          <w:szCs w:val="24"/>
        </w:rPr>
        <w:t xml:space="preserve"> </w:t>
      </w:r>
      <w:r w:rsidRPr="004B13A3">
        <w:rPr>
          <w:sz w:val="24"/>
          <w:szCs w:val="24"/>
        </w:rPr>
        <w:t>to</w:t>
      </w:r>
      <w:r w:rsidRPr="004B13A3">
        <w:rPr>
          <w:spacing w:val="-4"/>
          <w:sz w:val="24"/>
          <w:szCs w:val="24"/>
        </w:rPr>
        <w:t xml:space="preserve"> </w:t>
      </w:r>
      <w:r w:rsidRPr="004B13A3">
        <w:rPr>
          <w:sz w:val="24"/>
          <w:szCs w:val="24"/>
        </w:rPr>
        <w:t>supportive housing.</w:t>
      </w:r>
    </w:p>
    <w:p w14:paraId="1939867D" w14:textId="77777777" w:rsidR="00263A20" w:rsidRPr="004B13A3" w:rsidRDefault="00263A20" w:rsidP="00440E4E">
      <w:pPr>
        <w:pStyle w:val="BodyText"/>
        <w:spacing w:before="0"/>
        <w:ind w:left="810" w:right="-3"/>
      </w:pPr>
    </w:p>
    <w:p w14:paraId="1BA2D96E" w14:textId="77777777" w:rsidR="00884734" w:rsidRDefault="009B3DA6" w:rsidP="00A05D1F">
      <w:pPr>
        <w:pStyle w:val="ListParagraph"/>
        <w:numPr>
          <w:ilvl w:val="0"/>
          <w:numId w:val="59"/>
        </w:numPr>
        <w:spacing w:before="80"/>
        <w:ind w:left="2174" w:hanging="547"/>
        <w:rPr>
          <w:sz w:val="24"/>
          <w:szCs w:val="24"/>
        </w:rPr>
      </w:pPr>
      <w:r w:rsidRPr="004B13A3">
        <w:rPr>
          <w:sz w:val="24"/>
          <w:szCs w:val="24"/>
        </w:rPr>
        <w:t>If the local CES fails to refer tenants within 60 days of written notification of a vacancy,</w:t>
      </w:r>
      <w:r w:rsidR="00B06842" w:rsidRPr="004B13A3">
        <w:rPr>
          <w:sz w:val="24"/>
          <w:szCs w:val="24"/>
        </w:rPr>
        <w:t xml:space="preserve"> </w:t>
      </w:r>
      <w:r w:rsidRPr="004B13A3">
        <w:rPr>
          <w:spacing w:val="-64"/>
          <w:sz w:val="24"/>
          <w:szCs w:val="24"/>
        </w:rPr>
        <w:t xml:space="preserve"> </w:t>
      </w:r>
      <w:r w:rsidRPr="004B13A3">
        <w:rPr>
          <w:sz w:val="24"/>
          <w:szCs w:val="24"/>
        </w:rPr>
        <w:t>these Units may be filled by referrals from other sources, includi</w:t>
      </w:r>
      <w:r w:rsidR="00B06842" w:rsidRPr="004B13A3">
        <w:rPr>
          <w:sz w:val="24"/>
          <w:szCs w:val="24"/>
        </w:rPr>
        <w:t xml:space="preserve">ng </w:t>
      </w:r>
      <w:r w:rsidRPr="004B13A3">
        <w:rPr>
          <w:sz w:val="24"/>
          <w:szCs w:val="24"/>
        </w:rPr>
        <w:t>homeless</w:t>
      </w:r>
      <w:r w:rsidRPr="004B13A3">
        <w:rPr>
          <w:spacing w:val="-1"/>
          <w:sz w:val="24"/>
          <w:szCs w:val="24"/>
        </w:rPr>
        <w:t xml:space="preserve"> </w:t>
      </w:r>
      <w:r w:rsidRPr="004B13A3">
        <w:rPr>
          <w:sz w:val="24"/>
          <w:szCs w:val="24"/>
        </w:rPr>
        <w:t>shelters.</w:t>
      </w:r>
    </w:p>
    <w:p w14:paraId="5F859648" w14:textId="77777777" w:rsidR="00884734" w:rsidRDefault="009B3DA6" w:rsidP="00A05D1F">
      <w:pPr>
        <w:pStyle w:val="ListParagraph"/>
        <w:numPr>
          <w:ilvl w:val="0"/>
          <w:numId w:val="59"/>
        </w:numPr>
        <w:spacing w:before="80"/>
        <w:ind w:left="2174" w:hanging="547"/>
        <w:rPr>
          <w:sz w:val="24"/>
          <w:szCs w:val="24"/>
        </w:rPr>
      </w:pPr>
      <w:r w:rsidRPr="00884734">
        <w:rPr>
          <w:sz w:val="24"/>
          <w:szCs w:val="24"/>
        </w:rPr>
        <w:t>Where the local office of the U.S. Department of Veterans Affairs is not participating in a</w:t>
      </w:r>
      <w:r w:rsidRPr="00884734">
        <w:rPr>
          <w:spacing w:val="-65"/>
          <w:sz w:val="24"/>
          <w:szCs w:val="24"/>
        </w:rPr>
        <w:t xml:space="preserve"> </w:t>
      </w:r>
      <w:r w:rsidRPr="00884734">
        <w:rPr>
          <w:sz w:val="24"/>
          <w:szCs w:val="24"/>
        </w:rPr>
        <w:t xml:space="preserve">CES, vacancies may be filled by veterans experiencing </w:t>
      </w:r>
      <w:r w:rsidRPr="00884734">
        <w:rPr>
          <w:sz w:val="24"/>
          <w:szCs w:val="24"/>
        </w:rPr>
        <w:lastRenderedPageBreak/>
        <w:t>Chronic Homelessness, which</w:t>
      </w:r>
      <w:r w:rsidRPr="00884734">
        <w:rPr>
          <w:spacing w:val="1"/>
          <w:sz w:val="24"/>
          <w:szCs w:val="24"/>
        </w:rPr>
        <w:t xml:space="preserve"> </w:t>
      </w:r>
      <w:r w:rsidRPr="00884734">
        <w:rPr>
          <w:sz w:val="24"/>
          <w:szCs w:val="24"/>
        </w:rPr>
        <w:t>are referred</w:t>
      </w:r>
      <w:r w:rsidRPr="00884734">
        <w:rPr>
          <w:spacing w:val="-1"/>
          <w:sz w:val="24"/>
          <w:szCs w:val="24"/>
        </w:rPr>
        <w:t xml:space="preserve"> </w:t>
      </w:r>
      <w:r w:rsidRPr="00884734">
        <w:rPr>
          <w:sz w:val="24"/>
          <w:szCs w:val="24"/>
        </w:rPr>
        <w:t>directly</w:t>
      </w:r>
      <w:r w:rsidRPr="00884734">
        <w:rPr>
          <w:spacing w:val="-2"/>
          <w:sz w:val="24"/>
          <w:szCs w:val="24"/>
        </w:rPr>
        <w:t xml:space="preserve"> </w:t>
      </w:r>
      <w:r w:rsidRPr="00884734">
        <w:rPr>
          <w:sz w:val="24"/>
          <w:szCs w:val="24"/>
        </w:rPr>
        <w:t>by</w:t>
      </w:r>
      <w:r w:rsidRPr="00884734">
        <w:rPr>
          <w:spacing w:val="-2"/>
          <w:sz w:val="24"/>
          <w:szCs w:val="24"/>
        </w:rPr>
        <w:t xml:space="preserve"> </w:t>
      </w:r>
      <w:r w:rsidRPr="00884734">
        <w:rPr>
          <w:sz w:val="24"/>
          <w:szCs w:val="24"/>
        </w:rPr>
        <w:t>this office.</w:t>
      </w:r>
    </w:p>
    <w:p w14:paraId="7F5315DB" w14:textId="6C67A72F" w:rsidR="00263A20" w:rsidRPr="00884734" w:rsidRDefault="009B3DA6" w:rsidP="00A05D1F">
      <w:pPr>
        <w:pStyle w:val="ListParagraph"/>
        <w:numPr>
          <w:ilvl w:val="0"/>
          <w:numId w:val="59"/>
        </w:numPr>
        <w:spacing w:before="80"/>
        <w:ind w:left="2174" w:hanging="547"/>
        <w:rPr>
          <w:sz w:val="24"/>
          <w:szCs w:val="24"/>
        </w:rPr>
      </w:pPr>
      <w:r w:rsidRPr="00884734">
        <w:rPr>
          <w:sz w:val="24"/>
          <w:szCs w:val="24"/>
        </w:rPr>
        <w:t>If acuity (the severity of presenting issues) is used as the basis for selecting tenants, it</w:t>
      </w:r>
      <w:r w:rsidRPr="00884734">
        <w:rPr>
          <w:spacing w:val="-64"/>
          <w:sz w:val="24"/>
          <w:szCs w:val="24"/>
        </w:rPr>
        <w:t xml:space="preserve"> </w:t>
      </w:r>
      <w:r w:rsidRPr="00884734">
        <w:rPr>
          <w:sz w:val="24"/>
          <w:szCs w:val="24"/>
        </w:rPr>
        <w:t>must be measured using the VI-SPDAT or some other standardized assessment tool</w:t>
      </w:r>
      <w:r w:rsidRPr="00884734">
        <w:rPr>
          <w:spacing w:val="1"/>
          <w:sz w:val="24"/>
          <w:szCs w:val="24"/>
        </w:rPr>
        <w:t xml:space="preserve"> </w:t>
      </w:r>
      <w:r w:rsidRPr="00884734">
        <w:rPr>
          <w:sz w:val="24"/>
          <w:szCs w:val="24"/>
        </w:rPr>
        <w:t>approved</w:t>
      </w:r>
      <w:r w:rsidRPr="00884734">
        <w:rPr>
          <w:spacing w:val="-2"/>
          <w:sz w:val="24"/>
          <w:szCs w:val="24"/>
        </w:rPr>
        <w:t xml:space="preserve"> </w:t>
      </w:r>
      <w:r w:rsidRPr="00884734">
        <w:rPr>
          <w:sz w:val="24"/>
          <w:szCs w:val="24"/>
        </w:rPr>
        <w:t>by the</w:t>
      </w:r>
      <w:r w:rsidRPr="00884734">
        <w:rPr>
          <w:spacing w:val="1"/>
          <w:sz w:val="24"/>
          <w:szCs w:val="24"/>
        </w:rPr>
        <w:t xml:space="preserve"> </w:t>
      </w:r>
      <w:r w:rsidRPr="00884734">
        <w:rPr>
          <w:sz w:val="24"/>
          <w:szCs w:val="24"/>
        </w:rPr>
        <w:t>Department.</w:t>
      </w:r>
    </w:p>
    <w:p w14:paraId="317A7D7A" w14:textId="77777777" w:rsidR="00263A20" w:rsidRPr="004B13A3" w:rsidRDefault="00263A20" w:rsidP="00440E4E">
      <w:pPr>
        <w:pStyle w:val="BodyText"/>
        <w:spacing w:before="0"/>
        <w:ind w:left="810" w:right="-3"/>
      </w:pPr>
    </w:p>
    <w:p w14:paraId="67DB74C0" w14:textId="77777777" w:rsidR="00884734" w:rsidRDefault="009B3DA6" w:rsidP="00A05D1F">
      <w:pPr>
        <w:pStyle w:val="ListParagraph"/>
        <w:numPr>
          <w:ilvl w:val="0"/>
          <w:numId w:val="58"/>
        </w:numPr>
        <w:ind w:left="1620" w:right="-3" w:hanging="720"/>
        <w:rPr>
          <w:sz w:val="24"/>
          <w:szCs w:val="24"/>
        </w:rPr>
      </w:pPr>
      <w:r w:rsidRPr="004B13A3">
        <w:rPr>
          <w:sz w:val="24"/>
          <w:szCs w:val="24"/>
        </w:rPr>
        <w:t>Provide on-site Comprehensive Case Management services, with a resident to Case</w:t>
      </w:r>
      <w:r w:rsidRPr="004B13A3">
        <w:rPr>
          <w:spacing w:val="-64"/>
          <w:sz w:val="24"/>
          <w:szCs w:val="24"/>
        </w:rPr>
        <w:t xml:space="preserve"> </w:t>
      </w:r>
      <w:r w:rsidRPr="004B13A3">
        <w:rPr>
          <w:sz w:val="24"/>
          <w:szCs w:val="24"/>
        </w:rPr>
        <w:t>Manager</w:t>
      </w:r>
      <w:r w:rsidRPr="004B13A3">
        <w:rPr>
          <w:spacing w:val="-2"/>
          <w:sz w:val="24"/>
          <w:szCs w:val="24"/>
        </w:rPr>
        <w:t xml:space="preserve"> </w:t>
      </w:r>
      <w:r w:rsidRPr="004B13A3">
        <w:rPr>
          <w:sz w:val="24"/>
          <w:szCs w:val="24"/>
        </w:rPr>
        <w:t>ratio for</w:t>
      </w:r>
      <w:r w:rsidRPr="004B13A3">
        <w:rPr>
          <w:spacing w:val="-2"/>
          <w:sz w:val="24"/>
          <w:szCs w:val="24"/>
        </w:rPr>
        <w:t xml:space="preserve"> </w:t>
      </w:r>
      <w:r w:rsidR="0063247C" w:rsidRPr="004B13A3">
        <w:rPr>
          <w:sz w:val="24"/>
          <w:szCs w:val="24"/>
        </w:rPr>
        <w:t>these</w:t>
      </w:r>
      <w:r w:rsidRPr="004B13A3">
        <w:rPr>
          <w:sz w:val="24"/>
          <w:szCs w:val="24"/>
        </w:rPr>
        <w:t xml:space="preserve"> Units</w:t>
      </w:r>
      <w:r w:rsidRPr="004B13A3">
        <w:rPr>
          <w:spacing w:val="-2"/>
          <w:sz w:val="24"/>
          <w:szCs w:val="24"/>
        </w:rPr>
        <w:t xml:space="preserve"> </w:t>
      </w:r>
      <w:r w:rsidRPr="004B13A3">
        <w:rPr>
          <w:sz w:val="24"/>
          <w:szCs w:val="24"/>
        </w:rPr>
        <w:t>not</w:t>
      </w:r>
      <w:r w:rsidRPr="004B13A3">
        <w:rPr>
          <w:spacing w:val="-1"/>
          <w:sz w:val="24"/>
          <w:szCs w:val="24"/>
        </w:rPr>
        <w:t xml:space="preserve"> </w:t>
      </w:r>
      <w:r w:rsidRPr="004B13A3">
        <w:rPr>
          <w:sz w:val="24"/>
          <w:szCs w:val="24"/>
        </w:rPr>
        <w:t>exceeding 20 to 1.</w:t>
      </w:r>
    </w:p>
    <w:p w14:paraId="3A3D65CC" w14:textId="77777777" w:rsidR="00884734" w:rsidRDefault="00884734" w:rsidP="00884734">
      <w:pPr>
        <w:pStyle w:val="ListParagraph"/>
        <w:ind w:left="1620" w:right="-3" w:firstLine="0"/>
        <w:rPr>
          <w:sz w:val="24"/>
          <w:szCs w:val="24"/>
        </w:rPr>
      </w:pPr>
    </w:p>
    <w:p w14:paraId="2BFC3678" w14:textId="23E24352" w:rsidR="00884734" w:rsidRDefault="009B3DA6" w:rsidP="00A05D1F">
      <w:pPr>
        <w:pStyle w:val="ListParagraph"/>
        <w:numPr>
          <w:ilvl w:val="0"/>
          <w:numId w:val="58"/>
        </w:numPr>
        <w:ind w:left="1620" w:right="-3" w:hanging="720"/>
        <w:rPr>
          <w:sz w:val="24"/>
          <w:szCs w:val="24"/>
        </w:rPr>
      </w:pPr>
      <w:r w:rsidRPr="00884734">
        <w:rPr>
          <w:sz w:val="24"/>
          <w:szCs w:val="24"/>
        </w:rPr>
        <w:t>Be operated in accordance with property management and supportive service plans</w:t>
      </w:r>
      <w:r w:rsidRPr="00884734">
        <w:rPr>
          <w:spacing w:val="1"/>
          <w:sz w:val="24"/>
          <w:szCs w:val="24"/>
        </w:rPr>
        <w:t xml:space="preserve"> </w:t>
      </w:r>
      <w:r w:rsidRPr="00884734">
        <w:rPr>
          <w:sz w:val="24"/>
          <w:szCs w:val="24"/>
        </w:rPr>
        <w:t>approved by the Department, initially at time of application and then at such later time or</w:t>
      </w:r>
      <w:r w:rsidRPr="00884734">
        <w:rPr>
          <w:spacing w:val="-64"/>
          <w:sz w:val="24"/>
          <w:szCs w:val="24"/>
        </w:rPr>
        <w:t xml:space="preserve"> </w:t>
      </w:r>
      <w:r w:rsidRPr="00884734">
        <w:rPr>
          <w:sz w:val="24"/>
          <w:szCs w:val="24"/>
        </w:rPr>
        <w:t>times</w:t>
      </w:r>
      <w:r w:rsidRPr="00884734">
        <w:rPr>
          <w:spacing w:val="-3"/>
          <w:sz w:val="24"/>
          <w:szCs w:val="24"/>
        </w:rPr>
        <w:t xml:space="preserve"> </w:t>
      </w:r>
      <w:r w:rsidRPr="00884734">
        <w:rPr>
          <w:sz w:val="24"/>
          <w:szCs w:val="24"/>
        </w:rPr>
        <w:t>prior</w:t>
      </w:r>
      <w:r w:rsidRPr="00884734">
        <w:rPr>
          <w:spacing w:val="-1"/>
          <w:sz w:val="24"/>
          <w:szCs w:val="24"/>
        </w:rPr>
        <w:t xml:space="preserve"> </w:t>
      </w:r>
      <w:r w:rsidRPr="00884734">
        <w:rPr>
          <w:sz w:val="24"/>
          <w:szCs w:val="24"/>
        </w:rPr>
        <w:t>to</w:t>
      </w:r>
      <w:r w:rsidRPr="00884734">
        <w:rPr>
          <w:spacing w:val="-1"/>
          <w:sz w:val="24"/>
          <w:szCs w:val="24"/>
        </w:rPr>
        <w:t xml:space="preserve"> </w:t>
      </w:r>
      <w:r w:rsidRPr="00884734">
        <w:rPr>
          <w:sz w:val="24"/>
          <w:szCs w:val="24"/>
        </w:rPr>
        <w:t>occupancy</w:t>
      </w:r>
      <w:r w:rsidRPr="00884734">
        <w:rPr>
          <w:spacing w:val="-1"/>
          <w:sz w:val="24"/>
          <w:szCs w:val="24"/>
        </w:rPr>
        <w:t xml:space="preserve"> </w:t>
      </w:r>
      <w:r w:rsidRPr="00884734">
        <w:rPr>
          <w:sz w:val="24"/>
          <w:szCs w:val="24"/>
        </w:rPr>
        <w:t>as the</w:t>
      </w:r>
      <w:r w:rsidRPr="00884734">
        <w:rPr>
          <w:spacing w:val="1"/>
          <w:sz w:val="24"/>
          <w:szCs w:val="24"/>
        </w:rPr>
        <w:t xml:space="preserve"> </w:t>
      </w:r>
      <w:r w:rsidRPr="00884734">
        <w:rPr>
          <w:sz w:val="24"/>
          <w:szCs w:val="24"/>
        </w:rPr>
        <w:t>Department</w:t>
      </w:r>
      <w:r w:rsidRPr="00884734">
        <w:rPr>
          <w:spacing w:val="-5"/>
          <w:sz w:val="24"/>
          <w:szCs w:val="24"/>
        </w:rPr>
        <w:t xml:space="preserve"> </w:t>
      </w:r>
      <w:r w:rsidRPr="00884734">
        <w:rPr>
          <w:sz w:val="24"/>
          <w:szCs w:val="24"/>
        </w:rPr>
        <w:t>may require.</w:t>
      </w:r>
    </w:p>
    <w:p w14:paraId="564AB4AE" w14:textId="77777777" w:rsidR="00884734" w:rsidRDefault="00884734" w:rsidP="00884734">
      <w:pPr>
        <w:pStyle w:val="ListParagraph"/>
        <w:ind w:left="1620" w:right="-3" w:firstLine="0"/>
        <w:rPr>
          <w:sz w:val="24"/>
          <w:szCs w:val="24"/>
        </w:rPr>
      </w:pPr>
    </w:p>
    <w:p w14:paraId="1C6A011B" w14:textId="6077281C" w:rsidR="00884734" w:rsidRDefault="009B3DA6" w:rsidP="00A05D1F">
      <w:pPr>
        <w:pStyle w:val="ListParagraph"/>
        <w:numPr>
          <w:ilvl w:val="0"/>
          <w:numId w:val="58"/>
        </w:numPr>
        <w:ind w:left="1620" w:right="-3" w:hanging="720"/>
        <w:rPr>
          <w:sz w:val="24"/>
          <w:szCs w:val="24"/>
        </w:rPr>
      </w:pPr>
      <w:r w:rsidRPr="00884734">
        <w:rPr>
          <w:sz w:val="24"/>
          <w:szCs w:val="24"/>
        </w:rPr>
        <w:t>Comply</w:t>
      </w:r>
      <w:r w:rsidRPr="00884734">
        <w:rPr>
          <w:spacing w:val="-4"/>
          <w:sz w:val="24"/>
          <w:szCs w:val="24"/>
        </w:rPr>
        <w:t xml:space="preserve"> </w:t>
      </w:r>
      <w:r w:rsidRPr="00884734">
        <w:rPr>
          <w:sz w:val="24"/>
          <w:szCs w:val="24"/>
        </w:rPr>
        <w:t>with</w:t>
      </w:r>
      <w:r w:rsidRPr="00884734">
        <w:rPr>
          <w:spacing w:val="-5"/>
          <w:sz w:val="24"/>
          <w:szCs w:val="24"/>
        </w:rPr>
        <w:t xml:space="preserve"> </w:t>
      </w:r>
      <w:r w:rsidRPr="00884734">
        <w:rPr>
          <w:sz w:val="24"/>
          <w:szCs w:val="24"/>
        </w:rPr>
        <w:t>the</w:t>
      </w:r>
      <w:r w:rsidRPr="00884734">
        <w:rPr>
          <w:spacing w:val="-3"/>
          <w:sz w:val="24"/>
          <w:szCs w:val="24"/>
        </w:rPr>
        <w:t xml:space="preserve"> </w:t>
      </w:r>
      <w:r w:rsidRPr="00884734">
        <w:rPr>
          <w:sz w:val="24"/>
          <w:szCs w:val="24"/>
        </w:rPr>
        <w:t>integration</w:t>
      </w:r>
      <w:r w:rsidRPr="00884734">
        <w:rPr>
          <w:spacing w:val="-2"/>
          <w:sz w:val="24"/>
          <w:szCs w:val="24"/>
        </w:rPr>
        <w:t xml:space="preserve"> </w:t>
      </w:r>
      <w:r w:rsidRPr="00884734">
        <w:rPr>
          <w:sz w:val="24"/>
          <w:szCs w:val="24"/>
        </w:rPr>
        <w:t>requirements</w:t>
      </w:r>
      <w:r w:rsidRPr="00884734">
        <w:rPr>
          <w:spacing w:val="-4"/>
          <w:sz w:val="24"/>
          <w:szCs w:val="24"/>
        </w:rPr>
        <w:t xml:space="preserve"> </w:t>
      </w:r>
      <w:r w:rsidRPr="00884734">
        <w:rPr>
          <w:sz w:val="24"/>
          <w:szCs w:val="24"/>
        </w:rPr>
        <w:t>specified</w:t>
      </w:r>
      <w:r w:rsidRPr="00884734">
        <w:rPr>
          <w:spacing w:val="-3"/>
          <w:sz w:val="24"/>
          <w:szCs w:val="24"/>
        </w:rPr>
        <w:t xml:space="preserve"> </w:t>
      </w:r>
      <w:r w:rsidRPr="00884734">
        <w:rPr>
          <w:sz w:val="24"/>
          <w:szCs w:val="24"/>
        </w:rPr>
        <w:t>in</w:t>
      </w:r>
      <w:r w:rsidRPr="00884734">
        <w:rPr>
          <w:spacing w:val="-3"/>
          <w:sz w:val="24"/>
          <w:szCs w:val="24"/>
        </w:rPr>
        <w:t xml:space="preserve"> </w:t>
      </w:r>
      <w:r w:rsidRPr="00884734">
        <w:rPr>
          <w:sz w:val="24"/>
          <w:szCs w:val="24"/>
        </w:rPr>
        <w:t>subdivision</w:t>
      </w:r>
      <w:r w:rsidRPr="00884734">
        <w:rPr>
          <w:spacing w:val="-4"/>
          <w:sz w:val="24"/>
          <w:szCs w:val="24"/>
        </w:rPr>
        <w:t xml:space="preserve"> </w:t>
      </w:r>
      <w:r w:rsidRPr="00884734">
        <w:rPr>
          <w:sz w:val="24"/>
          <w:szCs w:val="24"/>
        </w:rPr>
        <w:t>(g)</w:t>
      </w:r>
      <w:r w:rsidRPr="00884734">
        <w:rPr>
          <w:spacing w:val="-5"/>
          <w:sz w:val="24"/>
          <w:szCs w:val="24"/>
        </w:rPr>
        <w:t xml:space="preserve"> </w:t>
      </w:r>
      <w:r w:rsidRPr="00884734">
        <w:rPr>
          <w:sz w:val="24"/>
          <w:szCs w:val="24"/>
        </w:rPr>
        <w:t>hereof.</w:t>
      </w:r>
    </w:p>
    <w:p w14:paraId="72D2528E" w14:textId="77777777" w:rsidR="00884734" w:rsidRDefault="00884734" w:rsidP="00884734">
      <w:pPr>
        <w:pStyle w:val="ListParagraph"/>
        <w:ind w:left="1620" w:right="-3" w:firstLine="0"/>
        <w:rPr>
          <w:sz w:val="24"/>
          <w:szCs w:val="24"/>
        </w:rPr>
      </w:pPr>
    </w:p>
    <w:p w14:paraId="32D0DCB7" w14:textId="0B025061" w:rsidR="00263A20" w:rsidRPr="00FA1880" w:rsidRDefault="009B3DA6" w:rsidP="00A05D1F">
      <w:pPr>
        <w:pStyle w:val="ListParagraph"/>
        <w:numPr>
          <w:ilvl w:val="0"/>
          <w:numId w:val="58"/>
        </w:numPr>
        <w:ind w:left="1620" w:right="-3" w:hanging="720"/>
        <w:rPr>
          <w:sz w:val="24"/>
          <w:szCs w:val="24"/>
        </w:rPr>
      </w:pPr>
      <w:r w:rsidRPr="00884734">
        <w:rPr>
          <w:sz w:val="24"/>
          <w:szCs w:val="24"/>
        </w:rPr>
        <w:t>Track</w:t>
      </w:r>
      <w:r w:rsidRPr="00884734">
        <w:rPr>
          <w:spacing w:val="-4"/>
          <w:sz w:val="24"/>
          <w:szCs w:val="24"/>
        </w:rPr>
        <w:t xml:space="preserve"> </w:t>
      </w:r>
      <w:r w:rsidRPr="00884734">
        <w:rPr>
          <w:sz w:val="24"/>
          <w:szCs w:val="24"/>
        </w:rPr>
        <w:t>and</w:t>
      </w:r>
      <w:r w:rsidRPr="00884734">
        <w:rPr>
          <w:spacing w:val="-4"/>
          <w:sz w:val="24"/>
          <w:szCs w:val="24"/>
        </w:rPr>
        <w:t xml:space="preserve"> </w:t>
      </w:r>
      <w:r w:rsidRPr="00884734">
        <w:rPr>
          <w:sz w:val="24"/>
          <w:szCs w:val="24"/>
        </w:rPr>
        <w:t>provide</w:t>
      </w:r>
      <w:r w:rsidRPr="00884734">
        <w:rPr>
          <w:spacing w:val="-3"/>
          <w:sz w:val="24"/>
          <w:szCs w:val="24"/>
        </w:rPr>
        <w:t xml:space="preserve"> </w:t>
      </w:r>
      <w:r w:rsidRPr="00FA1880">
        <w:rPr>
          <w:sz w:val="24"/>
          <w:szCs w:val="24"/>
        </w:rPr>
        <w:t>annual</w:t>
      </w:r>
      <w:r w:rsidRPr="00FA1880">
        <w:rPr>
          <w:spacing w:val="-3"/>
          <w:sz w:val="24"/>
          <w:szCs w:val="24"/>
        </w:rPr>
        <w:t xml:space="preserve"> </w:t>
      </w:r>
      <w:r w:rsidRPr="00FA1880">
        <w:rPr>
          <w:sz w:val="24"/>
          <w:szCs w:val="24"/>
        </w:rPr>
        <w:t>reports</w:t>
      </w:r>
      <w:r w:rsidRPr="00FA1880">
        <w:rPr>
          <w:spacing w:val="-4"/>
          <w:sz w:val="24"/>
          <w:szCs w:val="24"/>
        </w:rPr>
        <w:t xml:space="preserve"> </w:t>
      </w:r>
      <w:r w:rsidRPr="00FA1880">
        <w:rPr>
          <w:sz w:val="24"/>
          <w:szCs w:val="24"/>
        </w:rPr>
        <w:t>to</w:t>
      </w:r>
      <w:r w:rsidRPr="00FA1880">
        <w:rPr>
          <w:spacing w:val="-4"/>
          <w:sz w:val="24"/>
          <w:szCs w:val="24"/>
        </w:rPr>
        <w:t xml:space="preserve"> </w:t>
      </w:r>
      <w:r w:rsidRPr="00FA1880">
        <w:rPr>
          <w:sz w:val="24"/>
          <w:szCs w:val="24"/>
        </w:rPr>
        <w:t>the</w:t>
      </w:r>
      <w:r w:rsidRPr="00FA1880">
        <w:rPr>
          <w:spacing w:val="-2"/>
          <w:sz w:val="24"/>
          <w:szCs w:val="24"/>
        </w:rPr>
        <w:t xml:space="preserve"> </w:t>
      </w:r>
      <w:r w:rsidRPr="00FA1880">
        <w:rPr>
          <w:sz w:val="24"/>
          <w:szCs w:val="24"/>
        </w:rPr>
        <w:t>Department</w:t>
      </w:r>
      <w:r w:rsidRPr="00FA1880">
        <w:rPr>
          <w:spacing w:val="-3"/>
          <w:sz w:val="24"/>
          <w:szCs w:val="24"/>
        </w:rPr>
        <w:t xml:space="preserve"> </w:t>
      </w:r>
      <w:r w:rsidRPr="00FA1880">
        <w:rPr>
          <w:sz w:val="24"/>
          <w:szCs w:val="24"/>
        </w:rPr>
        <w:t>on</w:t>
      </w:r>
      <w:r w:rsidRPr="00FA1880">
        <w:rPr>
          <w:spacing w:val="-2"/>
          <w:sz w:val="24"/>
          <w:szCs w:val="24"/>
        </w:rPr>
        <w:t xml:space="preserve"> </w:t>
      </w:r>
      <w:r w:rsidRPr="00FA1880">
        <w:rPr>
          <w:sz w:val="24"/>
          <w:szCs w:val="24"/>
        </w:rPr>
        <w:t>tenant</w:t>
      </w:r>
      <w:r w:rsidRPr="00FA1880">
        <w:rPr>
          <w:spacing w:val="-4"/>
          <w:sz w:val="24"/>
          <w:szCs w:val="24"/>
        </w:rPr>
        <w:t xml:space="preserve"> </w:t>
      </w:r>
      <w:r w:rsidRPr="00FA1880">
        <w:rPr>
          <w:sz w:val="24"/>
          <w:szCs w:val="24"/>
        </w:rPr>
        <w:t>characteristics</w:t>
      </w:r>
      <w:r w:rsidRPr="00FA1880">
        <w:rPr>
          <w:spacing w:val="-3"/>
          <w:sz w:val="24"/>
          <w:szCs w:val="24"/>
        </w:rPr>
        <w:t xml:space="preserve"> </w:t>
      </w:r>
      <w:r w:rsidRPr="00FA1880">
        <w:rPr>
          <w:sz w:val="24"/>
          <w:szCs w:val="24"/>
        </w:rPr>
        <w:t>as</w:t>
      </w:r>
      <w:r w:rsidRPr="00FA1880">
        <w:rPr>
          <w:spacing w:val="-4"/>
          <w:sz w:val="24"/>
          <w:szCs w:val="24"/>
        </w:rPr>
        <w:t xml:space="preserve"> </w:t>
      </w:r>
      <w:r w:rsidRPr="00FA1880">
        <w:rPr>
          <w:sz w:val="24"/>
          <w:szCs w:val="24"/>
        </w:rPr>
        <w:t>specified</w:t>
      </w:r>
      <w:r w:rsidRPr="00FA1880">
        <w:rPr>
          <w:spacing w:val="-2"/>
          <w:sz w:val="24"/>
          <w:szCs w:val="24"/>
        </w:rPr>
        <w:t xml:space="preserve"> </w:t>
      </w:r>
      <w:r w:rsidRPr="00FA1880">
        <w:rPr>
          <w:sz w:val="24"/>
          <w:szCs w:val="24"/>
        </w:rPr>
        <w:t>i</w:t>
      </w:r>
      <w:r w:rsidR="00D831D2" w:rsidRPr="00FA1880">
        <w:rPr>
          <w:sz w:val="24"/>
          <w:szCs w:val="24"/>
        </w:rPr>
        <w:t xml:space="preserve">n </w:t>
      </w:r>
      <w:r w:rsidRPr="00FA1880">
        <w:rPr>
          <w:sz w:val="24"/>
          <w:szCs w:val="24"/>
        </w:rPr>
        <w:t>Section</w:t>
      </w:r>
      <w:r w:rsidRPr="00FA1880">
        <w:rPr>
          <w:spacing w:val="-2"/>
          <w:sz w:val="24"/>
          <w:szCs w:val="24"/>
        </w:rPr>
        <w:t xml:space="preserve"> </w:t>
      </w:r>
      <w:r w:rsidRPr="00FA1880">
        <w:rPr>
          <w:sz w:val="24"/>
          <w:szCs w:val="24"/>
        </w:rPr>
        <w:t>7326.</w:t>
      </w:r>
    </w:p>
    <w:p w14:paraId="11B03000" w14:textId="77777777" w:rsidR="00263A20" w:rsidRPr="00FA1880" w:rsidRDefault="00263A20" w:rsidP="00440E4E">
      <w:pPr>
        <w:pStyle w:val="BodyText"/>
        <w:spacing w:before="0"/>
        <w:ind w:left="810" w:right="-3"/>
      </w:pPr>
    </w:p>
    <w:p w14:paraId="18F9C6A6" w14:textId="548AE2BA" w:rsidR="00263A20" w:rsidRPr="00FA1880" w:rsidRDefault="009B3DA6" w:rsidP="00A05D1F">
      <w:pPr>
        <w:pStyle w:val="ListParagraph"/>
        <w:numPr>
          <w:ilvl w:val="0"/>
          <w:numId w:val="37"/>
        </w:numPr>
        <w:tabs>
          <w:tab w:val="left" w:pos="911"/>
          <w:tab w:val="left" w:pos="912"/>
        </w:tabs>
        <w:ind w:left="900" w:right="-3" w:hanging="900"/>
        <w:rPr>
          <w:sz w:val="24"/>
          <w:szCs w:val="24"/>
        </w:rPr>
      </w:pPr>
      <w:r w:rsidRPr="00FA1880">
        <w:rPr>
          <w:sz w:val="24"/>
          <w:szCs w:val="24"/>
        </w:rPr>
        <w:t xml:space="preserve">Special Needs Projects must demonstrate integration of targeted populations with the </w:t>
      </w:r>
      <w:proofErr w:type="gramStart"/>
      <w:r w:rsidRPr="00FA1880">
        <w:rPr>
          <w:sz w:val="24"/>
          <w:szCs w:val="24"/>
        </w:rPr>
        <w:t>genera</w:t>
      </w:r>
      <w:r w:rsidR="00D831D2" w:rsidRPr="00FA1880">
        <w:rPr>
          <w:sz w:val="24"/>
          <w:szCs w:val="24"/>
        </w:rPr>
        <w:t xml:space="preserve">l </w:t>
      </w:r>
      <w:r w:rsidRPr="00FA1880">
        <w:rPr>
          <w:sz w:val="24"/>
          <w:szCs w:val="24"/>
        </w:rPr>
        <w:t>public</w:t>
      </w:r>
      <w:proofErr w:type="gramEnd"/>
      <w:r w:rsidRPr="00FA1880">
        <w:rPr>
          <w:spacing w:val="-1"/>
          <w:sz w:val="24"/>
          <w:szCs w:val="24"/>
        </w:rPr>
        <w:t xml:space="preserve"> </w:t>
      </w:r>
      <w:r w:rsidRPr="00FA1880">
        <w:rPr>
          <w:sz w:val="24"/>
          <w:szCs w:val="24"/>
        </w:rPr>
        <w:t>by:</w:t>
      </w:r>
    </w:p>
    <w:p w14:paraId="6F28C94B" w14:textId="77777777" w:rsidR="00884734" w:rsidRPr="00FA1880" w:rsidRDefault="00884734" w:rsidP="00884734">
      <w:pPr>
        <w:pStyle w:val="ListParagraph"/>
        <w:tabs>
          <w:tab w:val="left" w:pos="911"/>
          <w:tab w:val="left" w:pos="912"/>
        </w:tabs>
        <w:ind w:left="900" w:right="-3" w:firstLine="0"/>
        <w:rPr>
          <w:sz w:val="24"/>
          <w:szCs w:val="24"/>
        </w:rPr>
      </w:pPr>
    </w:p>
    <w:p w14:paraId="506D8BD4" w14:textId="0ABF2647" w:rsidR="00B30352" w:rsidRPr="00FA1880" w:rsidRDefault="009B3DA6" w:rsidP="00A05D1F">
      <w:pPr>
        <w:pStyle w:val="ListParagraph"/>
        <w:numPr>
          <w:ilvl w:val="1"/>
          <w:numId w:val="37"/>
        </w:numPr>
        <w:tabs>
          <w:tab w:val="left" w:pos="1451"/>
          <w:tab w:val="left" w:pos="1452"/>
        </w:tabs>
        <w:ind w:right="-3" w:hanging="446"/>
        <w:rPr>
          <w:sz w:val="24"/>
          <w:szCs w:val="24"/>
        </w:rPr>
      </w:pPr>
      <w:r w:rsidRPr="00FA1880">
        <w:rPr>
          <w:sz w:val="24"/>
          <w:szCs w:val="24"/>
        </w:rPr>
        <w:t xml:space="preserve">Physically integrating </w:t>
      </w:r>
      <w:r w:rsidR="001806B9" w:rsidRPr="00FA1880">
        <w:rPr>
          <w:sz w:val="24"/>
          <w:szCs w:val="24"/>
        </w:rPr>
        <w:t xml:space="preserve">Disabled Populations with other units in </w:t>
      </w:r>
      <w:r w:rsidRPr="00FA1880">
        <w:rPr>
          <w:sz w:val="24"/>
          <w:szCs w:val="24"/>
        </w:rPr>
        <w:t>Department Assisted Units,</w:t>
      </w:r>
      <w:r w:rsidRPr="00FA1880">
        <w:rPr>
          <w:spacing w:val="4"/>
          <w:sz w:val="24"/>
          <w:szCs w:val="24"/>
        </w:rPr>
        <w:t xml:space="preserve"> </w:t>
      </w:r>
      <w:r w:rsidRPr="00FA1880">
        <w:rPr>
          <w:sz w:val="24"/>
          <w:szCs w:val="24"/>
        </w:rPr>
        <w:t>to</w:t>
      </w:r>
      <w:r w:rsidRPr="00FA1880">
        <w:rPr>
          <w:spacing w:val="2"/>
          <w:sz w:val="24"/>
          <w:szCs w:val="24"/>
        </w:rPr>
        <w:t xml:space="preserve"> </w:t>
      </w:r>
      <w:r w:rsidRPr="00FA1880">
        <w:rPr>
          <w:sz w:val="24"/>
          <w:szCs w:val="24"/>
        </w:rPr>
        <w:t>the</w:t>
      </w:r>
      <w:r w:rsidRPr="00FA1880">
        <w:rPr>
          <w:spacing w:val="2"/>
          <w:sz w:val="24"/>
          <w:szCs w:val="24"/>
        </w:rPr>
        <w:t xml:space="preserve"> </w:t>
      </w:r>
      <w:r w:rsidRPr="00FA1880">
        <w:rPr>
          <w:sz w:val="24"/>
          <w:szCs w:val="24"/>
        </w:rPr>
        <w:t>maximum</w:t>
      </w:r>
      <w:r w:rsidRPr="00FA1880">
        <w:rPr>
          <w:spacing w:val="5"/>
          <w:sz w:val="24"/>
          <w:szCs w:val="24"/>
        </w:rPr>
        <w:t xml:space="preserve"> </w:t>
      </w:r>
      <w:r w:rsidRPr="00FA1880">
        <w:rPr>
          <w:sz w:val="24"/>
          <w:szCs w:val="24"/>
        </w:rPr>
        <w:t>extent</w:t>
      </w:r>
      <w:r w:rsidRPr="00FA1880">
        <w:rPr>
          <w:spacing w:val="1"/>
          <w:sz w:val="24"/>
          <w:szCs w:val="24"/>
        </w:rPr>
        <w:t xml:space="preserve"> </w:t>
      </w:r>
      <w:r w:rsidRPr="00FA1880">
        <w:rPr>
          <w:sz w:val="24"/>
          <w:szCs w:val="24"/>
        </w:rPr>
        <w:t>feasible and subject to reasonable health and safety requirements, consistent with 24 CFR,</w:t>
      </w:r>
      <w:r w:rsidRPr="00FA1880">
        <w:rPr>
          <w:spacing w:val="1"/>
          <w:sz w:val="24"/>
          <w:szCs w:val="24"/>
        </w:rPr>
        <w:t xml:space="preserve"> </w:t>
      </w:r>
      <w:r w:rsidRPr="00FA1880">
        <w:rPr>
          <w:sz w:val="24"/>
          <w:szCs w:val="24"/>
        </w:rPr>
        <w:t>Section</w:t>
      </w:r>
      <w:r w:rsidRPr="00FA1880">
        <w:rPr>
          <w:spacing w:val="-2"/>
          <w:sz w:val="24"/>
          <w:szCs w:val="24"/>
        </w:rPr>
        <w:t xml:space="preserve"> </w:t>
      </w:r>
      <w:r w:rsidRPr="00FA1880">
        <w:rPr>
          <w:sz w:val="24"/>
          <w:szCs w:val="24"/>
        </w:rPr>
        <w:t>8.26.</w:t>
      </w:r>
    </w:p>
    <w:p w14:paraId="622C3826" w14:textId="77777777" w:rsidR="00884734" w:rsidRPr="00FA1880" w:rsidRDefault="00884734" w:rsidP="00884734">
      <w:pPr>
        <w:pStyle w:val="ListParagraph"/>
        <w:tabs>
          <w:tab w:val="left" w:pos="1451"/>
          <w:tab w:val="left" w:pos="1452"/>
        </w:tabs>
        <w:ind w:left="1440" w:right="-3" w:firstLine="0"/>
        <w:rPr>
          <w:sz w:val="24"/>
          <w:szCs w:val="24"/>
        </w:rPr>
      </w:pPr>
    </w:p>
    <w:p w14:paraId="4D6494CF" w14:textId="1DA99A3B" w:rsidR="00B30352" w:rsidRPr="004B13A3" w:rsidRDefault="009B3DA6" w:rsidP="00A05D1F">
      <w:pPr>
        <w:pStyle w:val="ListParagraph"/>
        <w:numPr>
          <w:ilvl w:val="1"/>
          <w:numId w:val="37"/>
        </w:numPr>
        <w:tabs>
          <w:tab w:val="left" w:pos="1451"/>
          <w:tab w:val="left" w:pos="1452"/>
        </w:tabs>
        <w:ind w:right="-3" w:hanging="446"/>
        <w:rPr>
          <w:sz w:val="24"/>
          <w:szCs w:val="24"/>
        </w:rPr>
      </w:pPr>
      <w:r w:rsidRPr="00FA1880">
        <w:rPr>
          <w:sz w:val="24"/>
          <w:szCs w:val="24"/>
        </w:rPr>
        <w:t>In Projects with more than 20 units, have no more than 49 percent of total units restricted</w:t>
      </w:r>
      <w:r w:rsidRPr="00FA1880">
        <w:rPr>
          <w:spacing w:val="1"/>
          <w:sz w:val="24"/>
          <w:szCs w:val="24"/>
        </w:rPr>
        <w:t xml:space="preserve"> </w:t>
      </w:r>
      <w:r w:rsidRPr="00FA1880">
        <w:rPr>
          <w:sz w:val="24"/>
          <w:szCs w:val="24"/>
        </w:rPr>
        <w:t>under any “Department Funding Sources”, as defined in Section 7302(</w:t>
      </w:r>
      <w:proofErr w:type="spellStart"/>
      <w:r w:rsidR="009D0CF9" w:rsidRPr="00FA1880">
        <w:rPr>
          <w:sz w:val="24"/>
          <w:szCs w:val="24"/>
        </w:rPr>
        <w:t>i</w:t>
      </w:r>
      <w:proofErr w:type="spellEnd"/>
      <w:r w:rsidRPr="00FA1880">
        <w:rPr>
          <w:sz w:val="24"/>
          <w:szCs w:val="24"/>
        </w:rPr>
        <w:t xml:space="preserve">) below, to </w:t>
      </w:r>
      <w:r w:rsidR="00FD0CDA" w:rsidRPr="00FA1880">
        <w:rPr>
          <w:sz w:val="24"/>
          <w:szCs w:val="24"/>
        </w:rPr>
        <w:t>occupancy by</w:t>
      </w:r>
      <w:r w:rsidRPr="00FA1880">
        <w:rPr>
          <w:sz w:val="24"/>
          <w:szCs w:val="24"/>
        </w:rPr>
        <w:t xml:space="preserve"> disabled Special Needs Populations. This limitation shall</w:t>
      </w:r>
      <w:r w:rsidRPr="004B13A3">
        <w:rPr>
          <w:sz w:val="24"/>
          <w:szCs w:val="24"/>
        </w:rPr>
        <w:t xml:space="preserve"> not be</w:t>
      </w:r>
      <w:r w:rsidRPr="004B13A3">
        <w:rPr>
          <w:spacing w:val="1"/>
          <w:sz w:val="24"/>
          <w:szCs w:val="24"/>
        </w:rPr>
        <w:t xml:space="preserve"> </w:t>
      </w:r>
      <w:r w:rsidRPr="004B13A3">
        <w:rPr>
          <w:sz w:val="24"/>
          <w:szCs w:val="24"/>
        </w:rPr>
        <w:t>interpreted to preclude occupancy of any Project Units by persons with disabilities, or</w:t>
      </w:r>
      <w:r w:rsidRPr="004B13A3">
        <w:rPr>
          <w:spacing w:val="1"/>
          <w:sz w:val="24"/>
          <w:szCs w:val="24"/>
        </w:rPr>
        <w:t xml:space="preserve"> </w:t>
      </w:r>
      <w:r w:rsidRPr="004B13A3">
        <w:rPr>
          <w:sz w:val="24"/>
          <w:szCs w:val="24"/>
        </w:rPr>
        <w:t>restrictions by other funding sources, including but not limited to TCAC, that result in more</w:t>
      </w:r>
      <w:r w:rsidRPr="004B13A3">
        <w:rPr>
          <w:spacing w:val="1"/>
          <w:sz w:val="24"/>
          <w:szCs w:val="24"/>
        </w:rPr>
        <w:t xml:space="preserve"> </w:t>
      </w:r>
      <w:r w:rsidRPr="004B13A3">
        <w:rPr>
          <w:sz w:val="24"/>
          <w:szCs w:val="24"/>
        </w:rPr>
        <w:t>than 49 percent of total Project Units being restricted to persons with disabilities. It shall also</w:t>
      </w:r>
      <w:r w:rsidRPr="004B13A3">
        <w:rPr>
          <w:spacing w:val="1"/>
          <w:sz w:val="24"/>
          <w:szCs w:val="24"/>
        </w:rPr>
        <w:t xml:space="preserve"> </w:t>
      </w:r>
      <w:r w:rsidRPr="004B13A3">
        <w:rPr>
          <w:sz w:val="24"/>
          <w:szCs w:val="24"/>
        </w:rPr>
        <w:t>not apply to projects complying with alternative requirements for demonstrating Olmstead</w:t>
      </w:r>
      <w:r w:rsidRPr="004B13A3">
        <w:rPr>
          <w:spacing w:val="1"/>
          <w:sz w:val="24"/>
          <w:szCs w:val="24"/>
        </w:rPr>
        <w:t xml:space="preserve"> </w:t>
      </w:r>
      <w:r w:rsidRPr="004B13A3">
        <w:rPr>
          <w:sz w:val="24"/>
          <w:szCs w:val="24"/>
        </w:rPr>
        <w:t>compliance</w:t>
      </w:r>
      <w:r w:rsidRPr="004B13A3">
        <w:rPr>
          <w:spacing w:val="-2"/>
          <w:sz w:val="24"/>
          <w:szCs w:val="24"/>
        </w:rPr>
        <w:t xml:space="preserve"> </w:t>
      </w:r>
      <w:r w:rsidRPr="004B13A3">
        <w:rPr>
          <w:sz w:val="24"/>
          <w:szCs w:val="24"/>
        </w:rPr>
        <w:t>adopted by counties</w:t>
      </w:r>
      <w:r w:rsidRPr="004B13A3">
        <w:rPr>
          <w:spacing w:val="-1"/>
          <w:sz w:val="24"/>
          <w:szCs w:val="24"/>
        </w:rPr>
        <w:t xml:space="preserve"> </w:t>
      </w:r>
      <w:r w:rsidRPr="004B13A3">
        <w:rPr>
          <w:sz w:val="24"/>
          <w:szCs w:val="24"/>
        </w:rPr>
        <w:t>and</w:t>
      </w:r>
      <w:r w:rsidRPr="004B13A3">
        <w:rPr>
          <w:spacing w:val="-1"/>
          <w:sz w:val="24"/>
          <w:szCs w:val="24"/>
        </w:rPr>
        <w:t xml:space="preserve"> </w:t>
      </w:r>
      <w:r w:rsidRPr="004B13A3">
        <w:rPr>
          <w:sz w:val="24"/>
          <w:szCs w:val="24"/>
        </w:rPr>
        <w:t>approved by</w:t>
      </w:r>
      <w:r w:rsidRPr="004B13A3">
        <w:rPr>
          <w:spacing w:val="-3"/>
          <w:sz w:val="24"/>
          <w:szCs w:val="24"/>
        </w:rPr>
        <w:t xml:space="preserve"> </w:t>
      </w:r>
      <w:r w:rsidRPr="004B13A3">
        <w:rPr>
          <w:sz w:val="24"/>
          <w:szCs w:val="24"/>
        </w:rPr>
        <w:t>the</w:t>
      </w:r>
      <w:r w:rsidRPr="004B13A3">
        <w:rPr>
          <w:spacing w:val="1"/>
          <w:sz w:val="24"/>
          <w:szCs w:val="24"/>
        </w:rPr>
        <w:t xml:space="preserve"> </w:t>
      </w:r>
      <w:r w:rsidRPr="004B13A3">
        <w:rPr>
          <w:sz w:val="24"/>
          <w:szCs w:val="24"/>
        </w:rPr>
        <w:t>Department.</w:t>
      </w:r>
    </w:p>
    <w:p w14:paraId="3191C643" w14:textId="77777777" w:rsidR="00263A20" w:rsidRPr="004B13A3" w:rsidRDefault="00263A20" w:rsidP="00440E4E">
      <w:pPr>
        <w:pStyle w:val="BodyText"/>
        <w:spacing w:before="0"/>
        <w:ind w:left="810" w:right="-3"/>
      </w:pPr>
    </w:p>
    <w:p w14:paraId="4D8BD4D8" w14:textId="5B08F397" w:rsidR="00EC6CD7" w:rsidRDefault="00EC6CD7" w:rsidP="00A05D1F">
      <w:pPr>
        <w:pStyle w:val="ListParagraph"/>
        <w:numPr>
          <w:ilvl w:val="0"/>
          <w:numId w:val="37"/>
        </w:numPr>
        <w:tabs>
          <w:tab w:val="left" w:pos="911"/>
          <w:tab w:val="left" w:pos="912"/>
        </w:tabs>
        <w:ind w:left="810" w:right="-3" w:hanging="810"/>
        <w:rPr>
          <w:color w:val="FF0000"/>
          <w:sz w:val="24"/>
          <w:szCs w:val="24"/>
        </w:rPr>
      </w:pPr>
      <w:r w:rsidRPr="004B13A3">
        <w:rPr>
          <w:color w:val="FF0000"/>
          <w:sz w:val="24"/>
          <w:szCs w:val="24"/>
        </w:rPr>
        <w:t>Assisted</w:t>
      </w:r>
      <w:r w:rsidRPr="004B13A3">
        <w:rPr>
          <w:color w:val="FF0000"/>
          <w:spacing w:val="-2"/>
          <w:sz w:val="24"/>
          <w:szCs w:val="24"/>
        </w:rPr>
        <w:t xml:space="preserve"> </w:t>
      </w:r>
      <w:r w:rsidRPr="004B13A3">
        <w:rPr>
          <w:color w:val="FF0000"/>
          <w:sz w:val="24"/>
          <w:szCs w:val="24"/>
        </w:rPr>
        <w:t>Unit</w:t>
      </w:r>
      <w:r w:rsidRPr="004B13A3">
        <w:rPr>
          <w:color w:val="FF0000"/>
          <w:spacing w:val="-5"/>
          <w:sz w:val="24"/>
          <w:szCs w:val="24"/>
        </w:rPr>
        <w:t xml:space="preserve"> </w:t>
      </w:r>
      <w:r w:rsidRPr="004B13A3">
        <w:rPr>
          <w:color w:val="FF0000"/>
          <w:sz w:val="24"/>
          <w:szCs w:val="24"/>
        </w:rPr>
        <w:t>Requirements</w:t>
      </w:r>
    </w:p>
    <w:p w14:paraId="25D54D8E" w14:textId="77777777" w:rsidR="00884734" w:rsidRPr="00835E61" w:rsidRDefault="00884734" w:rsidP="00835E61">
      <w:pPr>
        <w:tabs>
          <w:tab w:val="left" w:pos="1451"/>
          <w:tab w:val="left" w:pos="1452"/>
        </w:tabs>
        <w:ind w:right="-3"/>
        <w:rPr>
          <w:color w:val="FF0000"/>
          <w:sz w:val="24"/>
          <w:szCs w:val="24"/>
        </w:rPr>
      </w:pPr>
    </w:p>
    <w:p w14:paraId="23469820" w14:textId="0BE830A8" w:rsidR="00884734" w:rsidRDefault="00EC6CD7" w:rsidP="00A05D1F">
      <w:pPr>
        <w:pStyle w:val="ListParagraph"/>
        <w:numPr>
          <w:ilvl w:val="1"/>
          <w:numId w:val="37"/>
        </w:numPr>
        <w:tabs>
          <w:tab w:val="left" w:pos="1451"/>
          <w:tab w:val="left" w:pos="1452"/>
        </w:tabs>
        <w:ind w:right="-3" w:hanging="446"/>
        <w:rPr>
          <w:color w:val="FF0000"/>
          <w:sz w:val="24"/>
          <w:szCs w:val="24"/>
        </w:rPr>
      </w:pPr>
      <w:r w:rsidRPr="004B13A3">
        <w:rPr>
          <w:color w:val="FF0000"/>
          <w:sz w:val="24"/>
          <w:szCs w:val="24"/>
        </w:rPr>
        <w:t xml:space="preserve">Where multiple Department programs assist the Project and the jurisdiction </w:t>
      </w:r>
      <w:r w:rsidRPr="00B9544D">
        <w:rPr>
          <w:color w:val="FF0000"/>
          <w:sz w:val="24"/>
          <w:szCs w:val="24"/>
          <w:u w:val="single"/>
        </w:rPr>
        <w:t>does not have</w:t>
      </w:r>
      <w:r w:rsidRPr="00B9544D">
        <w:rPr>
          <w:color w:val="FF0000"/>
          <w:spacing w:val="1"/>
          <w:sz w:val="24"/>
          <w:szCs w:val="24"/>
          <w:u w:val="single"/>
        </w:rPr>
        <w:t xml:space="preserve"> </w:t>
      </w:r>
      <w:r w:rsidRPr="00B9544D">
        <w:rPr>
          <w:color w:val="FF0000"/>
          <w:sz w:val="24"/>
          <w:szCs w:val="24"/>
          <w:u w:val="single"/>
        </w:rPr>
        <w:t>Article XXXIV authority</w:t>
      </w:r>
      <w:r w:rsidRPr="006C1165">
        <w:rPr>
          <w:color w:val="FF0000"/>
          <w:sz w:val="24"/>
          <w:szCs w:val="24"/>
        </w:rPr>
        <w:t>, the Department’s total</w:t>
      </w:r>
      <w:r w:rsidR="006C1165" w:rsidRPr="006C1165">
        <w:rPr>
          <w:color w:val="FF0000"/>
          <w:sz w:val="24"/>
          <w:szCs w:val="24"/>
        </w:rPr>
        <w:t xml:space="preserve"> non-VHHP</w:t>
      </w:r>
      <w:r w:rsidRPr="006C1165">
        <w:rPr>
          <w:color w:val="FF0000"/>
          <w:sz w:val="24"/>
          <w:szCs w:val="24"/>
        </w:rPr>
        <w:t xml:space="preserve"> regulatory authority shall not exceed 49</w:t>
      </w:r>
      <w:r w:rsidRPr="006C1165">
        <w:rPr>
          <w:color w:val="FF0000"/>
          <w:spacing w:val="1"/>
          <w:sz w:val="24"/>
          <w:szCs w:val="24"/>
        </w:rPr>
        <w:t xml:space="preserve"> </w:t>
      </w:r>
      <w:r w:rsidRPr="006C1165">
        <w:rPr>
          <w:color w:val="FF0000"/>
          <w:sz w:val="24"/>
          <w:szCs w:val="24"/>
        </w:rPr>
        <w:t>percent of the Project’s total units</w:t>
      </w:r>
      <w:r w:rsidR="00F611A5" w:rsidRPr="006C1165">
        <w:rPr>
          <w:color w:val="FF0000"/>
          <w:sz w:val="24"/>
          <w:szCs w:val="24"/>
        </w:rPr>
        <w:t xml:space="preserve">, unless the </w:t>
      </w:r>
      <w:r w:rsidR="008347D9" w:rsidRPr="006C1165">
        <w:rPr>
          <w:color w:val="FF0000"/>
          <w:sz w:val="24"/>
          <w:szCs w:val="24"/>
        </w:rPr>
        <w:t xml:space="preserve">project otherwise has an exemption. </w:t>
      </w:r>
      <w:r w:rsidRPr="006C1165">
        <w:rPr>
          <w:color w:val="FF0000"/>
          <w:sz w:val="24"/>
          <w:szCs w:val="24"/>
        </w:rPr>
        <w:t xml:space="preserve"> </w:t>
      </w:r>
    </w:p>
    <w:p w14:paraId="6646BE98" w14:textId="77777777" w:rsidR="00884734" w:rsidRPr="00884734" w:rsidRDefault="00884734" w:rsidP="00884734">
      <w:pPr>
        <w:pStyle w:val="ListParagraph"/>
        <w:rPr>
          <w:color w:val="FF0000"/>
          <w:sz w:val="24"/>
          <w:szCs w:val="24"/>
        </w:rPr>
      </w:pPr>
    </w:p>
    <w:p w14:paraId="2CB09DEC" w14:textId="77777777" w:rsidR="00884734" w:rsidRDefault="00EC6CD7" w:rsidP="00A05D1F">
      <w:pPr>
        <w:pStyle w:val="ListParagraph"/>
        <w:numPr>
          <w:ilvl w:val="1"/>
          <w:numId w:val="37"/>
        </w:numPr>
        <w:tabs>
          <w:tab w:val="left" w:pos="1451"/>
          <w:tab w:val="left" w:pos="1452"/>
        </w:tabs>
        <w:ind w:right="-3" w:hanging="446"/>
        <w:rPr>
          <w:color w:val="FF0000"/>
          <w:sz w:val="24"/>
          <w:szCs w:val="24"/>
        </w:rPr>
      </w:pPr>
      <w:r w:rsidRPr="004B13A3">
        <w:rPr>
          <w:color w:val="FF0000"/>
          <w:sz w:val="24"/>
          <w:szCs w:val="24"/>
        </w:rPr>
        <w:t xml:space="preserve">In jurisdictions </w:t>
      </w:r>
      <w:r w:rsidRPr="00B9544D">
        <w:rPr>
          <w:color w:val="FF0000"/>
          <w:sz w:val="24"/>
          <w:szCs w:val="24"/>
          <w:u w:val="single"/>
        </w:rPr>
        <w:t>having Article XXXIV authority</w:t>
      </w:r>
      <w:r w:rsidRPr="004B13A3">
        <w:rPr>
          <w:color w:val="FF0000"/>
          <w:sz w:val="24"/>
          <w:szCs w:val="24"/>
        </w:rPr>
        <w:t>, the</w:t>
      </w:r>
      <w:r w:rsidRPr="004B13A3">
        <w:rPr>
          <w:color w:val="FF0000"/>
          <w:spacing w:val="1"/>
          <w:sz w:val="24"/>
          <w:szCs w:val="24"/>
        </w:rPr>
        <w:t xml:space="preserve"> </w:t>
      </w:r>
      <w:r w:rsidRPr="004B13A3">
        <w:rPr>
          <w:color w:val="FF0000"/>
          <w:sz w:val="24"/>
          <w:szCs w:val="24"/>
        </w:rPr>
        <w:t>Department’s total regulatory authority shall not exceed the allocation of authority, up to 10</w:t>
      </w:r>
      <w:r w:rsidR="00000D25" w:rsidRPr="004B13A3">
        <w:rPr>
          <w:color w:val="FF0000"/>
          <w:sz w:val="24"/>
          <w:szCs w:val="24"/>
        </w:rPr>
        <w:t xml:space="preserve">0 </w:t>
      </w:r>
      <w:r w:rsidRPr="004B13A3">
        <w:rPr>
          <w:color w:val="FF0000"/>
          <w:sz w:val="24"/>
          <w:szCs w:val="24"/>
        </w:rPr>
        <w:t>percent</w:t>
      </w:r>
      <w:r w:rsidRPr="004B13A3">
        <w:rPr>
          <w:color w:val="FF0000"/>
          <w:spacing w:val="-3"/>
          <w:sz w:val="24"/>
          <w:szCs w:val="24"/>
        </w:rPr>
        <w:t xml:space="preserve"> </w:t>
      </w:r>
      <w:r w:rsidRPr="004B13A3">
        <w:rPr>
          <w:color w:val="FF0000"/>
          <w:sz w:val="24"/>
          <w:szCs w:val="24"/>
        </w:rPr>
        <w:t>of</w:t>
      </w:r>
      <w:r w:rsidRPr="004B13A3">
        <w:rPr>
          <w:color w:val="FF0000"/>
          <w:spacing w:val="-2"/>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Project’s total</w:t>
      </w:r>
      <w:r w:rsidRPr="004B13A3">
        <w:rPr>
          <w:color w:val="FF0000"/>
          <w:spacing w:val="-4"/>
          <w:sz w:val="24"/>
          <w:szCs w:val="24"/>
        </w:rPr>
        <w:t xml:space="preserve"> </w:t>
      </w:r>
      <w:r w:rsidRPr="004B13A3">
        <w:rPr>
          <w:color w:val="FF0000"/>
          <w:sz w:val="24"/>
          <w:szCs w:val="24"/>
        </w:rPr>
        <w:t>units.</w:t>
      </w:r>
    </w:p>
    <w:p w14:paraId="0EA73C15" w14:textId="77777777" w:rsidR="00884734" w:rsidRPr="00884734" w:rsidRDefault="00884734" w:rsidP="00835E61">
      <w:pPr>
        <w:pStyle w:val="ListParagraph"/>
        <w:ind w:left="1440" w:hanging="446"/>
        <w:rPr>
          <w:color w:val="FF0000"/>
          <w:sz w:val="24"/>
          <w:szCs w:val="24"/>
        </w:rPr>
      </w:pPr>
    </w:p>
    <w:p w14:paraId="0BFC28D7" w14:textId="7F52F5E7" w:rsidR="00EC6CD7" w:rsidRPr="00884734" w:rsidRDefault="00EC6CD7" w:rsidP="00A05D1F">
      <w:pPr>
        <w:pStyle w:val="ListParagraph"/>
        <w:numPr>
          <w:ilvl w:val="1"/>
          <w:numId w:val="37"/>
        </w:numPr>
        <w:tabs>
          <w:tab w:val="left" w:pos="1451"/>
          <w:tab w:val="left" w:pos="1452"/>
        </w:tabs>
        <w:ind w:right="-3" w:hanging="446"/>
        <w:rPr>
          <w:color w:val="FF0000"/>
          <w:sz w:val="24"/>
          <w:szCs w:val="24"/>
        </w:rPr>
      </w:pPr>
      <w:r w:rsidRPr="00884734">
        <w:rPr>
          <w:color w:val="FF0000"/>
          <w:sz w:val="24"/>
          <w:szCs w:val="24"/>
        </w:rPr>
        <w:t xml:space="preserve">The </w:t>
      </w:r>
      <w:r w:rsidRPr="00B35E48">
        <w:rPr>
          <w:color w:val="FF0000"/>
          <w:sz w:val="24"/>
          <w:szCs w:val="24"/>
        </w:rPr>
        <w:t>units regulated by the Department, including MHP Assisted Units, shall include tho</w:t>
      </w:r>
      <w:r w:rsidR="001D1B97" w:rsidRPr="00B35E48">
        <w:rPr>
          <w:color w:val="FF0000"/>
          <w:sz w:val="24"/>
          <w:szCs w:val="24"/>
        </w:rPr>
        <w:t xml:space="preserve">se </w:t>
      </w:r>
      <w:r w:rsidRPr="00B35E48">
        <w:rPr>
          <w:color w:val="FF0000"/>
          <w:spacing w:val="-65"/>
          <w:sz w:val="24"/>
          <w:szCs w:val="24"/>
        </w:rPr>
        <w:t xml:space="preserve"> </w:t>
      </w:r>
      <w:r w:rsidRPr="00B35E48">
        <w:rPr>
          <w:color w:val="FF0000"/>
          <w:sz w:val="24"/>
          <w:szCs w:val="24"/>
        </w:rPr>
        <w:t>with the</w:t>
      </w:r>
      <w:r w:rsidRPr="00B35E48">
        <w:rPr>
          <w:color w:val="FF0000"/>
          <w:spacing w:val="-1"/>
          <w:sz w:val="24"/>
          <w:szCs w:val="24"/>
        </w:rPr>
        <w:t xml:space="preserve"> </w:t>
      </w:r>
      <w:r w:rsidRPr="00B35E48">
        <w:rPr>
          <w:color w:val="FF0000"/>
          <w:sz w:val="24"/>
          <w:szCs w:val="24"/>
        </w:rPr>
        <w:t>lowest</w:t>
      </w:r>
      <w:r w:rsidRPr="00884734">
        <w:rPr>
          <w:color w:val="FF0000"/>
          <w:spacing w:val="1"/>
          <w:sz w:val="24"/>
          <w:szCs w:val="24"/>
        </w:rPr>
        <w:t xml:space="preserve"> </w:t>
      </w:r>
      <w:r w:rsidRPr="00884734">
        <w:rPr>
          <w:color w:val="FF0000"/>
          <w:sz w:val="24"/>
          <w:szCs w:val="24"/>
        </w:rPr>
        <w:t>income</w:t>
      </w:r>
      <w:r w:rsidRPr="00884734">
        <w:rPr>
          <w:color w:val="FF0000"/>
          <w:spacing w:val="-1"/>
          <w:sz w:val="24"/>
          <w:szCs w:val="24"/>
        </w:rPr>
        <w:t xml:space="preserve"> </w:t>
      </w:r>
      <w:r w:rsidRPr="00884734">
        <w:rPr>
          <w:color w:val="FF0000"/>
          <w:sz w:val="24"/>
          <w:szCs w:val="24"/>
        </w:rPr>
        <w:t>limits.</w:t>
      </w:r>
    </w:p>
    <w:p w14:paraId="7FA87A6C" w14:textId="77777777" w:rsidR="00EC6CD7" w:rsidRPr="004B13A3" w:rsidRDefault="00EC6CD7" w:rsidP="00440E4E">
      <w:pPr>
        <w:pStyle w:val="ListParagraph"/>
        <w:tabs>
          <w:tab w:val="left" w:pos="911"/>
          <w:tab w:val="left" w:pos="912"/>
        </w:tabs>
        <w:ind w:left="900" w:right="-3" w:firstLine="0"/>
        <w:rPr>
          <w:color w:val="FF0000"/>
          <w:sz w:val="24"/>
          <w:szCs w:val="24"/>
        </w:rPr>
      </w:pPr>
    </w:p>
    <w:p w14:paraId="406FD3FA" w14:textId="5621BD7C" w:rsidR="00263A20" w:rsidRDefault="009B3DA6" w:rsidP="00A05D1F">
      <w:pPr>
        <w:pStyle w:val="ListParagraph"/>
        <w:numPr>
          <w:ilvl w:val="0"/>
          <w:numId w:val="37"/>
        </w:numPr>
        <w:tabs>
          <w:tab w:val="left" w:pos="911"/>
          <w:tab w:val="left" w:pos="912"/>
        </w:tabs>
        <w:ind w:left="900" w:right="-3" w:hanging="630"/>
        <w:rPr>
          <w:color w:val="FF0000"/>
          <w:sz w:val="24"/>
          <w:szCs w:val="24"/>
        </w:rPr>
      </w:pPr>
      <w:r w:rsidRPr="004B13A3">
        <w:rPr>
          <w:color w:val="FF0000"/>
          <w:sz w:val="24"/>
          <w:szCs w:val="24"/>
        </w:rPr>
        <w:t>Projects</w:t>
      </w:r>
      <w:r w:rsidRPr="004B13A3">
        <w:rPr>
          <w:color w:val="FF0000"/>
          <w:spacing w:val="-4"/>
          <w:sz w:val="24"/>
          <w:szCs w:val="24"/>
        </w:rPr>
        <w:t xml:space="preserve"> </w:t>
      </w:r>
      <w:r w:rsidRPr="004B13A3">
        <w:rPr>
          <w:color w:val="FF0000"/>
          <w:sz w:val="24"/>
          <w:szCs w:val="24"/>
        </w:rPr>
        <w:t>proposed</w:t>
      </w:r>
      <w:r w:rsidRPr="004B13A3">
        <w:rPr>
          <w:color w:val="FF0000"/>
          <w:spacing w:val="-4"/>
          <w:sz w:val="24"/>
          <w:szCs w:val="24"/>
        </w:rPr>
        <w:t xml:space="preserve"> </w:t>
      </w:r>
      <w:r w:rsidRPr="004B13A3">
        <w:rPr>
          <w:color w:val="FF0000"/>
          <w:sz w:val="24"/>
          <w:szCs w:val="24"/>
        </w:rPr>
        <w:t>by</w:t>
      </w:r>
      <w:r w:rsidRPr="004B13A3">
        <w:rPr>
          <w:color w:val="FF0000"/>
          <w:spacing w:val="-5"/>
          <w:sz w:val="24"/>
          <w:szCs w:val="24"/>
        </w:rPr>
        <w:t xml:space="preserve"> </w:t>
      </w:r>
      <w:r w:rsidRPr="004B13A3">
        <w:rPr>
          <w:color w:val="FF0000"/>
          <w:sz w:val="24"/>
          <w:szCs w:val="24"/>
        </w:rPr>
        <w:t>Tribal</w:t>
      </w:r>
      <w:r w:rsidRPr="004B13A3">
        <w:rPr>
          <w:color w:val="FF0000"/>
          <w:spacing w:val="-3"/>
          <w:sz w:val="24"/>
          <w:szCs w:val="24"/>
        </w:rPr>
        <w:t xml:space="preserve"> </w:t>
      </w:r>
      <w:r w:rsidRPr="004B13A3">
        <w:rPr>
          <w:color w:val="FF0000"/>
          <w:sz w:val="24"/>
          <w:szCs w:val="24"/>
        </w:rPr>
        <w:t>Entities</w:t>
      </w:r>
      <w:r w:rsidRPr="004B13A3">
        <w:rPr>
          <w:color w:val="FF0000"/>
          <w:spacing w:val="-6"/>
          <w:sz w:val="24"/>
          <w:szCs w:val="24"/>
        </w:rPr>
        <w:t xml:space="preserve"> </w:t>
      </w:r>
      <w:r w:rsidRPr="004B13A3">
        <w:rPr>
          <w:color w:val="FF0000"/>
          <w:sz w:val="24"/>
          <w:szCs w:val="24"/>
        </w:rPr>
        <w:t>must</w:t>
      </w:r>
      <w:r w:rsidRPr="004B13A3">
        <w:rPr>
          <w:color w:val="FF0000"/>
          <w:spacing w:val="-5"/>
          <w:sz w:val="24"/>
          <w:szCs w:val="24"/>
        </w:rPr>
        <w:t xml:space="preserve"> </w:t>
      </w:r>
      <w:r w:rsidRPr="004B13A3">
        <w:rPr>
          <w:color w:val="FF0000"/>
          <w:sz w:val="24"/>
          <w:szCs w:val="24"/>
        </w:rPr>
        <w:t>meet</w:t>
      </w:r>
      <w:r w:rsidRPr="004B13A3">
        <w:rPr>
          <w:color w:val="FF0000"/>
          <w:spacing w:val="-3"/>
          <w:sz w:val="24"/>
          <w:szCs w:val="24"/>
        </w:rPr>
        <w:t xml:space="preserve"> </w:t>
      </w:r>
      <w:r w:rsidRPr="004B13A3">
        <w:rPr>
          <w:color w:val="FF0000"/>
          <w:sz w:val="24"/>
          <w:szCs w:val="24"/>
        </w:rPr>
        <w:t>the</w:t>
      </w:r>
      <w:r w:rsidRPr="004B13A3">
        <w:rPr>
          <w:color w:val="FF0000"/>
          <w:spacing w:val="-2"/>
          <w:sz w:val="24"/>
          <w:szCs w:val="24"/>
        </w:rPr>
        <w:t xml:space="preserve"> </w:t>
      </w:r>
      <w:r w:rsidRPr="004B13A3">
        <w:rPr>
          <w:color w:val="FF0000"/>
          <w:sz w:val="24"/>
          <w:szCs w:val="24"/>
        </w:rPr>
        <w:t>following</w:t>
      </w:r>
      <w:r w:rsidRPr="004B13A3">
        <w:rPr>
          <w:color w:val="FF0000"/>
          <w:spacing w:val="-3"/>
          <w:sz w:val="24"/>
          <w:szCs w:val="24"/>
        </w:rPr>
        <w:t xml:space="preserve"> </w:t>
      </w:r>
      <w:r w:rsidRPr="004B13A3">
        <w:rPr>
          <w:color w:val="FF0000"/>
          <w:sz w:val="24"/>
          <w:szCs w:val="24"/>
        </w:rPr>
        <w:t>requirements:</w:t>
      </w:r>
    </w:p>
    <w:p w14:paraId="676F0ED2" w14:textId="77777777" w:rsidR="00884734" w:rsidRPr="004B13A3" w:rsidRDefault="00884734" w:rsidP="00884734">
      <w:pPr>
        <w:pStyle w:val="ListParagraph"/>
        <w:tabs>
          <w:tab w:val="left" w:pos="911"/>
          <w:tab w:val="left" w:pos="912"/>
        </w:tabs>
        <w:ind w:left="900" w:right="-3" w:firstLine="0"/>
        <w:rPr>
          <w:color w:val="FF0000"/>
          <w:sz w:val="24"/>
          <w:szCs w:val="24"/>
        </w:rPr>
      </w:pPr>
    </w:p>
    <w:p w14:paraId="27A1CB5E" w14:textId="2A986C40" w:rsidR="00263A20" w:rsidRDefault="009B3DA6" w:rsidP="00A05D1F">
      <w:pPr>
        <w:pStyle w:val="ListParagraph"/>
        <w:numPr>
          <w:ilvl w:val="1"/>
          <w:numId w:val="37"/>
        </w:numPr>
        <w:ind w:right="-3" w:hanging="450"/>
        <w:rPr>
          <w:color w:val="FF0000"/>
          <w:sz w:val="24"/>
          <w:szCs w:val="24"/>
        </w:rPr>
      </w:pPr>
      <w:r w:rsidRPr="004B13A3">
        <w:rPr>
          <w:color w:val="FF0000"/>
          <w:sz w:val="24"/>
          <w:szCs w:val="24"/>
        </w:rPr>
        <w:lastRenderedPageBreak/>
        <w:t>Projects</w:t>
      </w:r>
      <w:r w:rsidRPr="004B13A3">
        <w:rPr>
          <w:color w:val="FF0000"/>
          <w:spacing w:val="-3"/>
          <w:sz w:val="24"/>
          <w:szCs w:val="24"/>
        </w:rPr>
        <w:t xml:space="preserve"> </w:t>
      </w:r>
      <w:r w:rsidRPr="004B13A3">
        <w:rPr>
          <w:color w:val="FF0000"/>
          <w:sz w:val="24"/>
          <w:szCs w:val="24"/>
        </w:rPr>
        <w:t>satisfy</w:t>
      </w:r>
      <w:r w:rsidRPr="004B13A3">
        <w:rPr>
          <w:color w:val="FF0000"/>
          <w:spacing w:val="-3"/>
          <w:sz w:val="24"/>
          <w:szCs w:val="24"/>
        </w:rPr>
        <w:t xml:space="preserve"> </w:t>
      </w:r>
      <w:r w:rsidRPr="004B13A3">
        <w:rPr>
          <w:color w:val="FF0000"/>
          <w:sz w:val="24"/>
          <w:szCs w:val="24"/>
        </w:rPr>
        <w:t>one</w:t>
      </w:r>
      <w:r w:rsidRPr="004B13A3">
        <w:rPr>
          <w:color w:val="FF0000"/>
          <w:spacing w:val="-1"/>
          <w:sz w:val="24"/>
          <w:szCs w:val="24"/>
        </w:rPr>
        <w:t xml:space="preserve"> </w:t>
      </w:r>
      <w:r w:rsidRPr="004B13A3">
        <w:rPr>
          <w:color w:val="FF0000"/>
          <w:sz w:val="24"/>
          <w:szCs w:val="24"/>
        </w:rPr>
        <w:t>of</w:t>
      </w:r>
      <w:r w:rsidRPr="004B13A3">
        <w:rPr>
          <w:color w:val="FF0000"/>
          <w:spacing w:val="-5"/>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following:</w:t>
      </w:r>
    </w:p>
    <w:p w14:paraId="347DA48C" w14:textId="77777777" w:rsidR="00884734" w:rsidRPr="004B13A3" w:rsidRDefault="00884734" w:rsidP="00884734">
      <w:pPr>
        <w:pStyle w:val="ListParagraph"/>
        <w:ind w:left="1440" w:right="-3" w:firstLine="0"/>
        <w:rPr>
          <w:color w:val="FF0000"/>
          <w:sz w:val="24"/>
          <w:szCs w:val="24"/>
        </w:rPr>
      </w:pPr>
    </w:p>
    <w:p w14:paraId="0503991D" w14:textId="531E6BC5" w:rsidR="00FB6240" w:rsidRDefault="009B3DA6" w:rsidP="00A05D1F">
      <w:pPr>
        <w:pStyle w:val="ListParagraph"/>
        <w:numPr>
          <w:ilvl w:val="2"/>
          <w:numId w:val="37"/>
        </w:numPr>
        <w:ind w:left="1980" w:right="-3" w:hanging="540"/>
        <w:rPr>
          <w:color w:val="FF0000"/>
          <w:sz w:val="24"/>
          <w:szCs w:val="24"/>
        </w:rPr>
      </w:pPr>
      <w:r w:rsidRPr="004B13A3">
        <w:rPr>
          <w:color w:val="FF0000"/>
          <w:sz w:val="24"/>
          <w:szCs w:val="24"/>
        </w:rPr>
        <w:t>Located in Indian country as defined by 18 USC 1151</w:t>
      </w:r>
      <w:r w:rsidR="00AC1512" w:rsidRPr="004B13A3">
        <w:rPr>
          <w:color w:val="FF0000"/>
          <w:sz w:val="24"/>
          <w:szCs w:val="24"/>
        </w:rPr>
        <w:t xml:space="preserve"> or located on fee land</w:t>
      </w:r>
      <w:r w:rsidRPr="004B13A3">
        <w:rPr>
          <w:color w:val="FF0000"/>
          <w:sz w:val="24"/>
          <w:szCs w:val="24"/>
        </w:rPr>
        <w:t xml:space="preserve">; </w:t>
      </w:r>
      <w:r w:rsidR="00AC1512" w:rsidRPr="004B13A3">
        <w:rPr>
          <w:color w:val="FF0000"/>
          <w:sz w:val="24"/>
          <w:szCs w:val="24"/>
        </w:rPr>
        <w:t>and</w:t>
      </w:r>
    </w:p>
    <w:p w14:paraId="51194765" w14:textId="77777777" w:rsidR="00884734" w:rsidRPr="004B13A3" w:rsidRDefault="00884734" w:rsidP="00884734">
      <w:pPr>
        <w:pStyle w:val="ListParagraph"/>
        <w:ind w:left="1980" w:right="-3" w:firstLine="0"/>
        <w:rPr>
          <w:color w:val="FF0000"/>
          <w:sz w:val="24"/>
          <w:szCs w:val="24"/>
        </w:rPr>
      </w:pPr>
    </w:p>
    <w:p w14:paraId="2370D369" w14:textId="51D4DDEF" w:rsidR="00263A20" w:rsidRDefault="00E27983" w:rsidP="00A05D1F">
      <w:pPr>
        <w:pStyle w:val="ListParagraph"/>
        <w:numPr>
          <w:ilvl w:val="2"/>
          <w:numId w:val="37"/>
        </w:numPr>
        <w:ind w:left="1980" w:right="-3" w:hanging="540"/>
        <w:rPr>
          <w:color w:val="FF0000"/>
          <w:sz w:val="24"/>
          <w:szCs w:val="24"/>
        </w:rPr>
      </w:pPr>
      <w:r w:rsidRPr="004B13A3">
        <w:rPr>
          <w:color w:val="FF0000"/>
          <w:sz w:val="24"/>
          <w:szCs w:val="24"/>
        </w:rPr>
        <w:t>Occupancy will be legally limited to tribal households, except that up to 20% of Low-Income Units may serve non-tribal households if required by the HOME Program</w:t>
      </w:r>
      <w:r w:rsidR="009B3DA6" w:rsidRPr="004B13A3">
        <w:rPr>
          <w:color w:val="FF0000"/>
          <w:sz w:val="24"/>
          <w:szCs w:val="24"/>
        </w:rPr>
        <w:t>.</w:t>
      </w:r>
    </w:p>
    <w:p w14:paraId="6E52F768" w14:textId="77777777" w:rsidR="00884734" w:rsidRPr="00884734" w:rsidRDefault="00884734" w:rsidP="00884734">
      <w:pPr>
        <w:ind w:right="-3"/>
        <w:rPr>
          <w:color w:val="FF0000"/>
          <w:sz w:val="24"/>
          <w:szCs w:val="24"/>
        </w:rPr>
      </w:pPr>
    </w:p>
    <w:p w14:paraId="3CDEDA70" w14:textId="634137CB" w:rsidR="00263A20" w:rsidRDefault="009B3DA6" w:rsidP="00A05D1F">
      <w:pPr>
        <w:pStyle w:val="ListParagraph"/>
        <w:numPr>
          <w:ilvl w:val="1"/>
          <w:numId w:val="37"/>
        </w:numPr>
        <w:ind w:right="-3" w:hanging="450"/>
        <w:rPr>
          <w:color w:val="FF0000"/>
          <w:sz w:val="24"/>
          <w:szCs w:val="24"/>
        </w:rPr>
      </w:pPr>
      <w:r w:rsidRPr="004B13A3">
        <w:rPr>
          <w:color w:val="FF0000"/>
          <w:sz w:val="24"/>
          <w:szCs w:val="24"/>
        </w:rPr>
        <w:t xml:space="preserve">The </w:t>
      </w:r>
      <w:r w:rsidR="003E1745" w:rsidRPr="004B13A3">
        <w:rPr>
          <w:color w:val="FF0000"/>
          <w:sz w:val="24"/>
          <w:szCs w:val="24"/>
        </w:rPr>
        <w:t>a</w:t>
      </w:r>
      <w:r w:rsidRPr="004B13A3">
        <w:rPr>
          <w:color w:val="FF0000"/>
          <w:sz w:val="24"/>
          <w:szCs w:val="24"/>
        </w:rPr>
        <w:t>pplicant meets the following conditions of award funding (which conditions are not,</w:t>
      </w:r>
      <w:r w:rsidRPr="004B13A3">
        <w:rPr>
          <w:color w:val="FF0000"/>
          <w:spacing w:val="-64"/>
          <w:sz w:val="24"/>
          <w:szCs w:val="24"/>
        </w:rPr>
        <w:t xml:space="preserve"> </w:t>
      </w:r>
      <w:r w:rsidRPr="004B13A3">
        <w:rPr>
          <w:color w:val="FF0000"/>
          <w:sz w:val="24"/>
          <w:szCs w:val="24"/>
        </w:rPr>
        <w:t>however, conditions to engaging in the competitive award process) as and to the extent</w:t>
      </w:r>
      <w:r w:rsidRPr="004B13A3">
        <w:rPr>
          <w:color w:val="FF0000"/>
          <w:spacing w:val="1"/>
          <w:sz w:val="24"/>
          <w:szCs w:val="24"/>
        </w:rPr>
        <w:t xml:space="preserve"> </w:t>
      </w:r>
      <w:r w:rsidRPr="004B13A3">
        <w:rPr>
          <w:color w:val="FF0000"/>
          <w:sz w:val="24"/>
          <w:szCs w:val="24"/>
        </w:rPr>
        <w:t>applicable and</w:t>
      </w:r>
      <w:r w:rsidRPr="004B13A3">
        <w:rPr>
          <w:color w:val="FF0000"/>
          <w:spacing w:val="1"/>
          <w:sz w:val="24"/>
          <w:szCs w:val="24"/>
        </w:rPr>
        <w:t xml:space="preserve"> </w:t>
      </w:r>
      <w:r w:rsidRPr="004B13A3">
        <w:rPr>
          <w:color w:val="FF0000"/>
          <w:sz w:val="24"/>
          <w:szCs w:val="24"/>
        </w:rPr>
        <w:t>set</w:t>
      </w:r>
      <w:r w:rsidRPr="004B13A3">
        <w:rPr>
          <w:color w:val="FF0000"/>
          <w:spacing w:val="-1"/>
          <w:sz w:val="24"/>
          <w:szCs w:val="24"/>
        </w:rPr>
        <w:t xml:space="preserve"> </w:t>
      </w:r>
      <w:r w:rsidRPr="004B13A3">
        <w:rPr>
          <w:color w:val="FF0000"/>
          <w:sz w:val="24"/>
          <w:szCs w:val="24"/>
        </w:rPr>
        <w:t>forth</w:t>
      </w:r>
      <w:r w:rsidRPr="004B13A3">
        <w:rPr>
          <w:color w:val="FF0000"/>
          <w:spacing w:val="1"/>
          <w:sz w:val="24"/>
          <w:szCs w:val="24"/>
        </w:rPr>
        <w:t xml:space="preserve"> </w:t>
      </w:r>
      <w:r w:rsidRPr="004B13A3">
        <w:rPr>
          <w:color w:val="FF0000"/>
          <w:sz w:val="24"/>
          <w:szCs w:val="24"/>
        </w:rPr>
        <w:t>in</w:t>
      </w:r>
      <w:r w:rsidRPr="004B13A3">
        <w:rPr>
          <w:color w:val="FF0000"/>
          <w:spacing w:val="1"/>
          <w:sz w:val="24"/>
          <w:szCs w:val="24"/>
        </w:rPr>
        <w:t xml:space="preserve"> </w:t>
      </w:r>
      <w:r w:rsidRPr="004B13A3">
        <w:rPr>
          <w:color w:val="FF0000"/>
          <w:sz w:val="24"/>
          <w:szCs w:val="24"/>
        </w:rPr>
        <w:t>a</w:t>
      </w:r>
      <w:r w:rsidRPr="004B13A3">
        <w:rPr>
          <w:color w:val="FF0000"/>
          <w:spacing w:val="-2"/>
          <w:sz w:val="24"/>
          <w:szCs w:val="24"/>
        </w:rPr>
        <w:t xml:space="preserve"> </w:t>
      </w:r>
      <w:r w:rsidRPr="004B13A3">
        <w:rPr>
          <w:color w:val="FF0000"/>
          <w:sz w:val="24"/>
          <w:szCs w:val="24"/>
        </w:rPr>
        <w:t>Standard</w:t>
      </w:r>
      <w:r w:rsidRPr="004B13A3">
        <w:rPr>
          <w:color w:val="FF0000"/>
          <w:spacing w:val="1"/>
          <w:sz w:val="24"/>
          <w:szCs w:val="24"/>
        </w:rPr>
        <w:t xml:space="preserve"> </w:t>
      </w:r>
      <w:r w:rsidRPr="004B13A3">
        <w:rPr>
          <w:color w:val="FF0000"/>
          <w:sz w:val="24"/>
          <w:szCs w:val="24"/>
        </w:rPr>
        <w:t>Agreement:</w:t>
      </w:r>
    </w:p>
    <w:p w14:paraId="580653D7" w14:textId="77777777" w:rsidR="00884734" w:rsidRPr="004B13A3" w:rsidRDefault="00884734" w:rsidP="00884734">
      <w:pPr>
        <w:pStyle w:val="ListParagraph"/>
        <w:ind w:left="1440" w:right="-3" w:firstLine="0"/>
        <w:rPr>
          <w:color w:val="FF0000"/>
          <w:sz w:val="24"/>
          <w:szCs w:val="24"/>
        </w:rPr>
      </w:pPr>
    </w:p>
    <w:p w14:paraId="3C5AF7B6" w14:textId="05CB4AEE" w:rsidR="00FB6240" w:rsidRDefault="009B3DA6" w:rsidP="00A05D1F">
      <w:pPr>
        <w:pStyle w:val="ListParagraph"/>
        <w:numPr>
          <w:ilvl w:val="2"/>
          <w:numId w:val="37"/>
        </w:numPr>
        <w:tabs>
          <w:tab w:val="left" w:pos="1991"/>
          <w:tab w:val="left" w:pos="1992"/>
        </w:tabs>
        <w:ind w:left="1980" w:right="-3" w:hanging="540"/>
        <w:rPr>
          <w:color w:val="FF0000"/>
          <w:sz w:val="24"/>
          <w:szCs w:val="24"/>
        </w:rPr>
      </w:pPr>
      <w:r w:rsidRPr="004B13A3">
        <w:rPr>
          <w:color w:val="FF0000"/>
          <w:sz w:val="24"/>
          <w:szCs w:val="24"/>
        </w:rPr>
        <w:t>BIA Consent. The Bureau of Indian Affairs (BIA) has consented to Applicant’s</w:t>
      </w:r>
      <w:r w:rsidRPr="004B13A3">
        <w:rPr>
          <w:color w:val="FF0000"/>
          <w:spacing w:val="1"/>
          <w:sz w:val="24"/>
          <w:szCs w:val="24"/>
        </w:rPr>
        <w:t xml:space="preserve"> </w:t>
      </w:r>
      <w:r w:rsidRPr="004B13A3">
        <w:rPr>
          <w:color w:val="FF0000"/>
          <w:sz w:val="24"/>
          <w:szCs w:val="24"/>
        </w:rPr>
        <w:t>execution and recordation (as applicable) of all Department-required documents that</w:t>
      </w:r>
      <w:r w:rsidRPr="004B13A3">
        <w:rPr>
          <w:color w:val="FF0000"/>
          <w:spacing w:val="-64"/>
          <w:sz w:val="24"/>
          <w:szCs w:val="24"/>
        </w:rPr>
        <w:t xml:space="preserve"> </w:t>
      </w:r>
      <w:r w:rsidRPr="004B13A3">
        <w:rPr>
          <w:color w:val="FF0000"/>
          <w:sz w:val="24"/>
          <w:szCs w:val="24"/>
        </w:rPr>
        <w:t>are subject to 25 CFR sec. 152.34 or 25 CFR sec. 162.12, prior to award</w:t>
      </w:r>
      <w:r w:rsidRPr="004B13A3">
        <w:rPr>
          <w:color w:val="FF0000"/>
          <w:spacing w:val="1"/>
          <w:sz w:val="24"/>
          <w:szCs w:val="24"/>
        </w:rPr>
        <w:t xml:space="preserve"> </w:t>
      </w:r>
      <w:r w:rsidRPr="004B13A3">
        <w:rPr>
          <w:color w:val="FF0000"/>
          <w:sz w:val="24"/>
          <w:szCs w:val="24"/>
        </w:rPr>
        <w:t>disbursement.</w:t>
      </w:r>
    </w:p>
    <w:p w14:paraId="63064E8C" w14:textId="77777777" w:rsidR="00884734" w:rsidRPr="004B13A3" w:rsidRDefault="00884734" w:rsidP="00884734">
      <w:pPr>
        <w:pStyle w:val="ListParagraph"/>
        <w:tabs>
          <w:tab w:val="left" w:pos="1991"/>
          <w:tab w:val="left" w:pos="1992"/>
        </w:tabs>
        <w:ind w:left="1980" w:right="-3" w:firstLine="0"/>
        <w:rPr>
          <w:color w:val="FF0000"/>
          <w:sz w:val="24"/>
          <w:szCs w:val="24"/>
        </w:rPr>
      </w:pPr>
    </w:p>
    <w:p w14:paraId="25E73F49" w14:textId="040032A5" w:rsidR="00FB6240" w:rsidRDefault="009B3DA6" w:rsidP="00A05D1F">
      <w:pPr>
        <w:pStyle w:val="ListParagraph"/>
        <w:numPr>
          <w:ilvl w:val="2"/>
          <w:numId w:val="37"/>
        </w:numPr>
        <w:tabs>
          <w:tab w:val="left" w:pos="1991"/>
          <w:tab w:val="left" w:pos="1992"/>
        </w:tabs>
        <w:ind w:left="1980" w:right="-3" w:hanging="540"/>
        <w:rPr>
          <w:color w:val="FF0000"/>
          <w:sz w:val="24"/>
          <w:szCs w:val="24"/>
        </w:rPr>
      </w:pPr>
      <w:r w:rsidRPr="004B13A3">
        <w:rPr>
          <w:color w:val="FF0000"/>
          <w:sz w:val="24"/>
          <w:szCs w:val="24"/>
        </w:rPr>
        <w:t xml:space="preserve">Personal and Subject Matter Jurisdiction. Personal and subject matter jurisdiction </w:t>
      </w:r>
      <w:proofErr w:type="gramStart"/>
      <w:r w:rsidRPr="004B13A3">
        <w:rPr>
          <w:color w:val="FF0000"/>
          <w:sz w:val="24"/>
          <w:szCs w:val="24"/>
        </w:rPr>
        <w:t>in</w:t>
      </w:r>
      <w:r w:rsidRPr="004B13A3">
        <w:rPr>
          <w:color w:val="FF0000"/>
          <w:spacing w:val="1"/>
          <w:sz w:val="24"/>
          <w:szCs w:val="24"/>
        </w:rPr>
        <w:t xml:space="preserve"> </w:t>
      </w:r>
      <w:r w:rsidRPr="004B13A3">
        <w:rPr>
          <w:color w:val="FF0000"/>
          <w:sz w:val="24"/>
          <w:szCs w:val="24"/>
        </w:rPr>
        <w:t>regard to</w:t>
      </w:r>
      <w:proofErr w:type="gramEnd"/>
      <w:r w:rsidRPr="004B13A3">
        <w:rPr>
          <w:color w:val="FF0000"/>
          <w:sz w:val="24"/>
          <w:szCs w:val="24"/>
        </w:rPr>
        <w:t xml:space="preserve"> the Standard Agreement, Project, or any matters arising from either of them</w:t>
      </w:r>
      <w:r w:rsidRPr="004B13A3">
        <w:rPr>
          <w:color w:val="FF0000"/>
          <w:spacing w:val="-64"/>
          <w:sz w:val="24"/>
          <w:szCs w:val="24"/>
        </w:rPr>
        <w:t xml:space="preserve"> </w:t>
      </w:r>
      <w:r w:rsidRPr="004B13A3">
        <w:rPr>
          <w:color w:val="FF0000"/>
          <w:sz w:val="24"/>
          <w:szCs w:val="24"/>
        </w:rPr>
        <w:t>is in state court and the Department has received any legal instruments or waivers, all</w:t>
      </w:r>
      <w:r w:rsidRPr="004B13A3">
        <w:rPr>
          <w:color w:val="FF0000"/>
          <w:spacing w:val="-64"/>
          <w:sz w:val="24"/>
          <w:szCs w:val="24"/>
        </w:rPr>
        <w:t xml:space="preserve"> </w:t>
      </w:r>
      <w:r w:rsidRPr="004B13A3">
        <w:rPr>
          <w:color w:val="FF0000"/>
          <w:sz w:val="24"/>
          <w:szCs w:val="24"/>
        </w:rPr>
        <w:t>duly approved and executed, as are or may be legally necessary and effective to</w:t>
      </w:r>
      <w:r w:rsidRPr="004B13A3">
        <w:rPr>
          <w:color w:val="FF0000"/>
          <w:spacing w:val="1"/>
          <w:sz w:val="24"/>
          <w:szCs w:val="24"/>
        </w:rPr>
        <w:t xml:space="preserve"> </w:t>
      </w:r>
      <w:r w:rsidRPr="004B13A3">
        <w:rPr>
          <w:color w:val="FF0000"/>
          <w:sz w:val="24"/>
          <w:szCs w:val="24"/>
        </w:rPr>
        <w:t>provide for</w:t>
      </w:r>
      <w:r w:rsidRPr="004B13A3">
        <w:rPr>
          <w:color w:val="FF0000"/>
          <w:spacing w:val="-2"/>
          <w:sz w:val="24"/>
          <w:szCs w:val="24"/>
        </w:rPr>
        <w:t xml:space="preserve"> </w:t>
      </w:r>
      <w:r w:rsidRPr="004B13A3">
        <w:rPr>
          <w:color w:val="FF0000"/>
          <w:sz w:val="24"/>
          <w:szCs w:val="24"/>
        </w:rPr>
        <w:t>such</w:t>
      </w:r>
      <w:r w:rsidRPr="004B13A3">
        <w:rPr>
          <w:color w:val="FF0000"/>
          <w:spacing w:val="-2"/>
          <w:sz w:val="24"/>
          <w:szCs w:val="24"/>
        </w:rPr>
        <w:t xml:space="preserve"> </w:t>
      </w:r>
      <w:r w:rsidRPr="004B13A3">
        <w:rPr>
          <w:color w:val="FF0000"/>
          <w:sz w:val="24"/>
          <w:szCs w:val="24"/>
        </w:rPr>
        <w:t>personal</w:t>
      </w:r>
      <w:r w:rsidRPr="004B13A3">
        <w:rPr>
          <w:color w:val="FF0000"/>
          <w:spacing w:val="-2"/>
          <w:sz w:val="24"/>
          <w:szCs w:val="24"/>
        </w:rPr>
        <w:t xml:space="preserve"> </w:t>
      </w:r>
      <w:r w:rsidRPr="004B13A3">
        <w:rPr>
          <w:color w:val="FF0000"/>
          <w:sz w:val="24"/>
          <w:szCs w:val="24"/>
        </w:rPr>
        <w:t>and subject</w:t>
      </w:r>
      <w:r w:rsidRPr="004B13A3">
        <w:rPr>
          <w:color w:val="FF0000"/>
          <w:spacing w:val="-3"/>
          <w:sz w:val="24"/>
          <w:szCs w:val="24"/>
        </w:rPr>
        <w:t xml:space="preserve"> </w:t>
      </w:r>
      <w:r w:rsidRPr="004B13A3">
        <w:rPr>
          <w:color w:val="FF0000"/>
          <w:sz w:val="24"/>
          <w:szCs w:val="24"/>
        </w:rPr>
        <w:t>matter</w:t>
      </w:r>
      <w:r w:rsidRPr="004B13A3">
        <w:rPr>
          <w:color w:val="FF0000"/>
          <w:spacing w:val="-3"/>
          <w:sz w:val="24"/>
          <w:szCs w:val="24"/>
        </w:rPr>
        <w:t xml:space="preserve"> </w:t>
      </w:r>
      <w:r w:rsidRPr="004B13A3">
        <w:rPr>
          <w:color w:val="FF0000"/>
          <w:sz w:val="24"/>
          <w:szCs w:val="24"/>
        </w:rPr>
        <w:t>jurisdiction in state</w:t>
      </w:r>
      <w:r w:rsidRPr="004B13A3">
        <w:rPr>
          <w:color w:val="FF0000"/>
          <w:spacing w:val="-2"/>
          <w:sz w:val="24"/>
          <w:szCs w:val="24"/>
        </w:rPr>
        <w:t xml:space="preserve"> </w:t>
      </w:r>
      <w:r w:rsidRPr="004B13A3">
        <w:rPr>
          <w:color w:val="FF0000"/>
          <w:sz w:val="24"/>
          <w:szCs w:val="24"/>
        </w:rPr>
        <w:t>court.</w:t>
      </w:r>
    </w:p>
    <w:p w14:paraId="16A398FE" w14:textId="77777777" w:rsidR="00884734" w:rsidRPr="00884734" w:rsidRDefault="00884734" w:rsidP="00884734">
      <w:pPr>
        <w:tabs>
          <w:tab w:val="left" w:pos="1991"/>
          <w:tab w:val="left" w:pos="1992"/>
        </w:tabs>
        <w:ind w:right="-3"/>
        <w:rPr>
          <w:color w:val="FF0000"/>
          <w:sz w:val="24"/>
          <w:szCs w:val="24"/>
        </w:rPr>
      </w:pPr>
    </w:p>
    <w:p w14:paraId="0E343032" w14:textId="31C18738" w:rsidR="00FB6240" w:rsidRDefault="009B3DA6" w:rsidP="00A05D1F">
      <w:pPr>
        <w:pStyle w:val="ListParagraph"/>
        <w:numPr>
          <w:ilvl w:val="2"/>
          <w:numId w:val="37"/>
        </w:numPr>
        <w:tabs>
          <w:tab w:val="left" w:pos="1991"/>
          <w:tab w:val="left" w:pos="1992"/>
        </w:tabs>
        <w:ind w:left="1980" w:right="-3" w:hanging="540"/>
        <w:rPr>
          <w:color w:val="FF0000"/>
          <w:sz w:val="24"/>
          <w:szCs w:val="24"/>
        </w:rPr>
      </w:pPr>
      <w:r w:rsidRPr="004B13A3">
        <w:rPr>
          <w:color w:val="FF0000"/>
          <w:sz w:val="24"/>
          <w:szCs w:val="24"/>
        </w:rPr>
        <w:t>Title</w:t>
      </w:r>
      <w:r w:rsidRPr="004B13A3">
        <w:rPr>
          <w:color w:val="FF0000"/>
          <w:spacing w:val="2"/>
          <w:sz w:val="24"/>
          <w:szCs w:val="24"/>
        </w:rPr>
        <w:t xml:space="preserve"> </w:t>
      </w:r>
      <w:r w:rsidRPr="004B13A3">
        <w:rPr>
          <w:color w:val="FF0000"/>
          <w:sz w:val="24"/>
          <w:szCs w:val="24"/>
        </w:rPr>
        <w:t>Insurance. The</w:t>
      </w:r>
      <w:r w:rsidRPr="004B13A3">
        <w:rPr>
          <w:color w:val="FF0000"/>
          <w:spacing w:val="3"/>
          <w:sz w:val="24"/>
          <w:szCs w:val="24"/>
        </w:rPr>
        <w:t xml:space="preserve"> </w:t>
      </w:r>
      <w:r w:rsidRPr="004B13A3">
        <w:rPr>
          <w:color w:val="FF0000"/>
          <w:sz w:val="24"/>
          <w:szCs w:val="24"/>
        </w:rPr>
        <w:t>Department</w:t>
      </w:r>
      <w:r w:rsidRPr="004B13A3">
        <w:rPr>
          <w:color w:val="FF0000"/>
          <w:spacing w:val="2"/>
          <w:sz w:val="24"/>
          <w:szCs w:val="24"/>
        </w:rPr>
        <w:t xml:space="preserve"> </w:t>
      </w:r>
      <w:r w:rsidRPr="004B13A3">
        <w:rPr>
          <w:color w:val="FF0000"/>
          <w:sz w:val="24"/>
          <w:szCs w:val="24"/>
        </w:rPr>
        <w:t>has</w:t>
      </w:r>
      <w:r w:rsidRPr="004B13A3">
        <w:rPr>
          <w:color w:val="FF0000"/>
          <w:spacing w:val="1"/>
          <w:sz w:val="24"/>
          <w:szCs w:val="24"/>
        </w:rPr>
        <w:t xml:space="preserve"> </w:t>
      </w:r>
      <w:r w:rsidRPr="004B13A3">
        <w:rPr>
          <w:color w:val="FF0000"/>
          <w:sz w:val="24"/>
          <w:szCs w:val="24"/>
        </w:rPr>
        <w:t>received</w:t>
      </w:r>
      <w:r w:rsidRPr="004B13A3">
        <w:rPr>
          <w:color w:val="FF0000"/>
          <w:spacing w:val="3"/>
          <w:sz w:val="24"/>
          <w:szCs w:val="24"/>
        </w:rPr>
        <w:t xml:space="preserve"> </w:t>
      </w:r>
      <w:r w:rsidRPr="004B13A3">
        <w:rPr>
          <w:color w:val="FF0000"/>
          <w:sz w:val="24"/>
          <w:szCs w:val="24"/>
        </w:rPr>
        <w:t>title</w:t>
      </w:r>
      <w:r w:rsidRPr="004B13A3">
        <w:rPr>
          <w:color w:val="FF0000"/>
          <w:spacing w:val="3"/>
          <w:sz w:val="24"/>
          <w:szCs w:val="24"/>
        </w:rPr>
        <w:t xml:space="preserve"> </w:t>
      </w:r>
      <w:r w:rsidRPr="004B13A3">
        <w:rPr>
          <w:color w:val="FF0000"/>
          <w:sz w:val="24"/>
          <w:szCs w:val="24"/>
        </w:rPr>
        <w:t>insurance</w:t>
      </w:r>
      <w:r w:rsidRPr="004B13A3">
        <w:rPr>
          <w:color w:val="FF0000"/>
          <w:spacing w:val="3"/>
          <w:sz w:val="24"/>
          <w:szCs w:val="24"/>
        </w:rPr>
        <w:t xml:space="preserve"> </w:t>
      </w:r>
      <w:r w:rsidRPr="004B13A3">
        <w:rPr>
          <w:color w:val="FF0000"/>
          <w:sz w:val="24"/>
          <w:szCs w:val="24"/>
        </w:rPr>
        <w:t>for</w:t>
      </w:r>
      <w:r w:rsidRPr="004B13A3">
        <w:rPr>
          <w:color w:val="FF0000"/>
          <w:spacing w:val="1"/>
          <w:sz w:val="24"/>
          <w:szCs w:val="24"/>
        </w:rPr>
        <w:t xml:space="preserve"> </w:t>
      </w:r>
      <w:r w:rsidRPr="004B13A3">
        <w:rPr>
          <w:color w:val="FF0000"/>
          <w:sz w:val="24"/>
          <w:szCs w:val="24"/>
        </w:rPr>
        <w:t>the property</w:t>
      </w:r>
      <w:r w:rsidRPr="004B13A3">
        <w:rPr>
          <w:color w:val="FF0000"/>
          <w:spacing w:val="1"/>
          <w:sz w:val="24"/>
          <w:szCs w:val="24"/>
        </w:rPr>
        <w:t xml:space="preserve"> </w:t>
      </w:r>
      <w:r w:rsidRPr="004B13A3">
        <w:rPr>
          <w:color w:val="FF0000"/>
          <w:sz w:val="24"/>
          <w:szCs w:val="24"/>
        </w:rPr>
        <w:t>underlying the Project that is satisfactory to the Department. Notwithstanding the</w:t>
      </w:r>
      <w:r w:rsidRPr="004B13A3">
        <w:rPr>
          <w:color w:val="FF0000"/>
          <w:spacing w:val="1"/>
          <w:sz w:val="24"/>
          <w:szCs w:val="24"/>
        </w:rPr>
        <w:t xml:space="preserve"> </w:t>
      </w:r>
      <w:r w:rsidRPr="004B13A3">
        <w:rPr>
          <w:color w:val="FF0000"/>
          <w:sz w:val="24"/>
          <w:szCs w:val="24"/>
        </w:rPr>
        <w:t>foregoing sentence, upon a showing of good cause, for Applicants unable to provide a</w:t>
      </w:r>
      <w:r w:rsidRPr="004B13A3">
        <w:rPr>
          <w:color w:val="FF0000"/>
          <w:spacing w:val="1"/>
          <w:sz w:val="24"/>
          <w:szCs w:val="24"/>
        </w:rPr>
        <w:t xml:space="preserve"> </w:t>
      </w:r>
      <w:r w:rsidRPr="004B13A3">
        <w:rPr>
          <w:color w:val="FF0000"/>
          <w:sz w:val="24"/>
          <w:szCs w:val="24"/>
        </w:rPr>
        <w:t>conventional title insurance policy satisfactory to the Department, this condition may be</w:t>
      </w:r>
      <w:r w:rsidRPr="004B13A3">
        <w:rPr>
          <w:color w:val="FF0000"/>
          <w:spacing w:val="-64"/>
          <w:sz w:val="24"/>
          <w:szCs w:val="24"/>
        </w:rPr>
        <w:t xml:space="preserve"> </w:t>
      </w:r>
      <w:r w:rsidRPr="004B13A3">
        <w:rPr>
          <w:color w:val="FF0000"/>
          <w:sz w:val="24"/>
          <w:szCs w:val="24"/>
        </w:rPr>
        <w:t xml:space="preserve">satisfied by a title </w:t>
      </w:r>
      <w:r w:rsidR="00E872E0" w:rsidRPr="004B13A3">
        <w:rPr>
          <w:color w:val="FF0000"/>
          <w:sz w:val="24"/>
          <w:szCs w:val="24"/>
        </w:rPr>
        <w:t xml:space="preserve">status </w:t>
      </w:r>
      <w:r w:rsidRPr="004B13A3">
        <w:rPr>
          <w:color w:val="FF0000"/>
          <w:sz w:val="24"/>
          <w:szCs w:val="24"/>
        </w:rPr>
        <w:t>report issued by the BIA Land Title and Records Office and</w:t>
      </w:r>
      <w:r w:rsidR="00E872E0" w:rsidRPr="004B13A3">
        <w:rPr>
          <w:color w:val="FF0000"/>
          <w:sz w:val="24"/>
          <w:szCs w:val="24"/>
        </w:rPr>
        <w:t xml:space="preserve"> </w:t>
      </w:r>
      <w:r w:rsidRPr="004B13A3">
        <w:rPr>
          <w:color w:val="FF0000"/>
          <w:sz w:val="24"/>
          <w:szCs w:val="24"/>
        </w:rPr>
        <w:t>pursuant to a title opinion letter issued for the benefit of the Department but paid for by</w:t>
      </w:r>
      <w:r w:rsidRPr="004B13A3">
        <w:rPr>
          <w:color w:val="FF0000"/>
          <w:spacing w:val="1"/>
          <w:sz w:val="24"/>
          <w:szCs w:val="24"/>
        </w:rPr>
        <w:t xml:space="preserve"> </w:t>
      </w:r>
      <w:r w:rsidRPr="004B13A3">
        <w:rPr>
          <w:color w:val="FF0000"/>
          <w:sz w:val="24"/>
          <w:szCs w:val="24"/>
        </w:rPr>
        <w:t>the Applicant.</w:t>
      </w:r>
    </w:p>
    <w:p w14:paraId="686D41C3" w14:textId="77777777" w:rsidR="00884734" w:rsidRPr="00884734" w:rsidRDefault="00884734" w:rsidP="00884734">
      <w:pPr>
        <w:tabs>
          <w:tab w:val="left" w:pos="1991"/>
          <w:tab w:val="left" w:pos="1992"/>
        </w:tabs>
        <w:ind w:right="-3"/>
        <w:rPr>
          <w:color w:val="FF0000"/>
          <w:sz w:val="24"/>
          <w:szCs w:val="24"/>
        </w:rPr>
      </w:pPr>
    </w:p>
    <w:p w14:paraId="4FCF7413" w14:textId="6313EB3B" w:rsidR="00263A20" w:rsidRPr="004B13A3" w:rsidRDefault="009B3DA6" w:rsidP="00A05D1F">
      <w:pPr>
        <w:pStyle w:val="ListParagraph"/>
        <w:numPr>
          <w:ilvl w:val="2"/>
          <w:numId w:val="37"/>
        </w:numPr>
        <w:tabs>
          <w:tab w:val="left" w:pos="1991"/>
          <w:tab w:val="left" w:pos="1992"/>
        </w:tabs>
        <w:ind w:left="1980" w:right="-3" w:hanging="540"/>
        <w:rPr>
          <w:color w:val="FF0000"/>
          <w:sz w:val="24"/>
          <w:szCs w:val="24"/>
        </w:rPr>
      </w:pPr>
      <w:r w:rsidRPr="004B13A3">
        <w:rPr>
          <w:color w:val="FF0000"/>
          <w:sz w:val="24"/>
          <w:szCs w:val="24"/>
        </w:rPr>
        <w:t>Recordation Requirements. Where recordation of instruments is a condition of award</w:t>
      </w:r>
      <w:r w:rsidRPr="004B13A3">
        <w:rPr>
          <w:color w:val="FF0000"/>
          <w:spacing w:val="1"/>
          <w:sz w:val="24"/>
          <w:szCs w:val="24"/>
        </w:rPr>
        <w:t xml:space="preserve"> </w:t>
      </w:r>
      <w:r w:rsidRPr="004B13A3">
        <w:rPr>
          <w:color w:val="FF0000"/>
          <w:sz w:val="24"/>
          <w:szCs w:val="24"/>
        </w:rPr>
        <w:t>funding or otherwise required under or pursuant to the Standard Agreement, the</w:t>
      </w:r>
      <w:r w:rsidRPr="004B13A3">
        <w:rPr>
          <w:color w:val="FF0000"/>
          <w:spacing w:val="1"/>
          <w:sz w:val="24"/>
          <w:szCs w:val="24"/>
        </w:rPr>
        <w:t xml:space="preserve"> </w:t>
      </w:r>
      <w:r w:rsidRPr="004B13A3">
        <w:rPr>
          <w:color w:val="FF0000"/>
          <w:sz w:val="24"/>
          <w:szCs w:val="24"/>
        </w:rPr>
        <w:t>subject instrument is recorded with the Land Titles and Records Office at the BIA or in</w:t>
      </w:r>
      <w:r w:rsidRPr="004B13A3">
        <w:rPr>
          <w:color w:val="FF0000"/>
          <w:spacing w:val="-64"/>
          <w:sz w:val="24"/>
          <w:szCs w:val="24"/>
        </w:rPr>
        <w:t xml:space="preserve"> </w:t>
      </w:r>
      <w:r w:rsidRPr="004B13A3">
        <w:rPr>
          <w:color w:val="FF0000"/>
          <w:sz w:val="24"/>
          <w:szCs w:val="24"/>
        </w:rPr>
        <w:t>the appropriate official records of the County in which the Project property is located,</w:t>
      </w:r>
      <w:r w:rsidRPr="004B13A3">
        <w:rPr>
          <w:color w:val="FF0000"/>
          <w:spacing w:val="1"/>
          <w:sz w:val="24"/>
          <w:szCs w:val="24"/>
        </w:rPr>
        <w:t xml:space="preserve"> </w:t>
      </w:r>
      <w:r w:rsidRPr="004B13A3">
        <w:rPr>
          <w:color w:val="FF0000"/>
          <w:sz w:val="24"/>
          <w:szCs w:val="24"/>
        </w:rPr>
        <w:t>as</w:t>
      </w:r>
      <w:r w:rsidRPr="004B13A3">
        <w:rPr>
          <w:color w:val="FF0000"/>
          <w:spacing w:val="-1"/>
          <w:sz w:val="24"/>
          <w:szCs w:val="24"/>
        </w:rPr>
        <w:t xml:space="preserve"> </w:t>
      </w:r>
      <w:r w:rsidRPr="004B13A3">
        <w:rPr>
          <w:color w:val="FF0000"/>
          <w:sz w:val="24"/>
          <w:szCs w:val="24"/>
        </w:rPr>
        <w:t>may be</w:t>
      </w:r>
      <w:r w:rsidRPr="004B13A3">
        <w:rPr>
          <w:color w:val="FF0000"/>
          <w:spacing w:val="1"/>
          <w:sz w:val="24"/>
          <w:szCs w:val="24"/>
        </w:rPr>
        <w:t xml:space="preserve"> </w:t>
      </w:r>
      <w:r w:rsidRPr="004B13A3">
        <w:rPr>
          <w:color w:val="FF0000"/>
          <w:sz w:val="24"/>
          <w:szCs w:val="24"/>
        </w:rPr>
        <w:t>applicable.</w:t>
      </w:r>
    </w:p>
    <w:p w14:paraId="6992A6B9" w14:textId="77777777" w:rsidR="00263A20" w:rsidRPr="004B13A3" w:rsidRDefault="00263A20" w:rsidP="00440E4E">
      <w:pPr>
        <w:ind w:left="810" w:right="-3"/>
        <w:rPr>
          <w:sz w:val="24"/>
          <w:szCs w:val="24"/>
        </w:rPr>
      </w:pPr>
    </w:p>
    <w:p w14:paraId="219E5668" w14:textId="77777777" w:rsidR="00263A20" w:rsidRPr="004B13A3" w:rsidRDefault="009B3DA6" w:rsidP="00A05D1F">
      <w:pPr>
        <w:pStyle w:val="ListParagraph"/>
        <w:numPr>
          <w:ilvl w:val="0"/>
          <w:numId w:val="37"/>
        </w:numPr>
        <w:tabs>
          <w:tab w:val="left" w:pos="911"/>
          <w:tab w:val="left" w:pos="912"/>
        </w:tabs>
        <w:ind w:left="810" w:right="-3" w:hanging="810"/>
        <w:rPr>
          <w:color w:val="FF0000"/>
          <w:sz w:val="24"/>
          <w:szCs w:val="24"/>
        </w:rPr>
      </w:pPr>
      <w:r w:rsidRPr="004B13A3">
        <w:rPr>
          <w:color w:val="FF0000"/>
          <w:sz w:val="24"/>
          <w:szCs w:val="24"/>
        </w:rPr>
        <w:t>Multiple</w:t>
      </w:r>
      <w:r w:rsidRPr="004B13A3">
        <w:rPr>
          <w:color w:val="FF0000"/>
          <w:spacing w:val="-4"/>
          <w:sz w:val="24"/>
          <w:szCs w:val="24"/>
        </w:rPr>
        <w:t xml:space="preserve"> </w:t>
      </w:r>
      <w:r w:rsidRPr="004B13A3">
        <w:rPr>
          <w:color w:val="FF0000"/>
          <w:sz w:val="24"/>
          <w:szCs w:val="24"/>
        </w:rPr>
        <w:t>Department</w:t>
      </w:r>
      <w:r w:rsidRPr="004B13A3">
        <w:rPr>
          <w:color w:val="FF0000"/>
          <w:spacing w:val="-4"/>
          <w:sz w:val="24"/>
          <w:szCs w:val="24"/>
        </w:rPr>
        <w:t xml:space="preserve"> </w:t>
      </w:r>
      <w:r w:rsidRPr="004B13A3">
        <w:rPr>
          <w:color w:val="FF0000"/>
          <w:sz w:val="24"/>
          <w:szCs w:val="24"/>
        </w:rPr>
        <w:t>Funding</w:t>
      </w:r>
      <w:r w:rsidRPr="004B13A3">
        <w:rPr>
          <w:color w:val="FF0000"/>
          <w:spacing w:val="-3"/>
          <w:sz w:val="24"/>
          <w:szCs w:val="24"/>
        </w:rPr>
        <w:t xml:space="preserve"> </w:t>
      </w:r>
      <w:r w:rsidRPr="004B13A3">
        <w:rPr>
          <w:color w:val="FF0000"/>
          <w:sz w:val="24"/>
          <w:szCs w:val="24"/>
        </w:rPr>
        <w:t>Sources</w:t>
      </w:r>
    </w:p>
    <w:p w14:paraId="526595A4" w14:textId="77777777" w:rsidR="00263A20" w:rsidRPr="004B13A3" w:rsidRDefault="00263A20" w:rsidP="00440E4E">
      <w:pPr>
        <w:pStyle w:val="BodyText"/>
        <w:spacing w:before="0"/>
        <w:ind w:left="810" w:right="-3"/>
        <w:rPr>
          <w:color w:val="FF0000"/>
        </w:rPr>
      </w:pPr>
    </w:p>
    <w:p w14:paraId="6574E4B3" w14:textId="05DB519E" w:rsidR="00263A20" w:rsidRDefault="009B3DA6" w:rsidP="00440E4E">
      <w:pPr>
        <w:pStyle w:val="BodyText"/>
        <w:spacing w:before="0"/>
        <w:ind w:left="810" w:right="-3"/>
        <w:rPr>
          <w:color w:val="FF0000"/>
        </w:rPr>
      </w:pPr>
      <w:r w:rsidRPr="004B13A3">
        <w:rPr>
          <w:color w:val="FF0000"/>
        </w:rPr>
        <w:t>Use of multiple Department funding sources on the same Assisted Units is permitted, subject t</w:t>
      </w:r>
      <w:r w:rsidR="00D831D2" w:rsidRPr="004B13A3">
        <w:rPr>
          <w:color w:val="FF0000"/>
        </w:rPr>
        <w:t xml:space="preserve">o </w:t>
      </w:r>
      <w:r w:rsidRPr="004B13A3">
        <w:rPr>
          <w:color w:val="FF0000"/>
        </w:rPr>
        <w:t>the following</w:t>
      </w:r>
      <w:r w:rsidRPr="004B13A3">
        <w:rPr>
          <w:color w:val="FF0000"/>
          <w:spacing w:val="1"/>
        </w:rPr>
        <w:t xml:space="preserve"> </w:t>
      </w:r>
      <w:r w:rsidRPr="004B13A3">
        <w:rPr>
          <w:color w:val="FF0000"/>
        </w:rPr>
        <w:t>limitation:</w:t>
      </w:r>
    </w:p>
    <w:p w14:paraId="49D6C8DB" w14:textId="77777777" w:rsidR="00884734" w:rsidRPr="004B13A3" w:rsidRDefault="00884734" w:rsidP="00440E4E">
      <w:pPr>
        <w:pStyle w:val="BodyText"/>
        <w:spacing w:before="0"/>
        <w:ind w:left="810" w:right="-3"/>
        <w:rPr>
          <w:color w:val="FF0000"/>
        </w:rPr>
      </w:pPr>
    </w:p>
    <w:p w14:paraId="507696D2" w14:textId="192A59AE" w:rsidR="00FB6240" w:rsidRDefault="009B3DA6" w:rsidP="00A05D1F">
      <w:pPr>
        <w:pStyle w:val="ListParagraph"/>
        <w:numPr>
          <w:ilvl w:val="1"/>
          <w:numId w:val="37"/>
        </w:numPr>
        <w:tabs>
          <w:tab w:val="left" w:pos="1451"/>
          <w:tab w:val="left" w:pos="1452"/>
        </w:tabs>
        <w:ind w:right="-3" w:hanging="630"/>
        <w:rPr>
          <w:color w:val="FF0000"/>
          <w:sz w:val="24"/>
          <w:szCs w:val="24"/>
        </w:rPr>
      </w:pPr>
      <w:r w:rsidRPr="004B13A3">
        <w:rPr>
          <w:color w:val="FF0000"/>
          <w:sz w:val="24"/>
          <w:szCs w:val="24"/>
        </w:rPr>
        <w:t xml:space="preserve">No more than </w:t>
      </w:r>
      <w:r w:rsidR="00454E8D" w:rsidRPr="004B13A3">
        <w:rPr>
          <w:color w:val="FF0000"/>
          <w:sz w:val="24"/>
          <w:szCs w:val="24"/>
        </w:rPr>
        <w:t>$35,000,000 in Department </w:t>
      </w:r>
      <w:r w:rsidR="005169E3" w:rsidRPr="004B13A3">
        <w:rPr>
          <w:color w:val="FF0000"/>
          <w:sz w:val="24"/>
          <w:szCs w:val="24"/>
        </w:rPr>
        <w:t>f</w:t>
      </w:r>
      <w:r w:rsidR="00454E8D" w:rsidRPr="004B13A3">
        <w:rPr>
          <w:color w:val="FF0000"/>
          <w:sz w:val="24"/>
          <w:szCs w:val="24"/>
        </w:rPr>
        <w:t>unding </w:t>
      </w:r>
      <w:r w:rsidR="005169E3" w:rsidRPr="004B13A3">
        <w:rPr>
          <w:color w:val="FF0000"/>
          <w:sz w:val="24"/>
          <w:szCs w:val="24"/>
        </w:rPr>
        <w:t>s</w:t>
      </w:r>
      <w:r w:rsidR="00454E8D" w:rsidRPr="004B13A3">
        <w:rPr>
          <w:color w:val="FF0000"/>
          <w:sz w:val="24"/>
          <w:szCs w:val="24"/>
        </w:rPr>
        <w:t>ources may be used on a single Project</w:t>
      </w:r>
      <w:r w:rsidR="00E13E97" w:rsidRPr="004B13A3">
        <w:rPr>
          <w:color w:val="FF0000"/>
          <w:sz w:val="24"/>
          <w:szCs w:val="24"/>
        </w:rPr>
        <w:t xml:space="preserve">.  Per unit loan limits shall be determined in </w:t>
      </w:r>
      <w:r w:rsidR="001C664C" w:rsidRPr="004B13A3">
        <w:rPr>
          <w:color w:val="FF0000"/>
          <w:sz w:val="24"/>
          <w:szCs w:val="24"/>
        </w:rPr>
        <w:t>a NOFA</w:t>
      </w:r>
      <w:r w:rsidR="00E13E97" w:rsidRPr="004B13A3">
        <w:rPr>
          <w:color w:val="FF0000"/>
          <w:sz w:val="24"/>
          <w:szCs w:val="24"/>
        </w:rPr>
        <w:t>.</w:t>
      </w:r>
      <w:r w:rsidR="001C664C" w:rsidRPr="004B13A3">
        <w:rPr>
          <w:color w:val="FF0000"/>
          <w:sz w:val="24"/>
          <w:szCs w:val="24"/>
        </w:rPr>
        <w:t xml:space="preserve">  </w:t>
      </w:r>
      <w:r w:rsidR="004404B4" w:rsidRPr="004B13A3">
        <w:rPr>
          <w:color w:val="FF0000"/>
          <w:sz w:val="24"/>
          <w:szCs w:val="24"/>
        </w:rPr>
        <w:t xml:space="preserve">Total Department funding, including MHP, shall not exceed 75% of the total </w:t>
      </w:r>
      <w:r w:rsidR="00403C55" w:rsidRPr="004B13A3">
        <w:rPr>
          <w:color w:val="FF0000"/>
          <w:sz w:val="24"/>
          <w:szCs w:val="24"/>
        </w:rPr>
        <w:t xml:space="preserve">development cost.  </w:t>
      </w:r>
      <w:r w:rsidR="001C664C" w:rsidRPr="004B13A3">
        <w:rPr>
          <w:color w:val="FF0000"/>
          <w:sz w:val="24"/>
          <w:szCs w:val="24"/>
        </w:rPr>
        <w:t xml:space="preserve">In a </w:t>
      </w:r>
      <w:r w:rsidR="00BF2F74" w:rsidRPr="004B13A3">
        <w:rPr>
          <w:color w:val="FF0000"/>
          <w:sz w:val="24"/>
          <w:szCs w:val="24"/>
        </w:rPr>
        <w:t>Super</w:t>
      </w:r>
      <w:r w:rsidR="001C664C" w:rsidRPr="004B13A3">
        <w:rPr>
          <w:color w:val="FF0000"/>
          <w:sz w:val="24"/>
          <w:szCs w:val="24"/>
        </w:rPr>
        <w:t xml:space="preserve">NOFA, each Sponsor is limited to no more than </w:t>
      </w:r>
      <w:r w:rsidR="001C664C" w:rsidRPr="004B13A3">
        <w:rPr>
          <w:color w:val="FF0000"/>
          <w:sz w:val="24"/>
          <w:szCs w:val="24"/>
        </w:rPr>
        <w:lastRenderedPageBreak/>
        <w:t>$70,000,000</w:t>
      </w:r>
      <w:r w:rsidR="00330D7F" w:rsidRPr="004B13A3">
        <w:rPr>
          <w:color w:val="FF0000"/>
          <w:sz w:val="24"/>
          <w:szCs w:val="24"/>
        </w:rPr>
        <w:t>, excluding any applications awarded with the Sponsor is part of a joint venture with an Emerging Developer</w:t>
      </w:r>
      <w:r w:rsidR="00737D34" w:rsidRPr="004B13A3">
        <w:rPr>
          <w:color w:val="FF0000"/>
          <w:sz w:val="24"/>
          <w:szCs w:val="24"/>
        </w:rPr>
        <w:t xml:space="preserve">, Community Based Developer, </w:t>
      </w:r>
      <w:r w:rsidR="00E46C9E" w:rsidRPr="004B13A3">
        <w:rPr>
          <w:color w:val="FF0000"/>
          <w:sz w:val="24"/>
          <w:szCs w:val="24"/>
        </w:rPr>
        <w:t xml:space="preserve">New Community Based Developer, </w:t>
      </w:r>
      <w:r w:rsidR="00737D34" w:rsidRPr="004B13A3">
        <w:rPr>
          <w:color w:val="FF0000"/>
          <w:sz w:val="24"/>
          <w:szCs w:val="24"/>
        </w:rPr>
        <w:t xml:space="preserve">or Tribal Entity.  </w:t>
      </w:r>
    </w:p>
    <w:p w14:paraId="08BF311F" w14:textId="77777777" w:rsidR="00884734" w:rsidRPr="004B13A3" w:rsidRDefault="00884734" w:rsidP="00884734">
      <w:pPr>
        <w:pStyle w:val="ListParagraph"/>
        <w:tabs>
          <w:tab w:val="left" w:pos="1451"/>
          <w:tab w:val="left" w:pos="1452"/>
        </w:tabs>
        <w:ind w:left="1440" w:right="-3" w:firstLine="0"/>
        <w:rPr>
          <w:color w:val="FF0000"/>
          <w:sz w:val="24"/>
          <w:szCs w:val="24"/>
        </w:rPr>
      </w:pPr>
    </w:p>
    <w:p w14:paraId="6FC914CB" w14:textId="29CC1BA0" w:rsidR="00FB6240" w:rsidRDefault="009B3DA6" w:rsidP="00A05D1F">
      <w:pPr>
        <w:pStyle w:val="ListParagraph"/>
        <w:numPr>
          <w:ilvl w:val="1"/>
          <w:numId w:val="37"/>
        </w:numPr>
        <w:tabs>
          <w:tab w:val="left" w:pos="1451"/>
          <w:tab w:val="left" w:pos="1452"/>
        </w:tabs>
        <w:ind w:right="-3" w:hanging="630"/>
        <w:rPr>
          <w:color w:val="FF0000"/>
          <w:sz w:val="24"/>
          <w:szCs w:val="24"/>
        </w:rPr>
      </w:pPr>
      <w:r w:rsidRPr="004B13A3">
        <w:rPr>
          <w:color w:val="FF0000"/>
          <w:sz w:val="24"/>
          <w:szCs w:val="24"/>
        </w:rPr>
        <w:t xml:space="preserve">Funding limits set forth in </w:t>
      </w:r>
      <w:r w:rsidRPr="00BA4513">
        <w:rPr>
          <w:color w:val="FF0000"/>
          <w:sz w:val="24"/>
          <w:szCs w:val="24"/>
        </w:rPr>
        <w:t>subsection (1) shall not include Department funds awarded for</w:t>
      </w:r>
      <w:r w:rsidRPr="00BA4513">
        <w:rPr>
          <w:color w:val="FF0000"/>
          <w:spacing w:val="1"/>
          <w:sz w:val="24"/>
          <w:szCs w:val="24"/>
        </w:rPr>
        <w:t xml:space="preserve"> </w:t>
      </w:r>
      <w:r w:rsidRPr="00BA4513">
        <w:rPr>
          <w:color w:val="FF0000"/>
          <w:sz w:val="24"/>
          <w:szCs w:val="24"/>
        </w:rPr>
        <w:t>purposes other than capital improvements</w:t>
      </w:r>
      <w:r w:rsidRPr="004B13A3">
        <w:rPr>
          <w:color w:val="FF0000"/>
          <w:sz w:val="24"/>
          <w:szCs w:val="24"/>
        </w:rPr>
        <w:t>, such as loans or grants for non-housing related</w:t>
      </w:r>
      <w:r w:rsidRPr="004B13A3">
        <w:rPr>
          <w:color w:val="FF0000"/>
          <w:spacing w:val="-64"/>
          <w:sz w:val="24"/>
          <w:szCs w:val="24"/>
        </w:rPr>
        <w:t xml:space="preserve"> </w:t>
      </w:r>
      <w:r w:rsidRPr="004B13A3">
        <w:rPr>
          <w:color w:val="FF0000"/>
          <w:sz w:val="24"/>
          <w:szCs w:val="24"/>
        </w:rPr>
        <w:t>infrastructure,</w:t>
      </w:r>
      <w:r w:rsidRPr="004B13A3">
        <w:rPr>
          <w:color w:val="FF0000"/>
          <w:spacing w:val="-1"/>
          <w:sz w:val="24"/>
          <w:szCs w:val="24"/>
        </w:rPr>
        <w:t xml:space="preserve"> </w:t>
      </w:r>
      <w:r w:rsidRPr="004B13A3">
        <w:rPr>
          <w:color w:val="FF0000"/>
          <w:sz w:val="24"/>
          <w:szCs w:val="24"/>
        </w:rPr>
        <w:t>transit amenities, programs, or</w:t>
      </w:r>
      <w:r w:rsidRPr="004B13A3">
        <w:rPr>
          <w:color w:val="FF0000"/>
          <w:spacing w:val="-4"/>
          <w:sz w:val="24"/>
          <w:szCs w:val="24"/>
        </w:rPr>
        <w:t xml:space="preserve"> </w:t>
      </w:r>
      <w:r w:rsidRPr="004B13A3">
        <w:rPr>
          <w:color w:val="FF0000"/>
          <w:sz w:val="24"/>
          <w:szCs w:val="24"/>
        </w:rPr>
        <w:t>rental</w:t>
      </w:r>
      <w:r w:rsidRPr="004B13A3">
        <w:rPr>
          <w:color w:val="FF0000"/>
          <w:spacing w:val="-1"/>
          <w:sz w:val="24"/>
          <w:szCs w:val="24"/>
        </w:rPr>
        <w:t xml:space="preserve"> </w:t>
      </w:r>
      <w:r w:rsidRPr="004B13A3">
        <w:rPr>
          <w:color w:val="FF0000"/>
          <w:sz w:val="24"/>
          <w:szCs w:val="24"/>
        </w:rPr>
        <w:t>and</w:t>
      </w:r>
      <w:r w:rsidRPr="004B13A3">
        <w:rPr>
          <w:color w:val="FF0000"/>
          <w:spacing w:val="-3"/>
          <w:sz w:val="24"/>
          <w:szCs w:val="24"/>
        </w:rPr>
        <w:t xml:space="preserve"> </w:t>
      </w:r>
      <w:r w:rsidRPr="004B13A3">
        <w:rPr>
          <w:color w:val="FF0000"/>
          <w:sz w:val="24"/>
          <w:szCs w:val="24"/>
        </w:rPr>
        <w:t>operating</w:t>
      </w:r>
      <w:r w:rsidRPr="004B13A3">
        <w:rPr>
          <w:color w:val="FF0000"/>
          <w:spacing w:val="-2"/>
          <w:sz w:val="24"/>
          <w:szCs w:val="24"/>
        </w:rPr>
        <w:t xml:space="preserve"> </w:t>
      </w:r>
      <w:r w:rsidRPr="004B13A3">
        <w:rPr>
          <w:color w:val="FF0000"/>
          <w:sz w:val="24"/>
          <w:szCs w:val="24"/>
        </w:rPr>
        <w:t>subsidies.</w:t>
      </w:r>
    </w:p>
    <w:p w14:paraId="164C86CB" w14:textId="77777777" w:rsidR="00884734" w:rsidRPr="00884734" w:rsidRDefault="00884734" w:rsidP="00884734">
      <w:pPr>
        <w:tabs>
          <w:tab w:val="left" w:pos="1451"/>
          <w:tab w:val="left" w:pos="1452"/>
        </w:tabs>
        <w:ind w:right="-3"/>
        <w:rPr>
          <w:color w:val="FF0000"/>
          <w:sz w:val="24"/>
          <w:szCs w:val="24"/>
        </w:rPr>
      </w:pPr>
    </w:p>
    <w:p w14:paraId="10C88BAA" w14:textId="3018D798" w:rsidR="00263A20" w:rsidRPr="004B13A3" w:rsidRDefault="009B3DA6" w:rsidP="00A05D1F">
      <w:pPr>
        <w:pStyle w:val="ListParagraph"/>
        <w:numPr>
          <w:ilvl w:val="1"/>
          <w:numId w:val="37"/>
        </w:numPr>
        <w:tabs>
          <w:tab w:val="left" w:pos="1451"/>
          <w:tab w:val="left" w:pos="1452"/>
        </w:tabs>
        <w:ind w:right="-3" w:hanging="630"/>
        <w:rPr>
          <w:color w:val="FF0000"/>
          <w:sz w:val="24"/>
          <w:szCs w:val="24"/>
        </w:rPr>
      </w:pPr>
      <w:r w:rsidRPr="004B13A3">
        <w:rPr>
          <w:color w:val="FF0000"/>
          <w:sz w:val="24"/>
          <w:szCs w:val="24"/>
        </w:rPr>
        <w:t xml:space="preserve">“Department </w:t>
      </w:r>
      <w:r w:rsidR="005169E3" w:rsidRPr="004B13A3">
        <w:rPr>
          <w:color w:val="FF0000"/>
          <w:sz w:val="24"/>
          <w:szCs w:val="24"/>
        </w:rPr>
        <w:t>f</w:t>
      </w:r>
      <w:r w:rsidRPr="004B13A3">
        <w:rPr>
          <w:color w:val="FF0000"/>
          <w:sz w:val="24"/>
          <w:szCs w:val="24"/>
        </w:rPr>
        <w:t xml:space="preserve">unding </w:t>
      </w:r>
      <w:r w:rsidR="005169E3" w:rsidRPr="004B13A3">
        <w:rPr>
          <w:color w:val="FF0000"/>
          <w:sz w:val="24"/>
          <w:szCs w:val="24"/>
        </w:rPr>
        <w:t>s</w:t>
      </w:r>
      <w:r w:rsidRPr="004B13A3">
        <w:rPr>
          <w:color w:val="FF0000"/>
          <w:sz w:val="24"/>
          <w:szCs w:val="24"/>
        </w:rPr>
        <w:t>ources shall mean loan or grant funds awarded for permanen</w:t>
      </w:r>
      <w:r w:rsidR="00F35DE5" w:rsidRPr="004B13A3">
        <w:rPr>
          <w:color w:val="FF0000"/>
          <w:sz w:val="24"/>
          <w:szCs w:val="24"/>
        </w:rPr>
        <w:t xml:space="preserve">t </w:t>
      </w:r>
      <w:r w:rsidRPr="004B13A3">
        <w:rPr>
          <w:color w:val="FF0000"/>
          <w:sz w:val="24"/>
          <w:szCs w:val="24"/>
        </w:rPr>
        <w:t>funding of</w:t>
      </w:r>
      <w:r w:rsidR="000E22D9" w:rsidRPr="004B13A3">
        <w:rPr>
          <w:color w:val="FF0000"/>
          <w:sz w:val="24"/>
          <w:szCs w:val="24"/>
        </w:rPr>
        <w:t xml:space="preserve"> multifamily</w:t>
      </w:r>
      <w:r w:rsidRPr="004B13A3">
        <w:rPr>
          <w:color w:val="FF0000"/>
          <w:sz w:val="24"/>
          <w:szCs w:val="24"/>
        </w:rPr>
        <w:t xml:space="preserve"> development costs (which shall not include funds specifically designated for</w:t>
      </w:r>
      <w:r w:rsidR="009F4671">
        <w:rPr>
          <w:color w:val="FF0000"/>
          <w:sz w:val="24"/>
          <w:szCs w:val="24"/>
        </w:rPr>
        <w:t xml:space="preserve"> </w:t>
      </w:r>
      <w:r w:rsidRPr="004B13A3">
        <w:rPr>
          <w:color w:val="FF0000"/>
          <w:spacing w:val="-64"/>
          <w:sz w:val="24"/>
          <w:szCs w:val="24"/>
        </w:rPr>
        <w:t xml:space="preserve"> </w:t>
      </w:r>
      <w:r w:rsidRPr="004B13A3">
        <w:rPr>
          <w:color w:val="FF0000"/>
          <w:sz w:val="24"/>
          <w:szCs w:val="24"/>
        </w:rPr>
        <w:t>capitalized</w:t>
      </w:r>
      <w:r w:rsidRPr="004B13A3">
        <w:rPr>
          <w:color w:val="FF0000"/>
          <w:spacing w:val="-4"/>
          <w:sz w:val="24"/>
          <w:szCs w:val="24"/>
        </w:rPr>
        <w:t xml:space="preserve"> </w:t>
      </w:r>
      <w:r w:rsidRPr="004B13A3">
        <w:rPr>
          <w:color w:val="FF0000"/>
          <w:sz w:val="24"/>
          <w:szCs w:val="24"/>
        </w:rPr>
        <w:t>operating</w:t>
      </w:r>
      <w:r w:rsidRPr="004B13A3">
        <w:rPr>
          <w:color w:val="FF0000"/>
          <w:spacing w:val="-2"/>
          <w:sz w:val="24"/>
          <w:szCs w:val="24"/>
        </w:rPr>
        <w:t xml:space="preserve"> </w:t>
      </w:r>
      <w:r w:rsidRPr="004B13A3">
        <w:rPr>
          <w:color w:val="FF0000"/>
          <w:sz w:val="24"/>
          <w:szCs w:val="24"/>
        </w:rPr>
        <w:t>or</w:t>
      </w:r>
      <w:r w:rsidRPr="004B13A3">
        <w:rPr>
          <w:color w:val="FF0000"/>
          <w:spacing w:val="-3"/>
          <w:sz w:val="24"/>
          <w:szCs w:val="24"/>
        </w:rPr>
        <w:t xml:space="preserve"> </w:t>
      </w:r>
      <w:r w:rsidRPr="004B13A3">
        <w:rPr>
          <w:color w:val="FF0000"/>
          <w:sz w:val="24"/>
          <w:szCs w:val="24"/>
        </w:rPr>
        <w:t>operating</w:t>
      </w:r>
      <w:r w:rsidRPr="004B13A3">
        <w:rPr>
          <w:color w:val="FF0000"/>
          <w:spacing w:val="-2"/>
          <w:sz w:val="24"/>
          <w:szCs w:val="24"/>
        </w:rPr>
        <w:t xml:space="preserve"> </w:t>
      </w:r>
      <w:r w:rsidRPr="004B13A3">
        <w:rPr>
          <w:color w:val="FF0000"/>
          <w:sz w:val="24"/>
          <w:szCs w:val="24"/>
        </w:rPr>
        <w:t>subsidy</w:t>
      </w:r>
      <w:r w:rsidRPr="004B13A3">
        <w:rPr>
          <w:color w:val="FF0000"/>
          <w:spacing w:val="-2"/>
          <w:sz w:val="24"/>
          <w:szCs w:val="24"/>
        </w:rPr>
        <w:t xml:space="preserve"> </w:t>
      </w:r>
      <w:r w:rsidRPr="004B13A3">
        <w:rPr>
          <w:color w:val="FF0000"/>
          <w:sz w:val="24"/>
          <w:szCs w:val="24"/>
        </w:rPr>
        <w:t>reserves)</w:t>
      </w:r>
      <w:r w:rsidRPr="004B13A3">
        <w:rPr>
          <w:color w:val="FF0000"/>
          <w:spacing w:val="-4"/>
          <w:sz w:val="24"/>
          <w:szCs w:val="24"/>
        </w:rPr>
        <w:t xml:space="preserve"> </w:t>
      </w:r>
      <w:r w:rsidRPr="004B13A3">
        <w:rPr>
          <w:color w:val="FF0000"/>
          <w:sz w:val="24"/>
          <w:szCs w:val="24"/>
        </w:rPr>
        <w:t>under</w:t>
      </w:r>
      <w:r w:rsidRPr="004B13A3">
        <w:rPr>
          <w:color w:val="FF0000"/>
          <w:spacing w:val="-3"/>
          <w:sz w:val="24"/>
          <w:szCs w:val="24"/>
        </w:rPr>
        <w:t xml:space="preserve"> </w:t>
      </w:r>
      <w:r w:rsidRPr="004B13A3">
        <w:rPr>
          <w:color w:val="FF0000"/>
          <w:sz w:val="24"/>
          <w:szCs w:val="24"/>
        </w:rPr>
        <w:t>the</w:t>
      </w:r>
      <w:r w:rsidRPr="004B13A3">
        <w:rPr>
          <w:color w:val="FF0000"/>
          <w:spacing w:val="-2"/>
          <w:sz w:val="24"/>
          <w:szCs w:val="24"/>
        </w:rPr>
        <w:t xml:space="preserve"> </w:t>
      </w:r>
      <w:r w:rsidRPr="004B13A3">
        <w:rPr>
          <w:color w:val="FF0000"/>
          <w:sz w:val="24"/>
          <w:szCs w:val="24"/>
        </w:rPr>
        <w:t>following</w:t>
      </w:r>
      <w:r w:rsidRPr="004B13A3">
        <w:rPr>
          <w:color w:val="FF0000"/>
          <w:spacing w:val="-2"/>
          <w:sz w:val="24"/>
          <w:szCs w:val="24"/>
        </w:rPr>
        <w:t xml:space="preserve"> </w:t>
      </w:r>
      <w:r w:rsidRPr="004B13A3">
        <w:rPr>
          <w:color w:val="FF0000"/>
          <w:sz w:val="24"/>
          <w:szCs w:val="24"/>
        </w:rPr>
        <w:t>programs:</w:t>
      </w:r>
    </w:p>
    <w:p w14:paraId="78A2BAB1" w14:textId="77777777" w:rsidR="00263A20" w:rsidRPr="004B13A3" w:rsidRDefault="00263A20" w:rsidP="00440E4E">
      <w:pPr>
        <w:pStyle w:val="BodyText"/>
        <w:spacing w:before="0"/>
        <w:ind w:left="810" w:right="-3"/>
        <w:rPr>
          <w:color w:val="FF0000"/>
        </w:rPr>
      </w:pPr>
    </w:p>
    <w:p w14:paraId="15E11283" w14:textId="0F415D68" w:rsidR="00FB6240" w:rsidRPr="004B13A3" w:rsidRDefault="009B3DA6" w:rsidP="00A05D1F">
      <w:pPr>
        <w:pStyle w:val="ListParagraph"/>
        <w:numPr>
          <w:ilvl w:val="2"/>
          <w:numId w:val="37"/>
        </w:numPr>
        <w:tabs>
          <w:tab w:val="left" w:pos="1991"/>
          <w:tab w:val="left" w:pos="1992"/>
        </w:tabs>
        <w:spacing w:before="80"/>
        <w:ind w:left="1987" w:hanging="547"/>
        <w:rPr>
          <w:color w:val="FF0000"/>
          <w:sz w:val="24"/>
          <w:szCs w:val="24"/>
        </w:rPr>
      </w:pPr>
      <w:r w:rsidRPr="004B13A3">
        <w:rPr>
          <w:color w:val="FF0000"/>
          <w:sz w:val="24"/>
          <w:szCs w:val="24"/>
        </w:rPr>
        <w:t>Supportive</w:t>
      </w:r>
      <w:r w:rsidRPr="004B13A3">
        <w:rPr>
          <w:color w:val="FF0000"/>
          <w:spacing w:val="-4"/>
          <w:sz w:val="24"/>
          <w:szCs w:val="24"/>
        </w:rPr>
        <w:t xml:space="preserve"> </w:t>
      </w:r>
      <w:r w:rsidRPr="004B13A3">
        <w:rPr>
          <w:color w:val="FF0000"/>
          <w:sz w:val="24"/>
          <w:szCs w:val="24"/>
        </w:rPr>
        <w:t>Housing</w:t>
      </w:r>
      <w:r w:rsidRPr="004B13A3">
        <w:rPr>
          <w:color w:val="FF0000"/>
          <w:spacing w:val="-4"/>
          <w:sz w:val="24"/>
          <w:szCs w:val="24"/>
        </w:rPr>
        <w:t xml:space="preserve"> </w:t>
      </w:r>
      <w:r w:rsidRPr="004B13A3">
        <w:rPr>
          <w:color w:val="FF0000"/>
          <w:sz w:val="24"/>
          <w:szCs w:val="24"/>
        </w:rPr>
        <w:t>Multifamily</w:t>
      </w:r>
      <w:r w:rsidRPr="004B13A3">
        <w:rPr>
          <w:color w:val="FF0000"/>
          <w:spacing w:val="-4"/>
          <w:sz w:val="24"/>
          <w:szCs w:val="24"/>
        </w:rPr>
        <w:t xml:space="preserve"> </w:t>
      </w:r>
      <w:r w:rsidRPr="004B13A3">
        <w:rPr>
          <w:color w:val="FF0000"/>
          <w:sz w:val="24"/>
          <w:szCs w:val="24"/>
        </w:rPr>
        <w:t>Housing</w:t>
      </w:r>
      <w:r w:rsidRPr="004B13A3">
        <w:rPr>
          <w:color w:val="FF0000"/>
          <w:spacing w:val="-6"/>
          <w:sz w:val="24"/>
          <w:szCs w:val="24"/>
        </w:rPr>
        <w:t xml:space="preserve"> </w:t>
      </w:r>
      <w:proofErr w:type="gramStart"/>
      <w:r w:rsidR="005169E3" w:rsidRPr="004B13A3">
        <w:rPr>
          <w:color w:val="FF0000"/>
          <w:sz w:val="24"/>
          <w:szCs w:val="24"/>
        </w:rPr>
        <w:t>P</w:t>
      </w:r>
      <w:r w:rsidRPr="004B13A3">
        <w:rPr>
          <w:color w:val="FF0000"/>
          <w:sz w:val="24"/>
          <w:szCs w:val="24"/>
        </w:rPr>
        <w:t>rogram;</w:t>
      </w:r>
      <w:proofErr w:type="gramEnd"/>
    </w:p>
    <w:p w14:paraId="09E8CFC8" w14:textId="77777777" w:rsidR="00FB6240" w:rsidRPr="004B13A3" w:rsidRDefault="009B3DA6" w:rsidP="00A05D1F">
      <w:pPr>
        <w:pStyle w:val="ListParagraph"/>
        <w:numPr>
          <w:ilvl w:val="2"/>
          <w:numId w:val="37"/>
        </w:numPr>
        <w:tabs>
          <w:tab w:val="left" w:pos="1991"/>
          <w:tab w:val="left" w:pos="1992"/>
        </w:tabs>
        <w:spacing w:before="80"/>
        <w:ind w:left="1987" w:hanging="547"/>
        <w:rPr>
          <w:color w:val="FF0000"/>
          <w:sz w:val="24"/>
          <w:szCs w:val="24"/>
        </w:rPr>
      </w:pPr>
      <w:r w:rsidRPr="004B13A3">
        <w:rPr>
          <w:color w:val="FF0000"/>
          <w:sz w:val="24"/>
          <w:szCs w:val="24"/>
        </w:rPr>
        <w:t>Multifamily</w:t>
      </w:r>
      <w:r w:rsidRPr="004B13A3">
        <w:rPr>
          <w:color w:val="FF0000"/>
          <w:spacing w:val="-5"/>
          <w:sz w:val="24"/>
          <w:szCs w:val="24"/>
        </w:rPr>
        <w:t xml:space="preserve"> </w:t>
      </w:r>
      <w:r w:rsidRPr="004B13A3">
        <w:rPr>
          <w:color w:val="FF0000"/>
          <w:sz w:val="24"/>
          <w:szCs w:val="24"/>
        </w:rPr>
        <w:t>Housing</w:t>
      </w:r>
      <w:r w:rsidRPr="004B13A3">
        <w:rPr>
          <w:color w:val="FF0000"/>
          <w:spacing w:val="-4"/>
          <w:sz w:val="24"/>
          <w:szCs w:val="24"/>
        </w:rPr>
        <w:t xml:space="preserve"> </w:t>
      </w:r>
      <w:proofErr w:type="gramStart"/>
      <w:r w:rsidRPr="004B13A3">
        <w:rPr>
          <w:color w:val="FF0000"/>
          <w:sz w:val="24"/>
          <w:szCs w:val="24"/>
        </w:rPr>
        <w:t>Program;</w:t>
      </w:r>
      <w:proofErr w:type="gramEnd"/>
    </w:p>
    <w:p w14:paraId="67A3F970" w14:textId="3AAAC27C" w:rsidR="00FB6240" w:rsidRPr="004B13A3" w:rsidRDefault="009B3DA6" w:rsidP="00A05D1F">
      <w:pPr>
        <w:pStyle w:val="ListParagraph"/>
        <w:numPr>
          <w:ilvl w:val="2"/>
          <w:numId w:val="37"/>
        </w:numPr>
        <w:tabs>
          <w:tab w:val="left" w:pos="1991"/>
          <w:tab w:val="left" w:pos="1992"/>
        </w:tabs>
        <w:spacing w:before="80"/>
        <w:ind w:left="1987" w:hanging="547"/>
        <w:rPr>
          <w:color w:val="FF0000"/>
          <w:sz w:val="24"/>
          <w:szCs w:val="24"/>
        </w:rPr>
      </w:pPr>
      <w:r w:rsidRPr="004B13A3">
        <w:rPr>
          <w:color w:val="FF0000"/>
          <w:sz w:val="24"/>
          <w:szCs w:val="24"/>
        </w:rPr>
        <w:t>Veterans</w:t>
      </w:r>
      <w:r w:rsidRPr="004B13A3">
        <w:rPr>
          <w:color w:val="FF0000"/>
          <w:spacing w:val="-4"/>
          <w:sz w:val="24"/>
          <w:szCs w:val="24"/>
        </w:rPr>
        <w:t xml:space="preserve"> </w:t>
      </w:r>
      <w:r w:rsidRPr="004B13A3">
        <w:rPr>
          <w:color w:val="FF0000"/>
          <w:sz w:val="24"/>
          <w:szCs w:val="24"/>
        </w:rPr>
        <w:t>Housing</w:t>
      </w:r>
      <w:r w:rsidRPr="004B13A3">
        <w:rPr>
          <w:color w:val="FF0000"/>
          <w:spacing w:val="-5"/>
          <w:sz w:val="24"/>
          <w:szCs w:val="24"/>
        </w:rPr>
        <w:t xml:space="preserve"> </w:t>
      </w:r>
      <w:r w:rsidRPr="004B13A3">
        <w:rPr>
          <w:color w:val="FF0000"/>
          <w:sz w:val="24"/>
          <w:szCs w:val="24"/>
        </w:rPr>
        <w:t>and</w:t>
      </w:r>
      <w:r w:rsidRPr="004B13A3">
        <w:rPr>
          <w:color w:val="FF0000"/>
          <w:spacing w:val="-8"/>
          <w:sz w:val="24"/>
          <w:szCs w:val="24"/>
        </w:rPr>
        <w:t xml:space="preserve"> </w:t>
      </w:r>
      <w:r w:rsidRPr="004B13A3">
        <w:rPr>
          <w:color w:val="FF0000"/>
          <w:sz w:val="24"/>
          <w:szCs w:val="24"/>
        </w:rPr>
        <w:t>Homelessness</w:t>
      </w:r>
      <w:r w:rsidRPr="004B13A3">
        <w:rPr>
          <w:color w:val="FF0000"/>
          <w:spacing w:val="-6"/>
          <w:sz w:val="24"/>
          <w:szCs w:val="24"/>
        </w:rPr>
        <w:t xml:space="preserve"> </w:t>
      </w:r>
      <w:r w:rsidRPr="004B13A3">
        <w:rPr>
          <w:color w:val="FF0000"/>
          <w:sz w:val="24"/>
          <w:szCs w:val="24"/>
        </w:rPr>
        <w:t>Prevention</w:t>
      </w:r>
      <w:r w:rsidRPr="004B13A3">
        <w:rPr>
          <w:color w:val="FF0000"/>
          <w:spacing w:val="-3"/>
          <w:sz w:val="24"/>
          <w:szCs w:val="24"/>
        </w:rPr>
        <w:t xml:space="preserve"> </w:t>
      </w:r>
      <w:proofErr w:type="gramStart"/>
      <w:r w:rsidRPr="004B13A3">
        <w:rPr>
          <w:color w:val="FF0000"/>
          <w:sz w:val="24"/>
          <w:szCs w:val="24"/>
        </w:rPr>
        <w:t>program;</w:t>
      </w:r>
      <w:proofErr w:type="gramEnd"/>
    </w:p>
    <w:p w14:paraId="123F13CD" w14:textId="77777777" w:rsidR="00FB6240" w:rsidRPr="004B13A3" w:rsidRDefault="009B3DA6" w:rsidP="00A05D1F">
      <w:pPr>
        <w:pStyle w:val="ListParagraph"/>
        <w:numPr>
          <w:ilvl w:val="2"/>
          <w:numId w:val="37"/>
        </w:numPr>
        <w:tabs>
          <w:tab w:val="left" w:pos="1991"/>
          <w:tab w:val="left" w:pos="1992"/>
        </w:tabs>
        <w:spacing w:before="80"/>
        <w:ind w:left="1987" w:hanging="547"/>
        <w:rPr>
          <w:color w:val="FF0000"/>
          <w:sz w:val="24"/>
          <w:szCs w:val="24"/>
        </w:rPr>
      </w:pPr>
      <w:r w:rsidRPr="004B13A3">
        <w:rPr>
          <w:color w:val="FF0000"/>
          <w:sz w:val="24"/>
          <w:szCs w:val="24"/>
        </w:rPr>
        <w:t>No Place Like Home Program, including funds awarded either by the Department or</w:t>
      </w:r>
      <w:r w:rsidRPr="004B13A3">
        <w:rPr>
          <w:color w:val="FF0000"/>
          <w:spacing w:val="-64"/>
          <w:sz w:val="24"/>
          <w:szCs w:val="24"/>
        </w:rPr>
        <w:t xml:space="preserve"> </w:t>
      </w:r>
      <w:r w:rsidRPr="004B13A3">
        <w:rPr>
          <w:color w:val="FF0000"/>
          <w:sz w:val="24"/>
          <w:szCs w:val="24"/>
        </w:rPr>
        <w:t>an Alternative Process County, but not grants or loans for capitalized operating</w:t>
      </w:r>
      <w:r w:rsidRPr="004B13A3">
        <w:rPr>
          <w:color w:val="FF0000"/>
          <w:spacing w:val="1"/>
          <w:sz w:val="24"/>
          <w:szCs w:val="24"/>
        </w:rPr>
        <w:t xml:space="preserve"> </w:t>
      </w:r>
      <w:r w:rsidRPr="004B13A3">
        <w:rPr>
          <w:color w:val="FF0000"/>
          <w:sz w:val="24"/>
          <w:szCs w:val="24"/>
        </w:rPr>
        <w:t>subsidy</w:t>
      </w:r>
      <w:r w:rsidRPr="004B13A3">
        <w:rPr>
          <w:color w:val="FF0000"/>
          <w:spacing w:val="-1"/>
          <w:sz w:val="24"/>
          <w:szCs w:val="24"/>
        </w:rPr>
        <w:t xml:space="preserve"> </w:t>
      </w:r>
      <w:proofErr w:type="gramStart"/>
      <w:r w:rsidRPr="004B13A3">
        <w:rPr>
          <w:color w:val="FF0000"/>
          <w:sz w:val="24"/>
          <w:szCs w:val="24"/>
        </w:rPr>
        <w:t>reserves;</w:t>
      </w:r>
      <w:proofErr w:type="gramEnd"/>
    </w:p>
    <w:p w14:paraId="7FF56876" w14:textId="78AA76F2" w:rsidR="00FB6240" w:rsidRPr="004B13A3" w:rsidRDefault="009B3DA6" w:rsidP="00A05D1F">
      <w:pPr>
        <w:pStyle w:val="ListParagraph"/>
        <w:numPr>
          <w:ilvl w:val="2"/>
          <w:numId w:val="37"/>
        </w:numPr>
        <w:tabs>
          <w:tab w:val="left" w:pos="1991"/>
          <w:tab w:val="left" w:pos="1992"/>
        </w:tabs>
        <w:spacing w:before="80"/>
        <w:ind w:left="1987" w:hanging="547"/>
        <w:rPr>
          <w:color w:val="FF0000"/>
          <w:sz w:val="24"/>
          <w:szCs w:val="24"/>
        </w:rPr>
      </w:pPr>
      <w:r w:rsidRPr="004B13A3">
        <w:rPr>
          <w:color w:val="FF0000"/>
          <w:sz w:val="24"/>
          <w:szCs w:val="24"/>
        </w:rPr>
        <w:t xml:space="preserve">Affordable Housing and Sustainable Communities </w:t>
      </w:r>
      <w:r w:rsidR="00F51179" w:rsidRPr="004B13A3">
        <w:rPr>
          <w:color w:val="FF0000"/>
          <w:sz w:val="24"/>
          <w:szCs w:val="24"/>
        </w:rPr>
        <w:t xml:space="preserve">(AHSC) </w:t>
      </w:r>
      <w:r w:rsidR="00B866B8" w:rsidRPr="004B13A3">
        <w:rPr>
          <w:color w:val="FF0000"/>
          <w:sz w:val="24"/>
          <w:szCs w:val="24"/>
        </w:rPr>
        <w:t>P</w:t>
      </w:r>
      <w:r w:rsidRPr="004B13A3">
        <w:rPr>
          <w:color w:val="FF0000"/>
          <w:sz w:val="24"/>
          <w:szCs w:val="24"/>
        </w:rPr>
        <w:t>rogram - Affordable Housing</w:t>
      </w:r>
      <w:r w:rsidRPr="004B13A3">
        <w:rPr>
          <w:color w:val="FF0000"/>
          <w:spacing w:val="1"/>
          <w:sz w:val="24"/>
          <w:szCs w:val="24"/>
        </w:rPr>
        <w:t xml:space="preserve"> </w:t>
      </w:r>
      <w:r w:rsidRPr="004B13A3">
        <w:rPr>
          <w:color w:val="FF0000"/>
          <w:sz w:val="24"/>
          <w:szCs w:val="24"/>
        </w:rPr>
        <w:t>Development loans, but not grants for Housing Related Infrastructure, Sustainable</w:t>
      </w:r>
      <w:r w:rsidRPr="004B13A3">
        <w:rPr>
          <w:color w:val="FF0000"/>
          <w:spacing w:val="1"/>
          <w:sz w:val="24"/>
          <w:szCs w:val="24"/>
        </w:rPr>
        <w:t xml:space="preserve"> </w:t>
      </w:r>
      <w:r w:rsidRPr="004B13A3">
        <w:rPr>
          <w:color w:val="FF0000"/>
          <w:sz w:val="24"/>
          <w:szCs w:val="24"/>
        </w:rPr>
        <w:t xml:space="preserve">Transportation Infrastructure, Transportation Related </w:t>
      </w:r>
      <w:r w:rsidR="00F51179" w:rsidRPr="004B13A3">
        <w:rPr>
          <w:color w:val="FF0000"/>
          <w:sz w:val="24"/>
          <w:szCs w:val="24"/>
        </w:rPr>
        <w:t>A</w:t>
      </w:r>
      <w:r w:rsidRPr="004B13A3">
        <w:rPr>
          <w:color w:val="FF0000"/>
          <w:sz w:val="24"/>
          <w:szCs w:val="24"/>
        </w:rPr>
        <w:t>menities, or Program Costs, all</w:t>
      </w:r>
      <w:r w:rsidRPr="004B13A3">
        <w:rPr>
          <w:color w:val="FF0000"/>
          <w:spacing w:val="-64"/>
          <w:sz w:val="24"/>
          <w:szCs w:val="24"/>
        </w:rPr>
        <w:t xml:space="preserve"> </w:t>
      </w:r>
      <w:r w:rsidRPr="004B13A3">
        <w:rPr>
          <w:color w:val="FF0000"/>
          <w:sz w:val="24"/>
          <w:szCs w:val="24"/>
        </w:rPr>
        <w:t>as</w:t>
      </w:r>
      <w:r w:rsidRPr="004B13A3">
        <w:rPr>
          <w:color w:val="FF0000"/>
          <w:spacing w:val="-1"/>
          <w:sz w:val="24"/>
          <w:szCs w:val="24"/>
        </w:rPr>
        <w:t xml:space="preserve"> </w:t>
      </w:r>
      <w:r w:rsidRPr="004B13A3">
        <w:rPr>
          <w:color w:val="FF0000"/>
          <w:sz w:val="24"/>
          <w:szCs w:val="24"/>
        </w:rPr>
        <w:t>defined</w:t>
      </w:r>
      <w:r w:rsidRPr="004B13A3">
        <w:rPr>
          <w:color w:val="FF0000"/>
          <w:spacing w:val="-1"/>
          <w:sz w:val="24"/>
          <w:szCs w:val="24"/>
        </w:rPr>
        <w:t xml:space="preserve"> </w:t>
      </w:r>
      <w:r w:rsidRPr="004B13A3">
        <w:rPr>
          <w:color w:val="FF0000"/>
          <w:sz w:val="24"/>
          <w:szCs w:val="24"/>
        </w:rPr>
        <w:t>in</w:t>
      </w:r>
      <w:r w:rsidRPr="004B13A3">
        <w:rPr>
          <w:color w:val="FF0000"/>
          <w:spacing w:val="1"/>
          <w:sz w:val="24"/>
          <w:szCs w:val="24"/>
        </w:rPr>
        <w:t xml:space="preserve"> </w:t>
      </w:r>
      <w:r w:rsidRPr="004B13A3">
        <w:rPr>
          <w:color w:val="FF0000"/>
          <w:sz w:val="24"/>
          <w:szCs w:val="24"/>
        </w:rPr>
        <w:t>the</w:t>
      </w:r>
      <w:r w:rsidRPr="004B13A3">
        <w:rPr>
          <w:color w:val="FF0000"/>
          <w:spacing w:val="-1"/>
          <w:sz w:val="24"/>
          <w:szCs w:val="24"/>
        </w:rPr>
        <w:t xml:space="preserve"> </w:t>
      </w:r>
      <w:r w:rsidR="00F51179" w:rsidRPr="004B13A3">
        <w:rPr>
          <w:color w:val="FF0000"/>
          <w:spacing w:val="-1"/>
          <w:sz w:val="24"/>
          <w:szCs w:val="24"/>
        </w:rPr>
        <w:t xml:space="preserve">AHSC </w:t>
      </w:r>
      <w:r w:rsidRPr="004B13A3">
        <w:rPr>
          <w:color w:val="FF0000"/>
          <w:sz w:val="24"/>
          <w:szCs w:val="24"/>
        </w:rPr>
        <w:t>program</w:t>
      </w:r>
      <w:r w:rsidRPr="004B13A3">
        <w:rPr>
          <w:color w:val="FF0000"/>
          <w:spacing w:val="-2"/>
          <w:sz w:val="24"/>
          <w:szCs w:val="24"/>
        </w:rPr>
        <w:t xml:space="preserve"> </w:t>
      </w:r>
      <w:proofErr w:type="gramStart"/>
      <w:r w:rsidRPr="004B13A3">
        <w:rPr>
          <w:color w:val="FF0000"/>
          <w:sz w:val="24"/>
          <w:szCs w:val="24"/>
        </w:rPr>
        <w:t>guidelines;</w:t>
      </w:r>
      <w:proofErr w:type="gramEnd"/>
    </w:p>
    <w:p w14:paraId="023BBC98" w14:textId="4C5DEEE5" w:rsidR="00FB6240" w:rsidRPr="004B13A3" w:rsidRDefault="00E03782" w:rsidP="00A05D1F">
      <w:pPr>
        <w:pStyle w:val="ListParagraph"/>
        <w:numPr>
          <w:ilvl w:val="2"/>
          <w:numId w:val="37"/>
        </w:numPr>
        <w:tabs>
          <w:tab w:val="left" w:pos="1991"/>
          <w:tab w:val="left" w:pos="1992"/>
        </w:tabs>
        <w:spacing w:before="80"/>
        <w:ind w:left="1987" w:hanging="547"/>
        <w:rPr>
          <w:color w:val="FF0000"/>
          <w:sz w:val="24"/>
          <w:szCs w:val="24"/>
        </w:rPr>
      </w:pPr>
      <w:r w:rsidRPr="004B13A3">
        <w:rPr>
          <w:color w:val="FF0000"/>
          <w:sz w:val="24"/>
          <w:szCs w:val="24"/>
        </w:rPr>
        <w:t xml:space="preserve">Infill Infrastructure Grant </w:t>
      </w:r>
      <w:r w:rsidR="00B866B8" w:rsidRPr="004B13A3">
        <w:rPr>
          <w:color w:val="FF0000"/>
          <w:sz w:val="24"/>
          <w:szCs w:val="24"/>
        </w:rPr>
        <w:t>P</w:t>
      </w:r>
      <w:r w:rsidRPr="004B13A3">
        <w:rPr>
          <w:color w:val="FF0000"/>
          <w:sz w:val="24"/>
          <w:szCs w:val="24"/>
        </w:rPr>
        <w:t xml:space="preserve">rogram – grant funds used for site work and </w:t>
      </w:r>
      <w:r w:rsidR="00AC2A39" w:rsidRPr="004B13A3">
        <w:rPr>
          <w:color w:val="FF0000"/>
          <w:sz w:val="24"/>
          <w:szCs w:val="24"/>
        </w:rPr>
        <w:t>r</w:t>
      </w:r>
      <w:r w:rsidRPr="004B13A3">
        <w:rPr>
          <w:color w:val="FF0000"/>
          <w:sz w:val="24"/>
          <w:szCs w:val="24"/>
        </w:rPr>
        <w:t xml:space="preserve">esidential </w:t>
      </w:r>
      <w:r w:rsidR="00AC2A39" w:rsidRPr="004B13A3">
        <w:rPr>
          <w:color w:val="FF0000"/>
          <w:sz w:val="24"/>
          <w:szCs w:val="24"/>
        </w:rPr>
        <w:t>s</w:t>
      </w:r>
      <w:r w:rsidRPr="004B13A3">
        <w:rPr>
          <w:color w:val="FF0000"/>
          <w:sz w:val="24"/>
          <w:szCs w:val="24"/>
        </w:rPr>
        <w:t xml:space="preserve">tructured </w:t>
      </w:r>
      <w:r w:rsidR="00AC2A39" w:rsidRPr="004B13A3">
        <w:rPr>
          <w:color w:val="FF0000"/>
          <w:sz w:val="24"/>
          <w:szCs w:val="24"/>
        </w:rPr>
        <w:t>p</w:t>
      </w:r>
      <w:r w:rsidRPr="004B13A3">
        <w:rPr>
          <w:color w:val="FF0000"/>
          <w:sz w:val="24"/>
          <w:szCs w:val="24"/>
        </w:rPr>
        <w:t>arking</w:t>
      </w:r>
      <w:r w:rsidR="00AC2A39" w:rsidRPr="004B13A3">
        <w:rPr>
          <w:color w:val="FF0000"/>
          <w:sz w:val="24"/>
          <w:szCs w:val="24"/>
        </w:rPr>
        <w:t xml:space="preserve"> (as defined in the IIG guidelines</w:t>
      </w:r>
      <w:proofErr w:type="gramStart"/>
      <w:r w:rsidR="00AC2A39" w:rsidRPr="004B13A3">
        <w:rPr>
          <w:color w:val="FF0000"/>
          <w:sz w:val="24"/>
          <w:szCs w:val="24"/>
        </w:rPr>
        <w:t>)</w:t>
      </w:r>
      <w:r w:rsidR="001A6427" w:rsidRPr="004B13A3">
        <w:rPr>
          <w:color w:val="FF0000"/>
          <w:sz w:val="24"/>
          <w:szCs w:val="24"/>
        </w:rPr>
        <w:t>;</w:t>
      </w:r>
      <w:proofErr w:type="gramEnd"/>
      <w:r w:rsidR="001A6427" w:rsidRPr="004B13A3">
        <w:rPr>
          <w:color w:val="FF0000"/>
          <w:sz w:val="24"/>
          <w:szCs w:val="24"/>
        </w:rPr>
        <w:t xml:space="preserve"> </w:t>
      </w:r>
      <w:r w:rsidRPr="004B13A3">
        <w:rPr>
          <w:color w:val="FF0000"/>
          <w:sz w:val="24"/>
          <w:szCs w:val="24"/>
        </w:rPr>
        <w:t> </w:t>
      </w:r>
    </w:p>
    <w:p w14:paraId="0F6210AB" w14:textId="12AA4A94" w:rsidR="00FB6240" w:rsidRPr="004B13A3" w:rsidRDefault="009B3DA6" w:rsidP="00A05D1F">
      <w:pPr>
        <w:pStyle w:val="ListParagraph"/>
        <w:numPr>
          <w:ilvl w:val="2"/>
          <w:numId w:val="37"/>
        </w:numPr>
        <w:tabs>
          <w:tab w:val="left" w:pos="1991"/>
          <w:tab w:val="left" w:pos="1992"/>
        </w:tabs>
        <w:spacing w:before="80"/>
        <w:ind w:left="1987" w:hanging="547"/>
        <w:rPr>
          <w:color w:val="FF0000"/>
          <w:sz w:val="24"/>
          <w:szCs w:val="24"/>
        </w:rPr>
      </w:pPr>
      <w:r w:rsidRPr="004B13A3">
        <w:rPr>
          <w:color w:val="FF0000"/>
          <w:sz w:val="24"/>
          <w:szCs w:val="24"/>
        </w:rPr>
        <w:t xml:space="preserve">Transit Oriented Development </w:t>
      </w:r>
      <w:r w:rsidR="00FF3769" w:rsidRPr="004B13A3">
        <w:rPr>
          <w:color w:val="FF0000"/>
          <w:sz w:val="24"/>
          <w:szCs w:val="24"/>
        </w:rPr>
        <w:t>P</w:t>
      </w:r>
      <w:r w:rsidRPr="004B13A3">
        <w:rPr>
          <w:color w:val="FF0000"/>
          <w:sz w:val="24"/>
          <w:szCs w:val="24"/>
        </w:rPr>
        <w:t>rogram - rental housing development loans, but not</w:t>
      </w:r>
      <w:r w:rsidRPr="004B13A3">
        <w:rPr>
          <w:color w:val="FF0000"/>
          <w:spacing w:val="-64"/>
          <w:sz w:val="24"/>
          <w:szCs w:val="24"/>
        </w:rPr>
        <w:t xml:space="preserve"> </w:t>
      </w:r>
      <w:r w:rsidRPr="004B13A3">
        <w:rPr>
          <w:color w:val="FF0000"/>
          <w:sz w:val="24"/>
          <w:szCs w:val="24"/>
        </w:rPr>
        <w:t>grants</w:t>
      </w:r>
      <w:r w:rsidRPr="004B13A3">
        <w:rPr>
          <w:color w:val="FF0000"/>
          <w:spacing w:val="-1"/>
          <w:sz w:val="24"/>
          <w:szCs w:val="24"/>
        </w:rPr>
        <w:t xml:space="preserve"> </w:t>
      </w:r>
      <w:r w:rsidRPr="004B13A3">
        <w:rPr>
          <w:color w:val="FF0000"/>
          <w:sz w:val="24"/>
          <w:szCs w:val="24"/>
        </w:rPr>
        <w:t>for</w:t>
      </w:r>
      <w:r w:rsidRPr="004B13A3">
        <w:rPr>
          <w:color w:val="FF0000"/>
          <w:spacing w:val="-1"/>
          <w:sz w:val="24"/>
          <w:szCs w:val="24"/>
        </w:rPr>
        <w:t xml:space="preserve"> </w:t>
      </w:r>
      <w:r w:rsidR="00E13E97" w:rsidRPr="004B13A3">
        <w:rPr>
          <w:color w:val="FF0000"/>
          <w:spacing w:val="-1"/>
          <w:sz w:val="24"/>
          <w:szCs w:val="24"/>
        </w:rPr>
        <w:t xml:space="preserve">offsite </w:t>
      </w:r>
      <w:proofErr w:type="gramStart"/>
      <w:r w:rsidRPr="004B13A3">
        <w:rPr>
          <w:color w:val="FF0000"/>
          <w:sz w:val="24"/>
          <w:szCs w:val="24"/>
        </w:rPr>
        <w:t>infrastructure;</w:t>
      </w:r>
      <w:proofErr w:type="gramEnd"/>
    </w:p>
    <w:p w14:paraId="49F23487" w14:textId="5E80E520" w:rsidR="00FB6240" w:rsidRPr="004B13A3" w:rsidRDefault="009B3DA6" w:rsidP="00A05D1F">
      <w:pPr>
        <w:pStyle w:val="ListParagraph"/>
        <w:numPr>
          <w:ilvl w:val="2"/>
          <w:numId w:val="37"/>
        </w:numPr>
        <w:tabs>
          <w:tab w:val="left" w:pos="1991"/>
          <w:tab w:val="left" w:pos="1992"/>
        </w:tabs>
        <w:spacing w:before="80"/>
        <w:ind w:left="1987" w:hanging="547"/>
        <w:rPr>
          <w:color w:val="FF0000"/>
          <w:sz w:val="24"/>
          <w:szCs w:val="24"/>
        </w:rPr>
      </w:pPr>
      <w:r w:rsidRPr="004B13A3">
        <w:rPr>
          <w:color w:val="FF0000"/>
          <w:sz w:val="24"/>
          <w:szCs w:val="24"/>
        </w:rPr>
        <w:t>Joe</w:t>
      </w:r>
      <w:r w:rsidRPr="004B13A3">
        <w:rPr>
          <w:color w:val="FF0000"/>
          <w:spacing w:val="-2"/>
          <w:sz w:val="24"/>
          <w:szCs w:val="24"/>
        </w:rPr>
        <w:t xml:space="preserve"> </w:t>
      </w:r>
      <w:r w:rsidRPr="004B13A3">
        <w:rPr>
          <w:color w:val="FF0000"/>
          <w:sz w:val="24"/>
          <w:szCs w:val="24"/>
        </w:rPr>
        <w:t>Serna,</w:t>
      </w:r>
      <w:r w:rsidRPr="004B13A3">
        <w:rPr>
          <w:color w:val="FF0000"/>
          <w:spacing w:val="-5"/>
          <w:sz w:val="24"/>
          <w:szCs w:val="24"/>
        </w:rPr>
        <w:t xml:space="preserve"> </w:t>
      </w:r>
      <w:r w:rsidRPr="004B13A3">
        <w:rPr>
          <w:color w:val="FF0000"/>
          <w:sz w:val="24"/>
          <w:szCs w:val="24"/>
        </w:rPr>
        <w:t>Jr.</w:t>
      </w:r>
      <w:r w:rsidRPr="004B13A3">
        <w:rPr>
          <w:color w:val="FF0000"/>
          <w:spacing w:val="-1"/>
          <w:sz w:val="24"/>
          <w:szCs w:val="24"/>
        </w:rPr>
        <w:t xml:space="preserve"> </w:t>
      </w:r>
      <w:r w:rsidRPr="004B13A3">
        <w:rPr>
          <w:color w:val="FF0000"/>
          <w:sz w:val="24"/>
          <w:szCs w:val="24"/>
        </w:rPr>
        <w:t>Farmworker</w:t>
      </w:r>
      <w:r w:rsidRPr="004B13A3">
        <w:rPr>
          <w:color w:val="FF0000"/>
          <w:spacing w:val="-4"/>
          <w:sz w:val="24"/>
          <w:szCs w:val="24"/>
        </w:rPr>
        <w:t xml:space="preserve"> </w:t>
      </w:r>
      <w:r w:rsidRPr="004B13A3">
        <w:rPr>
          <w:color w:val="FF0000"/>
          <w:sz w:val="24"/>
          <w:szCs w:val="24"/>
        </w:rPr>
        <w:t>Housing</w:t>
      </w:r>
      <w:r w:rsidRPr="004B13A3">
        <w:rPr>
          <w:color w:val="FF0000"/>
          <w:spacing w:val="-2"/>
          <w:sz w:val="24"/>
          <w:szCs w:val="24"/>
        </w:rPr>
        <w:t xml:space="preserve"> </w:t>
      </w:r>
      <w:r w:rsidRPr="004B13A3">
        <w:rPr>
          <w:color w:val="FF0000"/>
          <w:sz w:val="24"/>
          <w:szCs w:val="24"/>
        </w:rPr>
        <w:t>Grant</w:t>
      </w:r>
      <w:r w:rsidRPr="004B13A3">
        <w:rPr>
          <w:color w:val="FF0000"/>
          <w:spacing w:val="-4"/>
          <w:sz w:val="24"/>
          <w:szCs w:val="24"/>
        </w:rPr>
        <w:t xml:space="preserve"> </w:t>
      </w:r>
      <w:proofErr w:type="gramStart"/>
      <w:r w:rsidR="00B866B8" w:rsidRPr="004B13A3">
        <w:rPr>
          <w:color w:val="FF0000"/>
          <w:sz w:val="24"/>
          <w:szCs w:val="24"/>
        </w:rPr>
        <w:t>P</w:t>
      </w:r>
      <w:r w:rsidRPr="004B13A3">
        <w:rPr>
          <w:color w:val="FF0000"/>
          <w:sz w:val="24"/>
          <w:szCs w:val="24"/>
        </w:rPr>
        <w:t>rogram;</w:t>
      </w:r>
      <w:proofErr w:type="gramEnd"/>
    </w:p>
    <w:p w14:paraId="6D815C1B" w14:textId="072768F2" w:rsidR="00640C78" w:rsidRPr="004B13A3" w:rsidRDefault="00640C78" w:rsidP="00A05D1F">
      <w:pPr>
        <w:pStyle w:val="ListParagraph"/>
        <w:numPr>
          <w:ilvl w:val="2"/>
          <w:numId w:val="37"/>
        </w:numPr>
        <w:tabs>
          <w:tab w:val="left" w:pos="1991"/>
          <w:tab w:val="left" w:pos="1992"/>
        </w:tabs>
        <w:spacing w:before="80"/>
        <w:ind w:left="1987" w:hanging="547"/>
        <w:rPr>
          <w:color w:val="FF0000"/>
          <w:sz w:val="24"/>
          <w:szCs w:val="24"/>
        </w:rPr>
      </w:pPr>
      <w:r w:rsidRPr="004B13A3">
        <w:rPr>
          <w:color w:val="FF0000"/>
          <w:sz w:val="24"/>
          <w:szCs w:val="24"/>
        </w:rPr>
        <w:t>Permanent Local Housing Allocation – Competitive program</w:t>
      </w:r>
    </w:p>
    <w:p w14:paraId="0C99D22E" w14:textId="43748C2C" w:rsidR="00FB6240" w:rsidRPr="004B13A3" w:rsidRDefault="009B3DA6" w:rsidP="00A05D1F">
      <w:pPr>
        <w:pStyle w:val="ListParagraph"/>
        <w:numPr>
          <w:ilvl w:val="2"/>
          <w:numId w:val="37"/>
        </w:numPr>
        <w:tabs>
          <w:tab w:val="left" w:pos="1991"/>
          <w:tab w:val="left" w:pos="1992"/>
        </w:tabs>
        <w:spacing w:before="80"/>
        <w:ind w:left="1987" w:hanging="547"/>
        <w:rPr>
          <w:color w:val="FF0000"/>
          <w:sz w:val="24"/>
          <w:szCs w:val="24"/>
        </w:rPr>
      </w:pPr>
      <w:r w:rsidRPr="004B13A3">
        <w:rPr>
          <w:color w:val="FF0000"/>
          <w:sz w:val="24"/>
          <w:szCs w:val="24"/>
        </w:rPr>
        <w:t>Housing for a Healthy California program, including funds awarded either by the</w:t>
      </w:r>
      <w:r w:rsidRPr="004B13A3">
        <w:rPr>
          <w:color w:val="FF0000"/>
          <w:spacing w:val="1"/>
          <w:sz w:val="24"/>
          <w:szCs w:val="24"/>
        </w:rPr>
        <w:t xml:space="preserve"> </w:t>
      </w:r>
      <w:r w:rsidRPr="004B13A3">
        <w:rPr>
          <w:color w:val="FF0000"/>
          <w:sz w:val="24"/>
          <w:szCs w:val="24"/>
        </w:rPr>
        <w:t xml:space="preserve">Department or a county, but not grants for operating reserves or rental </w:t>
      </w:r>
      <w:proofErr w:type="gramStart"/>
      <w:r w:rsidRPr="004B13A3">
        <w:rPr>
          <w:color w:val="FF0000"/>
          <w:sz w:val="24"/>
          <w:szCs w:val="24"/>
        </w:rPr>
        <w:t>assistance;</w:t>
      </w:r>
      <w:proofErr w:type="gramEnd"/>
      <w:r w:rsidRPr="004B13A3">
        <w:rPr>
          <w:color w:val="FF0000"/>
          <w:spacing w:val="-64"/>
          <w:sz w:val="24"/>
          <w:szCs w:val="24"/>
        </w:rPr>
        <w:t xml:space="preserve"> </w:t>
      </w:r>
    </w:p>
    <w:p w14:paraId="69325EFB" w14:textId="1EDD48DD" w:rsidR="00FB6240" w:rsidRPr="004B13A3" w:rsidRDefault="00C06705" w:rsidP="00A05D1F">
      <w:pPr>
        <w:pStyle w:val="ListParagraph"/>
        <w:numPr>
          <w:ilvl w:val="2"/>
          <w:numId w:val="37"/>
        </w:numPr>
        <w:tabs>
          <w:tab w:val="left" w:pos="1991"/>
          <w:tab w:val="left" w:pos="1992"/>
        </w:tabs>
        <w:spacing w:before="80"/>
        <w:ind w:left="1987" w:hanging="547"/>
        <w:rPr>
          <w:color w:val="FF0000"/>
          <w:sz w:val="24"/>
          <w:szCs w:val="24"/>
        </w:rPr>
      </w:pPr>
      <w:proofErr w:type="gramStart"/>
      <w:r w:rsidRPr="004B13A3">
        <w:rPr>
          <w:color w:val="FF0000"/>
          <w:sz w:val="24"/>
          <w:szCs w:val="24"/>
        </w:rPr>
        <w:t>Homekey;</w:t>
      </w:r>
      <w:proofErr w:type="gramEnd"/>
    </w:p>
    <w:p w14:paraId="6B6B9679" w14:textId="77777777" w:rsidR="00FB6240" w:rsidRPr="004B13A3" w:rsidRDefault="00C06705" w:rsidP="00A05D1F">
      <w:pPr>
        <w:pStyle w:val="ListParagraph"/>
        <w:numPr>
          <w:ilvl w:val="2"/>
          <w:numId w:val="37"/>
        </w:numPr>
        <w:tabs>
          <w:tab w:val="left" w:pos="1991"/>
          <w:tab w:val="left" w:pos="1992"/>
        </w:tabs>
        <w:spacing w:before="80"/>
        <w:ind w:left="1987" w:hanging="547"/>
        <w:rPr>
          <w:color w:val="FF0000"/>
          <w:sz w:val="24"/>
          <w:szCs w:val="24"/>
        </w:rPr>
      </w:pPr>
      <w:r w:rsidRPr="004B13A3">
        <w:rPr>
          <w:color w:val="FF0000"/>
          <w:sz w:val="24"/>
          <w:szCs w:val="24"/>
        </w:rPr>
        <w:t xml:space="preserve">Home Investment Partnerships </w:t>
      </w:r>
      <w:proofErr w:type="gramStart"/>
      <w:r w:rsidRPr="004B13A3">
        <w:rPr>
          <w:color w:val="FF0000"/>
          <w:sz w:val="24"/>
          <w:szCs w:val="24"/>
        </w:rPr>
        <w:t>Program;</w:t>
      </w:r>
      <w:proofErr w:type="gramEnd"/>
      <w:r w:rsidRPr="004B13A3">
        <w:rPr>
          <w:color w:val="FF0000"/>
          <w:sz w:val="24"/>
          <w:szCs w:val="24"/>
        </w:rPr>
        <w:t xml:space="preserve"> </w:t>
      </w:r>
    </w:p>
    <w:p w14:paraId="13AFEA19" w14:textId="1327C5D4" w:rsidR="00FB6240" w:rsidRPr="004B13A3" w:rsidRDefault="00C06705" w:rsidP="00A05D1F">
      <w:pPr>
        <w:pStyle w:val="ListParagraph"/>
        <w:numPr>
          <w:ilvl w:val="2"/>
          <w:numId w:val="37"/>
        </w:numPr>
        <w:tabs>
          <w:tab w:val="left" w:pos="1991"/>
          <w:tab w:val="left" w:pos="1992"/>
        </w:tabs>
        <w:spacing w:before="80"/>
        <w:ind w:left="1987" w:hanging="547"/>
        <w:rPr>
          <w:color w:val="FF0000"/>
          <w:sz w:val="24"/>
          <w:szCs w:val="24"/>
        </w:rPr>
      </w:pPr>
      <w:r w:rsidRPr="004B13A3">
        <w:rPr>
          <w:color w:val="FF0000"/>
          <w:sz w:val="24"/>
          <w:szCs w:val="24"/>
        </w:rPr>
        <w:t xml:space="preserve">Community Development Block Grant </w:t>
      </w:r>
      <w:r w:rsidR="00B866B8" w:rsidRPr="004B13A3">
        <w:rPr>
          <w:color w:val="FF0000"/>
          <w:sz w:val="24"/>
          <w:szCs w:val="24"/>
        </w:rPr>
        <w:t>P</w:t>
      </w:r>
      <w:r w:rsidRPr="004B13A3">
        <w:rPr>
          <w:color w:val="FF0000"/>
          <w:sz w:val="24"/>
          <w:szCs w:val="24"/>
        </w:rPr>
        <w:t xml:space="preserve">rogram; and </w:t>
      </w:r>
    </w:p>
    <w:p w14:paraId="7CDCD9BE" w14:textId="0F56E585" w:rsidR="00263A20" w:rsidRPr="004B13A3" w:rsidRDefault="009B3DA6" w:rsidP="00A05D1F">
      <w:pPr>
        <w:pStyle w:val="ListParagraph"/>
        <w:numPr>
          <w:ilvl w:val="2"/>
          <w:numId w:val="37"/>
        </w:numPr>
        <w:tabs>
          <w:tab w:val="left" w:pos="1991"/>
          <w:tab w:val="left" w:pos="1992"/>
        </w:tabs>
        <w:spacing w:before="80"/>
        <w:ind w:left="1987" w:hanging="547"/>
        <w:rPr>
          <w:color w:val="FF0000"/>
          <w:sz w:val="24"/>
          <w:szCs w:val="24"/>
        </w:rPr>
      </w:pPr>
      <w:r w:rsidRPr="004B13A3">
        <w:rPr>
          <w:color w:val="FF0000"/>
          <w:sz w:val="24"/>
          <w:szCs w:val="24"/>
        </w:rPr>
        <w:t>National</w:t>
      </w:r>
      <w:r w:rsidRPr="004B13A3">
        <w:rPr>
          <w:color w:val="FF0000"/>
          <w:spacing w:val="-3"/>
          <w:sz w:val="24"/>
          <w:szCs w:val="24"/>
        </w:rPr>
        <w:t xml:space="preserve"> </w:t>
      </w:r>
      <w:r w:rsidRPr="004B13A3">
        <w:rPr>
          <w:color w:val="FF0000"/>
          <w:sz w:val="24"/>
          <w:szCs w:val="24"/>
        </w:rPr>
        <w:t>Housing</w:t>
      </w:r>
      <w:r w:rsidRPr="004B13A3">
        <w:rPr>
          <w:color w:val="FF0000"/>
          <w:spacing w:val="-4"/>
          <w:sz w:val="24"/>
          <w:szCs w:val="24"/>
        </w:rPr>
        <w:t xml:space="preserve"> </w:t>
      </w:r>
      <w:r w:rsidRPr="004B13A3">
        <w:rPr>
          <w:color w:val="FF0000"/>
          <w:sz w:val="24"/>
          <w:szCs w:val="24"/>
        </w:rPr>
        <w:t>Trust</w:t>
      </w:r>
      <w:r w:rsidRPr="004B13A3">
        <w:rPr>
          <w:color w:val="FF0000"/>
          <w:spacing w:val="-5"/>
          <w:sz w:val="24"/>
          <w:szCs w:val="24"/>
        </w:rPr>
        <w:t xml:space="preserve"> </w:t>
      </w:r>
      <w:r w:rsidRPr="004B13A3">
        <w:rPr>
          <w:color w:val="FF0000"/>
          <w:sz w:val="24"/>
          <w:szCs w:val="24"/>
        </w:rPr>
        <w:t>Fund</w:t>
      </w:r>
      <w:r w:rsidRPr="004B13A3">
        <w:rPr>
          <w:color w:val="FF0000"/>
          <w:spacing w:val="-3"/>
          <w:sz w:val="24"/>
          <w:szCs w:val="24"/>
        </w:rPr>
        <w:t xml:space="preserve"> </w:t>
      </w:r>
      <w:r w:rsidRPr="004B13A3">
        <w:rPr>
          <w:color w:val="FF0000"/>
          <w:sz w:val="24"/>
          <w:szCs w:val="24"/>
        </w:rPr>
        <w:t>Program.</w:t>
      </w:r>
    </w:p>
    <w:p w14:paraId="7AF8B98A" w14:textId="77777777" w:rsidR="00C0017A" w:rsidRPr="004B13A3" w:rsidRDefault="00C0017A" w:rsidP="00440E4E">
      <w:pPr>
        <w:pStyle w:val="BodyText"/>
        <w:spacing w:before="0"/>
        <w:ind w:left="810" w:right="-3"/>
        <w:rPr>
          <w:color w:val="FF0000"/>
        </w:rPr>
      </w:pPr>
    </w:p>
    <w:p w14:paraId="1ED74BE3" w14:textId="63B234C1" w:rsidR="00263A20" w:rsidRPr="004B13A3" w:rsidRDefault="009B3DA6" w:rsidP="00440E4E">
      <w:pPr>
        <w:pStyle w:val="BodyText"/>
        <w:spacing w:before="0"/>
        <w:ind w:left="810" w:right="-3"/>
        <w:rPr>
          <w:color w:val="FF0000"/>
        </w:rPr>
      </w:pPr>
      <w:r w:rsidRPr="004B13A3">
        <w:rPr>
          <w:color w:val="FF0000"/>
        </w:rPr>
        <w:t xml:space="preserve">“Department Funding Sources” do not </w:t>
      </w:r>
      <w:proofErr w:type="gramStart"/>
      <w:r w:rsidRPr="004B13A3">
        <w:rPr>
          <w:color w:val="FF0000"/>
        </w:rPr>
        <w:t>include</w:t>
      </w:r>
      <w:r w:rsidR="00C06705" w:rsidRPr="004B13A3">
        <w:rPr>
          <w:color w:val="FF0000"/>
        </w:rPr>
        <w:t>:</w:t>
      </w:r>
      <w:proofErr w:type="gramEnd"/>
      <w:r w:rsidR="00C06705" w:rsidRPr="004B13A3">
        <w:rPr>
          <w:color w:val="FF0000"/>
        </w:rPr>
        <w:t xml:space="preserve"> </w:t>
      </w:r>
      <w:r w:rsidR="00E13E97" w:rsidRPr="004B13A3">
        <w:rPr>
          <w:color w:val="FF0000"/>
        </w:rPr>
        <w:t xml:space="preserve">offsite </w:t>
      </w:r>
      <w:r w:rsidR="00C06705" w:rsidRPr="004B13A3">
        <w:rPr>
          <w:color w:val="FF0000"/>
        </w:rPr>
        <w:t>infrastructure funds; or</w:t>
      </w:r>
      <w:r w:rsidRPr="004B13A3">
        <w:rPr>
          <w:color w:val="FF0000"/>
        </w:rPr>
        <w:t xml:space="preserve"> existing loans or grants under any Department</w:t>
      </w:r>
      <w:r w:rsidRPr="004B13A3">
        <w:rPr>
          <w:color w:val="FF0000"/>
          <w:spacing w:val="1"/>
        </w:rPr>
        <w:t xml:space="preserve"> </w:t>
      </w:r>
      <w:r w:rsidRPr="004B13A3">
        <w:rPr>
          <w:color w:val="FF0000"/>
        </w:rPr>
        <w:t>funding source listed above that are at least 14 years old and will be assumed or recast as part of</w:t>
      </w:r>
      <w:r w:rsidRPr="004B13A3">
        <w:rPr>
          <w:color w:val="FF0000"/>
          <w:spacing w:val="-64"/>
        </w:rPr>
        <w:t xml:space="preserve"> </w:t>
      </w:r>
      <w:r w:rsidRPr="004B13A3">
        <w:rPr>
          <w:color w:val="FF0000"/>
        </w:rPr>
        <w:t>an acquisition</w:t>
      </w:r>
      <w:r w:rsidRPr="004B13A3">
        <w:rPr>
          <w:color w:val="FF0000"/>
          <w:spacing w:val="-1"/>
        </w:rPr>
        <w:t xml:space="preserve"> </w:t>
      </w:r>
      <w:r w:rsidRPr="004B13A3">
        <w:rPr>
          <w:color w:val="FF0000"/>
        </w:rPr>
        <w:t>and</w:t>
      </w:r>
      <w:r w:rsidRPr="004B13A3">
        <w:rPr>
          <w:color w:val="FF0000"/>
          <w:spacing w:val="1"/>
        </w:rPr>
        <w:t xml:space="preserve"> </w:t>
      </w:r>
      <w:r w:rsidRPr="004B13A3">
        <w:rPr>
          <w:color w:val="FF0000"/>
        </w:rPr>
        <w:t>Rehabilitation</w:t>
      </w:r>
      <w:r w:rsidRPr="004B13A3">
        <w:rPr>
          <w:color w:val="FF0000"/>
          <w:spacing w:val="-1"/>
        </w:rPr>
        <w:t xml:space="preserve"> </w:t>
      </w:r>
      <w:r w:rsidRPr="004B13A3">
        <w:rPr>
          <w:color w:val="FF0000"/>
        </w:rPr>
        <w:t>project.</w:t>
      </w:r>
    </w:p>
    <w:p w14:paraId="469EC860" w14:textId="54E9E72B" w:rsidR="008E103A" w:rsidRPr="004B13A3" w:rsidRDefault="008E103A" w:rsidP="00440E4E">
      <w:pPr>
        <w:pStyle w:val="BodyText"/>
        <w:spacing w:before="0"/>
        <w:ind w:left="810" w:right="-3"/>
        <w:rPr>
          <w:color w:val="FF0000"/>
        </w:rPr>
      </w:pPr>
    </w:p>
    <w:p w14:paraId="05D277BF" w14:textId="77777777" w:rsidR="008E103A" w:rsidRPr="004B13A3" w:rsidRDefault="008E103A" w:rsidP="00A05D1F">
      <w:pPr>
        <w:pStyle w:val="ListParagraph"/>
        <w:numPr>
          <w:ilvl w:val="0"/>
          <w:numId w:val="37"/>
        </w:numPr>
        <w:ind w:left="810" w:right="-3" w:hanging="540"/>
        <w:rPr>
          <w:color w:val="FF0000"/>
          <w:sz w:val="24"/>
          <w:szCs w:val="24"/>
          <w:lang w:bidi="en-US"/>
        </w:rPr>
      </w:pPr>
      <w:r w:rsidRPr="004B13A3">
        <w:rPr>
          <w:color w:val="FF0000"/>
          <w:sz w:val="24"/>
          <w:szCs w:val="24"/>
        </w:rPr>
        <w:t xml:space="preserve">Once a project is awarded Department funds, the Sponsor/Awardee is acknowledging the project as submitted and approved is the project that is to be funded and built. Any bifurcation would make that award null and void, as the </w:t>
      </w:r>
      <w:r w:rsidRPr="004B13A3">
        <w:rPr>
          <w:color w:val="FF0000"/>
          <w:sz w:val="24"/>
          <w:szCs w:val="24"/>
        </w:rPr>
        <w:lastRenderedPageBreak/>
        <w:t xml:space="preserve">awarded project is no longer feasible as originally submitted and  awarded funds are unable to be assumed or assigned. </w:t>
      </w:r>
    </w:p>
    <w:p w14:paraId="35CF699B" w14:textId="77777777" w:rsidR="00263A20" w:rsidRPr="004B13A3" w:rsidRDefault="00263A20" w:rsidP="00440E4E">
      <w:pPr>
        <w:pStyle w:val="BodyText"/>
        <w:spacing w:before="0"/>
        <w:ind w:right="-3"/>
      </w:pPr>
    </w:p>
    <w:p w14:paraId="71133CAB" w14:textId="3F85E550" w:rsidR="00263A20" w:rsidRPr="00DE4149" w:rsidRDefault="009B3DA6" w:rsidP="00884734">
      <w:pPr>
        <w:pStyle w:val="BodyText"/>
        <w:spacing w:before="0"/>
        <w:ind w:right="-3"/>
        <w:rPr>
          <w:i/>
          <w:iCs/>
          <w:color w:val="808080" w:themeColor="background1" w:themeShade="80"/>
        </w:rPr>
      </w:pPr>
      <w:r w:rsidRPr="00DE4149">
        <w:rPr>
          <w:i/>
          <w:iCs/>
          <w:color w:val="808080" w:themeColor="background1" w:themeShade="80"/>
        </w:rPr>
        <w:t>NOTE: Authority cited: Sections 50406(n), 50675.1(c) and 50675.11, HSC. Reference: Sections</w:t>
      </w:r>
      <w:r w:rsidR="00254C98" w:rsidRPr="00DE4149">
        <w:rPr>
          <w:i/>
          <w:iCs/>
          <w:color w:val="808080" w:themeColor="background1" w:themeShade="80"/>
        </w:rPr>
        <w:t xml:space="preserve"> </w:t>
      </w:r>
      <w:r w:rsidRPr="00DE4149">
        <w:rPr>
          <w:i/>
          <w:iCs/>
          <w:color w:val="808080" w:themeColor="background1" w:themeShade="80"/>
          <w:spacing w:val="-64"/>
        </w:rPr>
        <w:t xml:space="preserve"> </w:t>
      </w:r>
      <w:r w:rsidRPr="00DE4149">
        <w:rPr>
          <w:i/>
          <w:iCs/>
          <w:color w:val="808080" w:themeColor="background1" w:themeShade="80"/>
        </w:rPr>
        <w:t>50675.2(d), 50675.4,</w:t>
      </w:r>
      <w:r w:rsidRPr="00DE4149">
        <w:rPr>
          <w:i/>
          <w:iCs/>
          <w:color w:val="808080" w:themeColor="background1" w:themeShade="80"/>
          <w:spacing w:val="-2"/>
        </w:rPr>
        <w:t xml:space="preserve"> </w:t>
      </w:r>
      <w:r w:rsidRPr="00DE4149">
        <w:rPr>
          <w:i/>
          <w:iCs/>
          <w:color w:val="808080" w:themeColor="background1" w:themeShade="80"/>
        </w:rPr>
        <w:t>50675.7,</w:t>
      </w:r>
      <w:r w:rsidRPr="00DE4149">
        <w:rPr>
          <w:i/>
          <w:iCs/>
          <w:color w:val="808080" w:themeColor="background1" w:themeShade="80"/>
          <w:spacing w:val="-2"/>
        </w:rPr>
        <w:t xml:space="preserve"> </w:t>
      </w:r>
      <w:r w:rsidRPr="00DE4149">
        <w:rPr>
          <w:i/>
          <w:iCs/>
          <w:color w:val="808080" w:themeColor="background1" w:themeShade="80"/>
        </w:rPr>
        <w:t>HSC.</w:t>
      </w:r>
    </w:p>
    <w:p w14:paraId="0A0B5267" w14:textId="77777777" w:rsidR="00263A20" w:rsidRPr="004B13A3" w:rsidRDefault="00263A20" w:rsidP="00440E4E">
      <w:pPr>
        <w:pStyle w:val="BodyText"/>
        <w:spacing w:before="0"/>
        <w:ind w:left="810" w:right="-3"/>
      </w:pPr>
    </w:p>
    <w:p w14:paraId="6F64EAA5" w14:textId="77777777" w:rsidR="00263A20" w:rsidRPr="00DE4149" w:rsidRDefault="009B3DA6" w:rsidP="009777E8">
      <w:pPr>
        <w:pStyle w:val="Heading2"/>
        <w:rPr>
          <w:b/>
          <w:bCs/>
          <w:szCs w:val="24"/>
        </w:rPr>
      </w:pPr>
      <w:bookmarkStart w:id="14" w:name="Section_7303._Eligible_Sponsor."/>
      <w:bookmarkStart w:id="15" w:name="_bookmark6"/>
      <w:bookmarkEnd w:id="14"/>
      <w:bookmarkEnd w:id="15"/>
      <w:r w:rsidRPr="00DE4149">
        <w:rPr>
          <w:rStyle w:val="Heading2Char"/>
          <w:b/>
          <w:bCs/>
          <w:szCs w:val="24"/>
        </w:rPr>
        <w:t>Section 7303. Eligible Sponsor</w:t>
      </w:r>
      <w:r w:rsidRPr="00DE4149">
        <w:rPr>
          <w:b/>
          <w:bCs/>
          <w:szCs w:val="24"/>
        </w:rPr>
        <w:t>.</w:t>
      </w:r>
    </w:p>
    <w:p w14:paraId="0D8AA2BF" w14:textId="0413D041" w:rsidR="00263A20" w:rsidRPr="004B13A3" w:rsidRDefault="00263A20" w:rsidP="00440E4E">
      <w:pPr>
        <w:pStyle w:val="BodyText"/>
        <w:spacing w:before="0"/>
        <w:ind w:left="810" w:right="-3"/>
        <w:rPr>
          <w:b/>
        </w:rPr>
      </w:pPr>
    </w:p>
    <w:p w14:paraId="4849D144" w14:textId="77777777" w:rsidR="00BA0A0C" w:rsidRPr="004B13A3" w:rsidRDefault="00BA0A0C" w:rsidP="00A05D1F">
      <w:pPr>
        <w:pStyle w:val="ListParagraph"/>
        <w:widowControl/>
        <w:numPr>
          <w:ilvl w:val="0"/>
          <w:numId w:val="52"/>
        </w:numPr>
        <w:autoSpaceDE/>
        <w:autoSpaceDN/>
        <w:spacing w:line="259" w:lineRule="auto"/>
        <w:ind w:right="-3" w:hanging="720"/>
        <w:contextualSpacing/>
        <w:rPr>
          <w:color w:val="FF0000"/>
          <w:sz w:val="24"/>
          <w:szCs w:val="24"/>
        </w:rPr>
      </w:pPr>
      <w:r w:rsidRPr="004B13A3">
        <w:rPr>
          <w:color w:val="FF0000"/>
          <w:sz w:val="24"/>
          <w:szCs w:val="24"/>
        </w:rPr>
        <w:t xml:space="preserve">A Sponsor shall be any individual, joint venture, partnership, limited partnership, limited partnership in which the Sponsor or an affiliate is a general partner, trust, corporation, cooperative, local public entity, Tribal Entity, or other legal entity, or any combination thereof, which meets the requirements of </w:t>
      </w:r>
      <w:r w:rsidRPr="004B13A3">
        <w:rPr>
          <w:sz w:val="24"/>
          <w:szCs w:val="24"/>
        </w:rPr>
        <w:t>subdivisions (b) through (f)</w:t>
      </w:r>
      <w:r w:rsidRPr="004B13A3">
        <w:rPr>
          <w:color w:val="FF0000"/>
          <w:sz w:val="24"/>
          <w:szCs w:val="24"/>
        </w:rPr>
        <w:t>, as applicable.</w:t>
      </w:r>
    </w:p>
    <w:p w14:paraId="52EE00FC" w14:textId="77777777" w:rsidR="00BA0A0C" w:rsidRPr="004B13A3" w:rsidRDefault="00BA0A0C" w:rsidP="00884734">
      <w:pPr>
        <w:pStyle w:val="ListParagraph"/>
        <w:ind w:right="-3" w:hanging="720"/>
        <w:rPr>
          <w:color w:val="FF0000"/>
          <w:sz w:val="24"/>
          <w:szCs w:val="24"/>
        </w:rPr>
      </w:pPr>
    </w:p>
    <w:p w14:paraId="0FA8A7E1" w14:textId="77777777" w:rsidR="00BA0A0C" w:rsidRPr="004B13A3" w:rsidRDefault="00BA0A0C" w:rsidP="00A05D1F">
      <w:pPr>
        <w:pStyle w:val="ListParagraph"/>
        <w:widowControl/>
        <w:numPr>
          <w:ilvl w:val="0"/>
          <w:numId w:val="52"/>
        </w:numPr>
        <w:autoSpaceDE/>
        <w:autoSpaceDN/>
        <w:spacing w:line="259" w:lineRule="auto"/>
        <w:ind w:right="-3" w:hanging="720"/>
        <w:contextualSpacing/>
        <w:rPr>
          <w:color w:val="FF0000"/>
          <w:sz w:val="24"/>
          <w:szCs w:val="24"/>
        </w:rPr>
      </w:pPr>
      <w:r w:rsidRPr="004B13A3">
        <w:rPr>
          <w:color w:val="FF0000"/>
          <w:sz w:val="24"/>
          <w:szCs w:val="24"/>
        </w:rPr>
        <w:t>Sponsor shall be the recipient or co-recipient of the Department’s award of funds.</w:t>
      </w:r>
    </w:p>
    <w:p w14:paraId="543D1E88" w14:textId="77777777" w:rsidR="00BA0A0C" w:rsidRPr="004B13A3" w:rsidRDefault="00BA0A0C" w:rsidP="00884734">
      <w:pPr>
        <w:pStyle w:val="ListParagraph"/>
        <w:ind w:right="-3" w:hanging="720"/>
        <w:rPr>
          <w:color w:val="FF0000"/>
          <w:sz w:val="24"/>
          <w:szCs w:val="24"/>
        </w:rPr>
      </w:pPr>
    </w:p>
    <w:p w14:paraId="47C91F4C" w14:textId="77777777" w:rsidR="00BA0A0C" w:rsidRPr="004B13A3" w:rsidRDefault="00BA0A0C" w:rsidP="00A05D1F">
      <w:pPr>
        <w:pStyle w:val="ListParagraph"/>
        <w:widowControl/>
        <w:numPr>
          <w:ilvl w:val="0"/>
          <w:numId w:val="52"/>
        </w:numPr>
        <w:autoSpaceDE/>
        <w:autoSpaceDN/>
        <w:spacing w:line="259" w:lineRule="auto"/>
        <w:ind w:right="-3" w:hanging="720"/>
        <w:contextualSpacing/>
        <w:rPr>
          <w:color w:val="FF0000"/>
          <w:sz w:val="24"/>
          <w:szCs w:val="24"/>
        </w:rPr>
      </w:pPr>
      <w:r w:rsidRPr="004B13A3">
        <w:rPr>
          <w:color w:val="FF0000"/>
          <w:sz w:val="24"/>
          <w:szCs w:val="24"/>
        </w:rPr>
        <w:t>Sponsor shall be organized on a for-profit, limited profit, or nonprofit basis.</w:t>
      </w:r>
    </w:p>
    <w:p w14:paraId="09C282ED" w14:textId="77777777" w:rsidR="00BA0A0C" w:rsidRPr="004B13A3" w:rsidRDefault="00BA0A0C" w:rsidP="00884734">
      <w:pPr>
        <w:pStyle w:val="ListParagraph"/>
        <w:ind w:right="-3" w:hanging="720"/>
        <w:rPr>
          <w:sz w:val="24"/>
          <w:szCs w:val="24"/>
        </w:rPr>
      </w:pPr>
    </w:p>
    <w:p w14:paraId="0625692F" w14:textId="77777777" w:rsidR="00BA0A0C" w:rsidRPr="00D86E46" w:rsidRDefault="00BA0A0C" w:rsidP="00A05D1F">
      <w:pPr>
        <w:pStyle w:val="ListParagraph"/>
        <w:widowControl/>
        <w:numPr>
          <w:ilvl w:val="0"/>
          <w:numId w:val="52"/>
        </w:numPr>
        <w:autoSpaceDE/>
        <w:autoSpaceDN/>
        <w:spacing w:line="259" w:lineRule="auto"/>
        <w:ind w:right="-3" w:hanging="720"/>
        <w:contextualSpacing/>
        <w:rPr>
          <w:color w:val="FF0000"/>
          <w:sz w:val="24"/>
          <w:szCs w:val="24"/>
        </w:rPr>
      </w:pPr>
      <w:r w:rsidRPr="00D86E46">
        <w:rPr>
          <w:color w:val="FF0000"/>
          <w:sz w:val="24"/>
          <w:szCs w:val="24"/>
        </w:rPr>
        <w:t>Except as abrogated below in this subdivision, Sponsor shall demonstrate that it has successfully developed, operated, and owned at least four (4) affordable rental housing developments of equivalent size, scale, and occupancy. Sponsor shall have satisfied this experience requirement at the time of its application for the funds.</w:t>
      </w:r>
    </w:p>
    <w:p w14:paraId="6440F48F" w14:textId="77777777" w:rsidR="00BA0A0C" w:rsidRPr="00D86E46" w:rsidRDefault="00BA0A0C" w:rsidP="00440E4E">
      <w:pPr>
        <w:pStyle w:val="ListParagraph"/>
        <w:ind w:right="-3"/>
        <w:rPr>
          <w:color w:val="FF0000"/>
          <w:sz w:val="24"/>
          <w:szCs w:val="24"/>
        </w:rPr>
      </w:pPr>
    </w:p>
    <w:p w14:paraId="203E10FD" w14:textId="081E6A9E" w:rsidR="00884734" w:rsidRPr="00D86E46" w:rsidRDefault="00BA0A0C" w:rsidP="00A05D1F">
      <w:pPr>
        <w:pStyle w:val="ListParagraph"/>
        <w:widowControl/>
        <w:numPr>
          <w:ilvl w:val="0"/>
          <w:numId w:val="54"/>
        </w:numPr>
        <w:autoSpaceDE/>
        <w:autoSpaceDN/>
        <w:spacing w:line="259" w:lineRule="auto"/>
        <w:ind w:right="-3" w:hanging="720"/>
        <w:contextualSpacing/>
        <w:rPr>
          <w:color w:val="FF0000"/>
          <w:sz w:val="24"/>
          <w:szCs w:val="24"/>
        </w:rPr>
      </w:pPr>
      <w:r w:rsidRPr="00D86E46">
        <w:rPr>
          <w:color w:val="FF0000"/>
          <w:sz w:val="24"/>
          <w:szCs w:val="24"/>
        </w:rPr>
        <w:t>Notwithstanding the foregoing, and solely for the purpose of applying to the Emerging Developer set-aside, an Emerging Developer shall qualify on its own as a Sponsor so long as the Emerging Developer meets the experience requirements set forth in its Section 7301 definition above.</w:t>
      </w:r>
    </w:p>
    <w:p w14:paraId="11ECE56D" w14:textId="77777777" w:rsidR="00884734" w:rsidRPr="00D86E46" w:rsidRDefault="00884734" w:rsidP="00884734">
      <w:pPr>
        <w:pStyle w:val="ListParagraph"/>
        <w:widowControl/>
        <w:autoSpaceDE/>
        <w:autoSpaceDN/>
        <w:spacing w:line="259" w:lineRule="auto"/>
        <w:ind w:left="1440" w:right="-3" w:firstLine="0"/>
        <w:contextualSpacing/>
        <w:rPr>
          <w:color w:val="FF0000"/>
          <w:sz w:val="24"/>
          <w:szCs w:val="24"/>
        </w:rPr>
      </w:pPr>
    </w:p>
    <w:p w14:paraId="1319F363" w14:textId="4F057A9F" w:rsidR="00BA0A0C" w:rsidRPr="00D86E46" w:rsidRDefault="00BA0A0C" w:rsidP="00A05D1F">
      <w:pPr>
        <w:pStyle w:val="ListParagraph"/>
        <w:widowControl/>
        <w:numPr>
          <w:ilvl w:val="0"/>
          <w:numId w:val="54"/>
        </w:numPr>
        <w:autoSpaceDE/>
        <w:autoSpaceDN/>
        <w:spacing w:line="259" w:lineRule="auto"/>
        <w:ind w:right="-3" w:hanging="720"/>
        <w:contextualSpacing/>
        <w:rPr>
          <w:color w:val="FF0000"/>
          <w:sz w:val="24"/>
          <w:szCs w:val="24"/>
        </w:rPr>
      </w:pPr>
      <w:r w:rsidRPr="00D86E46">
        <w:rPr>
          <w:color w:val="FF0000"/>
          <w:sz w:val="24"/>
          <w:szCs w:val="24"/>
        </w:rPr>
        <w:t>Notwithstanding the foregoing, and solely for the purpose of applying to the Community-Based Developer set-aside, a Community-Based Developer shall qualify on its own as a Sponsor so long as the Community-Based Developer meets the experience requirements set forth in its Section 7301 definition above, as well as satisfies the application requirements set forth in Section 7318 hereof.</w:t>
      </w:r>
    </w:p>
    <w:p w14:paraId="659AC892" w14:textId="77777777" w:rsidR="00BA0A0C" w:rsidRPr="00D86E46" w:rsidRDefault="00BA0A0C" w:rsidP="00440E4E">
      <w:pPr>
        <w:pStyle w:val="ListParagraph"/>
        <w:ind w:left="1440" w:right="-3"/>
        <w:rPr>
          <w:color w:val="FF0000"/>
          <w:sz w:val="24"/>
          <w:szCs w:val="24"/>
        </w:rPr>
      </w:pPr>
      <w:r w:rsidRPr="00D86E46">
        <w:rPr>
          <w:color w:val="FF0000"/>
          <w:sz w:val="24"/>
          <w:szCs w:val="24"/>
        </w:rPr>
        <w:t xml:space="preserve"> </w:t>
      </w:r>
    </w:p>
    <w:p w14:paraId="7E0D7E4C" w14:textId="77777777" w:rsidR="00BA0A0C" w:rsidRPr="00D86E46" w:rsidRDefault="00BA0A0C" w:rsidP="00A05D1F">
      <w:pPr>
        <w:pStyle w:val="ListParagraph"/>
        <w:widowControl/>
        <w:numPr>
          <w:ilvl w:val="0"/>
          <w:numId w:val="54"/>
        </w:numPr>
        <w:autoSpaceDE/>
        <w:autoSpaceDN/>
        <w:spacing w:line="259" w:lineRule="auto"/>
        <w:ind w:right="-3" w:hanging="720"/>
        <w:contextualSpacing/>
        <w:rPr>
          <w:color w:val="FF0000"/>
          <w:sz w:val="24"/>
          <w:szCs w:val="24"/>
        </w:rPr>
      </w:pPr>
      <w:r w:rsidRPr="00D86E46">
        <w:rPr>
          <w:color w:val="FF0000"/>
          <w:sz w:val="24"/>
          <w:szCs w:val="24"/>
        </w:rPr>
        <w:t>Tribal Entities, Emerging Developers, and New Community-Based Developers may satisfy this experience requirement by contracting with an entity that meets the requirements of this subdivision (d). Such contract or partnership agreement must be fully executed at the time of application submittal, and it must remain in effect until permanent loan closing and the issuance of any required tax forms.</w:t>
      </w:r>
    </w:p>
    <w:p w14:paraId="66B33413" w14:textId="77777777" w:rsidR="00BA0A0C" w:rsidRPr="00D86E46" w:rsidRDefault="00BA0A0C" w:rsidP="00440E4E">
      <w:pPr>
        <w:pStyle w:val="ListParagraph"/>
        <w:ind w:left="1440" w:right="-3"/>
        <w:rPr>
          <w:color w:val="FF0000"/>
          <w:sz w:val="24"/>
          <w:szCs w:val="24"/>
        </w:rPr>
      </w:pPr>
    </w:p>
    <w:p w14:paraId="03E1B085" w14:textId="77777777" w:rsidR="00BA0A0C" w:rsidRPr="00D86E46" w:rsidRDefault="00BA0A0C" w:rsidP="00A05D1F">
      <w:pPr>
        <w:pStyle w:val="ListParagraph"/>
        <w:widowControl/>
        <w:numPr>
          <w:ilvl w:val="0"/>
          <w:numId w:val="54"/>
        </w:numPr>
        <w:autoSpaceDE/>
        <w:autoSpaceDN/>
        <w:spacing w:line="259" w:lineRule="auto"/>
        <w:ind w:right="-3" w:hanging="720"/>
        <w:contextualSpacing/>
        <w:rPr>
          <w:color w:val="FF0000"/>
          <w:sz w:val="24"/>
          <w:szCs w:val="24"/>
        </w:rPr>
      </w:pPr>
      <w:r w:rsidRPr="00D86E46">
        <w:rPr>
          <w:color w:val="FF0000"/>
          <w:sz w:val="24"/>
          <w:szCs w:val="24"/>
        </w:rPr>
        <w:t>If a joint venture Sponsor relies upon the experience of one of the members to meet the Sponsor eligibility requirements, the joint venture Sponsor must meet the following requirements:</w:t>
      </w:r>
    </w:p>
    <w:p w14:paraId="043D9C36" w14:textId="77777777" w:rsidR="00BA0A0C" w:rsidRPr="00D86E46" w:rsidRDefault="00BA0A0C" w:rsidP="00440E4E">
      <w:pPr>
        <w:pStyle w:val="ListParagraph"/>
        <w:ind w:right="-3"/>
        <w:rPr>
          <w:color w:val="FF0000"/>
          <w:sz w:val="24"/>
          <w:szCs w:val="24"/>
        </w:rPr>
      </w:pPr>
    </w:p>
    <w:p w14:paraId="4A9E7871" w14:textId="77777777" w:rsidR="00BA0A0C" w:rsidRPr="00D86E46" w:rsidRDefault="00BA0A0C" w:rsidP="00A05D1F">
      <w:pPr>
        <w:pStyle w:val="ListParagraph"/>
        <w:widowControl/>
        <w:numPr>
          <w:ilvl w:val="2"/>
          <w:numId w:val="55"/>
        </w:numPr>
        <w:autoSpaceDE/>
        <w:autoSpaceDN/>
        <w:spacing w:line="259" w:lineRule="auto"/>
        <w:ind w:right="-3" w:hanging="720"/>
        <w:contextualSpacing/>
        <w:rPr>
          <w:color w:val="FF0000"/>
          <w:sz w:val="24"/>
          <w:szCs w:val="24"/>
        </w:rPr>
      </w:pPr>
      <w:r w:rsidRPr="00D86E46">
        <w:rPr>
          <w:color w:val="FF0000"/>
          <w:sz w:val="24"/>
          <w:szCs w:val="24"/>
        </w:rPr>
        <w:t>The partner with experience must document that experience in the application as required by the NOFA.</w:t>
      </w:r>
    </w:p>
    <w:p w14:paraId="3C7F6310" w14:textId="77777777" w:rsidR="00BA0A0C" w:rsidRPr="00D86E46" w:rsidRDefault="00BA0A0C" w:rsidP="00884734">
      <w:pPr>
        <w:pStyle w:val="ListParagraph"/>
        <w:ind w:left="2160" w:right="-3" w:hanging="720"/>
        <w:rPr>
          <w:color w:val="FF0000"/>
          <w:sz w:val="24"/>
          <w:szCs w:val="24"/>
        </w:rPr>
      </w:pPr>
    </w:p>
    <w:p w14:paraId="7E0838BF" w14:textId="77777777" w:rsidR="00BA0A0C" w:rsidRPr="00D86E46" w:rsidRDefault="00BA0A0C" w:rsidP="00A05D1F">
      <w:pPr>
        <w:pStyle w:val="ListParagraph"/>
        <w:widowControl/>
        <w:numPr>
          <w:ilvl w:val="2"/>
          <w:numId w:val="55"/>
        </w:numPr>
        <w:autoSpaceDE/>
        <w:autoSpaceDN/>
        <w:spacing w:line="259" w:lineRule="auto"/>
        <w:ind w:right="-3" w:hanging="720"/>
        <w:contextualSpacing/>
        <w:rPr>
          <w:color w:val="FF0000"/>
          <w:sz w:val="24"/>
          <w:szCs w:val="24"/>
        </w:rPr>
      </w:pPr>
      <w:r w:rsidRPr="00D86E46">
        <w:rPr>
          <w:color w:val="FF0000"/>
          <w:sz w:val="24"/>
          <w:szCs w:val="24"/>
        </w:rPr>
        <w:t>The partner with experience must retain a controlling interest in the joint venture for at least seven (7) consecutive years from the date of full occupancy of the Rental Housing Development. Any transfer of this interest requires the Department’s advance written approval.</w:t>
      </w:r>
    </w:p>
    <w:p w14:paraId="1C75F2B9" w14:textId="77777777" w:rsidR="00BA0A0C" w:rsidRPr="00D86E46" w:rsidRDefault="00BA0A0C" w:rsidP="00884734">
      <w:pPr>
        <w:pStyle w:val="ListParagraph"/>
        <w:ind w:left="2160" w:right="-3" w:hanging="720"/>
        <w:rPr>
          <w:color w:val="FF0000"/>
          <w:sz w:val="24"/>
          <w:szCs w:val="24"/>
        </w:rPr>
      </w:pPr>
    </w:p>
    <w:p w14:paraId="73ED5615" w14:textId="77777777" w:rsidR="00BA0A0C" w:rsidRPr="00D86E46" w:rsidRDefault="00BA0A0C" w:rsidP="00A05D1F">
      <w:pPr>
        <w:pStyle w:val="ListParagraph"/>
        <w:widowControl/>
        <w:numPr>
          <w:ilvl w:val="2"/>
          <w:numId w:val="55"/>
        </w:numPr>
        <w:autoSpaceDE/>
        <w:autoSpaceDN/>
        <w:spacing w:line="259" w:lineRule="auto"/>
        <w:ind w:right="-3" w:hanging="720"/>
        <w:contextualSpacing/>
        <w:rPr>
          <w:color w:val="FF0000"/>
          <w:sz w:val="24"/>
          <w:szCs w:val="24"/>
        </w:rPr>
      </w:pPr>
      <w:r w:rsidRPr="00D86E46">
        <w:rPr>
          <w:color w:val="FF0000"/>
          <w:sz w:val="24"/>
          <w:szCs w:val="24"/>
        </w:rPr>
        <w:t>The partner with experience must perform a substantial management role in the joint venture for at least seven (7) consecutive years from the date of full occupancy of the Rental Housing Development. Such role shall include the substantial management duties set forth at UMR Section 8313.2.</w:t>
      </w:r>
    </w:p>
    <w:p w14:paraId="730C4A47" w14:textId="77777777" w:rsidR="00BA0A0C" w:rsidRPr="00D86E46" w:rsidRDefault="00BA0A0C" w:rsidP="00884734">
      <w:pPr>
        <w:pStyle w:val="ListParagraph"/>
        <w:ind w:left="2160" w:right="-3" w:hanging="720"/>
        <w:rPr>
          <w:color w:val="FF0000"/>
          <w:sz w:val="24"/>
          <w:szCs w:val="24"/>
        </w:rPr>
      </w:pPr>
      <w:r w:rsidRPr="00D86E46">
        <w:rPr>
          <w:color w:val="FF0000"/>
          <w:sz w:val="24"/>
          <w:szCs w:val="24"/>
        </w:rPr>
        <w:t xml:space="preserve"> </w:t>
      </w:r>
    </w:p>
    <w:p w14:paraId="58F89099" w14:textId="6C2645B8" w:rsidR="00D86E46" w:rsidRDefault="00BA0A0C" w:rsidP="00A05D1F">
      <w:pPr>
        <w:pStyle w:val="ListParagraph"/>
        <w:widowControl/>
        <w:numPr>
          <w:ilvl w:val="2"/>
          <w:numId w:val="55"/>
        </w:numPr>
        <w:autoSpaceDE/>
        <w:autoSpaceDN/>
        <w:spacing w:beforeLines="80" w:before="192" w:line="259" w:lineRule="auto"/>
        <w:ind w:right="-3" w:hanging="720"/>
        <w:contextualSpacing/>
        <w:rPr>
          <w:color w:val="FF0000"/>
          <w:sz w:val="24"/>
          <w:szCs w:val="24"/>
        </w:rPr>
      </w:pPr>
      <w:r w:rsidRPr="00D86E46">
        <w:rPr>
          <w:color w:val="FF0000"/>
          <w:sz w:val="24"/>
          <w:szCs w:val="24"/>
        </w:rPr>
        <w:t>The partnership agreement must, for the duration of the joint venture Sponsor’s partnership, do the following:</w:t>
      </w:r>
    </w:p>
    <w:p w14:paraId="134D93F1" w14:textId="77777777" w:rsidR="00D86E46" w:rsidRPr="00D86E46" w:rsidRDefault="00D86E46" w:rsidP="00D86E46">
      <w:pPr>
        <w:pStyle w:val="ListParagraph"/>
        <w:widowControl/>
        <w:autoSpaceDE/>
        <w:autoSpaceDN/>
        <w:spacing w:beforeLines="80" w:before="192" w:line="259" w:lineRule="auto"/>
        <w:ind w:left="2160" w:right="-3" w:firstLine="0"/>
        <w:contextualSpacing/>
        <w:rPr>
          <w:color w:val="FF0000"/>
          <w:sz w:val="24"/>
          <w:szCs w:val="24"/>
        </w:rPr>
      </w:pPr>
    </w:p>
    <w:p w14:paraId="1BE2595D" w14:textId="77777777" w:rsidR="00D80C5A" w:rsidRPr="00D86E46" w:rsidRDefault="00D80C5A" w:rsidP="00A05D1F">
      <w:pPr>
        <w:pStyle w:val="ListParagraph"/>
        <w:widowControl/>
        <w:numPr>
          <w:ilvl w:val="3"/>
          <w:numId w:val="53"/>
        </w:numPr>
        <w:autoSpaceDE/>
        <w:autoSpaceDN/>
        <w:spacing w:beforeLines="80" w:before="192" w:line="259" w:lineRule="auto"/>
        <w:contextualSpacing/>
        <w:rPr>
          <w:color w:val="FF0000"/>
          <w:sz w:val="24"/>
          <w:szCs w:val="24"/>
        </w:rPr>
      </w:pPr>
      <w:r w:rsidRPr="00D86E46">
        <w:rPr>
          <w:color w:val="FF0000"/>
          <w:sz w:val="24"/>
          <w:szCs w:val="24"/>
        </w:rPr>
        <w:t>The inexperienced partner must complete training pursuant to TCAC Regulations, Title 4 CCR, Division 17, Chapter 1, Section 10325(c)(1)</w:t>
      </w:r>
    </w:p>
    <w:p w14:paraId="7FE17544" w14:textId="7C672423" w:rsidR="00BA0A0C" w:rsidRPr="00D86E46" w:rsidRDefault="00BA0A0C" w:rsidP="00A05D1F">
      <w:pPr>
        <w:pStyle w:val="ListParagraph"/>
        <w:widowControl/>
        <w:numPr>
          <w:ilvl w:val="3"/>
          <w:numId w:val="53"/>
        </w:numPr>
        <w:autoSpaceDE/>
        <w:autoSpaceDN/>
        <w:spacing w:beforeLines="80" w:before="192" w:line="259" w:lineRule="auto"/>
        <w:contextualSpacing/>
        <w:rPr>
          <w:color w:val="FF0000"/>
          <w:sz w:val="24"/>
          <w:szCs w:val="24"/>
        </w:rPr>
      </w:pPr>
      <w:r w:rsidRPr="00D86E46">
        <w:rPr>
          <w:color w:val="FF0000"/>
          <w:sz w:val="24"/>
          <w:szCs w:val="24"/>
        </w:rPr>
        <w:t>Allocate a share of developer fee, Distributions, and net sales proceeds to the partner without experience that is no less than 50 percent of the total; and</w:t>
      </w:r>
    </w:p>
    <w:p w14:paraId="075CAC11" w14:textId="77777777" w:rsidR="00BA0A0C" w:rsidRPr="00D86E46" w:rsidRDefault="00BA0A0C" w:rsidP="00A05D1F">
      <w:pPr>
        <w:pStyle w:val="ListParagraph"/>
        <w:widowControl/>
        <w:numPr>
          <w:ilvl w:val="3"/>
          <w:numId w:val="53"/>
        </w:numPr>
        <w:autoSpaceDE/>
        <w:autoSpaceDN/>
        <w:spacing w:beforeLines="80" w:before="192" w:line="259" w:lineRule="auto"/>
        <w:contextualSpacing/>
        <w:rPr>
          <w:color w:val="FF0000"/>
          <w:sz w:val="24"/>
          <w:szCs w:val="24"/>
        </w:rPr>
      </w:pPr>
      <w:r w:rsidRPr="00D86E46">
        <w:rPr>
          <w:color w:val="FF0000"/>
          <w:sz w:val="24"/>
          <w:szCs w:val="24"/>
        </w:rPr>
        <w:t>Provide the partner without experience with an option to purchase the Rental Housing Development.</w:t>
      </w:r>
    </w:p>
    <w:p w14:paraId="0941AD1E" w14:textId="77777777" w:rsidR="00BA0A0C" w:rsidRPr="00D86E46" w:rsidRDefault="00BA0A0C" w:rsidP="00440E4E">
      <w:pPr>
        <w:pStyle w:val="ListParagraph"/>
        <w:ind w:right="-3"/>
        <w:rPr>
          <w:color w:val="FF0000"/>
          <w:sz w:val="24"/>
          <w:szCs w:val="24"/>
        </w:rPr>
      </w:pPr>
    </w:p>
    <w:p w14:paraId="379B206E" w14:textId="77777777" w:rsidR="00BA0A0C" w:rsidRPr="00D86E46" w:rsidRDefault="00BA0A0C" w:rsidP="00A05D1F">
      <w:pPr>
        <w:pStyle w:val="ListParagraph"/>
        <w:widowControl/>
        <w:numPr>
          <w:ilvl w:val="0"/>
          <w:numId w:val="52"/>
        </w:numPr>
        <w:autoSpaceDE/>
        <w:autoSpaceDN/>
        <w:spacing w:line="259" w:lineRule="auto"/>
        <w:ind w:right="-3" w:hanging="720"/>
        <w:contextualSpacing/>
        <w:rPr>
          <w:color w:val="FF0000"/>
          <w:sz w:val="24"/>
          <w:szCs w:val="24"/>
        </w:rPr>
      </w:pPr>
      <w:r w:rsidRPr="00D86E46">
        <w:rPr>
          <w:color w:val="FF0000"/>
          <w:sz w:val="24"/>
          <w:szCs w:val="24"/>
        </w:rPr>
        <w:t>Sponsor shall demonstrate capacity to acquire, develop, and own affordable rental housing. For purposes of this subdivision, an entity has “capacity” if it has adequate staff, capital, assets, and other resources to efficiently meet the operational needs of the Rental Housing Development; to maintain the Fiscal Integrity of the Rental Housing Development; and to satisfy all legal requirements and obligations in connection with the Rental Housing Development. Evidence of capacity must be reasonably acceptable to the Department in form and substance. Sponsor shall satisfactorily demonstrate capacity at the time of its application for the funds.</w:t>
      </w:r>
    </w:p>
    <w:p w14:paraId="5537EF35" w14:textId="77777777" w:rsidR="00BA0A0C" w:rsidRPr="00D86E46" w:rsidRDefault="00BA0A0C" w:rsidP="00440E4E">
      <w:pPr>
        <w:pStyle w:val="ListParagraph"/>
        <w:ind w:right="-3"/>
        <w:rPr>
          <w:color w:val="FF0000"/>
          <w:sz w:val="24"/>
          <w:szCs w:val="24"/>
        </w:rPr>
      </w:pPr>
    </w:p>
    <w:p w14:paraId="5DE09686" w14:textId="77777777" w:rsidR="00BA0A0C" w:rsidRPr="00D86E46" w:rsidRDefault="00BA0A0C" w:rsidP="00A05D1F">
      <w:pPr>
        <w:pStyle w:val="ListParagraph"/>
        <w:widowControl/>
        <w:numPr>
          <w:ilvl w:val="0"/>
          <w:numId w:val="52"/>
        </w:numPr>
        <w:autoSpaceDE/>
        <w:autoSpaceDN/>
        <w:spacing w:line="259" w:lineRule="auto"/>
        <w:ind w:right="-3" w:hanging="720"/>
        <w:contextualSpacing/>
        <w:rPr>
          <w:color w:val="FF0000"/>
          <w:sz w:val="24"/>
          <w:szCs w:val="24"/>
        </w:rPr>
      </w:pPr>
      <w:r w:rsidRPr="00D86E46">
        <w:rPr>
          <w:color w:val="FF0000"/>
          <w:sz w:val="24"/>
          <w:szCs w:val="24"/>
        </w:rPr>
        <w:t>Sponsor shall maintain direct and continuing control of the Rental Housing Development. Alternatively, if the Department’s funding disbursement is structured with or through a special purpose entity, the Sponsor shall exercise direct and continuing control over such special purpose entity in accordance with UMR Section 8313.2 and throughout the full term of the Department’s use restriction on the Rental Housing Development. Sponsor shall certify that it will abide by this control requirement at the time of its application for the funds.</w:t>
      </w:r>
    </w:p>
    <w:p w14:paraId="0728FE78" w14:textId="77777777" w:rsidR="00BA0A0C" w:rsidRPr="004B13A3" w:rsidRDefault="00BA0A0C" w:rsidP="00440E4E">
      <w:pPr>
        <w:pStyle w:val="BodyText"/>
        <w:spacing w:before="0"/>
        <w:ind w:right="-3"/>
        <w:rPr>
          <w:b/>
        </w:rPr>
      </w:pPr>
    </w:p>
    <w:p w14:paraId="1F7C4DA9" w14:textId="150E31A6" w:rsidR="00263A20" w:rsidRPr="003C66FA" w:rsidRDefault="009B3DA6" w:rsidP="00887035">
      <w:pPr>
        <w:pStyle w:val="BodyText"/>
        <w:spacing w:before="0"/>
        <w:ind w:right="-3"/>
        <w:rPr>
          <w:i/>
          <w:iCs/>
          <w:color w:val="808080" w:themeColor="background1" w:themeShade="80"/>
        </w:rPr>
      </w:pPr>
      <w:r w:rsidRPr="003C66FA">
        <w:rPr>
          <w:i/>
          <w:iCs/>
          <w:color w:val="808080" w:themeColor="background1" w:themeShade="80"/>
        </w:rPr>
        <w:t>NOTE: Authority cited: Sections 50406(n), 50675.1(c) and 50675.11, HSC. Reference: Section</w:t>
      </w:r>
      <w:r w:rsidR="003C66FA" w:rsidRPr="003C66FA">
        <w:rPr>
          <w:i/>
          <w:iCs/>
          <w:color w:val="808080" w:themeColor="background1" w:themeShade="80"/>
        </w:rPr>
        <w:t xml:space="preserve">s </w:t>
      </w:r>
      <w:r w:rsidRPr="003C66FA">
        <w:rPr>
          <w:i/>
          <w:iCs/>
          <w:color w:val="808080" w:themeColor="background1" w:themeShade="80"/>
        </w:rPr>
        <w:t>50675.6</w:t>
      </w:r>
      <w:r w:rsidRPr="003C66FA">
        <w:rPr>
          <w:i/>
          <w:iCs/>
          <w:color w:val="808080" w:themeColor="background1" w:themeShade="80"/>
          <w:spacing w:val="-2"/>
        </w:rPr>
        <w:t xml:space="preserve"> </w:t>
      </w:r>
      <w:r w:rsidRPr="003C66FA">
        <w:rPr>
          <w:i/>
          <w:iCs/>
          <w:color w:val="808080" w:themeColor="background1" w:themeShade="80"/>
        </w:rPr>
        <w:t>and</w:t>
      </w:r>
      <w:r w:rsidRPr="003C66FA">
        <w:rPr>
          <w:i/>
          <w:iCs/>
          <w:color w:val="808080" w:themeColor="background1" w:themeShade="80"/>
          <w:spacing w:val="1"/>
        </w:rPr>
        <w:t xml:space="preserve"> </w:t>
      </w:r>
      <w:r w:rsidRPr="003C66FA">
        <w:rPr>
          <w:i/>
          <w:iCs/>
          <w:color w:val="808080" w:themeColor="background1" w:themeShade="80"/>
        </w:rPr>
        <w:t>50675.7(c)(3),</w:t>
      </w:r>
      <w:r w:rsidRPr="003C66FA">
        <w:rPr>
          <w:i/>
          <w:iCs/>
          <w:color w:val="808080" w:themeColor="background1" w:themeShade="80"/>
          <w:spacing w:val="1"/>
        </w:rPr>
        <w:t xml:space="preserve"> </w:t>
      </w:r>
      <w:r w:rsidRPr="003C66FA">
        <w:rPr>
          <w:i/>
          <w:iCs/>
          <w:color w:val="808080" w:themeColor="background1" w:themeShade="80"/>
        </w:rPr>
        <w:t>HSC.</w:t>
      </w:r>
    </w:p>
    <w:p w14:paraId="213E64F2" w14:textId="77777777" w:rsidR="00881AEF" w:rsidRPr="004B13A3" w:rsidRDefault="00881AEF" w:rsidP="00440E4E">
      <w:pPr>
        <w:pStyle w:val="BodyText"/>
        <w:spacing w:before="0"/>
        <w:ind w:left="810" w:right="-3"/>
      </w:pPr>
    </w:p>
    <w:p w14:paraId="59CA3D81" w14:textId="7EE43CF8" w:rsidR="00B94605" w:rsidRPr="003C66FA" w:rsidRDefault="00B94605" w:rsidP="009777E8">
      <w:pPr>
        <w:pStyle w:val="Heading2"/>
        <w:rPr>
          <w:b/>
          <w:bCs/>
          <w:szCs w:val="24"/>
        </w:rPr>
      </w:pPr>
      <w:r w:rsidRPr="003C66FA">
        <w:rPr>
          <w:b/>
          <w:bCs/>
          <w:szCs w:val="24"/>
        </w:rPr>
        <w:t>Section</w:t>
      </w:r>
      <w:r w:rsidRPr="003C66FA">
        <w:rPr>
          <w:b/>
          <w:bCs/>
          <w:spacing w:val="-7"/>
          <w:szCs w:val="24"/>
        </w:rPr>
        <w:t xml:space="preserve"> 7302.1  </w:t>
      </w:r>
      <w:r w:rsidRPr="003C66FA">
        <w:rPr>
          <w:b/>
          <w:bCs/>
          <w:szCs w:val="24"/>
        </w:rPr>
        <w:t>Threshold</w:t>
      </w:r>
      <w:r w:rsidRPr="003C66FA">
        <w:rPr>
          <w:b/>
          <w:bCs/>
          <w:spacing w:val="-6"/>
          <w:szCs w:val="24"/>
        </w:rPr>
        <w:t xml:space="preserve"> </w:t>
      </w:r>
      <w:r w:rsidRPr="003C66FA">
        <w:rPr>
          <w:b/>
          <w:bCs/>
          <w:szCs w:val="24"/>
        </w:rPr>
        <w:t>Requirements</w:t>
      </w:r>
    </w:p>
    <w:p w14:paraId="3EA671B4" w14:textId="77777777" w:rsidR="00B94605" w:rsidRPr="004B13A3" w:rsidRDefault="00B94605" w:rsidP="00440E4E">
      <w:pPr>
        <w:pStyle w:val="BodyText"/>
        <w:spacing w:before="0"/>
        <w:ind w:left="810" w:right="-3"/>
        <w:rPr>
          <w:b/>
        </w:rPr>
      </w:pPr>
    </w:p>
    <w:p w14:paraId="1264D931" w14:textId="2707A98A" w:rsidR="00B94605" w:rsidRPr="008B247D" w:rsidRDefault="00B94605" w:rsidP="008B247D">
      <w:pPr>
        <w:pStyle w:val="BodyText"/>
        <w:shd w:val="clear" w:color="auto" w:fill="FFFFFF" w:themeFill="background1"/>
        <w:spacing w:before="0"/>
        <w:ind w:right="-3"/>
        <w:rPr>
          <w:color w:val="FF0000"/>
        </w:rPr>
      </w:pPr>
      <w:r w:rsidRPr="004B13A3">
        <w:rPr>
          <w:color w:val="FF0000"/>
        </w:rPr>
        <w:t xml:space="preserve">Projects shall be eligible for an award of funds </w:t>
      </w:r>
      <w:proofErr w:type="gramStart"/>
      <w:r w:rsidR="000E4881" w:rsidRPr="004B13A3">
        <w:rPr>
          <w:color w:val="FF0000"/>
        </w:rPr>
        <w:t xml:space="preserve">as long </w:t>
      </w:r>
      <w:r w:rsidR="000E4881" w:rsidRPr="008B247D">
        <w:rPr>
          <w:color w:val="FF0000"/>
        </w:rPr>
        <w:t>as</w:t>
      </w:r>
      <w:proofErr w:type="gramEnd"/>
      <w:r w:rsidR="000E4881" w:rsidRPr="008B247D">
        <w:rPr>
          <w:color w:val="FF0000"/>
        </w:rPr>
        <w:t xml:space="preserve"> </w:t>
      </w:r>
      <w:r w:rsidRPr="008B247D">
        <w:rPr>
          <w:color w:val="FF0000"/>
        </w:rPr>
        <w:t>the application demonstrates that all the following threshold</w:t>
      </w:r>
      <w:r w:rsidRPr="008B247D">
        <w:rPr>
          <w:color w:val="FF0000"/>
          <w:spacing w:val="1"/>
        </w:rPr>
        <w:t xml:space="preserve"> </w:t>
      </w:r>
      <w:r w:rsidRPr="008B247D">
        <w:rPr>
          <w:color w:val="FF0000"/>
        </w:rPr>
        <w:t>requirements have</w:t>
      </w:r>
      <w:r w:rsidRPr="008B247D">
        <w:rPr>
          <w:color w:val="FF0000"/>
          <w:spacing w:val="-2"/>
        </w:rPr>
        <w:t xml:space="preserve"> </w:t>
      </w:r>
      <w:r w:rsidRPr="008B247D">
        <w:rPr>
          <w:color w:val="FF0000"/>
        </w:rPr>
        <w:t>been</w:t>
      </w:r>
      <w:r w:rsidRPr="008B247D">
        <w:rPr>
          <w:color w:val="FF0000"/>
          <w:spacing w:val="-1"/>
        </w:rPr>
        <w:t xml:space="preserve"> </w:t>
      </w:r>
      <w:r w:rsidRPr="008B247D">
        <w:rPr>
          <w:color w:val="FF0000"/>
        </w:rPr>
        <w:t>met:</w:t>
      </w:r>
    </w:p>
    <w:p w14:paraId="41ECD543" w14:textId="77777777" w:rsidR="00B94605" w:rsidRPr="008B247D" w:rsidRDefault="00B94605" w:rsidP="008B247D">
      <w:pPr>
        <w:pStyle w:val="BodyText"/>
        <w:shd w:val="clear" w:color="auto" w:fill="FFFFFF" w:themeFill="background1"/>
        <w:spacing w:before="0"/>
        <w:ind w:left="810" w:right="-3"/>
        <w:rPr>
          <w:color w:val="FF0000"/>
        </w:rPr>
      </w:pPr>
    </w:p>
    <w:p w14:paraId="35BE487A" w14:textId="2414271A" w:rsidR="00B94605" w:rsidRPr="008B247D" w:rsidRDefault="00B94605" w:rsidP="008B247D">
      <w:pPr>
        <w:pStyle w:val="ListParagraph"/>
        <w:numPr>
          <w:ilvl w:val="0"/>
          <w:numId w:val="7"/>
        </w:numPr>
        <w:shd w:val="clear" w:color="auto" w:fill="FFFFFF" w:themeFill="background1"/>
        <w:tabs>
          <w:tab w:val="left" w:pos="911"/>
          <w:tab w:val="left" w:pos="912"/>
        </w:tabs>
        <w:ind w:left="810" w:right="-3" w:hanging="810"/>
        <w:rPr>
          <w:color w:val="FF0000"/>
          <w:sz w:val="24"/>
          <w:szCs w:val="24"/>
        </w:rPr>
      </w:pPr>
      <w:r w:rsidRPr="008B247D">
        <w:rPr>
          <w:color w:val="FF0000"/>
          <w:sz w:val="24"/>
          <w:szCs w:val="24"/>
        </w:rPr>
        <w:t>The</w:t>
      </w:r>
      <w:r w:rsidRPr="008B247D">
        <w:rPr>
          <w:color w:val="FF0000"/>
          <w:spacing w:val="-2"/>
          <w:sz w:val="24"/>
          <w:szCs w:val="24"/>
        </w:rPr>
        <w:t xml:space="preserve"> </w:t>
      </w:r>
      <w:r w:rsidR="00F254A7" w:rsidRPr="008B247D">
        <w:rPr>
          <w:color w:val="FF0000"/>
          <w:sz w:val="24"/>
          <w:szCs w:val="24"/>
        </w:rPr>
        <w:t>a</w:t>
      </w:r>
      <w:r w:rsidRPr="008B247D">
        <w:rPr>
          <w:color w:val="FF0000"/>
          <w:sz w:val="24"/>
          <w:szCs w:val="24"/>
        </w:rPr>
        <w:t>pplicant</w:t>
      </w:r>
      <w:r w:rsidRPr="008B247D">
        <w:rPr>
          <w:color w:val="FF0000"/>
          <w:spacing w:val="-5"/>
          <w:sz w:val="24"/>
          <w:szCs w:val="24"/>
        </w:rPr>
        <w:t xml:space="preserve"> </w:t>
      </w:r>
      <w:r w:rsidRPr="008B247D">
        <w:rPr>
          <w:color w:val="FF0000"/>
          <w:sz w:val="24"/>
          <w:szCs w:val="24"/>
        </w:rPr>
        <w:t>is</w:t>
      </w:r>
      <w:r w:rsidRPr="008B247D">
        <w:rPr>
          <w:color w:val="FF0000"/>
          <w:spacing w:val="-3"/>
          <w:sz w:val="24"/>
          <w:szCs w:val="24"/>
        </w:rPr>
        <w:t xml:space="preserve"> </w:t>
      </w:r>
      <w:r w:rsidRPr="008B247D">
        <w:rPr>
          <w:color w:val="FF0000"/>
          <w:sz w:val="24"/>
          <w:szCs w:val="24"/>
        </w:rPr>
        <w:t>an</w:t>
      </w:r>
      <w:r w:rsidRPr="008B247D">
        <w:rPr>
          <w:color w:val="FF0000"/>
          <w:spacing w:val="-4"/>
          <w:sz w:val="24"/>
          <w:szCs w:val="24"/>
        </w:rPr>
        <w:t xml:space="preserve"> </w:t>
      </w:r>
      <w:r w:rsidRPr="008B247D">
        <w:rPr>
          <w:color w:val="FF0000"/>
          <w:sz w:val="24"/>
          <w:szCs w:val="24"/>
        </w:rPr>
        <w:t>eligible</w:t>
      </w:r>
      <w:r w:rsidRPr="008B247D">
        <w:rPr>
          <w:color w:val="FF0000"/>
          <w:spacing w:val="-2"/>
          <w:sz w:val="24"/>
          <w:szCs w:val="24"/>
        </w:rPr>
        <w:t xml:space="preserve"> </w:t>
      </w:r>
      <w:r w:rsidRPr="008B247D">
        <w:rPr>
          <w:color w:val="FF0000"/>
          <w:sz w:val="24"/>
          <w:szCs w:val="24"/>
        </w:rPr>
        <w:t>Sponsor</w:t>
      </w:r>
      <w:r w:rsidRPr="008B247D">
        <w:rPr>
          <w:color w:val="FF0000"/>
          <w:spacing w:val="-4"/>
          <w:sz w:val="24"/>
          <w:szCs w:val="24"/>
        </w:rPr>
        <w:t xml:space="preserve"> </w:t>
      </w:r>
      <w:r w:rsidRPr="008B247D">
        <w:rPr>
          <w:color w:val="FF0000"/>
          <w:sz w:val="24"/>
          <w:szCs w:val="24"/>
        </w:rPr>
        <w:t>pursuant</w:t>
      </w:r>
      <w:r w:rsidRPr="008B247D">
        <w:rPr>
          <w:color w:val="FF0000"/>
          <w:spacing w:val="-2"/>
          <w:sz w:val="24"/>
          <w:szCs w:val="24"/>
        </w:rPr>
        <w:t xml:space="preserve"> </w:t>
      </w:r>
      <w:r w:rsidRPr="008B247D">
        <w:rPr>
          <w:color w:val="FF0000"/>
          <w:sz w:val="24"/>
          <w:szCs w:val="24"/>
        </w:rPr>
        <w:t>to</w:t>
      </w:r>
      <w:r w:rsidRPr="008B247D">
        <w:rPr>
          <w:color w:val="FF0000"/>
          <w:spacing w:val="-4"/>
          <w:sz w:val="24"/>
          <w:szCs w:val="24"/>
        </w:rPr>
        <w:t xml:space="preserve"> </w:t>
      </w:r>
      <w:r w:rsidRPr="008B247D">
        <w:rPr>
          <w:color w:val="FF0000"/>
          <w:sz w:val="24"/>
          <w:szCs w:val="24"/>
        </w:rPr>
        <w:t>Section</w:t>
      </w:r>
      <w:r w:rsidRPr="008B247D">
        <w:rPr>
          <w:color w:val="FF0000"/>
          <w:spacing w:val="-2"/>
          <w:sz w:val="24"/>
          <w:szCs w:val="24"/>
        </w:rPr>
        <w:t xml:space="preserve"> </w:t>
      </w:r>
      <w:proofErr w:type="gramStart"/>
      <w:r w:rsidRPr="008B247D">
        <w:rPr>
          <w:color w:val="FF0000"/>
          <w:sz w:val="24"/>
          <w:szCs w:val="24"/>
        </w:rPr>
        <w:t>7303;</w:t>
      </w:r>
      <w:proofErr w:type="gramEnd"/>
    </w:p>
    <w:p w14:paraId="5FEF41B1" w14:textId="77777777" w:rsidR="00B94605" w:rsidRPr="008B247D" w:rsidRDefault="00B94605" w:rsidP="008B247D">
      <w:pPr>
        <w:pStyle w:val="BodyText"/>
        <w:shd w:val="clear" w:color="auto" w:fill="FFFFFF" w:themeFill="background1"/>
        <w:spacing w:before="0"/>
        <w:ind w:left="810" w:right="-3" w:hanging="810"/>
        <w:rPr>
          <w:color w:val="FF0000"/>
        </w:rPr>
      </w:pPr>
    </w:p>
    <w:p w14:paraId="78B8072D" w14:textId="5B0F6D1F" w:rsidR="00B94605" w:rsidRPr="008B247D" w:rsidRDefault="00B94605" w:rsidP="008B247D">
      <w:pPr>
        <w:pStyle w:val="ListParagraph"/>
        <w:numPr>
          <w:ilvl w:val="0"/>
          <w:numId w:val="7"/>
        </w:numPr>
        <w:shd w:val="clear" w:color="auto" w:fill="FFFFFF" w:themeFill="background1"/>
        <w:tabs>
          <w:tab w:val="left" w:pos="911"/>
          <w:tab w:val="left" w:pos="912"/>
        </w:tabs>
        <w:ind w:left="810" w:right="-3" w:hanging="810"/>
        <w:rPr>
          <w:color w:val="FF0000"/>
          <w:sz w:val="24"/>
          <w:szCs w:val="24"/>
        </w:rPr>
      </w:pPr>
      <w:r w:rsidRPr="008B247D">
        <w:rPr>
          <w:color w:val="FF0000"/>
          <w:sz w:val="24"/>
          <w:szCs w:val="24"/>
        </w:rPr>
        <w:t>The</w:t>
      </w:r>
      <w:r w:rsidRPr="008B247D">
        <w:rPr>
          <w:color w:val="FF0000"/>
          <w:spacing w:val="-4"/>
          <w:sz w:val="24"/>
          <w:szCs w:val="24"/>
        </w:rPr>
        <w:t xml:space="preserve"> </w:t>
      </w:r>
      <w:r w:rsidRPr="008B247D">
        <w:rPr>
          <w:color w:val="FF0000"/>
          <w:sz w:val="24"/>
          <w:szCs w:val="24"/>
        </w:rPr>
        <w:t>application</w:t>
      </w:r>
      <w:r w:rsidRPr="008B247D">
        <w:rPr>
          <w:color w:val="FF0000"/>
          <w:spacing w:val="-3"/>
          <w:sz w:val="24"/>
          <w:szCs w:val="24"/>
        </w:rPr>
        <w:t xml:space="preserve"> </w:t>
      </w:r>
      <w:r w:rsidRPr="008B247D">
        <w:rPr>
          <w:color w:val="FF0000"/>
          <w:sz w:val="24"/>
          <w:szCs w:val="24"/>
        </w:rPr>
        <w:t>involves</w:t>
      </w:r>
      <w:r w:rsidRPr="008B247D">
        <w:rPr>
          <w:color w:val="FF0000"/>
          <w:spacing w:val="-4"/>
          <w:sz w:val="24"/>
          <w:szCs w:val="24"/>
        </w:rPr>
        <w:t xml:space="preserve"> </w:t>
      </w:r>
      <w:r w:rsidRPr="008B247D">
        <w:rPr>
          <w:color w:val="FF0000"/>
          <w:sz w:val="24"/>
          <w:szCs w:val="24"/>
        </w:rPr>
        <w:t>an</w:t>
      </w:r>
      <w:r w:rsidRPr="008B247D">
        <w:rPr>
          <w:color w:val="FF0000"/>
          <w:spacing w:val="-4"/>
          <w:sz w:val="24"/>
          <w:szCs w:val="24"/>
        </w:rPr>
        <w:t xml:space="preserve"> </w:t>
      </w:r>
      <w:r w:rsidR="00D56EC8" w:rsidRPr="008B247D">
        <w:rPr>
          <w:color w:val="FF0000"/>
          <w:spacing w:val="-4"/>
          <w:sz w:val="24"/>
          <w:szCs w:val="24"/>
        </w:rPr>
        <w:t>e</w:t>
      </w:r>
      <w:r w:rsidRPr="008B247D">
        <w:rPr>
          <w:color w:val="FF0000"/>
          <w:sz w:val="24"/>
          <w:szCs w:val="24"/>
        </w:rPr>
        <w:t>ligible</w:t>
      </w:r>
      <w:r w:rsidRPr="008B247D">
        <w:rPr>
          <w:color w:val="FF0000"/>
          <w:spacing w:val="-3"/>
          <w:sz w:val="24"/>
          <w:szCs w:val="24"/>
        </w:rPr>
        <w:t xml:space="preserve"> </w:t>
      </w:r>
      <w:r w:rsidRPr="008B247D">
        <w:rPr>
          <w:color w:val="FF0000"/>
          <w:sz w:val="24"/>
          <w:szCs w:val="24"/>
        </w:rPr>
        <w:t>Project</w:t>
      </w:r>
      <w:r w:rsidRPr="008B247D">
        <w:rPr>
          <w:color w:val="FF0000"/>
          <w:spacing w:val="-3"/>
          <w:sz w:val="24"/>
          <w:szCs w:val="24"/>
        </w:rPr>
        <w:t xml:space="preserve"> </w:t>
      </w:r>
      <w:r w:rsidRPr="008B247D">
        <w:rPr>
          <w:color w:val="FF0000"/>
          <w:sz w:val="24"/>
          <w:szCs w:val="24"/>
        </w:rPr>
        <w:t>pursuant</w:t>
      </w:r>
      <w:r w:rsidRPr="008B247D">
        <w:rPr>
          <w:color w:val="FF0000"/>
          <w:spacing w:val="-5"/>
          <w:sz w:val="24"/>
          <w:szCs w:val="24"/>
        </w:rPr>
        <w:t xml:space="preserve"> </w:t>
      </w:r>
      <w:r w:rsidRPr="008B247D">
        <w:rPr>
          <w:color w:val="FF0000"/>
          <w:sz w:val="24"/>
          <w:szCs w:val="24"/>
        </w:rPr>
        <w:t>to</w:t>
      </w:r>
      <w:r w:rsidRPr="008B247D">
        <w:rPr>
          <w:color w:val="FF0000"/>
          <w:spacing w:val="-3"/>
          <w:sz w:val="24"/>
          <w:szCs w:val="24"/>
        </w:rPr>
        <w:t xml:space="preserve"> </w:t>
      </w:r>
      <w:r w:rsidRPr="008B247D">
        <w:rPr>
          <w:color w:val="FF0000"/>
          <w:sz w:val="24"/>
          <w:szCs w:val="24"/>
        </w:rPr>
        <w:t>Section</w:t>
      </w:r>
      <w:r w:rsidRPr="008B247D">
        <w:rPr>
          <w:color w:val="FF0000"/>
          <w:spacing w:val="-3"/>
          <w:sz w:val="24"/>
          <w:szCs w:val="24"/>
        </w:rPr>
        <w:t xml:space="preserve"> </w:t>
      </w:r>
      <w:proofErr w:type="gramStart"/>
      <w:r w:rsidRPr="008B247D">
        <w:rPr>
          <w:color w:val="FF0000"/>
          <w:sz w:val="24"/>
          <w:szCs w:val="24"/>
        </w:rPr>
        <w:t>7302;</w:t>
      </w:r>
      <w:proofErr w:type="gramEnd"/>
    </w:p>
    <w:p w14:paraId="46F84E6C" w14:textId="77777777" w:rsidR="00B94605" w:rsidRPr="008B247D" w:rsidRDefault="00B94605" w:rsidP="008B247D">
      <w:pPr>
        <w:pStyle w:val="BodyText"/>
        <w:shd w:val="clear" w:color="auto" w:fill="FFFFFF" w:themeFill="background1"/>
        <w:spacing w:before="0"/>
        <w:ind w:left="810" w:right="-3" w:hanging="810"/>
        <w:rPr>
          <w:color w:val="FF0000"/>
        </w:rPr>
      </w:pPr>
    </w:p>
    <w:p w14:paraId="3EE54F7D" w14:textId="77777777" w:rsidR="00B94605" w:rsidRPr="008B247D" w:rsidRDefault="00B94605" w:rsidP="008B247D">
      <w:pPr>
        <w:pStyle w:val="ListParagraph"/>
        <w:numPr>
          <w:ilvl w:val="0"/>
          <w:numId w:val="7"/>
        </w:numPr>
        <w:shd w:val="clear" w:color="auto" w:fill="FFFFFF" w:themeFill="background1"/>
        <w:tabs>
          <w:tab w:val="left" w:pos="911"/>
          <w:tab w:val="left" w:pos="912"/>
        </w:tabs>
        <w:ind w:left="810" w:right="-3" w:hanging="810"/>
        <w:rPr>
          <w:color w:val="FF0000"/>
          <w:sz w:val="24"/>
          <w:szCs w:val="24"/>
        </w:rPr>
      </w:pPr>
      <w:r w:rsidRPr="008B247D">
        <w:rPr>
          <w:color w:val="FF0000"/>
          <w:sz w:val="24"/>
          <w:szCs w:val="24"/>
        </w:rPr>
        <w:t>All</w:t>
      </w:r>
      <w:r w:rsidRPr="008B247D">
        <w:rPr>
          <w:color w:val="FF0000"/>
          <w:spacing w:val="-3"/>
          <w:sz w:val="24"/>
          <w:szCs w:val="24"/>
        </w:rPr>
        <w:t xml:space="preserve"> </w:t>
      </w:r>
      <w:r w:rsidRPr="008B247D">
        <w:rPr>
          <w:color w:val="FF0000"/>
          <w:sz w:val="24"/>
          <w:szCs w:val="24"/>
        </w:rPr>
        <w:t>proposed</w:t>
      </w:r>
      <w:r w:rsidRPr="008B247D">
        <w:rPr>
          <w:color w:val="FF0000"/>
          <w:spacing w:val="-3"/>
          <w:sz w:val="24"/>
          <w:szCs w:val="24"/>
        </w:rPr>
        <w:t xml:space="preserve"> </w:t>
      </w:r>
      <w:r w:rsidRPr="008B247D">
        <w:rPr>
          <w:color w:val="FF0000"/>
          <w:sz w:val="24"/>
          <w:szCs w:val="24"/>
        </w:rPr>
        <w:t>uses</w:t>
      </w:r>
      <w:r w:rsidRPr="008B247D">
        <w:rPr>
          <w:color w:val="FF0000"/>
          <w:spacing w:val="-4"/>
          <w:sz w:val="24"/>
          <w:szCs w:val="24"/>
        </w:rPr>
        <w:t xml:space="preserve"> </w:t>
      </w:r>
      <w:r w:rsidRPr="008B247D">
        <w:rPr>
          <w:color w:val="FF0000"/>
          <w:sz w:val="24"/>
          <w:szCs w:val="24"/>
        </w:rPr>
        <w:t>of</w:t>
      </w:r>
      <w:r w:rsidRPr="008B247D">
        <w:rPr>
          <w:color w:val="FF0000"/>
          <w:spacing w:val="-3"/>
          <w:sz w:val="24"/>
          <w:szCs w:val="24"/>
        </w:rPr>
        <w:t xml:space="preserve"> </w:t>
      </w:r>
      <w:r w:rsidRPr="008B247D">
        <w:rPr>
          <w:color w:val="FF0000"/>
          <w:sz w:val="24"/>
          <w:szCs w:val="24"/>
        </w:rPr>
        <w:t>Program</w:t>
      </w:r>
      <w:r w:rsidRPr="008B247D">
        <w:rPr>
          <w:color w:val="FF0000"/>
          <w:spacing w:val="-3"/>
          <w:sz w:val="24"/>
          <w:szCs w:val="24"/>
        </w:rPr>
        <w:t xml:space="preserve"> </w:t>
      </w:r>
      <w:r w:rsidRPr="008B247D">
        <w:rPr>
          <w:color w:val="FF0000"/>
          <w:sz w:val="24"/>
          <w:szCs w:val="24"/>
        </w:rPr>
        <w:t>funds</w:t>
      </w:r>
      <w:r w:rsidRPr="008B247D">
        <w:rPr>
          <w:color w:val="FF0000"/>
          <w:spacing w:val="-2"/>
          <w:sz w:val="24"/>
          <w:szCs w:val="24"/>
        </w:rPr>
        <w:t xml:space="preserve"> </w:t>
      </w:r>
      <w:r w:rsidRPr="008B247D">
        <w:rPr>
          <w:color w:val="FF0000"/>
          <w:sz w:val="24"/>
          <w:szCs w:val="24"/>
        </w:rPr>
        <w:t>are</w:t>
      </w:r>
      <w:r w:rsidRPr="008B247D">
        <w:rPr>
          <w:color w:val="FF0000"/>
          <w:spacing w:val="-4"/>
          <w:sz w:val="24"/>
          <w:szCs w:val="24"/>
        </w:rPr>
        <w:t xml:space="preserve"> </w:t>
      </w:r>
      <w:r w:rsidRPr="008B247D">
        <w:rPr>
          <w:color w:val="FF0000"/>
          <w:sz w:val="24"/>
          <w:szCs w:val="24"/>
        </w:rPr>
        <w:t>eligible</w:t>
      </w:r>
      <w:r w:rsidRPr="008B247D">
        <w:rPr>
          <w:color w:val="FF0000"/>
          <w:spacing w:val="-1"/>
          <w:sz w:val="24"/>
          <w:szCs w:val="24"/>
        </w:rPr>
        <w:t xml:space="preserve"> </w:t>
      </w:r>
      <w:r w:rsidRPr="008B247D">
        <w:rPr>
          <w:color w:val="FF0000"/>
          <w:sz w:val="24"/>
          <w:szCs w:val="24"/>
        </w:rPr>
        <w:t>pursuant</w:t>
      </w:r>
      <w:r w:rsidRPr="008B247D">
        <w:rPr>
          <w:color w:val="FF0000"/>
          <w:spacing w:val="-4"/>
          <w:sz w:val="24"/>
          <w:szCs w:val="24"/>
        </w:rPr>
        <w:t xml:space="preserve"> </w:t>
      </w:r>
      <w:r w:rsidRPr="008B247D">
        <w:rPr>
          <w:color w:val="FF0000"/>
          <w:sz w:val="24"/>
          <w:szCs w:val="24"/>
        </w:rPr>
        <w:t>to</w:t>
      </w:r>
      <w:r w:rsidRPr="008B247D">
        <w:rPr>
          <w:color w:val="FF0000"/>
          <w:spacing w:val="-3"/>
          <w:sz w:val="24"/>
          <w:szCs w:val="24"/>
        </w:rPr>
        <w:t xml:space="preserve"> </w:t>
      </w:r>
      <w:r w:rsidRPr="008B247D">
        <w:rPr>
          <w:color w:val="FF0000"/>
          <w:sz w:val="24"/>
          <w:szCs w:val="24"/>
        </w:rPr>
        <w:t>Section</w:t>
      </w:r>
      <w:r w:rsidRPr="008B247D">
        <w:rPr>
          <w:color w:val="FF0000"/>
          <w:spacing w:val="-4"/>
          <w:sz w:val="24"/>
          <w:szCs w:val="24"/>
        </w:rPr>
        <w:t xml:space="preserve"> </w:t>
      </w:r>
      <w:proofErr w:type="gramStart"/>
      <w:r w:rsidRPr="008B247D">
        <w:rPr>
          <w:color w:val="FF0000"/>
          <w:sz w:val="24"/>
          <w:szCs w:val="24"/>
        </w:rPr>
        <w:t>7304;</w:t>
      </w:r>
      <w:proofErr w:type="gramEnd"/>
    </w:p>
    <w:p w14:paraId="7E274878" w14:textId="77777777" w:rsidR="00B94605" w:rsidRPr="008B247D" w:rsidRDefault="00B94605" w:rsidP="008B247D">
      <w:pPr>
        <w:pStyle w:val="BodyText"/>
        <w:shd w:val="clear" w:color="auto" w:fill="FFFFFF" w:themeFill="background1"/>
        <w:spacing w:before="0"/>
        <w:ind w:left="810" w:right="-3" w:hanging="810"/>
        <w:rPr>
          <w:color w:val="FF0000"/>
        </w:rPr>
      </w:pPr>
    </w:p>
    <w:p w14:paraId="179BF6E5" w14:textId="77777777" w:rsidR="00FF2D5F" w:rsidRPr="008B247D" w:rsidRDefault="00B94605" w:rsidP="008B247D">
      <w:pPr>
        <w:pStyle w:val="ListParagraph"/>
        <w:numPr>
          <w:ilvl w:val="0"/>
          <w:numId w:val="7"/>
        </w:numPr>
        <w:shd w:val="clear" w:color="auto" w:fill="FFFFFF" w:themeFill="background1"/>
        <w:tabs>
          <w:tab w:val="left" w:pos="911"/>
          <w:tab w:val="left" w:pos="912"/>
        </w:tabs>
        <w:ind w:left="810" w:right="-3" w:hanging="810"/>
        <w:rPr>
          <w:color w:val="FF0000"/>
          <w:sz w:val="24"/>
          <w:szCs w:val="24"/>
        </w:rPr>
      </w:pPr>
      <w:r w:rsidRPr="008B247D">
        <w:rPr>
          <w:color w:val="FF0000"/>
          <w:sz w:val="24"/>
          <w:szCs w:val="24"/>
        </w:rPr>
        <w:t>The application is complete pursuant to Section</w:t>
      </w:r>
      <w:r w:rsidR="00CE4C29" w:rsidRPr="008B247D">
        <w:rPr>
          <w:color w:val="FF0000"/>
          <w:sz w:val="24"/>
          <w:szCs w:val="24"/>
        </w:rPr>
        <w:t>s</w:t>
      </w:r>
      <w:r w:rsidRPr="008B247D">
        <w:rPr>
          <w:color w:val="FF0000"/>
          <w:sz w:val="24"/>
          <w:szCs w:val="24"/>
        </w:rPr>
        <w:t xml:space="preserve"> 731</w:t>
      </w:r>
      <w:r w:rsidR="00624811" w:rsidRPr="008B247D">
        <w:rPr>
          <w:color w:val="FF0000"/>
          <w:sz w:val="24"/>
          <w:szCs w:val="24"/>
        </w:rPr>
        <w:t xml:space="preserve">7 and </w:t>
      </w:r>
      <w:proofErr w:type="gramStart"/>
      <w:r w:rsidR="00CE4C29" w:rsidRPr="008B247D">
        <w:rPr>
          <w:color w:val="FF0000"/>
          <w:sz w:val="24"/>
          <w:szCs w:val="24"/>
        </w:rPr>
        <w:t>7318</w:t>
      </w:r>
      <w:r w:rsidRPr="008B247D">
        <w:rPr>
          <w:color w:val="FF0000"/>
          <w:sz w:val="24"/>
          <w:szCs w:val="24"/>
        </w:rPr>
        <w:t>;</w:t>
      </w:r>
      <w:proofErr w:type="gramEnd"/>
      <w:r w:rsidR="00880F54" w:rsidRPr="008B247D">
        <w:rPr>
          <w:color w:val="FF0000"/>
          <w:sz w:val="24"/>
          <w:szCs w:val="24"/>
        </w:rPr>
        <w:t xml:space="preserve"> </w:t>
      </w:r>
    </w:p>
    <w:p w14:paraId="555B636A" w14:textId="77777777" w:rsidR="00FF2D5F" w:rsidRPr="00FF2D5F" w:rsidRDefault="00FF2D5F" w:rsidP="00FF2D5F">
      <w:pPr>
        <w:pStyle w:val="ListParagraph"/>
        <w:rPr>
          <w:color w:val="FF0000"/>
          <w:szCs w:val="24"/>
        </w:rPr>
      </w:pPr>
    </w:p>
    <w:p w14:paraId="3455CAF1" w14:textId="5CBE66FB" w:rsidR="00FF2D5F" w:rsidRPr="00FF2D5F" w:rsidRDefault="00FF2D5F" w:rsidP="00FF2D5F">
      <w:pPr>
        <w:pStyle w:val="ListParagraph"/>
        <w:numPr>
          <w:ilvl w:val="0"/>
          <w:numId w:val="7"/>
        </w:numPr>
        <w:tabs>
          <w:tab w:val="left" w:pos="911"/>
          <w:tab w:val="left" w:pos="912"/>
        </w:tabs>
        <w:ind w:left="810" w:right="-3" w:hanging="810"/>
        <w:rPr>
          <w:color w:val="FF0000"/>
          <w:sz w:val="24"/>
          <w:szCs w:val="24"/>
        </w:rPr>
      </w:pPr>
      <w:r w:rsidRPr="00FF2D5F">
        <w:rPr>
          <w:color w:val="FF0000"/>
          <w:sz w:val="24"/>
          <w:szCs w:val="24"/>
        </w:rPr>
        <w:t xml:space="preserve">Achieve a minimum point score of 110 points for </w:t>
      </w:r>
      <w:r w:rsidR="00EA278D">
        <w:rPr>
          <w:color w:val="FF0000"/>
          <w:sz w:val="24"/>
          <w:szCs w:val="24"/>
        </w:rPr>
        <w:t>u</w:t>
      </w:r>
      <w:r w:rsidRPr="00FF2D5F">
        <w:rPr>
          <w:color w:val="FF0000"/>
          <w:sz w:val="24"/>
          <w:szCs w:val="24"/>
        </w:rPr>
        <w:t xml:space="preserve">niversal scoring criteria as outlined in Section </w:t>
      </w:r>
      <w:r w:rsidR="00EA278D">
        <w:rPr>
          <w:color w:val="FF0000"/>
          <w:sz w:val="24"/>
          <w:szCs w:val="24"/>
        </w:rPr>
        <w:t>7320.</w:t>
      </w:r>
      <w:r w:rsidRPr="00FF2D5F">
        <w:rPr>
          <w:color w:val="FF0000"/>
          <w:sz w:val="24"/>
          <w:szCs w:val="24"/>
        </w:rPr>
        <w:t xml:space="preserve">  </w:t>
      </w:r>
    </w:p>
    <w:p w14:paraId="4FD9F90E" w14:textId="77777777" w:rsidR="00FF2D5F" w:rsidRDefault="00FF2D5F" w:rsidP="00887035">
      <w:pPr>
        <w:pStyle w:val="ListParagraph"/>
        <w:numPr>
          <w:ilvl w:val="0"/>
          <w:numId w:val="7"/>
        </w:numPr>
        <w:tabs>
          <w:tab w:val="left" w:pos="911"/>
          <w:tab w:val="left" w:pos="912"/>
        </w:tabs>
        <w:ind w:left="810" w:right="-3" w:hanging="810"/>
        <w:rPr>
          <w:color w:val="FF0000"/>
          <w:sz w:val="24"/>
          <w:szCs w:val="24"/>
        </w:rPr>
      </w:pPr>
    </w:p>
    <w:p w14:paraId="02BA3718" w14:textId="66045912" w:rsidR="00880F54" w:rsidRPr="004B13A3" w:rsidRDefault="00880F54" w:rsidP="00FF2D5F">
      <w:pPr>
        <w:pStyle w:val="ListParagraph"/>
        <w:tabs>
          <w:tab w:val="left" w:pos="911"/>
          <w:tab w:val="left" w:pos="912"/>
        </w:tabs>
        <w:ind w:left="810" w:right="-3" w:firstLine="0"/>
        <w:rPr>
          <w:color w:val="FF0000"/>
          <w:sz w:val="24"/>
          <w:szCs w:val="24"/>
        </w:rPr>
      </w:pPr>
      <w:r w:rsidRPr="004B13A3">
        <w:rPr>
          <w:color w:val="FF0000"/>
          <w:sz w:val="24"/>
          <w:szCs w:val="24"/>
        </w:rPr>
        <w:t>The Project, as proposed in the application, is financially feasible as evidenced by documentation such as, but not limited to, Enforceable Funding Commitments, market study, project proforma, sources and uses statement, or other feasibility documentation that is standard industry practice for the type of proposed housing development</w:t>
      </w:r>
    </w:p>
    <w:p w14:paraId="3CE05222" w14:textId="77777777" w:rsidR="00880F54" w:rsidRPr="004B13A3" w:rsidRDefault="00880F54" w:rsidP="00887035">
      <w:pPr>
        <w:pStyle w:val="ListParagraph"/>
        <w:ind w:right="-3" w:hanging="810"/>
        <w:rPr>
          <w:color w:val="FF0000"/>
          <w:sz w:val="24"/>
          <w:szCs w:val="24"/>
        </w:rPr>
      </w:pPr>
    </w:p>
    <w:p w14:paraId="38C7F12D" w14:textId="7B478B5C" w:rsidR="00B94605" w:rsidRPr="004B13A3" w:rsidRDefault="00B94605" w:rsidP="00887035">
      <w:pPr>
        <w:pStyle w:val="ListParagraph"/>
        <w:numPr>
          <w:ilvl w:val="0"/>
          <w:numId w:val="7"/>
        </w:numPr>
        <w:tabs>
          <w:tab w:val="left" w:pos="911"/>
          <w:tab w:val="left" w:pos="912"/>
        </w:tabs>
        <w:ind w:left="810" w:right="-3" w:hanging="810"/>
        <w:rPr>
          <w:color w:val="FF0000"/>
          <w:sz w:val="24"/>
          <w:szCs w:val="24"/>
        </w:rPr>
      </w:pPr>
      <w:r w:rsidRPr="004B13A3">
        <w:rPr>
          <w:color w:val="FF0000"/>
          <w:sz w:val="24"/>
          <w:szCs w:val="24"/>
        </w:rPr>
        <w:t>The Project will maintain Fiscal Integrity consistent with proposed Rents in the Assisted Units and</w:t>
      </w:r>
      <w:r w:rsidRPr="004B13A3">
        <w:rPr>
          <w:color w:val="FF0000"/>
          <w:spacing w:val="-64"/>
          <w:sz w:val="24"/>
          <w:szCs w:val="24"/>
        </w:rPr>
        <w:t xml:space="preserve"> </w:t>
      </w:r>
      <w:r w:rsidRPr="004B13A3">
        <w:rPr>
          <w:color w:val="FF0000"/>
          <w:sz w:val="24"/>
          <w:szCs w:val="24"/>
        </w:rPr>
        <w:t>is</w:t>
      </w:r>
      <w:r w:rsidRPr="004B13A3">
        <w:rPr>
          <w:color w:val="FF0000"/>
          <w:spacing w:val="-1"/>
          <w:sz w:val="24"/>
          <w:szCs w:val="24"/>
        </w:rPr>
        <w:t xml:space="preserve"> </w:t>
      </w:r>
      <w:r w:rsidRPr="004B13A3">
        <w:rPr>
          <w:color w:val="FF0000"/>
          <w:sz w:val="24"/>
          <w:szCs w:val="24"/>
        </w:rPr>
        <w:t>feasible</w:t>
      </w:r>
      <w:r w:rsidRPr="004B13A3">
        <w:rPr>
          <w:color w:val="FF0000"/>
          <w:spacing w:val="-2"/>
          <w:sz w:val="24"/>
          <w:szCs w:val="24"/>
        </w:rPr>
        <w:t xml:space="preserve"> </w:t>
      </w:r>
      <w:r w:rsidRPr="004B13A3">
        <w:rPr>
          <w:color w:val="FF0000"/>
          <w:sz w:val="24"/>
          <w:szCs w:val="24"/>
        </w:rPr>
        <w:t>pursuant</w:t>
      </w:r>
      <w:r w:rsidRPr="004B13A3">
        <w:rPr>
          <w:color w:val="FF0000"/>
          <w:spacing w:val="-2"/>
          <w:sz w:val="24"/>
          <w:szCs w:val="24"/>
        </w:rPr>
        <w:t xml:space="preserve"> </w:t>
      </w:r>
      <w:r w:rsidRPr="004B13A3">
        <w:rPr>
          <w:color w:val="FF0000"/>
          <w:sz w:val="24"/>
          <w:szCs w:val="24"/>
        </w:rPr>
        <w:t>to</w:t>
      </w:r>
      <w:r w:rsidRPr="004B13A3">
        <w:rPr>
          <w:color w:val="FF0000"/>
          <w:spacing w:val="-2"/>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underwriting standards in UMR Section</w:t>
      </w:r>
      <w:r w:rsidRPr="004B13A3">
        <w:rPr>
          <w:color w:val="FF0000"/>
          <w:spacing w:val="-2"/>
          <w:sz w:val="24"/>
          <w:szCs w:val="24"/>
        </w:rPr>
        <w:t xml:space="preserve"> </w:t>
      </w:r>
      <w:proofErr w:type="gramStart"/>
      <w:r w:rsidRPr="004B13A3">
        <w:rPr>
          <w:color w:val="FF0000"/>
          <w:sz w:val="24"/>
          <w:szCs w:val="24"/>
        </w:rPr>
        <w:t>8310;</w:t>
      </w:r>
      <w:proofErr w:type="gramEnd"/>
    </w:p>
    <w:p w14:paraId="697C2E53" w14:textId="77777777" w:rsidR="00B94605" w:rsidRPr="004B13A3" w:rsidRDefault="00B94605" w:rsidP="00887035">
      <w:pPr>
        <w:pStyle w:val="BodyText"/>
        <w:spacing w:before="0"/>
        <w:ind w:left="810" w:right="-3" w:hanging="810"/>
        <w:rPr>
          <w:color w:val="FF0000"/>
        </w:rPr>
      </w:pPr>
    </w:p>
    <w:p w14:paraId="5C0A2455" w14:textId="65D74119" w:rsidR="00B94605" w:rsidRPr="004B13A3" w:rsidRDefault="00B94605" w:rsidP="00887035">
      <w:pPr>
        <w:pStyle w:val="ListParagraph"/>
        <w:numPr>
          <w:ilvl w:val="0"/>
          <w:numId w:val="7"/>
        </w:numPr>
        <w:tabs>
          <w:tab w:val="left" w:pos="911"/>
          <w:tab w:val="left" w:pos="912"/>
        </w:tabs>
        <w:ind w:left="810" w:right="-3" w:hanging="810"/>
        <w:rPr>
          <w:color w:val="FF0000"/>
          <w:sz w:val="24"/>
          <w:szCs w:val="24"/>
        </w:rPr>
      </w:pPr>
      <w:r w:rsidRPr="004B13A3">
        <w:rPr>
          <w:color w:val="FF0000"/>
          <w:sz w:val="24"/>
          <w:szCs w:val="24"/>
        </w:rPr>
        <w:t xml:space="preserve">The Project site is free from severe adverse environmental conditions, such as the presence </w:t>
      </w:r>
      <w:proofErr w:type="gramStart"/>
      <w:r w:rsidRPr="004B13A3">
        <w:rPr>
          <w:color w:val="FF0000"/>
          <w:sz w:val="24"/>
          <w:szCs w:val="24"/>
        </w:rPr>
        <w:t>of</w:t>
      </w:r>
      <w:r w:rsidRPr="004B13A3">
        <w:rPr>
          <w:color w:val="FF0000"/>
          <w:spacing w:val="-64"/>
          <w:sz w:val="24"/>
          <w:szCs w:val="24"/>
        </w:rPr>
        <w:t xml:space="preserve"> </w:t>
      </w:r>
      <w:r w:rsidR="00E624CD" w:rsidRPr="004B13A3">
        <w:rPr>
          <w:color w:val="FF0000"/>
          <w:sz w:val="24"/>
          <w:szCs w:val="24"/>
        </w:rPr>
        <w:t xml:space="preserve"> t</w:t>
      </w:r>
      <w:r w:rsidRPr="004B13A3">
        <w:rPr>
          <w:color w:val="FF0000"/>
          <w:sz w:val="24"/>
          <w:szCs w:val="24"/>
        </w:rPr>
        <w:t>oxic</w:t>
      </w:r>
      <w:proofErr w:type="gramEnd"/>
      <w:r w:rsidRPr="004B13A3">
        <w:rPr>
          <w:color w:val="FF0000"/>
          <w:spacing w:val="-1"/>
          <w:sz w:val="24"/>
          <w:szCs w:val="24"/>
        </w:rPr>
        <w:t xml:space="preserve"> </w:t>
      </w:r>
      <w:r w:rsidRPr="004B13A3">
        <w:rPr>
          <w:color w:val="FF0000"/>
          <w:sz w:val="24"/>
          <w:szCs w:val="24"/>
        </w:rPr>
        <w:t>waste</w:t>
      </w:r>
      <w:r w:rsidRPr="004B13A3">
        <w:rPr>
          <w:color w:val="FF0000"/>
          <w:spacing w:val="-2"/>
          <w:sz w:val="24"/>
          <w:szCs w:val="24"/>
        </w:rPr>
        <w:t xml:space="preserve"> </w:t>
      </w:r>
      <w:r w:rsidRPr="004B13A3">
        <w:rPr>
          <w:color w:val="FF0000"/>
          <w:sz w:val="24"/>
          <w:szCs w:val="24"/>
        </w:rPr>
        <w:t>that is</w:t>
      </w:r>
      <w:r w:rsidRPr="004B13A3">
        <w:rPr>
          <w:color w:val="FF0000"/>
          <w:spacing w:val="-1"/>
          <w:sz w:val="24"/>
          <w:szCs w:val="24"/>
        </w:rPr>
        <w:t xml:space="preserve"> </w:t>
      </w:r>
      <w:r w:rsidRPr="004B13A3">
        <w:rPr>
          <w:color w:val="FF0000"/>
          <w:sz w:val="24"/>
          <w:szCs w:val="24"/>
        </w:rPr>
        <w:t>economically</w:t>
      </w:r>
      <w:r w:rsidRPr="004B13A3">
        <w:rPr>
          <w:color w:val="FF0000"/>
          <w:spacing w:val="-1"/>
          <w:sz w:val="24"/>
          <w:szCs w:val="24"/>
        </w:rPr>
        <w:t xml:space="preserve"> </w:t>
      </w:r>
      <w:r w:rsidRPr="004B13A3">
        <w:rPr>
          <w:color w:val="FF0000"/>
          <w:sz w:val="24"/>
          <w:szCs w:val="24"/>
        </w:rPr>
        <w:t>infeasible to</w:t>
      </w:r>
      <w:r w:rsidRPr="004B13A3">
        <w:rPr>
          <w:color w:val="FF0000"/>
          <w:spacing w:val="-1"/>
          <w:sz w:val="24"/>
          <w:szCs w:val="24"/>
        </w:rPr>
        <w:t xml:space="preserve"> </w:t>
      </w:r>
      <w:r w:rsidRPr="004B13A3">
        <w:rPr>
          <w:color w:val="FF0000"/>
          <w:sz w:val="24"/>
          <w:szCs w:val="24"/>
        </w:rPr>
        <w:t>remove or</w:t>
      </w:r>
      <w:r w:rsidRPr="004B13A3">
        <w:rPr>
          <w:color w:val="FF0000"/>
          <w:spacing w:val="-2"/>
          <w:sz w:val="24"/>
          <w:szCs w:val="24"/>
        </w:rPr>
        <w:t xml:space="preserve"> </w:t>
      </w:r>
      <w:r w:rsidRPr="004B13A3">
        <w:rPr>
          <w:color w:val="FF0000"/>
          <w:sz w:val="24"/>
          <w:szCs w:val="24"/>
        </w:rPr>
        <w:t>cannot</w:t>
      </w:r>
      <w:r w:rsidRPr="004B13A3">
        <w:rPr>
          <w:color w:val="FF0000"/>
          <w:spacing w:val="-1"/>
          <w:sz w:val="24"/>
          <w:szCs w:val="24"/>
        </w:rPr>
        <w:t xml:space="preserve"> </w:t>
      </w:r>
      <w:r w:rsidRPr="004B13A3">
        <w:rPr>
          <w:color w:val="FF0000"/>
          <w:sz w:val="24"/>
          <w:szCs w:val="24"/>
        </w:rPr>
        <w:t>be</w:t>
      </w:r>
      <w:r w:rsidRPr="004B13A3">
        <w:rPr>
          <w:color w:val="FF0000"/>
          <w:spacing w:val="-2"/>
          <w:sz w:val="24"/>
          <w:szCs w:val="24"/>
        </w:rPr>
        <w:t xml:space="preserve"> </w:t>
      </w:r>
      <w:r w:rsidRPr="004B13A3">
        <w:rPr>
          <w:color w:val="FF0000"/>
          <w:sz w:val="24"/>
          <w:szCs w:val="24"/>
        </w:rPr>
        <w:t>mitigated;</w:t>
      </w:r>
    </w:p>
    <w:p w14:paraId="0C20A63A" w14:textId="77777777" w:rsidR="00B94605" w:rsidRPr="004B13A3" w:rsidRDefault="00B94605" w:rsidP="00887035">
      <w:pPr>
        <w:pStyle w:val="BodyText"/>
        <w:spacing w:before="0"/>
        <w:ind w:left="810" w:right="-3" w:hanging="810"/>
      </w:pPr>
    </w:p>
    <w:p w14:paraId="5B95AE46" w14:textId="77777777" w:rsidR="00B94605" w:rsidRPr="004B13A3" w:rsidRDefault="00B94605" w:rsidP="00887035">
      <w:pPr>
        <w:pStyle w:val="ListParagraph"/>
        <w:numPr>
          <w:ilvl w:val="0"/>
          <w:numId w:val="7"/>
        </w:numPr>
        <w:tabs>
          <w:tab w:val="left" w:pos="911"/>
          <w:tab w:val="left" w:pos="912"/>
        </w:tabs>
        <w:ind w:left="810" w:right="-3" w:hanging="810"/>
        <w:rPr>
          <w:color w:val="FF0000"/>
          <w:sz w:val="24"/>
          <w:szCs w:val="24"/>
        </w:rPr>
      </w:pPr>
      <w:r w:rsidRPr="004B13A3">
        <w:rPr>
          <w:color w:val="FF0000"/>
          <w:sz w:val="24"/>
          <w:szCs w:val="24"/>
        </w:rPr>
        <w:t>The Project site is reasonably accessible to public transportation, shopping, medical services,</w:t>
      </w:r>
      <w:r w:rsidRPr="004B13A3">
        <w:rPr>
          <w:color w:val="FF0000"/>
          <w:spacing w:val="-65"/>
          <w:sz w:val="24"/>
          <w:szCs w:val="24"/>
        </w:rPr>
        <w:t xml:space="preserve"> </w:t>
      </w:r>
      <w:r w:rsidRPr="004B13A3">
        <w:rPr>
          <w:color w:val="FF0000"/>
          <w:sz w:val="24"/>
          <w:szCs w:val="24"/>
        </w:rPr>
        <w:t>recreation,</w:t>
      </w:r>
      <w:r w:rsidRPr="004B13A3">
        <w:rPr>
          <w:color w:val="FF0000"/>
          <w:spacing w:val="-1"/>
          <w:sz w:val="24"/>
          <w:szCs w:val="24"/>
        </w:rPr>
        <w:t xml:space="preserve"> </w:t>
      </w:r>
      <w:r w:rsidRPr="004B13A3">
        <w:rPr>
          <w:color w:val="FF0000"/>
          <w:sz w:val="24"/>
          <w:szCs w:val="24"/>
        </w:rPr>
        <w:t>schools, and</w:t>
      </w:r>
      <w:r w:rsidRPr="004B13A3">
        <w:rPr>
          <w:color w:val="FF0000"/>
          <w:spacing w:val="-1"/>
          <w:sz w:val="24"/>
          <w:szCs w:val="24"/>
        </w:rPr>
        <w:t xml:space="preserve"> </w:t>
      </w:r>
      <w:r w:rsidRPr="004B13A3">
        <w:rPr>
          <w:color w:val="FF0000"/>
          <w:sz w:val="24"/>
          <w:szCs w:val="24"/>
        </w:rPr>
        <w:t>employment</w:t>
      </w:r>
      <w:r w:rsidRPr="004B13A3">
        <w:rPr>
          <w:color w:val="FF0000"/>
          <w:spacing w:val="-1"/>
          <w:sz w:val="24"/>
          <w:szCs w:val="24"/>
        </w:rPr>
        <w:t xml:space="preserve"> </w:t>
      </w:r>
      <w:r w:rsidRPr="004B13A3">
        <w:rPr>
          <w:color w:val="FF0000"/>
          <w:sz w:val="24"/>
          <w:szCs w:val="24"/>
        </w:rPr>
        <w:t>in</w:t>
      </w:r>
      <w:r w:rsidRPr="004B13A3">
        <w:rPr>
          <w:color w:val="FF0000"/>
          <w:spacing w:val="-1"/>
          <w:sz w:val="24"/>
          <w:szCs w:val="24"/>
        </w:rPr>
        <w:t xml:space="preserve"> </w:t>
      </w:r>
      <w:r w:rsidRPr="004B13A3">
        <w:rPr>
          <w:color w:val="FF0000"/>
          <w:sz w:val="24"/>
          <w:szCs w:val="24"/>
        </w:rPr>
        <w:t>relation to the</w:t>
      </w:r>
      <w:r w:rsidRPr="004B13A3">
        <w:rPr>
          <w:color w:val="FF0000"/>
          <w:spacing w:val="-1"/>
          <w:sz w:val="24"/>
          <w:szCs w:val="24"/>
        </w:rPr>
        <w:t xml:space="preserve"> </w:t>
      </w:r>
      <w:r w:rsidRPr="004B13A3">
        <w:rPr>
          <w:color w:val="FF0000"/>
          <w:sz w:val="24"/>
          <w:szCs w:val="24"/>
        </w:rPr>
        <w:t>needs</w:t>
      </w:r>
      <w:r w:rsidRPr="004B13A3">
        <w:rPr>
          <w:color w:val="FF0000"/>
          <w:spacing w:val="-3"/>
          <w:sz w:val="24"/>
          <w:szCs w:val="24"/>
        </w:rPr>
        <w:t xml:space="preserve"> </w:t>
      </w:r>
      <w:r w:rsidRPr="004B13A3">
        <w:rPr>
          <w:color w:val="FF0000"/>
          <w:sz w:val="24"/>
          <w:szCs w:val="24"/>
        </w:rPr>
        <w:t>of</w:t>
      </w:r>
      <w:r w:rsidRPr="004B13A3">
        <w:rPr>
          <w:color w:val="FF0000"/>
          <w:spacing w:val="-4"/>
          <w:sz w:val="24"/>
          <w:szCs w:val="24"/>
        </w:rPr>
        <w:t xml:space="preserve"> </w:t>
      </w:r>
      <w:r w:rsidRPr="004B13A3">
        <w:rPr>
          <w:color w:val="FF0000"/>
          <w:sz w:val="24"/>
          <w:szCs w:val="24"/>
        </w:rPr>
        <w:t>the</w:t>
      </w:r>
      <w:r w:rsidRPr="004B13A3">
        <w:rPr>
          <w:color w:val="FF0000"/>
          <w:spacing w:val="-5"/>
          <w:sz w:val="24"/>
          <w:szCs w:val="24"/>
        </w:rPr>
        <w:t xml:space="preserve"> </w:t>
      </w:r>
      <w:r w:rsidRPr="004B13A3">
        <w:rPr>
          <w:color w:val="FF0000"/>
          <w:sz w:val="24"/>
          <w:szCs w:val="24"/>
        </w:rPr>
        <w:t>Project tenants.</w:t>
      </w:r>
    </w:p>
    <w:p w14:paraId="10FD3CC8" w14:textId="77777777" w:rsidR="00B94605" w:rsidRPr="004B13A3" w:rsidRDefault="00B94605" w:rsidP="00887035">
      <w:pPr>
        <w:pStyle w:val="ListParagraph"/>
        <w:tabs>
          <w:tab w:val="left" w:pos="1271"/>
          <w:tab w:val="left" w:pos="1272"/>
        </w:tabs>
        <w:ind w:left="1350" w:right="-3" w:hanging="810"/>
        <w:rPr>
          <w:sz w:val="24"/>
          <w:szCs w:val="24"/>
        </w:rPr>
      </w:pPr>
    </w:p>
    <w:p w14:paraId="53F37839" w14:textId="141994AB" w:rsidR="001361DA" w:rsidRPr="004B13A3" w:rsidRDefault="00B94605" w:rsidP="00887035">
      <w:pPr>
        <w:pStyle w:val="ListParagraph"/>
        <w:numPr>
          <w:ilvl w:val="0"/>
          <w:numId w:val="7"/>
        </w:numPr>
        <w:tabs>
          <w:tab w:val="left" w:pos="1271"/>
          <w:tab w:val="left" w:pos="1272"/>
        </w:tabs>
        <w:ind w:right="-3" w:hanging="810"/>
        <w:rPr>
          <w:color w:val="FF0000"/>
          <w:sz w:val="24"/>
          <w:szCs w:val="24"/>
        </w:rPr>
      </w:pPr>
      <w:r w:rsidRPr="004B13A3">
        <w:rPr>
          <w:color w:val="FF0000"/>
          <w:sz w:val="24"/>
          <w:szCs w:val="24"/>
        </w:rPr>
        <w:t xml:space="preserve">Projects involving new construction, acquisition and </w:t>
      </w:r>
      <w:r w:rsidR="006D7398" w:rsidRPr="004B13A3">
        <w:rPr>
          <w:color w:val="FF0000"/>
          <w:sz w:val="24"/>
          <w:szCs w:val="24"/>
        </w:rPr>
        <w:t>s</w:t>
      </w:r>
      <w:r w:rsidRPr="004B13A3">
        <w:rPr>
          <w:color w:val="FF0000"/>
          <w:sz w:val="24"/>
          <w:szCs w:val="24"/>
        </w:rPr>
        <w:t xml:space="preserve">ubstantial Rehabilitation, or conversion of nonresidential structures to residential dwelling units must be </w:t>
      </w:r>
      <w:r w:rsidR="00020E36" w:rsidRPr="004B13A3">
        <w:rPr>
          <w:color w:val="FF0000"/>
          <w:sz w:val="24"/>
          <w:szCs w:val="24"/>
        </w:rPr>
        <w:t xml:space="preserve">physically </w:t>
      </w:r>
      <w:r w:rsidRPr="004B13A3">
        <w:rPr>
          <w:color w:val="FF0000"/>
          <w:sz w:val="24"/>
          <w:szCs w:val="24"/>
        </w:rPr>
        <w:t>capable of accommodating</w:t>
      </w:r>
      <w:r w:rsidRPr="004B13A3">
        <w:rPr>
          <w:color w:val="FF0000"/>
          <w:spacing w:val="1"/>
          <w:sz w:val="24"/>
          <w:szCs w:val="24"/>
        </w:rPr>
        <w:t xml:space="preserve"> </w:t>
      </w:r>
      <w:r w:rsidRPr="004B13A3">
        <w:rPr>
          <w:color w:val="FF0000"/>
          <w:sz w:val="24"/>
          <w:szCs w:val="24"/>
        </w:rPr>
        <w:t>broadband service with at least a speed of 25 megabits per second for downloading and 3</w:t>
      </w:r>
      <w:r w:rsidRPr="004B13A3">
        <w:rPr>
          <w:color w:val="FF0000"/>
          <w:spacing w:val="1"/>
          <w:sz w:val="24"/>
          <w:szCs w:val="24"/>
        </w:rPr>
        <w:t xml:space="preserve"> </w:t>
      </w:r>
      <w:r w:rsidRPr="004B13A3">
        <w:rPr>
          <w:color w:val="FF0000"/>
          <w:sz w:val="24"/>
          <w:szCs w:val="24"/>
        </w:rPr>
        <w:t>megabits per second for uploading (25/3). Internet service and its ongoing fee are not</w:t>
      </w:r>
      <w:r w:rsidRPr="004B13A3">
        <w:rPr>
          <w:color w:val="FF0000"/>
          <w:spacing w:val="1"/>
          <w:sz w:val="24"/>
          <w:szCs w:val="24"/>
        </w:rPr>
        <w:t xml:space="preserve"> </w:t>
      </w:r>
      <w:r w:rsidRPr="004B13A3">
        <w:rPr>
          <w:color w:val="FF0000"/>
          <w:sz w:val="24"/>
          <w:szCs w:val="24"/>
        </w:rPr>
        <w:t>required.</w:t>
      </w:r>
    </w:p>
    <w:p w14:paraId="5E742AF2" w14:textId="77777777" w:rsidR="00B94605" w:rsidRPr="004B13A3" w:rsidRDefault="00B94605" w:rsidP="00887035">
      <w:pPr>
        <w:pStyle w:val="BodyText"/>
        <w:spacing w:before="0"/>
        <w:ind w:left="810" w:right="-3" w:hanging="810"/>
      </w:pPr>
    </w:p>
    <w:p w14:paraId="29A06F1D" w14:textId="60D7CCBA" w:rsidR="00B94605" w:rsidRPr="008B247D" w:rsidRDefault="00B94605" w:rsidP="008B247D">
      <w:pPr>
        <w:pStyle w:val="ListParagraph"/>
        <w:numPr>
          <w:ilvl w:val="0"/>
          <w:numId w:val="7"/>
        </w:numPr>
        <w:shd w:val="clear" w:color="auto" w:fill="FFFFFF" w:themeFill="background1"/>
        <w:tabs>
          <w:tab w:val="left" w:pos="911"/>
          <w:tab w:val="left" w:pos="912"/>
        </w:tabs>
        <w:ind w:left="810" w:right="-3" w:hanging="810"/>
        <w:rPr>
          <w:sz w:val="24"/>
          <w:szCs w:val="24"/>
        </w:rPr>
      </w:pPr>
      <w:r w:rsidRPr="00387714">
        <w:rPr>
          <w:sz w:val="24"/>
          <w:szCs w:val="24"/>
        </w:rPr>
        <w:t xml:space="preserve">Projects with Special Needs Units shall provide services suitable to the needs of the </w:t>
      </w:r>
      <w:r w:rsidR="004B18DA" w:rsidRPr="00387714">
        <w:rPr>
          <w:sz w:val="24"/>
          <w:szCs w:val="24"/>
        </w:rPr>
        <w:t>Special Needs Population</w:t>
      </w:r>
      <w:r w:rsidRPr="00387714">
        <w:rPr>
          <w:sz w:val="24"/>
          <w:szCs w:val="24"/>
        </w:rPr>
        <w:t>;</w:t>
      </w:r>
      <w:r w:rsidRPr="00387714">
        <w:rPr>
          <w:spacing w:val="-3"/>
          <w:sz w:val="24"/>
          <w:szCs w:val="24"/>
        </w:rPr>
        <w:t xml:space="preserve"> </w:t>
      </w:r>
      <w:r w:rsidRPr="00387714">
        <w:rPr>
          <w:sz w:val="24"/>
          <w:szCs w:val="24"/>
        </w:rPr>
        <w:t>and</w:t>
      </w:r>
      <w:r w:rsidRPr="00387714">
        <w:rPr>
          <w:spacing w:val="-5"/>
          <w:sz w:val="24"/>
          <w:szCs w:val="24"/>
        </w:rPr>
        <w:t xml:space="preserve"> </w:t>
      </w:r>
      <w:r w:rsidRPr="00387714">
        <w:rPr>
          <w:sz w:val="24"/>
          <w:szCs w:val="24"/>
        </w:rPr>
        <w:t>the</w:t>
      </w:r>
      <w:r w:rsidRPr="00387714">
        <w:rPr>
          <w:spacing w:val="-5"/>
          <w:sz w:val="24"/>
          <w:szCs w:val="24"/>
        </w:rPr>
        <w:t xml:space="preserve"> </w:t>
      </w:r>
      <w:r w:rsidRPr="00387714">
        <w:rPr>
          <w:sz w:val="24"/>
          <w:szCs w:val="24"/>
        </w:rPr>
        <w:t>application</w:t>
      </w:r>
      <w:r w:rsidRPr="00387714">
        <w:rPr>
          <w:spacing w:val="-2"/>
          <w:sz w:val="24"/>
          <w:szCs w:val="24"/>
        </w:rPr>
        <w:t xml:space="preserve"> </w:t>
      </w:r>
      <w:r w:rsidRPr="00387714">
        <w:rPr>
          <w:sz w:val="24"/>
          <w:szCs w:val="24"/>
        </w:rPr>
        <w:t>shall</w:t>
      </w:r>
      <w:r w:rsidRPr="00387714">
        <w:rPr>
          <w:spacing w:val="-3"/>
          <w:sz w:val="24"/>
          <w:szCs w:val="24"/>
        </w:rPr>
        <w:t xml:space="preserve"> </w:t>
      </w:r>
      <w:r w:rsidRPr="00387714">
        <w:rPr>
          <w:sz w:val="24"/>
          <w:szCs w:val="24"/>
        </w:rPr>
        <w:t>demonstrate</w:t>
      </w:r>
      <w:r w:rsidRPr="00387714">
        <w:rPr>
          <w:spacing w:val="-2"/>
          <w:sz w:val="24"/>
          <w:szCs w:val="24"/>
        </w:rPr>
        <w:t xml:space="preserve"> </w:t>
      </w:r>
      <w:r w:rsidRPr="00387714">
        <w:rPr>
          <w:sz w:val="24"/>
          <w:szCs w:val="24"/>
        </w:rPr>
        <w:t>a</w:t>
      </w:r>
      <w:r w:rsidRPr="00387714">
        <w:rPr>
          <w:spacing w:val="-3"/>
          <w:sz w:val="24"/>
          <w:szCs w:val="24"/>
        </w:rPr>
        <w:t xml:space="preserve"> </w:t>
      </w:r>
      <w:r w:rsidRPr="00387714">
        <w:rPr>
          <w:sz w:val="24"/>
          <w:szCs w:val="24"/>
        </w:rPr>
        <w:t>specific,</w:t>
      </w:r>
      <w:r w:rsidRPr="00387714">
        <w:rPr>
          <w:spacing w:val="-5"/>
          <w:sz w:val="24"/>
          <w:szCs w:val="24"/>
        </w:rPr>
        <w:t xml:space="preserve"> </w:t>
      </w:r>
      <w:r w:rsidRPr="00387714">
        <w:rPr>
          <w:sz w:val="24"/>
          <w:szCs w:val="24"/>
        </w:rPr>
        <w:t>feasible</w:t>
      </w:r>
      <w:r w:rsidRPr="00387714">
        <w:rPr>
          <w:spacing w:val="-4"/>
          <w:sz w:val="24"/>
          <w:szCs w:val="24"/>
        </w:rPr>
        <w:t xml:space="preserve"> </w:t>
      </w:r>
      <w:r w:rsidRPr="00387714">
        <w:rPr>
          <w:sz w:val="24"/>
          <w:szCs w:val="24"/>
        </w:rPr>
        <w:t>plan</w:t>
      </w:r>
      <w:r w:rsidRPr="00387714">
        <w:rPr>
          <w:spacing w:val="-4"/>
          <w:sz w:val="24"/>
          <w:szCs w:val="24"/>
        </w:rPr>
        <w:t xml:space="preserve"> </w:t>
      </w:r>
      <w:r w:rsidRPr="008B247D">
        <w:rPr>
          <w:sz w:val="24"/>
          <w:szCs w:val="24"/>
        </w:rPr>
        <w:t>for</w:t>
      </w:r>
      <w:r w:rsidRPr="008B247D">
        <w:rPr>
          <w:spacing w:val="-4"/>
          <w:sz w:val="24"/>
          <w:szCs w:val="24"/>
        </w:rPr>
        <w:t xml:space="preserve"> </w:t>
      </w:r>
      <w:r w:rsidRPr="008B247D">
        <w:rPr>
          <w:sz w:val="24"/>
          <w:szCs w:val="24"/>
        </w:rPr>
        <w:t>delivery</w:t>
      </w:r>
      <w:r w:rsidRPr="008B247D">
        <w:rPr>
          <w:spacing w:val="-3"/>
          <w:sz w:val="24"/>
          <w:szCs w:val="24"/>
        </w:rPr>
        <w:t xml:space="preserve"> </w:t>
      </w:r>
      <w:r w:rsidRPr="008B247D">
        <w:rPr>
          <w:sz w:val="24"/>
          <w:szCs w:val="24"/>
        </w:rPr>
        <w:t>and funding of those services, including identification of the L</w:t>
      </w:r>
      <w:r w:rsidR="009864A7" w:rsidRPr="008B247D">
        <w:rPr>
          <w:sz w:val="24"/>
          <w:szCs w:val="24"/>
        </w:rPr>
        <w:t xml:space="preserve">ead </w:t>
      </w:r>
      <w:r w:rsidRPr="008B247D">
        <w:rPr>
          <w:sz w:val="24"/>
          <w:szCs w:val="24"/>
        </w:rPr>
        <w:t>S</w:t>
      </w:r>
      <w:r w:rsidR="009864A7" w:rsidRPr="008B247D">
        <w:rPr>
          <w:sz w:val="24"/>
          <w:szCs w:val="24"/>
        </w:rPr>
        <w:t xml:space="preserve">ervice </w:t>
      </w:r>
      <w:r w:rsidRPr="008B247D">
        <w:rPr>
          <w:sz w:val="24"/>
          <w:szCs w:val="24"/>
        </w:rPr>
        <w:t>P</w:t>
      </w:r>
      <w:r w:rsidR="009864A7" w:rsidRPr="008B247D">
        <w:rPr>
          <w:sz w:val="24"/>
          <w:szCs w:val="24"/>
        </w:rPr>
        <w:t>rovider</w:t>
      </w:r>
      <w:r w:rsidRPr="008B247D">
        <w:rPr>
          <w:sz w:val="24"/>
          <w:szCs w:val="24"/>
        </w:rPr>
        <w:t>, service delivery partners and funding sources,</w:t>
      </w:r>
      <w:r w:rsidRPr="008B247D">
        <w:rPr>
          <w:spacing w:val="-2"/>
          <w:sz w:val="24"/>
          <w:szCs w:val="24"/>
        </w:rPr>
        <w:t xml:space="preserve"> </w:t>
      </w:r>
      <w:r w:rsidRPr="008B247D">
        <w:rPr>
          <w:sz w:val="24"/>
          <w:szCs w:val="24"/>
        </w:rPr>
        <w:t>pursuant to</w:t>
      </w:r>
      <w:r w:rsidRPr="008B247D">
        <w:rPr>
          <w:spacing w:val="1"/>
          <w:sz w:val="24"/>
          <w:szCs w:val="24"/>
        </w:rPr>
        <w:t xml:space="preserve"> </w:t>
      </w:r>
      <w:r w:rsidR="008B247D">
        <w:rPr>
          <w:spacing w:val="1"/>
          <w:sz w:val="24"/>
          <w:szCs w:val="24"/>
        </w:rPr>
        <w:t xml:space="preserve">Section </w:t>
      </w:r>
      <w:proofErr w:type="gramStart"/>
      <w:r w:rsidR="008B247D">
        <w:rPr>
          <w:spacing w:val="1"/>
          <w:sz w:val="24"/>
          <w:szCs w:val="24"/>
        </w:rPr>
        <w:t>7310;</w:t>
      </w:r>
      <w:proofErr w:type="gramEnd"/>
      <w:r w:rsidR="008B247D">
        <w:rPr>
          <w:spacing w:val="1"/>
          <w:sz w:val="24"/>
          <w:szCs w:val="24"/>
        </w:rPr>
        <w:t xml:space="preserve"> </w:t>
      </w:r>
    </w:p>
    <w:p w14:paraId="0AD38647" w14:textId="77777777" w:rsidR="00B94605" w:rsidRPr="004B13A3" w:rsidRDefault="00B94605" w:rsidP="00887035">
      <w:pPr>
        <w:pStyle w:val="BodyText"/>
        <w:spacing w:before="0"/>
        <w:ind w:left="810" w:right="-3" w:hanging="810"/>
      </w:pPr>
    </w:p>
    <w:p w14:paraId="6FD303FE" w14:textId="03D38C58" w:rsidR="00B94605" w:rsidRPr="004B13A3" w:rsidRDefault="00B94605" w:rsidP="00887035">
      <w:pPr>
        <w:pStyle w:val="ListParagraph"/>
        <w:numPr>
          <w:ilvl w:val="0"/>
          <w:numId w:val="7"/>
        </w:numPr>
        <w:tabs>
          <w:tab w:val="left" w:pos="911"/>
          <w:tab w:val="left" w:pos="912"/>
        </w:tabs>
        <w:ind w:left="810" w:right="-3" w:hanging="810"/>
        <w:rPr>
          <w:sz w:val="24"/>
          <w:szCs w:val="24"/>
        </w:rPr>
      </w:pPr>
      <w:r w:rsidRPr="004B13A3">
        <w:rPr>
          <w:sz w:val="24"/>
          <w:szCs w:val="24"/>
        </w:rPr>
        <w:t>Projects</w:t>
      </w:r>
      <w:r w:rsidRPr="004B13A3">
        <w:rPr>
          <w:spacing w:val="-4"/>
          <w:sz w:val="24"/>
          <w:szCs w:val="24"/>
        </w:rPr>
        <w:t xml:space="preserve"> </w:t>
      </w:r>
      <w:r w:rsidRPr="004B13A3">
        <w:rPr>
          <w:sz w:val="24"/>
          <w:szCs w:val="24"/>
        </w:rPr>
        <w:t>that</w:t>
      </w:r>
      <w:r w:rsidRPr="004B13A3">
        <w:rPr>
          <w:spacing w:val="-5"/>
          <w:sz w:val="24"/>
          <w:szCs w:val="24"/>
        </w:rPr>
        <w:t xml:space="preserve"> </w:t>
      </w:r>
      <w:r w:rsidRPr="004B13A3">
        <w:rPr>
          <w:sz w:val="24"/>
          <w:szCs w:val="24"/>
        </w:rPr>
        <w:t>do</w:t>
      </w:r>
      <w:r w:rsidRPr="004B13A3">
        <w:rPr>
          <w:spacing w:val="-4"/>
          <w:sz w:val="24"/>
          <w:szCs w:val="24"/>
        </w:rPr>
        <w:t xml:space="preserve"> </w:t>
      </w:r>
      <w:r w:rsidRPr="004B13A3">
        <w:rPr>
          <w:sz w:val="24"/>
          <w:szCs w:val="24"/>
        </w:rPr>
        <w:t>not</w:t>
      </w:r>
      <w:r w:rsidRPr="004B13A3">
        <w:rPr>
          <w:spacing w:val="-5"/>
          <w:sz w:val="24"/>
          <w:szCs w:val="24"/>
        </w:rPr>
        <w:t xml:space="preserve"> </w:t>
      </w:r>
      <w:r w:rsidRPr="004B13A3">
        <w:rPr>
          <w:sz w:val="24"/>
          <w:szCs w:val="24"/>
        </w:rPr>
        <w:t>include</w:t>
      </w:r>
      <w:r w:rsidRPr="004B13A3">
        <w:rPr>
          <w:spacing w:val="-3"/>
          <w:sz w:val="24"/>
          <w:szCs w:val="24"/>
        </w:rPr>
        <w:t xml:space="preserve"> </w:t>
      </w:r>
      <w:r w:rsidRPr="004B13A3">
        <w:rPr>
          <w:sz w:val="24"/>
          <w:szCs w:val="24"/>
        </w:rPr>
        <w:t>Special</w:t>
      </w:r>
      <w:r w:rsidRPr="004B13A3">
        <w:rPr>
          <w:spacing w:val="-3"/>
          <w:sz w:val="24"/>
          <w:szCs w:val="24"/>
        </w:rPr>
        <w:t xml:space="preserve"> </w:t>
      </w:r>
      <w:r w:rsidRPr="004B13A3">
        <w:rPr>
          <w:sz w:val="24"/>
          <w:szCs w:val="24"/>
        </w:rPr>
        <w:t>Needs</w:t>
      </w:r>
      <w:r w:rsidRPr="004B13A3">
        <w:rPr>
          <w:spacing w:val="-3"/>
          <w:sz w:val="24"/>
          <w:szCs w:val="24"/>
        </w:rPr>
        <w:t xml:space="preserve"> </w:t>
      </w:r>
      <w:r w:rsidRPr="004B13A3">
        <w:rPr>
          <w:sz w:val="24"/>
          <w:szCs w:val="24"/>
        </w:rPr>
        <w:t>Units,</w:t>
      </w:r>
      <w:r w:rsidRPr="004B13A3">
        <w:rPr>
          <w:spacing w:val="-3"/>
          <w:sz w:val="24"/>
          <w:szCs w:val="24"/>
        </w:rPr>
        <w:t xml:space="preserve"> </w:t>
      </w:r>
      <w:r w:rsidRPr="004B13A3">
        <w:rPr>
          <w:sz w:val="24"/>
          <w:szCs w:val="24"/>
        </w:rPr>
        <w:t>shall</w:t>
      </w:r>
      <w:r w:rsidRPr="004B13A3">
        <w:rPr>
          <w:spacing w:val="-4"/>
          <w:sz w:val="24"/>
          <w:szCs w:val="24"/>
        </w:rPr>
        <w:t xml:space="preserve"> </w:t>
      </w:r>
      <w:r w:rsidRPr="004B13A3">
        <w:rPr>
          <w:sz w:val="24"/>
          <w:szCs w:val="24"/>
        </w:rPr>
        <w:t>provide</w:t>
      </w:r>
      <w:r w:rsidRPr="004B13A3">
        <w:rPr>
          <w:spacing w:val="-2"/>
          <w:sz w:val="24"/>
          <w:szCs w:val="24"/>
        </w:rPr>
        <w:t xml:space="preserve"> </w:t>
      </w:r>
      <w:r w:rsidRPr="004B13A3">
        <w:rPr>
          <w:sz w:val="24"/>
          <w:szCs w:val="24"/>
        </w:rPr>
        <w:t>service</w:t>
      </w:r>
      <w:r w:rsidRPr="004B13A3">
        <w:rPr>
          <w:spacing w:val="-3"/>
          <w:sz w:val="24"/>
          <w:szCs w:val="24"/>
        </w:rPr>
        <w:t xml:space="preserve"> </w:t>
      </w:r>
      <w:r w:rsidRPr="004B13A3">
        <w:rPr>
          <w:sz w:val="24"/>
          <w:szCs w:val="24"/>
        </w:rPr>
        <w:t>amenities</w:t>
      </w:r>
      <w:r w:rsidRPr="004B13A3">
        <w:rPr>
          <w:spacing w:val="-3"/>
          <w:sz w:val="24"/>
          <w:szCs w:val="24"/>
        </w:rPr>
        <w:t xml:space="preserve"> </w:t>
      </w:r>
      <w:r w:rsidRPr="004B13A3">
        <w:rPr>
          <w:sz w:val="24"/>
          <w:szCs w:val="24"/>
        </w:rPr>
        <w:t>sufficient</w:t>
      </w:r>
      <w:r w:rsidRPr="004B13A3">
        <w:rPr>
          <w:spacing w:val="-5"/>
          <w:sz w:val="24"/>
          <w:szCs w:val="24"/>
        </w:rPr>
        <w:t xml:space="preserve"> </w:t>
      </w:r>
      <w:r w:rsidRPr="004B13A3">
        <w:rPr>
          <w:sz w:val="24"/>
          <w:szCs w:val="24"/>
        </w:rPr>
        <w:t>to achieve</w:t>
      </w:r>
      <w:r w:rsidRPr="004B13A3">
        <w:rPr>
          <w:spacing w:val="-3"/>
          <w:sz w:val="24"/>
          <w:szCs w:val="24"/>
        </w:rPr>
        <w:t xml:space="preserve"> </w:t>
      </w:r>
      <w:r w:rsidRPr="004B13A3">
        <w:rPr>
          <w:sz w:val="24"/>
          <w:szCs w:val="24"/>
        </w:rPr>
        <w:t>a</w:t>
      </w:r>
      <w:r w:rsidRPr="004B13A3">
        <w:rPr>
          <w:spacing w:val="-3"/>
          <w:sz w:val="24"/>
          <w:szCs w:val="24"/>
        </w:rPr>
        <w:t xml:space="preserve"> </w:t>
      </w:r>
      <w:r w:rsidRPr="004B13A3">
        <w:rPr>
          <w:sz w:val="24"/>
          <w:szCs w:val="24"/>
        </w:rPr>
        <w:t>minimum score</w:t>
      </w:r>
      <w:r w:rsidRPr="004B13A3">
        <w:rPr>
          <w:spacing w:val="-1"/>
          <w:sz w:val="24"/>
          <w:szCs w:val="24"/>
        </w:rPr>
        <w:t xml:space="preserve"> </w:t>
      </w:r>
      <w:r w:rsidRPr="004B13A3">
        <w:rPr>
          <w:sz w:val="24"/>
          <w:szCs w:val="24"/>
        </w:rPr>
        <w:t>of</w:t>
      </w:r>
      <w:r w:rsidRPr="004B13A3">
        <w:rPr>
          <w:spacing w:val="-4"/>
          <w:sz w:val="24"/>
          <w:szCs w:val="24"/>
        </w:rPr>
        <w:t xml:space="preserve"> </w:t>
      </w:r>
      <w:r w:rsidRPr="004B13A3">
        <w:rPr>
          <w:sz w:val="24"/>
          <w:szCs w:val="24"/>
        </w:rPr>
        <w:t>7</w:t>
      </w:r>
      <w:r w:rsidRPr="004B13A3">
        <w:rPr>
          <w:spacing w:val="-1"/>
          <w:sz w:val="24"/>
          <w:szCs w:val="24"/>
        </w:rPr>
        <w:t xml:space="preserve"> </w:t>
      </w:r>
      <w:r w:rsidRPr="004B13A3">
        <w:rPr>
          <w:sz w:val="24"/>
          <w:szCs w:val="24"/>
        </w:rPr>
        <w:t>points</w:t>
      </w:r>
      <w:r w:rsidRPr="004B13A3">
        <w:rPr>
          <w:spacing w:val="-4"/>
          <w:sz w:val="24"/>
          <w:szCs w:val="24"/>
        </w:rPr>
        <w:t xml:space="preserve"> </w:t>
      </w:r>
      <w:r w:rsidRPr="004B13A3">
        <w:rPr>
          <w:sz w:val="24"/>
          <w:szCs w:val="24"/>
        </w:rPr>
        <w:t>pursuant to</w:t>
      </w:r>
      <w:r w:rsidRPr="004B13A3">
        <w:rPr>
          <w:spacing w:val="-1"/>
          <w:sz w:val="24"/>
          <w:szCs w:val="24"/>
        </w:rPr>
        <w:t xml:space="preserve"> </w:t>
      </w:r>
      <w:r w:rsidRPr="004B13A3">
        <w:rPr>
          <w:sz w:val="24"/>
          <w:szCs w:val="24"/>
        </w:rPr>
        <w:t>CDLAC</w:t>
      </w:r>
      <w:r w:rsidRPr="004B13A3">
        <w:rPr>
          <w:spacing w:val="-2"/>
          <w:sz w:val="24"/>
          <w:szCs w:val="24"/>
        </w:rPr>
        <w:t xml:space="preserve"> </w:t>
      </w:r>
      <w:r w:rsidRPr="004B13A3">
        <w:rPr>
          <w:sz w:val="24"/>
          <w:szCs w:val="24"/>
        </w:rPr>
        <w:t>Regulations,</w:t>
      </w:r>
      <w:r w:rsidRPr="004B13A3">
        <w:rPr>
          <w:spacing w:val="-1"/>
          <w:sz w:val="24"/>
          <w:szCs w:val="24"/>
        </w:rPr>
        <w:t xml:space="preserve"> </w:t>
      </w:r>
      <w:r w:rsidRPr="004B13A3">
        <w:rPr>
          <w:sz w:val="24"/>
          <w:szCs w:val="24"/>
        </w:rPr>
        <w:t>Section</w:t>
      </w:r>
      <w:r w:rsidRPr="004B13A3">
        <w:rPr>
          <w:spacing w:val="-1"/>
          <w:sz w:val="24"/>
          <w:szCs w:val="24"/>
        </w:rPr>
        <w:t xml:space="preserve"> </w:t>
      </w:r>
      <w:r w:rsidRPr="004B13A3">
        <w:rPr>
          <w:sz w:val="24"/>
          <w:szCs w:val="24"/>
        </w:rPr>
        <w:t>5230(</w:t>
      </w:r>
      <w:proofErr w:type="spellStart"/>
      <w:r w:rsidRPr="004B13A3">
        <w:rPr>
          <w:sz w:val="24"/>
          <w:szCs w:val="24"/>
        </w:rPr>
        <w:t>i</w:t>
      </w:r>
      <w:proofErr w:type="spellEnd"/>
      <w:r w:rsidRPr="004B13A3">
        <w:rPr>
          <w:sz w:val="24"/>
          <w:szCs w:val="24"/>
        </w:rPr>
        <w:t>).</w:t>
      </w:r>
    </w:p>
    <w:p w14:paraId="0D4D1BF1" w14:textId="77777777" w:rsidR="00B94605" w:rsidRPr="004B13A3" w:rsidRDefault="00B94605" w:rsidP="00887035">
      <w:pPr>
        <w:pStyle w:val="BodyText"/>
        <w:spacing w:before="0"/>
        <w:ind w:left="810" w:right="-3" w:hanging="810"/>
      </w:pPr>
    </w:p>
    <w:p w14:paraId="623598FB" w14:textId="77777777" w:rsidR="00B94605" w:rsidRPr="004B13A3" w:rsidRDefault="00B94605" w:rsidP="00887035">
      <w:pPr>
        <w:pStyle w:val="ListParagraph"/>
        <w:numPr>
          <w:ilvl w:val="0"/>
          <w:numId w:val="7"/>
        </w:numPr>
        <w:tabs>
          <w:tab w:val="left" w:pos="911"/>
          <w:tab w:val="left" w:pos="912"/>
        </w:tabs>
        <w:ind w:left="810" w:right="-3" w:hanging="810"/>
        <w:rPr>
          <w:color w:val="FF0000"/>
          <w:sz w:val="24"/>
          <w:szCs w:val="24"/>
        </w:rPr>
      </w:pPr>
      <w:r w:rsidRPr="004B13A3">
        <w:rPr>
          <w:color w:val="FF0000"/>
          <w:sz w:val="24"/>
          <w:szCs w:val="24"/>
        </w:rPr>
        <w:t>The</w:t>
      </w:r>
      <w:r w:rsidRPr="004B13A3">
        <w:rPr>
          <w:color w:val="FF0000"/>
          <w:spacing w:val="-2"/>
          <w:sz w:val="24"/>
          <w:szCs w:val="24"/>
        </w:rPr>
        <w:t xml:space="preserve"> </w:t>
      </w:r>
      <w:r w:rsidRPr="004B13A3">
        <w:rPr>
          <w:color w:val="FF0000"/>
          <w:sz w:val="24"/>
          <w:szCs w:val="24"/>
        </w:rPr>
        <w:t>Project</w:t>
      </w:r>
      <w:r w:rsidRPr="004B13A3">
        <w:rPr>
          <w:color w:val="FF0000"/>
          <w:spacing w:val="-1"/>
          <w:sz w:val="24"/>
          <w:szCs w:val="24"/>
        </w:rPr>
        <w:t xml:space="preserve"> </w:t>
      </w:r>
      <w:r w:rsidRPr="004B13A3">
        <w:rPr>
          <w:color w:val="FF0000"/>
          <w:sz w:val="24"/>
          <w:szCs w:val="24"/>
        </w:rPr>
        <w:t>complies</w:t>
      </w:r>
      <w:r w:rsidRPr="004B13A3">
        <w:rPr>
          <w:color w:val="FF0000"/>
          <w:spacing w:val="-3"/>
          <w:sz w:val="24"/>
          <w:szCs w:val="24"/>
        </w:rPr>
        <w:t xml:space="preserve"> </w:t>
      </w:r>
      <w:r w:rsidRPr="004B13A3">
        <w:rPr>
          <w:color w:val="FF0000"/>
          <w:sz w:val="24"/>
          <w:szCs w:val="24"/>
        </w:rPr>
        <w:t>with</w:t>
      </w:r>
      <w:r w:rsidRPr="004B13A3">
        <w:rPr>
          <w:color w:val="FF0000"/>
          <w:spacing w:val="-1"/>
          <w:sz w:val="24"/>
          <w:szCs w:val="24"/>
        </w:rPr>
        <w:t xml:space="preserve"> </w:t>
      </w:r>
      <w:r w:rsidRPr="004B13A3">
        <w:rPr>
          <w:color w:val="FF0000"/>
          <w:sz w:val="24"/>
          <w:szCs w:val="24"/>
        </w:rPr>
        <w:t>the</w:t>
      </w:r>
      <w:r w:rsidRPr="004B13A3">
        <w:rPr>
          <w:color w:val="FF0000"/>
          <w:spacing w:val="-3"/>
          <w:sz w:val="24"/>
          <w:szCs w:val="24"/>
        </w:rPr>
        <w:t xml:space="preserve"> </w:t>
      </w:r>
      <w:r w:rsidRPr="004B13A3">
        <w:rPr>
          <w:color w:val="FF0000"/>
          <w:sz w:val="24"/>
          <w:szCs w:val="24"/>
        </w:rPr>
        <w:t>restrictions</w:t>
      </w:r>
      <w:r w:rsidRPr="004B13A3">
        <w:rPr>
          <w:color w:val="FF0000"/>
          <w:spacing w:val="-4"/>
          <w:sz w:val="24"/>
          <w:szCs w:val="24"/>
        </w:rPr>
        <w:t xml:space="preserve"> </w:t>
      </w:r>
      <w:r w:rsidRPr="004B13A3">
        <w:rPr>
          <w:color w:val="FF0000"/>
          <w:sz w:val="24"/>
          <w:szCs w:val="24"/>
        </w:rPr>
        <w:t>on</w:t>
      </w:r>
      <w:r w:rsidRPr="004B13A3">
        <w:rPr>
          <w:color w:val="FF0000"/>
          <w:spacing w:val="-3"/>
          <w:sz w:val="24"/>
          <w:szCs w:val="24"/>
        </w:rPr>
        <w:t xml:space="preserve"> </w:t>
      </w:r>
      <w:r w:rsidRPr="004B13A3">
        <w:rPr>
          <w:color w:val="FF0000"/>
          <w:sz w:val="24"/>
          <w:szCs w:val="24"/>
        </w:rPr>
        <w:t>demolition</w:t>
      </w:r>
      <w:r w:rsidRPr="004B13A3">
        <w:rPr>
          <w:color w:val="FF0000"/>
          <w:spacing w:val="-3"/>
          <w:sz w:val="24"/>
          <w:szCs w:val="24"/>
        </w:rPr>
        <w:t xml:space="preserve"> </w:t>
      </w:r>
      <w:r w:rsidRPr="004B13A3">
        <w:rPr>
          <w:color w:val="FF0000"/>
          <w:sz w:val="24"/>
          <w:szCs w:val="24"/>
        </w:rPr>
        <w:t>as</w:t>
      </w:r>
      <w:r w:rsidRPr="004B13A3">
        <w:rPr>
          <w:color w:val="FF0000"/>
          <w:spacing w:val="-2"/>
          <w:sz w:val="24"/>
          <w:szCs w:val="24"/>
        </w:rPr>
        <w:t xml:space="preserve"> </w:t>
      </w:r>
      <w:r w:rsidRPr="004B13A3">
        <w:rPr>
          <w:color w:val="FF0000"/>
          <w:sz w:val="24"/>
          <w:szCs w:val="24"/>
        </w:rPr>
        <w:t>set</w:t>
      </w:r>
      <w:r w:rsidRPr="004B13A3">
        <w:rPr>
          <w:color w:val="FF0000"/>
          <w:spacing w:val="-1"/>
          <w:sz w:val="24"/>
          <w:szCs w:val="24"/>
        </w:rPr>
        <w:t xml:space="preserve"> </w:t>
      </w:r>
      <w:r w:rsidRPr="004B13A3">
        <w:rPr>
          <w:color w:val="FF0000"/>
          <w:sz w:val="24"/>
          <w:szCs w:val="24"/>
        </w:rPr>
        <w:t>forth</w:t>
      </w:r>
      <w:r w:rsidRPr="004B13A3">
        <w:rPr>
          <w:color w:val="FF0000"/>
          <w:spacing w:val="-3"/>
          <w:sz w:val="24"/>
          <w:szCs w:val="24"/>
        </w:rPr>
        <w:t xml:space="preserve"> </w:t>
      </w:r>
      <w:r w:rsidRPr="004B13A3">
        <w:rPr>
          <w:color w:val="FF0000"/>
          <w:sz w:val="24"/>
          <w:szCs w:val="24"/>
        </w:rPr>
        <w:t>in</w:t>
      </w:r>
      <w:r w:rsidRPr="004B13A3">
        <w:rPr>
          <w:color w:val="FF0000"/>
          <w:spacing w:val="-1"/>
          <w:sz w:val="24"/>
          <w:szCs w:val="24"/>
        </w:rPr>
        <w:t xml:space="preserve"> </w:t>
      </w:r>
      <w:r w:rsidRPr="004B13A3">
        <w:rPr>
          <w:color w:val="FF0000"/>
          <w:sz w:val="24"/>
          <w:szCs w:val="24"/>
        </w:rPr>
        <w:t>UMR</w:t>
      </w:r>
      <w:r w:rsidRPr="004B13A3">
        <w:rPr>
          <w:color w:val="FF0000"/>
          <w:spacing w:val="-2"/>
          <w:sz w:val="24"/>
          <w:szCs w:val="24"/>
        </w:rPr>
        <w:t xml:space="preserve"> </w:t>
      </w:r>
      <w:r w:rsidRPr="004B13A3">
        <w:rPr>
          <w:color w:val="FF0000"/>
          <w:sz w:val="24"/>
          <w:szCs w:val="24"/>
        </w:rPr>
        <w:t>Section</w:t>
      </w:r>
      <w:r w:rsidRPr="004B13A3">
        <w:rPr>
          <w:color w:val="FF0000"/>
          <w:spacing w:val="-3"/>
          <w:sz w:val="24"/>
          <w:szCs w:val="24"/>
        </w:rPr>
        <w:t xml:space="preserve"> </w:t>
      </w:r>
      <w:r w:rsidRPr="004B13A3">
        <w:rPr>
          <w:color w:val="FF0000"/>
          <w:sz w:val="24"/>
          <w:szCs w:val="24"/>
        </w:rPr>
        <w:t>8302;</w:t>
      </w:r>
      <w:r w:rsidRPr="004B13A3">
        <w:rPr>
          <w:color w:val="FF0000"/>
          <w:spacing w:val="-4"/>
          <w:sz w:val="24"/>
          <w:szCs w:val="24"/>
        </w:rPr>
        <w:t xml:space="preserve"> </w:t>
      </w:r>
      <w:r w:rsidRPr="004B13A3">
        <w:rPr>
          <w:color w:val="FF0000"/>
          <w:sz w:val="24"/>
          <w:szCs w:val="24"/>
        </w:rPr>
        <w:t>and</w:t>
      </w:r>
    </w:p>
    <w:p w14:paraId="3D3ACA5F" w14:textId="77777777" w:rsidR="00B94605" w:rsidRPr="004B13A3" w:rsidRDefault="00B94605" w:rsidP="00887035">
      <w:pPr>
        <w:pStyle w:val="BodyText"/>
        <w:spacing w:before="0"/>
        <w:ind w:left="810" w:right="-3" w:hanging="810"/>
        <w:rPr>
          <w:color w:val="FF0000"/>
        </w:rPr>
      </w:pPr>
    </w:p>
    <w:p w14:paraId="0DA489B7" w14:textId="5BAD6EF5" w:rsidR="00FB31E5" w:rsidRPr="004B13A3" w:rsidRDefault="00B94605" w:rsidP="00887035">
      <w:pPr>
        <w:pStyle w:val="ListParagraph"/>
        <w:numPr>
          <w:ilvl w:val="0"/>
          <w:numId w:val="7"/>
        </w:numPr>
        <w:tabs>
          <w:tab w:val="left" w:pos="732"/>
        </w:tabs>
        <w:ind w:left="810" w:right="-3" w:hanging="810"/>
        <w:rPr>
          <w:color w:val="FF0000"/>
          <w:sz w:val="24"/>
          <w:szCs w:val="24"/>
        </w:rPr>
      </w:pPr>
      <w:r w:rsidRPr="004B13A3">
        <w:rPr>
          <w:color w:val="FF0000"/>
          <w:sz w:val="24"/>
          <w:szCs w:val="24"/>
        </w:rPr>
        <w:t>The Project complies with the site control requirements as set forth in UMR Section 8303</w:t>
      </w:r>
      <w:r w:rsidR="005A3212" w:rsidRPr="004B13A3">
        <w:rPr>
          <w:color w:val="FF0000"/>
          <w:sz w:val="24"/>
          <w:szCs w:val="24"/>
        </w:rPr>
        <w:t xml:space="preserve"> with the exception that the Sponsor shall maintain site control through the term </w:t>
      </w:r>
      <w:r w:rsidR="005A3212" w:rsidRPr="004B13A3">
        <w:rPr>
          <w:color w:val="FF0000"/>
          <w:sz w:val="24"/>
          <w:szCs w:val="24"/>
        </w:rPr>
        <w:lastRenderedPageBreak/>
        <w:t>of the proposed award, as stated in the NOFA, and with the option to extend</w:t>
      </w:r>
      <w:r w:rsidRPr="004B13A3">
        <w:rPr>
          <w:color w:val="FF0000"/>
          <w:sz w:val="24"/>
          <w:szCs w:val="24"/>
        </w:rPr>
        <w:t xml:space="preserve">. </w:t>
      </w:r>
    </w:p>
    <w:p w14:paraId="2162527B" w14:textId="77777777" w:rsidR="00E439E8" w:rsidRPr="004B13A3" w:rsidRDefault="00E439E8" w:rsidP="00440E4E">
      <w:pPr>
        <w:pStyle w:val="ListParagraph"/>
        <w:ind w:right="-3"/>
        <w:rPr>
          <w:color w:val="FF0000"/>
          <w:sz w:val="24"/>
          <w:szCs w:val="24"/>
        </w:rPr>
      </w:pPr>
    </w:p>
    <w:p w14:paraId="2932EAB1" w14:textId="17BAC1B8" w:rsidR="00E439E8" w:rsidRPr="00B9544D" w:rsidRDefault="00E439E8" w:rsidP="00440E4E">
      <w:pPr>
        <w:pStyle w:val="ListParagraph"/>
        <w:tabs>
          <w:tab w:val="left" w:pos="732"/>
        </w:tabs>
        <w:ind w:left="810" w:right="-3" w:firstLine="0"/>
        <w:rPr>
          <w:color w:val="FF0000"/>
          <w:sz w:val="24"/>
          <w:szCs w:val="24"/>
        </w:rPr>
      </w:pPr>
      <w:r w:rsidRPr="00B9544D">
        <w:rPr>
          <w:color w:val="FF0000"/>
          <w:sz w:val="24"/>
          <w:szCs w:val="24"/>
        </w:rPr>
        <w:t xml:space="preserve">Where site control is in the name of another entity, </w:t>
      </w:r>
      <w:r w:rsidR="00F753C6" w:rsidRPr="00B9544D">
        <w:rPr>
          <w:color w:val="FF0000"/>
          <w:sz w:val="24"/>
          <w:szCs w:val="24"/>
        </w:rPr>
        <w:t>the Sponsor shall provide</w:t>
      </w:r>
      <w:r w:rsidR="00F23375" w:rsidRPr="00B9544D">
        <w:rPr>
          <w:color w:val="FF0000"/>
          <w:sz w:val="24"/>
          <w:szCs w:val="24"/>
        </w:rPr>
        <w:t xml:space="preserve"> </w:t>
      </w:r>
      <w:r w:rsidRPr="00B9544D">
        <w:rPr>
          <w:color w:val="FF0000"/>
          <w:sz w:val="24"/>
          <w:szCs w:val="24"/>
        </w:rPr>
        <w:t xml:space="preserve">documentation, </w:t>
      </w:r>
      <w:r w:rsidR="00F23375" w:rsidRPr="00B9544D">
        <w:rPr>
          <w:color w:val="FF0000"/>
          <w:sz w:val="24"/>
          <w:szCs w:val="24"/>
        </w:rPr>
        <w:t xml:space="preserve">in form and substance reasonably satisfactory to the Department, </w:t>
      </w:r>
      <w:r w:rsidRPr="00B9544D">
        <w:rPr>
          <w:color w:val="FF0000"/>
          <w:sz w:val="24"/>
          <w:szCs w:val="24"/>
        </w:rPr>
        <w:t xml:space="preserve">which clearly demonstrates </w:t>
      </w:r>
      <w:r w:rsidR="00F23375" w:rsidRPr="00B9544D">
        <w:rPr>
          <w:color w:val="FF0000"/>
          <w:sz w:val="24"/>
          <w:szCs w:val="24"/>
        </w:rPr>
        <w:t xml:space="preserve">that </w:t>
      </w:r>
      <w:r w:rsidRPr="00B9544D">
        <w:rPr>
          <w:color w:val="FF0000"/>
          <w:sz w:val="24"/>
          <w:szCs w:val="24"/>
        </w:rPr>
        <w:t>the Sponsor</w:t>
      </w:r>
      <w:r w:rsidR="00F23375" w:rsidRPr="00B9544D">
        <w:rPr>
          <w:color w:val="FF0000"/>
          <w:sz w:val="24"/>
          <w:szCs w:val="24"/>
        </w:rPr>
        <w:t xml:space="preserve"> has some form of right to acquire or lease the project pro</w:t>
      </w:r>
      <w:r w:rsidR="00D27A86" w:rsidRPr="00B9544D">
        <w:rPr>
          <w:color w:val="FF0000"/>
          <w:sz w:val="24"/>
          <w:szCs w:val="24"/>
        </w:rPr>
        <w:t>perty (</w:t>
      </w:r>
      <w:proofErr w:type="spellStart"/>
      <w:r w:rsidR="00D27A86" w:rsidRPr="00B9544D">
        <w:rPr>
          <w:color w:val="FF0000"/>
          <w:sz w:val="24"/>
          <w:szCs w:val="24"/>
        </w:rPr>
        <w:t>e.g</w:t>
      </w:r>
      <w:proofErr w:type="spellEnd"/>
      <w:r w:rsidRPr="00B9544D">
        <w:rPr>
          <w:color w:val="FF0000"/>
          <w:sz w:val="24"/>
          <w:szCs w:val="24"/>
        </w:rPr>
        <w:t>, the entity’s organizational documents)</w:t>
      </w:r>
      <w:r w:rsidR="00D27A86" w:rsidRPr="00B9544D">
        <w:rPr>
          <w:color w:val="FF0000"/>
          <w:sz w:val="24"/>
          <w:szCs w:val="24"/>
        </w:rPr>
        <w:t xml:space="preserve">. </w:t>
      </w:r>
    </w:p>
    <w:p w14:paraId="719A18D0" w14:textId="77777777" w:rsidR="00E439E8" w:rsidRPr="004B13A3" w:rsidRDefault="00E439E8" w:rsidP="00440E4E">
      <w:pPr>
        <w:pStyle w:val="ListParagraph"/>
        <w:tabs>
          <w:tab w:val="left" w:pos="732"/>
        </w:tabs>
        <w:ind w:left="810" w:right="-3" w:firstLine="0"/>
        <w:rPr>
          <w:color w:val="FF0000"/>
          <w:sz w:val="24"/>
          <w:szCs w:val="24"/>
        </w:rPr>
      </w:pPr>
    </w:p>
    <w:p w14:paraId="29FE60AE" w14:textId="3BCE6768" w:rsidR="00B94605" w:rsidRDefault="00B94605" w:rsidP="00A05D1F">
      <w:pPr>
        <w:pStyle w:val="ListParagraph"/>
        <w:numPr>
          <w:ilvl w:val="0"/>
          <w:numId w:val="39"/>
        </w:numPr>
        <w:tabs>
          <w:tab w:val="left" w:pos="732"/>
        </w:tabs>
        <w:ind w:left="1440" w:right="-3" w:hanging="547"/>
        <w:rPr>
          <w:color w:val="FF0000"/>
          <w:sz w:val="24"/>
          <w:szCs w:val="24"/>
        </w:rPr>
      </w:pPr>
      <w:r w:rsidRPr="004B13A3">
        <w:rPr>
          <w:color w:val="FF0000"/>
          <w:sz w:val="24"/>
          <w:szCs w:val="24"/>
        </w:rPr>
        <w:t>For</w:t>
      </w:r>
      <w:r w:rsidRPr="004B13A3">
        <w:rPr>
          <w:color w:val="FF0000"/>
          <w:spacing w:val="-64"/>
          <w:sz w:val="24"/>
          <w:szCs w:val="24"/>
        </w:rPr>
        <w:t xml:space="preserve"> </w:t>
      </w:r>
      <w:r w:rsidR="005A3212" w:rsidRPr="004B13A3">
        <w:rPr>
          <w:color w:val="FF0000"/>
          <w:sz w:val="24"/>
          <w:szCs w:val="24"/>
        </w:rPr>
        <w:t xml:space="preserve"> p</w:t>
      </w:r>
      <w:r w:rsidRPr="004B13A3">
        <w:rPr>
          <w:color w:val="FF0000"/>
          <w:sz w:val="24"/>
          <w:szCs w:val="24"/>
        </w:rPr>
        <w:t>rojects</w:t>
      </w:r>
      <w:r w:rsidRPr="004B13A3">
        <w:rPr>
          <w:color w:val="FF0000"/>
          <w:spacing w:val="-1"/>
          <w:sz w:val="24"/>
          <w:szCs w:val="24"/>
        </w:rPr>
        <w:t xml:space="preserve"> </w:t>
      </w:r>
      <w:r w:rsidRPr="004B13A3">
        <w:rPr>
          <w:color w:val="FF0000"/>
          <w:sz w:val="24"/>
          <w:szCs w:val="24"/>
        </w:rPr>
        <w:t>developed</w:t>
      </w:r>
      <w:r w:rsidRPr="004B13A3">
        <w:rPr>
          <w:color w:val="FF0000"/>
          <w:spacing w:val="-2"/>
          <w:sz w:val="24"/>
          <w:szCs w:val="24"/>
        </w:rPr>
        <w:t xml:space="preserve"> </w:t>
      </w:r>
      <w:r w:rsidRPr="004B13A3">
        <w:rPr>
          <w:color w:val="FF0000"/>
          <w:sz w:val="24"/>
          <w:szCs w:val="24"/>
        </w:rPr>
        <w:t>in Indian</w:t>
      </w:r>
      <w:r w:rsidRPr="004B13A3">
        <w:rPr>
          <w:color w:val="FF0000"/>
          <w:spacing w:val="-1"/>
          <w:sz w:val="24"/>
          <w:szCs w:val="24"/>
        </w:rPr>
        <w:t xml:space="preserve"> </w:t>
      </w:r>
      <w:r w:rsidRPr="004B13A3">
        <w:rPr>
          <w:color w:val="FF0000"/>
          <w:sz w:val="24"/>
          <w:szCs w:val="24"/>
        </w:rPr>
        <w:t>country, the following</w:t>
      </w:r>
      <w:r w:rsidRPr="004B13A3">
        <w:rPr>
          <w:color w:val="FF0000"/>
          <w:spacing w:val="1"/>
          <w:sz w:val="24"/>
          <w:szCs w:val="24"/>
        </w:rPr>
        <w:t xml:space="preserve"> </w:t>
      </w:r>
      <w:r w:rsidRPr="004B13A3">
        <w:rPr>
          <w:color w:val="FF0000"/>
          <w:sz w:val="24"/>
          <w:szCs w:val="24"/>
        </w:rPr>
        <w:t>exceptions</w:t>
      </w:r>
      <w:r w:rsidRPr="004B13A3">
        <w:rPr>
          <w:color w:val="FF0000"/>
          <w:spacing w:val="-3"/>
          <w:sz w:val="24"/>
          <w:szCs w:val="24"/>
        </w:rPr>
        <w:t xml:space="preserve"> </w:t>
      </w:r>
      <w:r w:rsidRPr="004B13A3">
        <w:rPr>
          <w:color w:val="FF0000"/>
          <w:sz w:val="24"/>
          <w:szCs w:val="24"/>
        </w:rPr>
        <w:t>apply:</w:t>
      </w:r>
    </w:p>
    <w:p w14:paraId="7861DAC4" w14:textId="77777777" w:rsidR="00887035" w:rsidRPr="004B13A3" w:rsidRDefault="00887035" w:rsidP="00887035">
      <w:pPr>
        <w:pStyle w:val="ListParagraph"/>
        <w:tabs>
          <w:tab w:val="left" w:pos="732"/>
        </w:tabs>
        <w:ind w:left="1440" w:right="-3" w:firstLine="0"/>
        <w:rPr>
          <w:color w:val="FF0000"/>
          <w:sz w:val="24"/>
          <w:szCs w:val="24"/>
        </w:rPr>
      </w:pPr>
    </w:p>
    <w:p w14:paraId="7CE3B32B" w14:textId="5F5A9481" w:rsidR="003E7092" w:rsidRDefault="00B94605" w:rsidP="0019032D">
      <w:pPr>
        <w:pStyle w:val="ListParagraph"/>
        <w:numPr>
          <w:ilvl w:val="1"/>
          <w:numId w:val="7"/>
        </w:numPr>
        <w:ind w:left="1980" w:right="-363" w:hanging="547"/>
        <w:rPr>
          <w:color w:val="FF0000"/>
          <w:sz w:val="24"/>
          <w:szCs w:val="24"/>
        </w:rPr>
      </w:pPr>
      <w:r w:rsidRPr="004B13A3">
        <w:rPr>
          <w:color w:val="FF0000"/>
          <w:sz w:val="24"/>
          <w:szCs w:val="24"/>
        </w:rPr>
        <w:t>Where site control is a ground lease, the lease agreement between the Tribal Entity and the</w:t>
      </w:r>
      <w:r w:rsidRPr="004B13A3">
        <w:rPr>
          <w:color w:val="FF0000"/>
          <w:spacing w:val="-64"/>
          <w:sz w:val="24"/>
          <w:szCs w:val="24"/>
        </w:rPr>
        <w:t xml:space="preserve"> </w:t>
      </w:r>
      <w:r w:rsidRPr="004B13A3">
        <w:rPr>
          <w:color w:val="FF0000"/>
          <w:sz w:val="24"/>
          <w:szCs w:val="24"/>
        </w:rPr>
        <w:t>project owner</w:t>
      </w:r>
      <w:r w:rsidRPr="004B13A3">
        <w:rPr>
          <w:color w:val="FF0000"/>
          <w:spacing w:val="-1"/>
          <w:sz w:val="24"/>
          <w:szCs w:val="24"/>
        </w:rPr>
        <w:t xml:space="preserve"> </w:t>
      </w:r>
      <w:r w:rsidRPr="004B13A3">
        <w:rPr>
          <w:color w:val="FF0000"/>
          <w:sz w:val="24"/>
          <w:szCs w:val="24"/>
        </w:rPr>
        <w:t>is for</w:t>
      </w:r>
      <w:r w:rsidRPr="004B13A3">
        <w:rPr>
          <w:color w:val="FF0000"/>
          <w:spacing w:val="-4"/>
          <w:sz w:val="24"/>
          <w:szCs w:val="24"/>
        </w:rPr>
        <w:t xml:space="preserve"> </w:t>
      </w:r>
      <w:r w:rsidRPr="004B13A3">
        <w:rPr>
          <w:color w:val="FF0000"/>
          <w:sz w:val="24"/>
          <w:szCs w:val="24"/>
        </w:rPr>
        <w:t>a</w:t>
      </w:r>
      <w:r w:rsidRPr="004B13A3">
        <w:rPr>
          <w:color w:val="FF0000"/>
          <w:spacing w:val="1"/>
          <w:sz w:val="24"/>
          <w:szCs w:val="24"/>
        </w:rPr>
        <w:t xml:space="preserve"> </w:t>
      </w:r>
      <w:r w:rsidRPr="004B13A3">
        <w:rPr>
          <w:color w:val="FF0000"/>
          <w:sz w:val="24"/>
          <w:szCs w:val="24"/>
        </w:rPr>
        <w:t>period</w:t>
      </w:r>
      <w:r w:rsidRPr="004B13A3">
        <w:rPr>
          <w:color w:val="FF0000"/>
          <w:spacing w:val="1"/>
          <w:sz w:val="24"/>
          <w:szCs w:val="24"/>
        </w:rPr>
        <w:t xml:space="preserve"> </w:t>
      </w:r>
      <w:r w:rsidRPr="004B13A3">
        <w:rPr>
          <w:color w:val="FF0000"/>
          <w:sz w:val="24"/>
          <w:szCs w:val="24"/>
        </w:rPr>
        <w:t>not</w:t>
      </w:r>
      <w:r w:rsidRPr="004B13A3">
        <w:rPr>
          <w:color w:val="FF0000"/>
          <w:spacing w:val="-1"/>
          <w:sz w:val="24"/>
          <w:szCs w:val="24"/>
        </w:rPr>
        <w:t xml:space="preserve"> </w:t>
      </w:r>
      <w:r w:rsidRPr="004B13A3">
        <w:rPr>
          <w:color w:val="FF0000"/>
          <w:sz w:val="24"/>
          <w:szCs w:val="24"/>
        </w:rPr>
        <w:t>less</w:t>
      </w:r>
      <w:r w:rsidRPr="004B13A3">
        <w:rPr>
          <w:color w:val="FF0000"/>
          <w:spacing w:val="-2"/>
          <w:sz w:val="24"/>
          <w:szCs w:val="24"/>
        </w:rPr>
        <w:t xml:space="preserve"> </w:t>
      </w:r>
      <w:r w:rsidRPr="004B13A3">
        <w:rPr>
          <w:color w:val="FF0000"/>
          <w:sz w:val="24"/>
          <w:szCs w:val="24"/>
        </w:rPr>
        <w:t>than</w:t>
      </w:r>
      <w:r w:rsidRPr="004B13A3">
        <w:rPr>
          <w:color w:val="FF0000"/>
          <w:spacing w:val="1"/>
          <w:sz w:val="24"/>
          <w:szCs w:val="24"/>
        </w:rPr>
        <w:t xml:space="preserve"> </w:t>
      </w:r>
      <w:r w:rsidRPr="004B13A3">
        <w:rPr>
          <w:color w:val="FF0000"/>
          <w:sz w:val="24"/>
          <w:szCs w:val="24"/>
        </w:rPr>
        <w:t>50</w:t>
      </w:r>
      <w:r w:rsidRPr="004B13A3">
        <w:rPr>
          <w:color w:val="FF0000"/>
          <w:spacing w:val="-2"/>
          <w:sz w:val="24"/>
          <w:szCs w:val="24"/>
        </w:rPr>
        <w:t xml:space="preserve"> </w:t>
      </w:r>
      <w:r w:rsidRPr="004B13A3">
        <w:rPr>
          <w:color w:val="FF0000"/>
          <w:sz w:val="24"/>
          <w:szCs w:val="24"/>
        </w:rPr>
        <w:t>years;</w:t>
      </w:r>
      <w:r w:rsidRPr="004B13A3">
        <w:rPr>
          <w:color w:val="FF0000"/>
          <w:spacing w:val="1"/>
          <w:sz w:val="24"/>
          <w:szCs w:val="24"/>
        </w:rPr>
        <w:t xml:space="preserve"> </w:t>
      </w:r>
      <w:r w:rsidRPr="004B13A3">
        <w:rPr>
          <w:color w:val="FF0000"/>
          <w:sz w:val="24"/>
          <w:szCs w:val="24"/>
        </w:rPr>
        <w:t>and</w:t>
      </w:r>
    </w:p>
    <w:p w14:paraId="30FFFC98" w14:textId="77777777" w:rsidR="0019032D" w:rsidRPr="004B13A3" w:rsidRDefault="0019032D" w:rsidP="0019032D">
      <w:pPr>
        <w:pStyle w:val="ListParagraph"/>
        <w:ind w:left="1980" w:right="-363" w:firstLine="0"/>
        <w:rPr>
          <w:color w:val="FF0000"/>
          <w:sz w:val="24"/>
          <w:szCs w:val="24"/>
        </w:rPr>
      </w:pPr>
    </w:p>
    <w:p w14:paraId="5B19CA69" w14:textId="56280670" w:rsidR="00B94605" w:rsidRPr="004B13A3" w:rsidRDefault="00B94605" w:rsidP="00440E4E">
      <w:pPr>
        <w:pStyle w:val="ListParagraph"/>
        <w:numPr>
          <w:ilvl w:val="1"/>
          <w:numId w:val="7"/>
        </w:numPr>
        <w:ind w:left="1980" w:right="-3" w:hanging="547"/>
        <w:rPr>
          <w:color w:val="FF0000"/>
          <w:sz w:val="24"/>
          <w:szCs w:val="24"/>
        </w:rPr>
      </w:pPr>
      <w:r w:rsidRPr="004B13A3">
        <w:rPr>
          <w:color w:val="FF0000"/>
          <w:sz w:val="24"/>
          <w:szCs w:val="24"/>
        </w:rPr>
        <w:t>An attorney’s opinion regarding chain of title and current title status is acceptable in lieu of a titl</w:t>
      </w:r>
      <w:r w:rsidR="003E7092" w:rsidRPr="004B13A3">
        <w:rPr>
          <w:color w:val="FF0000"/>
          <w:sz w:val="24"/>
          <w:szCs w:val="24"/>
        </w:rPr>
        <w:t xml:space="preserve">e </w:t>
      </w:r>
      <w:r w:rsidRPr="004B13A3">
        <w:rPr>
          <w:color w:val="FF0000"/>
          <w:sz w:val="24"/>
          <w:szCs w:val="24"/>
        </w:rPr>
        <w:t>report.</w:t>
      </w:r>
    </w:p>
    <w:p w14:paraId="7EBC11ED" w14:textId="77777777" w:rsidR="00263A20" w:rsidRPr="004B13A3" w:rsidRDefault="00263A20" w:rsidP="00440E4E">
      <w:pPr>
        <w:pStyle w:val="BodyText"/>
        <w:spacing w:before="0"/>
        <w:ind w:left="810" w:right="-3"/>
      </w:pPr>
    </w:p>
    <w:p w14:paraId="1008A085" w14:textId="0D359289" w:rsidR="00263A20" w:rsidRPr="0075306A" w:rsidRDefault="009B3DA6" w:rsidP="009777E8">
      <w:pPr>
        <w:pStyle w:val="Heading2"/>
        <w:rPr>
          <w:b/>
          <w:bCs/>
          <w:szCs w:val="24"/>
        </w:rPr>
      </w:pPr>
      <w:bookmarkStart w:id="16" w:name="Section_7304._Eligible_Uses_of_Funds."/>
      <w:bookmarkStart w:id="17" w:name="_bookmark7"/>
      <w:bookmarkEnd w:id="16"/>
      <w:bookmarkEnd w:id="17"/>
      <w:r w:rsidRPr="0075306A">
        <w:rPr>
          <w:rStyle w:val="Heading2Char"/>
          <w:b/>
          <w:bCs/>
          <w:szCs w:val="24"/>
        </w:rPr>
        <w:t>Section 7304. Eligible Use of Funds</w:t>
      </w:r>
      <w:r w:rsidRPr="0075306A">
        <w:rPr>
          <w:b/>
          <w:bCs/>
          <w:szCs w:val="24"/>
        </w:rPr>
        <w:t>.</w:t>
      </w:r>
    </w:p>
    <w:p w14:paraId="3602C5B0" w14:textId="77777777" w:rsidR="00263A20" w:rsidRPr="004B13A3" w:rsidRDefault="00263A20" w:rsidP="00440E4E">
      <w:pPr>
        <w:pStyle w:val="BodyText"/>
        <w:spacing w:before="0"/>
        <w:ind w:left="810" w:right="-3"/>
        <w:rPr>
          <w:b/>
        </w:rPr>
      </w:pPr>
    </w:p>
    <w:p w14:paraId="2366D3B2" w14:textId="2E8A54F5" w:rsidR="00263A20" w:rsidRPr="004B13A3" w:rsidRDefault="009B3DA6" w:rsidP="00440E4E">
      <w:pPr>
        <w:pStyle w:val="ListParagraph"/>
        <w:tabs>
          <w:tab w:val="left" w:pos="911"/>
          <w:tab w:val="left" w:pos="912"/>
        </w:tabs>
        <w:ind w:left="0" w:right="-3" w:firstLine="0"/>
        <w:rPr>
          <w:color w:val="FF0000"/>
          <w:sz w:val="24"/>
          <w:szCs w:val="24"/>
        </w:rPr>
      </w:pPr>
      <w:r w:rsidRPr="004B13A3">
        <w:rPr>
          <w:color w:val="FF0000"/>
          <w:sz w:val="24"/>
          <w:szCs w:val="24"/>
        </w:rPr>
        <w:t>Funds shall be used only for approved eligible costs that are incurred on the Project as set forth</w:t>
      </w:r>
      <w:r w:rsidRPr="004B13A3">
        <w:rPr>
          <w:color w:val="FF0000"/>
          <w:spacing w:val="1"/>
          <w:sz w:val="24"/>
          <w:szCs w:val="24"/>
        </w:rPr>
        <w:t xml:space="preserve"> </w:t>
      </w:r>
      <w:r w:rsidRPr="004B13A3">
        <w:rPr>
          <w:color w:val="FF0000"/>
          <w:sz w:val="24"/>
          <w:szCs w:val="24"/>
        </w:rPr>
        <w:t>in this section, including interim</w:t>
      </w:r>
      <w:r w:rsidR="00D66A52" w:rsidRPr="004B13A3">
        <w:rPr>
          <w:color w:val="FF0000"/>
          <w:sz w:val="24"/>
          <w:szCs w:val="24"/>
        </w:rPr>
        <w:t xml:space="preserve"> or </w:t>
      </w:r>
      <w:r w:rsidR="00A15F3A" w:rsidRPr="004B13A3">
        <w:rPr>
          <w:color w:val="FF0000"/>
          <w:sz w:val="24"/>
          <w:szCs w:val="24"/>
        </w:rPr>
        <w:t xml:space="preserve">bridge </w:t>
      </w:r>
      <w:r w:rsidRPr="004B13A3">
        <w:rPr>
          <w:color w:val="FF0000"/>
          <w:sz w:val="24"/>
          <w:szCs w:val="24"/>
        </w:rPr>
        <w:t>loans used to pay such costs. In addition, the</w:t>
      </w:r>
      <w:r w:rsidRPr="004B13A3">
        <w:rPr>
          <w:color w:val="FF0000"/>
          <w:spacing w:val="1"/>
          <w:sz w:val="24"/>
          <w:szCs w:val="24"/>
        </w:rPr>
        <w:t xml:space="preserve"> </w:t>
      </w:r>
      <w:r w:rsidRPr="00C17974">
        <w:rPr>
          <w:color w:val="FF0000"/>
          <w:sz w:val="24"/>
          <w:szCs w:val="24"/>
        </w:rPr>
        <w:t>costs must be necessary and must be consistent with the lowest reasonable cost consistent wit</w:t>
      </w:r>
      <w:r w:rsidR="007363DF" w:rsidRPr="00C17974">
        <w:rPr>
          <w:color w:val="FF0000"/>
          <w:sz w:val="24"/>
          <w:szCs w:val="24"/>
        </w:rPr>
        <w:t>h t</w:t>
      </w:r>
      <w:r w:rsidRPr="00C17974">
        <w:rPr>
          <w:color w:val="FF0000"/>
          <w:sz w:val="24"/>
          <w:szCs w:val="24"/>
        </w:rPr>
        <w:t>he Project's</w:t>
      </w:r>
      <w:r w:rsidRPr="004B13A3">
        <w:rPr>
          <w:color w:val="FF0000"/>
          <w:sz w:val="24"/>
          <w:szCs w:val="24"/>
        </w:rPr>
        <w:t xml:space="preserve"> scope</w:t>
      </w:r>
      <w:r w:rsidRPr="004B13A3">
        <w:rPr>
          <w:color w:val="FF0000"/>
          <w:spacing w:val="-2"/>
          <w:sz w:val="24"/>
          <w:szCs w:val="24"/>
        </w:rPr>
        <w:t xml:space="preserve"> </w:t>
      </w:r>
      <w:r w:rsidRPr="004B13A3">
        <w:rPr>
          <w:color w:val="FF0000"/>
          <w:sz w:val="24"/>
          <w:szCs w:val="24"/>
        </w:rPr>
        <w:t>and</w:t>
      </w:r>
      <w:r w:rsidRPr="004B13A3">
        <w:rPr>
          <w:color w:val="FF0000"/>
          <w:spacing w:val="1"/>
          <w:sz w:val="24"/>
          <w:szCs w:val="24"/>
        </w:rPr>
        <w:t xml:space="preserve"> </w:t>
      </w:r>
      <w:r w:rsidRPr="004B13A3">
        <w:rPr>
          <w:color w:val="FF0000"/>
          <w:sz w:val="24"/>
          <w:szCs w:val="24"/>
        </w:rPr>
        <w:t>area</w:t>
      </w:r>
      <w:r w:rsidRPr="004B13A3">
        <w:rPr>
          <w:color w:val="FF0000"/>
          <w:spacing w:val="-1"/>
          <w:sz w:val="24"/>
          <w:szCs w:val="24"/>
        </w:rPr>
        <w:t xml:space="preserve"> </w:t>
      </w:r>
      <w:r w:rsidRPr="004B13A3">
        <w:rPr>
          <w:color w:val="FF0000"/>
          <w:sz w:val="24"/>
          <w:szCs w:val="24"/>
        </w:rPr>
        <w:t>as</w:t>
      </w:r>
      <w:r w:rsidRPr="004B13A3">
        <w:rPr>
          <w:color w:val="FF0000"/>
          <w:spacing w:val="-3"/>
          <w:sz w:val="24"/>
          <w:szCs w:val="24"/>
        </w:rPr>
        <w:t xml:space="preserve"> </w:t>
      </w:r>
      <w:r w:rsidRPr="004B13A3">
        <w:rPr>
          <w:color w:val="FF0000"/>
          <w:sz w:val="24"/>
          <w:szCs w:val="24"/>
        </w:rPr>
        <w:t>determined</w:t>
      </w:r>
      <w:r w:rsidRPr="004B13A3">
        <w:rPr>
          <w:color w:val="FF0000"/>
          <w:spacing w:val="-1"/>
          <w:sz w:val="24"/>
          <w:szCs w:val="24"/>
        </w:rPr>
        <w:t xml:space="preserve"> </w:t>
      </w:r>
      <w:r w:rsidRPr="004B13A3">
        <w:rPr>
          <w:color w:val="FF0000"/>
          <w:sz w:val="24"/>
          <w:szCs w:val="24"/>
        </w:rPr>
        <w:t>by</w:t>
      </w:r>
      <w:r w:rsidRPr="004B13A3">
        <w:rPr>
          <w:color w:val="FF0000"/>
          <w:spacing w:val="-1"/>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Department.</w:t>
      </w:r>
    </w:p>
    <w:p w14:paraId="3AD41693" w14:textId="77777777" w:rsidR="00263A20" w:rsidRPr="004B13A3" w:rsidRDefault="00263A20" w:rsidP="00440E4E">
      <w:pPr>
        <w:pStyle w:val="BodyText"/>
        <w:spacing w:before="0"/>
        <w:ind w:left="810" w:right="-3"/>
        <w:rPr>
          <w:color w:val="FF0000"/>
        </w:rPr>
      </w:pPr>
    </w:p>
    <w:p w14:paraId="032B3C5D" w14:textId="31A01C0E" w:rsidR="00C678A3" w:rsidRDefault="00097CC1" w:rsidP="0019032D">
      <w:pPr>
        <w:pStyle w:val="ListParagraph"/>
        <w:numPr>
          <w:ilvl w:val="0"/>
          <w:numId w:val="21"/>
        </w:numPr>
        <w:tabs>
          <w:tab w:val="left" w:pos="1260"/>
        </w:tabs>
        <w:ind w:right="-3" w:hanging="911"/>
        <w:rPr>
          <w:color w:val="FF0000"/>
          <w:sz w:val="24"/>
          <w:szCs w:val="24"/>
        </w:rPr>
      </w:pPr>
      <w:r w:rsidRPr="004B13A3">
        <w:rPr>
          <w:color w:val="FF0000"/>
          <w:sz w:val="24"/>
          <w:szCs w:val="24"/>
        </w:rPr>
        <w:t xml:space="preserve">Funds shall only be used for capital asset related expenses as required by section 16727 of the Government Code. </w:t>
      </w:r>
    </w:p>
    <w:p w14:paraId="66610A9F" w14:textId="77777777" w:rsidR="0019032D" w:rsidRPr="004B13A3" w:rsidRDefault="0019032D" w:rsidP="0019032D">
      <w:pPr>
        <w:pStyle w:val="ListParagraph"/>
        <w:tabs>
          <w:tab w:val="left" w:pos="1260"/>
        </w:tabs>
        <w:ind w:left="911" w:right="-3" w:firstLine="0"/>
        <w:rPr>
          <w:color w:val="FF0000"/>
          <w:sz w:val="24"/>
          <w:szCs w:val="24"/>
        </w:rPr>
      </w:pPr>
    </w:p>
    <w:p w14:paraId="5418F19D" w14:textId="33E155D2" w:rsidR="00263A20" w:rsidRDefault="009B3DA6" w:rsidP="0019032D">
      <w:pPr>
        <w:pStyle w:val="ListParagraph"/>
        <w:numPr>
          <w:ilvl w:val="0"/>
          <w:numId w:val="21"/>
        </w:numPr>
        <w:tabs>
          <w:tab w:val="left" w:pos="911"/>
          <w:tab w:val="left" w:pos="912"/>
        </w:tabs>
        <w:ind w:left="810" w:right="-3" w:hanging="810"/>
        <w:rPr>
          <w:color w:val="FF0000"/>
          <w:sz w:val="24"/>
          <w:szCs w:val="24"/>
        </w:rPr>
      </w:pPr>
      <w:r w:rsidRPr="004B13A3">
        <w:rPr>
          <w:color w:val="FF0000"/>
          <w:sz w:val="24"/>
          <w:szCs w:val="24"/>
        </w:rPr>
        <w:t>Eligible</w:t>
      </w:r>
      <w:r w:rsidRPr="004B13A3">
        <w:rPr>
          <w:color w:val="FF0000"/>
          <w:spacing w:val="-3"/>
          <w:sz w:val="24"/>
          <w:szCs w:val="24"/>
        </w:rPr>
        <w:t xml:space="preserve"> </w:t>
      </w:r>
      <w:r w:rsidRPr="004B13A3">
        <w:rPr>
          <w:color w:val="FF0000"/>
          <w:sz w:val="24"/>
          <w:szCs w:val="24"/>
        </w:rPr>
        <w:t>costs</w:t>
      </w:r>
      <w:r w:rsidRPr="004B13A3">
        <w:rPr>
          <w:color w:val="FF0000"/>
          <w:spacing w:val="-5"/>
          <w:sz w:val="24"/>
          <w:szCs w:val="24"/>
        </w:rPr>
        <w:t xml:space="preserve"> </w:t>
      </w:r>
      <w:r w:rsidRPr="004B13A3">
        <w:rPr>
          <w:color w:val="FF0000"/>
          <w:sz w:val="24"/>
          <w:szCs w:val="24"/>
        </w:rPr>
        <w:t>include</w:t>
      </w:r>
      <w:r w:rsidRPr="004B13A3">
        <w:rPr>
          <w:color w:val="FF0000"/>
          <w:spacing w:val="-3"/>
          <w:sz w:val="24"/>
          <w:szCs w:val="24"/>
        </w:rPr>
        <w:t xml:space="preserve"> </w:t>
      </w:r>
      <w:r w:rsidRPr="004B13A3">
        <w:rPr>
          <w:color w:val="FF0000"/>
          <w:sz w:val="24"/>
          <w:szCs w:val="24"/>
        </w:rPr>
        <w:t>the</w:t>
      </w:r>
      <w:r w:rsidRPr="004B13A3">
        <w:rPr>
          <w:color w:val="FF0000"/>
          <w:spacing w:val="-2"/>
          <w:sz w:val="24"/>
          <w:szCs w:val="24"/>
        </w:rPr>
        <w:t xml:space="preserve"> </w:t>
      </w:r>
      <w:r w:rsidRPr="004B13A3">
        <w:rPr>
          <w:color w:val="FF0000"/>
          <w:sz w:val="24"/>
          <w:szCs w:val="24"/>
        </w:rPr>
        <w:t>following:</w:t>
      </w:r>
    </w:p>
    <w:p w14:paraId="223DCCF9" w14:textId="036D0803" w:rsidR="00263A20" w:rsidRPr="004B13A3" w:rsidRDefault="009B3DA6" w:rsidP="0019032D">
      <w:pPr>
        <w:pStyle w:val="ListParagraph"/>
        <w:numPr>
          <w:ilvl w:val="1"/>
          <w:numId w:val="21"/>
        </w:numPr>
        <w:tabs>
          <w:tab w:val="left" w:pos="1451"/>
          <w:tab w:val="left" w:pos="1452"/>
        </w:tabs>
        <w:spacing w:before="80"/>
        <w:ind w:left="1440" w:hanging="634"/>
        <w:rPr>
          <w:color w:val="FF0000"/>
          <w:sz w:val="24"/>
          <w:szCs w:val="24"/>
        </w:rPr>
      </w:pPr>
      <w:r w:rsidRPr="004B13A3">
        <w:rPr>
          <w:color w:val="FF0000"/>
          <w:sz w:val="24"/>
          <w:szCs w:val="24"/>
        </w:rPr>
        <w:t>Property</w:t>
      </w:r>
      <w:r w:rsidRPr="004B13A3">
        <w:rPr>
          <w:color w:val="FF0000"/>
          <w:spacing w:val="-6"/>
          <w:sz w:val="24"/>
          <w:szCs w:val="24"/>
        </w:rPr>
        <w:t xml:space="preserve"> </w:t>
      </w:r>
      <w:proofErr w:type="gramStart"/>
      <w:r w:rsidR="003227EB" w:rsidRPr="004B13A3">
        <w:rPr>
          <w:color w:val="FF0000"/>
          <w:sz w:val="24"/>
          <w:szCs w:val="24"/>
        </w:rPr>
        <w:t>acquisition;</w:t>
      </w:r>
      <w:proofErr w:type="gramEnd"/>
    </w:p>
    <w:p w14:paraId="2407EAC9" w14:textId="7AA2F73D" w:rsidR="00263A20" w:rsidRPr="004B13A3" w:rsidRDefault="009B3DA6" w:rsidP="0019032D">
      <w:pPr>
        <w:pStyle w:val="ListParagraph"/>
        <w:numPr>
          <w:ilvl w:val="1"/>
          <w:numId w:val="21"/>
        </w:numPr>
        <w:tabs>
          <w:tab w:val="left" w:pos="1451"/>
          <w:tab w:val="left" w:pos="1452"/>
        </w:tabs>
        <w:spacing w:before="80"/>
        <w:ind w:left="1440" w:hanging="634"/>
        <w:rPr>
          <w:color w:val="FF0000"/>
          <w:sz w:val="24"/>
          <w:szCs w:val="24"/>
        </w:rPr>
      </w:pPr>
      <w:r w:rsidRPr="004B13A3">
        <w:rPr>
          <w:color w:val="FF0000"/>
          <w:sz w:val="24"/>
          <w:szCs w:val="24"/>
        </w:rPr>
        <w:t xml:space="preserve">Refinancing of existing long-term debt, only in connection with a Project </w:t>
      </w:r>
      <w:r w:rsidRPr="00C17974">
        <w:rPr>
          <w:color w:val="FF0000"/>
          <w:sz w:val="24"/>
          <w:szCs w:val="24"/>
        </w:rPr>
        <w:t>involving a</w:t>
      </w:r>
      <w:r w:rsidRPr="00C17974">
        <w:rPr>
          <w:color w:val="FF0000"/>
          <w:spacing w:val="1"/>
          <w:sz w:val="24"/>
          <w:szCs w:val="24"/>
        </w:rPr>
        <w:t xml:space="preserve"> </w:t>
      </w:r>
      <w:r w:rsidRPr="00C17974">
        <w:rPr>
          <w:color w:val="FF0000"/>
          <w:sz w:val="24"/>
          <w:szCs w:val="24"/>
        </w:rPr>
        <w:t xml:space="preserve">Rehabilitation contract in an amount equal to or exceeding </w:t>
      </w:r>
      <w:r w:rsidR="00663AE0" w:rsidRPr="00C17974">
        <w:rPr>
          <w:color w:val="FF0000"/>
          <w:sz w:val="24"/>
          <w:szCs w:val="24"/>
        </w:rPr>
        <w:t xml:space="preserve">$35,000 per unit </w:t>
      </w:r>
      <w:r w:rsidR="00DF34EF" w:rsidRPr="00C17974">
        <w:rPr>
          <w:color w:val="FF0000"/>
          <w:sz w:val="24"/>
          <w:szCs w:val="24"/>
        </w:rPr>
        <w:t xml:space="preserve">(which may be adjusted based on the current Consumer Price Index (CPI)) </w:t>
      </w:r>
      <w:r w:rsidRPr="00C17974">
        <w:rPr>
          <w:color w:val="FF0000"/>
          <w:sz w:val="24"/>
          <w:szCs w:val="24"/>
        </w:rPr>
        <w:t>and only to the extent necessary to reduce debt service to a level</w:t>
      </w:r>
      <w:r w:rsidRPr="00C17974">
        <w:rPr>
          <w:color w:val="FF0000"/>
          <w:spacing w:val="1"/>
          <w:sz w:val="24"/>
          <w:szCs w:val="24"/>
        </w:rPr>
        <w:t xml:space="preserve"> </w:t>
      </w:r>
      <w:r w:rsidRPr="00C17974">
        <w:rPr>
          <w:color w:val="FF0000"/>
          <w:sz w:val="24"/>
          <w:szCs w:val="24"/>
        </w:rPr>
        <w:t>consistent with the provision of Affordable Rents in Assisted Units and with the Fiscal</w:t>
      </w:r>
      <w:r w:rsidRPr="00C17974">
        <w:rPr>
          <w:color w:val="FF0000"/>
          <w:spacing w:val="1"/>
          <w:sz w:val="24"/>
          <w:szCs w:val="24"/>
        </w:rPr>
        <w:t xml:space="preserve"> </w:t>
      </w:r>
      <w:r w:rsidRPr="00C17974">
        <w:rPr>
          <w:color w:val="FF0000"/>
          <w:sz w:val="24"/>
          <w:szCs w:val="24"/>
        </w:rPr>
        <w:t>Integrity</w:t>
      </w:r>
      <w:r w:rsidRPr="004B13A3">
        <w:rPr>
          <w:color w:val="FF0000"/>
          <w:spacing w:val="-1"/>
          <w:sz w:val="24"/>
          <w:szCs w:val="24"/>
        </w:rPr>
        <w:t xml:space="preserve"> </w:t>
      </w:r>
      <w:r w:rsidRPr="004B13A3">
        <w:rPr>
          <w:color w:val="FF0000"/>
          <w:sz w:val="24"/>
          <w:szCs w:val="24"/>
        </w:rPr>
        <w:t>of the</w:t>
      </w:r>
      <w:r w:rsidRPr="004B13A3">
        <w:rPr>
          <w:color w:val="FF0000"/>
          <w:spacing w:val="-1"/>
          <w:sz w:val="24"/>
          <w:szCs w:val="24"/>
        </w:rPr>
        <w:t xml:space="preserve"> </w:t>
      </w:r>
      <w:proofErr w:type="gramStart"/>
      <w:r w:rsidRPr="004B13A3">
        <w:rPr>
          <w:color w:val="FF0000"/>
          <w:sz w:val="24"/>
          <w:szCs w:val="24"/>
        </w:rPr>
        <w:t>Project;</w:t>
      </w:r>
      <w:proofErr w:type="gramEnd"/>
    </w:p>
    <w:p w14:paraId="0E14CF54" w14:textId="7CE6721C" w:rsidR="00263A20" w:rsidRPr="004B13A3" w:rsidRDefault="009B3DA6" w:rsidP="0019032D">
      <w:pPr>
        <w:pStyle w:val="ListParagraph"/>
        <w:numPr>
          <w:ilvl w:val="1"/>
          <w:numId w:val="21"/>
        </w:numPr>
        <w:tabs>
          <w:tab w:val="left" w:pos="1451"/>
          <w:tab w:val="left" w:pos="1452"/>
        </w:tabs>
        <w:spacing w:before="80"/>
        <w:ind w:left="1440" w:hanging="634"/>
        <w:rPr>
          <w:color w:val="FF0000"/>
          <w:sz w:val="24"/>
          <w:szCs w:val="24"/>
        </w:rPr>
      </w:pPr>
      <w:r w:rsidRPr="004B13A3">
        <w:rPr>
          <w:color w:val="FF0000"/>
          <w:sz w:val="24"/>
          <w:szCs w:val="24"/>
        </w:rPr>
        <w:t>Land</w:t>
      </w:r>
      <w:r w:rsidRPr="004B13A3">
        <w:rPr>
          <w:color w:val="FF0000"/>
          <w:spacing w:val="-4"/>
          <w:sz w:val="24"/>
          <w:szCs w:val="24"/>
        </w:rPr>
        <w:t xml:space="preserve"> </w:t>
      </w:r>
      <w:r w:rsidRPr="004B13A3">
        <w:rPr>
          <w:color w:val="FF0000"/>
          <w:sz w:val="24"/>
          <w:szCs w:val="24"/>
        </w:rPr>
        <w:t>lease</w:t>
      </w:r>
      <w:r w:rsidRPr="004B13A3">
        <w:rPr>
          <w:color w:val="FF0000"/>
          <w:spacing w:val="-3"/>
          <w:sz w:val="24"/>
          <w:szCs w:val="24"/>
        </w:rPr>
        <w:t xml:space="preserve"> </w:t>
      </w:r>
      <w:proofErr w:type="gramStart"/>
      <w:r w:rsidRPr="004B13A3">
        <w:rPr>
          <w:color w:val="FF0000"/>
          <w:sz w:val="24"/>
          <w:szCs w:val="24"/>
        </w:rPr>
        <w:t>payments;</w:t>
      </w:r>
      <w:proofErr w:type="gramEnd"/>
    </w:p>
    <w:p w14:paraId="7CC5572E" w14:textId="77777777" w:rsidR="00FF6FEC" w:rsidRDefault="009B3DA6" w:rsidP="00FF6FEC">
      <w:pPr>
        <w:pStyle w:val="ListParagraph"/>
        <w:numPr>
          <w:ilvl w:val="1"/>
          <w:numId w:val="21"/>
        </w:numPr>
        <w:tabs>
          <w:tab w:val="left" w:pos="1451"/>
          <w:tab w:val="left" w:pos="1452"/>
        </w:tabs>
        <w:spacing w:before="80"/>
        <w:ind w:left="1440" w:hanging="634"/>
        <w:rPr>
          <w:color w:val="FF0000"/>
          <w:sz w:val="24"/>
          <w:szCs w:val="24"/>
        </w:rPr>
      </w:pPr>
      <w:r w:rsidRPr="004B13A3">
        <w:rPr>
          <w:color w:val="FF0000"/>
          <w:sz w:val="24"/>
          <w:szCs w:val="24"/>
        </w:rPr>
        <w:t>Construction</w:t>
      </w:r>
      <w:r w:rsidRPr="004B13A3">
        <w:rPr>
          <w:color w:val="FF0000"/>
          <w:spacing w:val="-4"/>
          <w:sz w:val="24"/>
          <w:szCs w:val="24"/>
        </w:rPr>
        <w:t xml:space="preserve"> </w:t>
      </w:r>
      <w:r w:rsidRPr="004B13A3">
        <w:rPr>
          <w:color w:val="FF0000"/>
          <w:sz w:val="24"/>
          <w:szCs w:val="24"/>
        </w:rPr>
        <w:t>and</w:t>
      </w:r>
      <w:r w:rsidRPr="004B13A3">
        <w:rPr>
          <w:color w:val="FF0000"/>
          <w:spacing w:val="-4"/>
          <w:sz w:val="24"/>
          <w:szCs w:val="24"/>
        </w:rPr>
        <w:t xml:space="preserve"> </w:t>
      </w:r>
      <w:r w:rsidRPr="004B13A3">
        <w:rPr>
          <w:color w:val="FF0000"/>
          <w:sz w:val="24"/>
          <w:szCs w:val="24"/>
        </w:rPr>
        <w:t>Rehabilitation</w:t>
      </w:r>
      <w:r w:rsidRPr="004B13A3">
        <w:rPr>
          <w:color w:val="FF0000"/>
          <w:spacing w:val="-4"/>
          <w:sz w:val="24"/>
          <w:szCs w:val="24"/>
        </w:rPr>
        <w:t xml:space="preserve"> </w:t>
      </w:r>
      <w:proofErr w:type="gramStart"/>
      <w:r w:rsidRPr="004B13A3">
        <w:rPr>
          <w:color w:val="FF0000"/>
          <w:sz w:val="24"/>
          <w:szCs w:val="24"/>
        </w:rPr>
        <w:t>work;</w:t>
      </w:r>
      <w:proofErr w:type="gramEnd"/>
    </w:p>
    <w:p w14:paraId="5E3FD834" w14:textId="76B302A6" w:rsidR="00FF6FEC" w:rsidRPr="00C17974" w:rsidRDefault="00FF6FEC" w:rsidP="00FF6FEC">
      <w:pPr>
        <w:pStyle w:val="ListParagraph"/>
        <w:numPr>
          <w:ilvl w:val="1"/>
          <w:numId w:val="21"/>
        </w:numPr>
        <w:tabs>
          <w:tab w:val="left" w:pos="1451"/>
          <w:tab w:val="left" w:pos="1452"/>
        </w:tabs>
        <w:spacing w:before="80"/>
        <w:ind w:left="1440" w:hanging="634"/>
        <w:rPr>
          <w:color w:val="FF0000"/>
          <w:sz w:val="24"/>
          <w:szCs w:val="24"/>
        </w:rPr>
      </w:pPr>
      <w:r w:rsidRPr="00FF6FEC">
        <w:rPr>
          <w:color w:val="FF0000"/>
          <w:sz w:val="24"/>
          <w:szCs w:val="24"/>
        </w:rPr>
        <w:t xml:space="preserve">Offsite improvements, such as sewers, utilities and streets, directly related to, and required by the Rental </w:t>
      </w:r>
      <w:r w:rsidRPr="00C17974">
        <w:rPr>
          <w:color w:val="FF0000"/>
          <w:sz w:val="24"/>
          <w:szCs w:val="24"/>
        </w:rPr>
        <w:t xml:space="preserve">Housing Development when other infrastructure funding is unavailable and </w:t>
      </w:r>
      <w:proofErr w:type="gramStart"/>
      <w:r w:rsidRPr="00C17974">
        <w:rPr>
          <w:color w:val="FF0000"/>
          <w:sz w:val="24"/>
          <w:szCs w:val="24"/>
        </w:rPr>
        <w:t>inaccessible;</w:t>
      </w:r>
      <w:proofErr w:type="gramEnd"/>
      <w:r w:rsidRPr="00C17974">
        <w:rPr>
          <w:color w:val="FF0000"/>
          <w:sz w:val="24"/>
          <w:szCs w:val="24"/>
        </w:rPr>
        <w:t xml:space="preserve"> </w:t>
      </w:r>
    </w:p>
    <w:p w14:paraId="692E7449" w14:textId="31FBF889" w:rsidR="00263A20" w:rsidRPr="004B13A3" w:rsidRDefault="009B3DA6" w:rsidP="0019032D">
      <w:pPr>
        <w:pStyle w:val="ListParagraph"/>
        <w:numPr>
          <w:ilvl w:val="1"/>
          <w:numId w:val="21"/>
        </w:numPr>
        <w:tabs>
          <w:tab w:val="left" w:pos="1451"/>
          <w:tab w:val="left" w:pos="1452"/>
        </w:tabs>
        <w:spacing w:before="80"/>
        <w:ind w:left="1440" w:hanging="634"/>
        <w:rPr>
          <w:color w:val="FF0000"/>
          <w:sz w:val="24"/>
          <w:szCs w:val="24"/>
        </w:rPr>
      </w:pPr>
      <w:r w:rsidRPr="00C17974">
        <w:rPr>
          <w:color w:val="FF0000"/>
          <w:sz w:val="24"/>
          <w:szCs w:val="24"/>
        </w:rPr>
        <w:t>Onsite</w:t>
      </w:r>
      <w:r w:rsidRPr="00C17974">
        <w:rPr>
          <w:color w:val="FF0000"/>
          <w:spacing w:val="-4"/>
          <w:sz w:val="24"/>
          <w:szCs w:val="24"/>
        </w:rPr>
        <w:t xml:space="preserve"> </w:t>
      </w:r>
      <w:r w:rsidRPr="00C17974">
        <w:rPr>
          <w:color w:val="FF0000"/>
          <w:sz w:val="24"/>
          <w:szCs w:val="24"/>
        </w:rPr>
        <w:t>improvements</w:t>
      </w:r>
      <w:r w:rsidRPr="00C17974">
        <w:rPr>
          <w:color w:val="FF0000"/>
          <w:spacing w:val="-4"/>
          <w:sz w:val="24"/>
          <w:szCs w:val="24"/>
        </w:rPr>
        <w:t xml:space="preserve"> </w:t>
      </w:r>
      <w:r w:rsidRPr="00C17974">
        <w:rPr>
          <w:color w:val="FF0000"/>
          <w:sz w:val="24"/>
          <w:szCs w:val="24"/>
        </w:rPr>
        <w:t>related</w:t>
      </w:r>
      <w:r w:rsidRPr="00C17974">
        <w:rPr>
          <w:color w:val="FF0000"/>
          <w:spacing w:val="-3"/>
          <w:sz w:val="24"/>
          <w:szCs w:val="24"/>
        </w:rPr>
        <w:t xml:space="preserve"> </w:t>
      </w:r>
      <w:r w:rsidRPr="00C17974">
        <w:rPr>
          <w:color w:val="FF0000"/>
          <w:sz w:val="24"/>
          <w:szCs w:val="24"/>
        </w:rPr>
        <w:t>to</w:t>
      </w:r>
      <w:r w:rsidRPr="00C17974">
        <w:rPr>
          <w:color w:val="FF0000"/>
          <w:spacing w:val="-5"/>
          <w:sz w:val="24"/>
          <w:szCs w:val="24"/>
        </w:rPr>
        <w:t xml:space="preserve"> </w:t>
      </w:r>
      <w:r w:rsidRPr="00C17974">
        <w:rPr>
          <w:color w:val="FF0000"/>
          <w:sz w:val="24"/>
          <w:szCs w:val="24"/>
        </w:rPr>
        <w:t>the</w:t>
      </w:r>
      <w:r w:rsidRPr="00C17974">
        <w:rPr>
          <w:color w:val="FF0000"/>
          <w:spacing w:val="-3"/>
          <w:sz w:val="24"/>
          <w:szCs w:val="24"/>
        </w:rPr>
        <w:t xml:space="preserve"> </w:t>
      </w:r>
      <w:r w:rsidRPr="00C17974">
        <w:rPr>
          <w:color w:val="FF0000"/>
          <w:sz w:val="24"/>
          <w:szCs w:val="24"/>
        </w:rPr>
        <w:t>Rental</w:t>
      </w:r>
      <w:r w:rsidRPr="00C17974">
        <w:rPr>
          <w:color w:val="FF0000"/>
          <w:spacing w:val="-4"/>
          <w:sz w:val="24"/>
          <w:szCs w:val="24"/>
        </w:rPr>
        <w:t xml:space="preserve"> </w:t>
      </w:r>
      <w:r w:rsidRPr="00C17974">
        <w:rPr>
          <w:color w:val="FF0000"/>
          <w:sz w:val="24"/>
          <w:szCs w:val="24"/>
        </w:rPr>
        <w:t>Housing</w:t>
      </w:r>
      <w:r w:rsidRPr="004B13A3">
        <w:rPr>
          <w:color w:val="FF0000"/>
          <w:spacing w:val="-4"/>
          <w:sz w:val="24"/>
          <w:szCs w:val="24"/>
        </w:rPr>
        <w:t xml:space="preserve"> </w:t>
      </w:r>
      <w:proofErr w:type="gramStart"/>
      <w:r w:rsidRPr="004B13A3">
        <w:rPr>
          <w:color w:val="FF0000"/>
          <w:sz w:val="24"/>
          <w:szCs w:val="24"/>
        </w:rPr>
        <w:t>Development;</w:t>
      </w:r>
      <w:proofErr w:type="gramEnd"/>
    </w:p>
    <w:p w14:paraId="69873DB1" w14:textId="4C798AD9" w:rsidR="00263A20" w:rsidRPr="004B13A3" w:rsidRDefault="009B3DA6" w:rsidP="0019032D">
      <w:pPr>
        <w:pStyle w:val="ListParagraph"/>
        <w:numPr>
          <w:ilvl w:val="1"/>
          <w:numId w:val="21"/>
        </w:numPr>
        <w:tabs>
          <w:tab w:val="left" w:pos="1451"/>
          <w:tab w:val="left" w:pos="1452"/>
        </w:tabs>
        <w:spacing w:before="80"/>
        <w:ind w:left="1440" w:hanging="634"/>
        <w:rPr>
          <w:color w:val="FF0000"/>
          <w:sz w:val="24"/>
          <w:szCs w:val="24"/>
        </w:rPr>
      </w:pPr>
      <w:r w:rsidRPr="004B13A3">
        <w:rPr>
          <w:color w:val="FF0000"/>
          <w:sz w:val="24"/>
          <w:szCs w:val="24"/>
        </w:rPr>
        <w:t>Architectural, appraisal, engineering, legal and other consulting costs and fees, which are</w:t>
      </w:r>
      <w:r w:rsidRPr="004B13A3">
        <w:rPr>
          <w:color w:val="FF0000"/>
          <w:spacing w:val="1"/>
          <w:sz w:val="24"/>
          <w:szCs w:val="24"/>
        </w:rPr>
        <w:t xml:space="preserve"> </w:t>
      </w:r>
      <w:r w:rsidRPr="004B13A3">
        <w:rPr>
          <w:color w:val="FF0000"/>
          <w:sz w:val="24"/>
          <w:szCs w:val="24"/>
        </w:rPr>
        <w:t xml:space="preserve">directly related to the planning and execution of the Project and which are incurred </w:t>
      </w:r>
      <w:proofErr w:type="gramStart"/>
      <w:r w:rsidRPr="004B13A3">
        <w:rPr>
          <w:color w:val="FF0000"/>
          <w:sz w:val="24"/>
          <w:szCs w:val="24"/>
        </w:rPr>
        <w:t>through</w:t>
      </w:r>
      <w:r w:rsidR="00FF6FEC">
        <w:rPr>
          <w:color w:val="FF0000"/>
          <w:sz w:val="24"/>
          <w:szCs w:val="24"/>
        </w:rPr>
        <w:t xml:space="preserve"> </w:t>
      </w:r>
      <w:r w:rsidRPr="004B13A3">
        <w:rPr>
          <w:color w:val="FF0000"/>
          <w:spacing w:val="-64"/>
          <w:sz w:val="24"/>
          <w:szCs w:val="24"/>
        </w:rPr>
        <w:t xml:space="preserve"> </w:t>
      </w:r>
      <w:r w:rsidRPr="004B13A3">
        <w:rPr>
          <w:color w:val="FF0000"/>
          <w:sz w:val="24"/>
          <w:szCs w:val="24"/>
        </w:rPr>
        <w:t>third</w:t>
      </w:r>
      <w:proofErr w:type="gramEnd"/>
      <w:r w:rsidRPr="004B13A3">
        <w:rPr>
          <w:color w:val="FF0000"/>
          <w:sz w:val="24"/>
          <w:szCs w:val="24"/>
        </w:rPr>
        <w:t>-party</w:t>
      </w:r>
      <w:r w:rsidRPr="004B13A3">
        <w:rPr>
          <w:color w:val="FF0000"/>
          <w:spacing w:val="-1"/>
          <w:sz w:val="24"/>
          <w:szCs w:val="24"/>
        </w:rPr>
        <w:t xml:space="preserve"> </w:t>
      </w:r>
      <w:r w:rsidRPr="004B13A3">
        <w:rPr>
          <w:color w:val="FF0000"/>
          <w:sz w:val="24"/>
          <w:szCs w:val="24"/>
        </w:rPr>
        <w:t>contracts;</w:t>
      </w:r>
    </w:p>
    <w:p w14:paraId="0BDFC1D1" w14:textId="4E6E3EA2" w:rsidR="00263A20" w:rsidRPr="004B13A3" w:rsidRDefault="009B3DA6" w:rsidP="0019032D">
      <w:pPr>
        <w:pStyle w:val="ListParagraph"/>
        <w:numPr>
          <w:ilvl w:val="1"/>
          <w:numId w:val="21"/>
        </w:numPr>
        <w:tabs>
          <w:tab w:val="left" w:pos="1451"/>
          <w:tab w:val="left" w:pos="1452"/>
        </w:tabs>
        <w:spacing w:before="80"/>
        <w:ind w:left="1440" w:hanging="634"/>
        <w:rPr>
          <w:color w:val="FF0000"/>
          <w:sz w:val="24"/>
          <w:szCs w:val="24"/>
        </w:rPr>
      </w:pPr>
      <w:r w:rsidRPr="004B13A3">
        <w:rPr>
          <w:color w:val="FF0000"/>
          <w:sz w:val="24"/>
          <w:szCs w:val="24"/>
        </w:rPr>
        <w:t>Development costs of a residential Unit reserved for an onsite manager, childcare, after-</w:t>
      </w:r>
      <w:r w:rsidRPr="004B13A3">
        <w:rPr>
          <w:color w:val="FF0000"/>
          <w:spacing w:val="1"/>
          <w:sz w:val="24"/>
          <w:szCs w:val="24"/>
        </w:rPr>
        <w:t xml:space="preserve"> </w:t>
      </w:r>
      <w:r w:rsidRPr="004B13A3">
        <w:rPr>
          <w:color w:val="FF0000"/>
          <w:sz w:val="24"/>
          <w:szCs w:val="24"/>
        </w:rPr>
        <w:t>school care, adult daycare, or social service and health amenities integrally linked to, and</w:t>
      </w:r>
      <w:r w:rsidRPr="004B13A3">
        <w:rPr>
          <w:color w:val="FF0000"/>
          <w:spacing w:val="-64"/>
          <w:sz w:val="24"/>
          <w:szCs w:val="24"/>
        </w:rPr>
        <w:t xml:space="preserve"> </w:t>
      </w:r>
      <w:r w:rsidRPr="004B13A3">
        <w:rPr>
          <w:color w:val="FF0000"/>
          <w:sz w:val="24"/>
          <w:szCs w:val="24"/>
        </w:rPr>
        <w:t>addressing the</w:t>
      </w:r>
      <w:r w:rsidRPr="004B13A3">
        <w:rPr>
          <w:color w:val="FF0000"/>
          <w:spacing w:val="-1"/>
          <w:sz w:val="24"/>
          <w:szCs w:val="24"/>
        </w:rPr>
        <w:t xml:space="preserve"> </w:t>
      </w:r>
      <w:r w:rsidRPr="004B13A3">
        <w:rPr>
          <w:color w:val="FF0000"/>
          <w:sz w:val="24"/>
          <w:szCs w:val="24"/>
        </w:rPr>
        <w:t>needs</w:t>
      </w:r>
      <w:r w:rsidRPr="004B13A3">
        <w:rPr>
          <w:color w:val="FF0000"/>
          <w:spacing w:val="-3"/>
          <w:sz w:val="24"/>
          <w:szCs w:val="24"/>
        </w:rPr>
        <w:t xml:space="preserve"> </w:t>
      </w:r>
      <w:r w:rsidRPr="004B13A3">
        <w:rPr>
          <w:color w:val="FF0000"/>
          <w:sz w:val="24"/>
          <w:szCs w:val="24"/>
        </w:rPr>
        <w:t>of the</w:t>
      </w:r>
      <w:r w:rsidRPr="004B13A3">
        <w:rPr>
          <w:color w:val="FF0000"/>
          <w:spacing w:val="1"/>
          <w:sz w:val="24"/>
          <w:szCs w:val="24"/>
        </w:rPr>
        <w:t xml:space="preserve"> </w:t>
      </w:r>
      <w:r w:rsidRPr="004B13A3">
        <w:rPr>
          <w:color w:val="FF0000"/>
          <w:sz w:val="24"/>
          <w:szCs w:val="24"/>
        </w:rPr>
        <w:t>tenants</w:t>
      </w:r>
      <w:r w:rsidRPr="004B13A3">
        <w:rPr>
          <w:color w:val="FF0000"/>
          <w:spacing w:val="-3"/>
          <w:sz w:val="24"/>
          <w:szCs w:val="24"/>
        </w:rPr>
        <w:t xml:space="preserve"> </w:t>
      </w:r>
      <w:r w:rsidRPr="004B13A3">
        <w:rPr>
          <w:color w:val="FF0000"/>
          <w:sz w:val="24"/>
          <w:szCs w:val="24"/>
        </w:rPr>
        <w:t>of the</w:t>
      </w:r>
      <w:r w:rsidRPr="004B13A3">
        <w:rPr>
          <w:color w:val="FF0000"/>
          <w:spacing w:val="1"/>
          <w:sz w:val="24"/>
          <w:szCs w:val="24"/>
        </w:rPr>
        <w:t xml:space="preserve"> </w:t>
      </w:r>
      <w:r w:rsidRPr="004B13A3">
        <w:rPr>
          <w:color w:val="FF0000"/>
          <w:sz w:val="24"/>
          <w:szCs w:val="24"/>
        </w:rPr>
        <w:t>Assisted Units.</w:t>
      </w:r>
    </w:p>
    <w:p w14:paraId="053A6426" w14:textId="548486B1" w:rsidR="00263A20" w:rsidRPr="004B13A3" w:rsidRDefault="009B3DA6" w:rsidP="00A05D1F">
      <w:pPr>
        <w:pStyle w:val="BodyText"/>
        <w:numPr>
          <w:ilvl w:val="0"/>
          <w:numId w:val="38"/>
        </w:numPr>
        <w:spacing w:before="80"/>
        <w:ind w:left="1901" w:hanging="547"/>
        <w:rPr>
          <w:color w:val="FF0000"/>
        </w:rPr>
      </w:pPr>
      <w:r w:rsidRPr="004B13A3">
        <w:rPr>
          <w:color w:val="FF0000"/>
        </w:rPr>
        <w:t>Health amenities does not include any “health facility” as defined by Section 1250 of th</w:t>
      </w:r>
      <w:r w:rsidR="00F94F91" w:rsidRPr="004B13A3">
        <w:rPr>
          <w:color w:val="FF0000"/>
        </w:rPr>
        <w:t xml:space="preserve">e </w:t>
      </w:r>
      <w:r w:rsidRPr="004B13A3">
        <w:rPr>
          <w:color w:val="FF0000"/>
        </w:rPr>
        <w:t xml:space="preserve">Health and Safety Code (HSC) or any “alcoholism or </w:t>
      </w:r>
      <w:r w:rsidRPr="004B13A3">
        <w:rPr>
          <w:color w:val="FF0000"/>
        </w:rPr>
        <w:lastRenderedPageBreak/>
        <w:t>drug abuse recovery or treatment</w:t>
      </w:r>
      <w:r w:rsidRPr="004B13A3">
        <w:rPr>
          <w:color w:val="FF0000"/>
          <w:spacing w:val="1"/>
        </w:rPr>
        <w:t xml:space="preserve"> </w:t>
      </w:r>
      <w:r w:rsidRPr="004B13A3">
        <w:rPr>
          <w:color w:val="FF0000"/>
        </w:rPr>
        <w:t>facility”</w:t>
      </w:r>
      <w:r w:rsidRPr="004B13A3">
        <w:rPr>
          <w:color w:val="FF0000"/>
          <w:spacing w:val="-2"/>
        </w:rPr>
        <w:t xml:space="preserve"> </w:t>
      </w:r>
      <w:r w:rsidRPr="004B13A3">
        <w:rPr>
          <w:color w:val="FF0000"/>
        </w:rPr>
        <w:t>as defined</w:t>
      </w:r>
      <w:r w:rsidRPr="004B13A3">
        <w:rPr>
          <w:color w:val="FF0000"/>
          <w:spacing w:val="1"/>
        </w:rPr>
        <w:t xml:space="preserve"> </w:t>
      </w:r>
      <w:r w:rsidRPr="004B13A3">
        <w:rPr>
          <w:color w:val="FF0000"/>
        </w:rPr>
        <w:t>by</w:t>
      </w:r>
      <w:r w:rsidRPr="004B13A3">
        <w:rPr>
          <w:color w:val="FF0000"/>
          <w:spacing w:val="-3"/>
        </w:rPr>
        <w:t xml:space="preserve"> </w:t>
      </w:r>
      <w:r w:rsidRPr="004B13A3">
        <w:rPr>
          <w:color w:val="FF0000"/>
        </w:rPr>
        <w:t>Section</w:t>
      </w:r>
      <w:r w:rsidRPr="004B13A3">
        <w:rPr>
          <w:color w:val="FF0000"/>
          <w:spacing w:val="-1"/>
        </w:rPr>
        <w:t xml:space="preserve"> </w:t>
      </w:r>
      <w:r w:rsidRPr="004B13A3">
        <w:rPr>
          <w:color w:val="FF0000"/>
        </w:rPr>
        <w:t>11834.02</w:t>
      </w:r>
      <w:r w:rsidRPr="004B13A3">
        <w:rPr>
          <w:color w:val="FF0000"/>
          <w:spacing w:val="1"/>
        </w:rPr>
        <w:t xml:space="preserve"> </w:t>
      </w:r>
      <w:r w:rsidRPr="004B13A3">
        <w:rPr>
          <w:color w:val="FF0000"/>
        </w:rPr>
        <w:t>of</w:t>
      </w:r>
      <w:r w:rsidRPr="004B13A3">
        <w:rPr>
          <w:color w:val="FF0000"/>
          <w:spacing w:val="-3"/>
        </w:rPr>
        <w:t xml:space="preserve"> </w:t>
      </w:r>
      <w:r w:rsidRPr="004B13A3">
        <w:rPr>
          <w:color w:val="FF0000"/>
        </w:rPr>
        <w:t>the</w:t>
      </w:r>
      <w:r w:rsidRPr="004B13A3">
        <w:rPr>
          <w:color w:val="FF0000"/>
          <w:spacing w:val="1"/>
        </w:rPr>
        <w:t xml:space="preserve"> </w:t>
      </w:r>
      <w:r w:rsidRPr="004B13A3">
        <w:rPr>
          <w:color w:val="FF0000"/>
        </w:rPr>
        <w:t>HSC.</w:t>
      </w:r>
    </w:p>
    <w:p w14:paraId="7B9C716A" w14:textId="338F7218" w:rsidR="00263A20" w:rsidRPr="00B4536A" w:rsidRDefault="009B3DA6" w:rsidP="0019032D">
      <w:pPr>
        <w:pStyle w:val="ListParagraph"/>
        <w:numPr>
          <w:ilvl w:val="1"/>
          <w:numId w:val="21"/>
        </w:numPr>
        <w:spacing w:before="80"/>
        <w:ind w:left="1526" w:hanging="720"/>
        <w:rPr>
          <w:color w:val="FF0000"/>
          <w:sz w:val="24"/>
          <w:szCs w:val="24"/>
        </w:rPr>
      </w:pPr>
      <w:r w:rsidRPr="004B13A3">
        <w:rPr>
          <w:color w:val="FF0000"/>
          <w:sz w:val="24"/>
          <w:szCs w:val="24"/>
        </w:rPr>
        <w:t>A</w:t>
      </w:r>
      <w:r w:rsidRPr="004B13A3">
        <w:rPr>
          <w:color w:val="FF0000"/>
          <w:spacing w:val="-3"/>
          <w:sz w:val="24"/>
          <w:szCs w:val="24"/>
        </w:rPr>
        <w:t xml:space="preserve"> </w:t>
      </w:r>
      <w:r w:rsidRPr="004B13A3">
        <w:rPr>
          <w:color w:val="FF0000"/>
          <w:sz w:val="24"/>
          <w:szCs w:val="24"/>
        </w:rPr>
        <w:t>reasonable</w:t>
      </w:r>
      <w:r w:rsidRPr="004B13A3">
        <w:rPr>
          <w:color w:val="FF0000"/>
          <w:spacing w:val="-2"/>
          <w:sz w:val="24"/>
          <w:szCs w:val="24"/>
        </w:rPr>
        <w:t xml:space="preserve"> </w:t>
      </w:r>
      <w:r w:rsidRPr="004B13A3">
        <w:rPr>
          <w:color w:val="FF0000"/>
          <w:sz w:val="24"/>
          <w:szCs w:val="24"/>
        </w:rPr>
        <w:t>Developer</w:t>
      </w:r>
      <w:r w:rsidRPr="004B13A3">
        <w:rPr>
          <w:color w:val="FF0000"/>
          <w:spacing w:val="-4"/>
          <w:sz w:val="24"/>
          <w:szCs w:val="24"/>
        </w:rPr>
        <w:t xml:space="preserve"> </w:t>
      </w:r>
      <w:r w:rsidRPr="004B13A3">
        <w:rPr>
          <w:color w:val="FF0000"/>
          <w:sz w:val="24"/>
          <w:szCs w:val="24"/>
        </w:rPr>
        <w:t>Fee</w:t>
      </w:r>
      <w:r w:rsidRPr="004B13A3">
        <w:rPr>
          <w:color w:val="FF0000"/>
          <w:spacing w:val="-2"/>
          <w:sz w:val="24"/>
          <w:szCs w:val="24"/>
        </w:rPr>
        <w:t xml:space="preserve"> </w:t>
      </w:r>
      <w:r w:rsidRPr="004B13A3">
        <w:rPr>
          <w:color w:val="FF0000"/>
          <w:sz w:val="24"/>
          <w:szCs w:val="24"/>
        </w:rPr>
        <w:t>subject</w:t>
      </w:r>
      <w:r w:rsidRPr="004B13A3">
        <w:rPr>
          <w:color w:val="FF0000"/>
          <w:spacing w:val="-5"/>
          <w:sz w:val="24"/>
          <w:szCs w:val="24"/>
        </w:rPr>
        <w:t xml:space="preserve"> </w:t>
      </w:r>
      <w:r w:rsidRPr="004B13A3">
        <w:rPr>
          <w:color w:val="FF0000"/>
          <w:sz w:val="24"/>
          <w:szCs w:val="24"/>
        </w:rPr>
        <w:t>to</w:t>
      </w:r>
      <w:r w:rsidRPr="004B13A3">
        <w:rPr>
          <w:color w:val="FF0000"/>
          <w:spacing w:val="-4"/>
          <w:sz w:val="24"/>
          <w:szCs w:val="24"/>
        </w:rPr>
        <w:t xml:space="preserve"> </w:t>
      </w:r>
      <w:r w:rsidRPr="004B13A3">
        <w:rPr>
          <w:color w:val="FF0000"/>
          <w:sz w:val="24"/>
          <w:szCs w:val="24"/>
        </w:rPr>
        <w:t>the</w:t>
      </w:r>
      <w:r w:rsidRPr="004B13A3">
        <w:rPr>
          <w:color w:val="FF0000"/>
          <w:spacing w:val="-4"/>
          <w:sz w:val="24"/>
          <w:szCs w:val="24"/>
        </w:rPr>
        <w:t xml:space="preserve"> </w:t>
      </w:r>
      <w:r w:rsidRPr="004B13A3">
        <w:rPr>
          <w:color w:val="FF0000"/>
          <w:sz w:val="24"/>
          <w:szCs w:val="24"/>
        </w:rPr>
        <w:t>provisions</w:t>
      </w:r>
      <w:r w:rsidRPr="004B13A3">
        <w:rPr>
          <w:color w:val="FF0000"/>
          <w:spacing w:val="-3"/>
          <w:sz w:val="24"/>
          <w:szCs w:val="24"/>
        </w:rPr>
        <w:t xml:space="preserve"> </w:t>
      </w:r>
      <w:r w:rsidRPr="00B4536A">
        <w:rPr>
          <w:color w:val="FF0000"/>
          <w:sz w:val="24"/>
          <w:szCs w:val="24"/>
        </w:rPr>
        <w:t>of</w:t>
      </w:r>
      <w:r w:rsidRPr="00B4536A">
        <w:rPr>
          <w:color w:val="FF0000"/>
          <w:spacing w:val="-5"/>
          <w:sz w:val="24"/>
          <w:szCs w:val="24"/>
        </w:rPr>
        <w:t xml:space="preserve"> </w:t>
      </w:r>
      <w:r w:rsidRPr="00B4536A">
        <w:rPr>
          <w:color w:val="FF0000"/>
          <w:sz w:val="24"/>
          <w:szCs w:val="24"/>
        </w:rPr>
        <w:t>Section</w:t>
      </w:r>
      <w:r w:rsidRPr="00B4536A">
        <w:rPr>
          <w:color w:val="FF0000"/>
          <w:spacing w:val="-2"/>
          <w:sz w:val="24"/>
          <w:szCs w:val="24"/>
        </w:rPr>
        <w:t xml:space="preserve"> </w:t>
      </w:r>
      <w:proofErr w:type="gramStart"/>
      <w:r w:rsidRPr="00B4536A">
        <w:rPr>
          <w:color w:val="FF0000"/>
          <w:sz w:val="24"/>
          <w:szCs w:val="24"/>
        </w:rPr>
        <w:t>7305;</w:t>
      </w:r>
      <w:proofErr w:type="gramEnd"/>
    </w:p>
    <w:p w14:paraId="221627A7" w14:textId="2D97DE6A" w:rsidR="00C0017A" w:rsidRPr="00B4536A" w:rsidRDefault="009B3DA6" w:rsidP="0019032D">
      <w:pPr>
        <w:pStyle w:val="ListParagraph"/>
        <w:numPr>
          <w:ilvl w:val="1"/>
          <w:numId w:val="21"/>
        </w:numPr>
        <w:tabs>
          <w:tab w:val="left" w:pos="1530"/>
        </w:tabs>
        <w:spacing w:before="80"/>
        <w:ind w:left="1526" w:hanging="720"/>
        <w:rPr>
          <w:color w:val="FF0000"/>
          <w:sz w:val="24"/>
          <w:szCs w:val="24"/>
        </w:rPr>
      </w:pPr>
      <w:r w:rsidRPr="00B4536A">
        <w:rPr>
          <w:color w:val="FF0000"/>
          <w:sz w:val="24"/>
          <w:szCs w:val="24"/>
        </w:rPr>
        <w:t>Rent-Up</w:t>
      </w:r>
      <w:r w:rsidRPr="00B4536A">
        <w:rPr>
          <w:color w:val="FF0000"/>
          <w:spacing w:val="-1"/>
          <w:sz w:val="24"/>
          <w:szCs w:val="24"/>
        </w:rPr>
        <w:t xml:space="preserve"> </w:t>
      </w:r>
      <w:proofErr w:type="gramStart"/>
      <w:r w:rsidRPr="00B4536A">
        <w:rPr>
          <w:color w:val="FF0000"/>
          <w:sz w:val="24"/>
          <w:szCs w:val="24"/>
        </w:rPr>
        <w:t>Costs;</w:t>
      </w:r>
      <w:proofErr w:type="gramEnd"/>
    </w:p>
    <w:p w14:paraId="2044EA21" w14:textId="73063477" w:rsidR="00263A20" w:rsidRPr="004B13A3" w:rsidRDefault="009B3DA6" w:rsidP="0019032D">
      <w:pPr>
        <w:pStyle w:val="ListParagraph"/>
        <w:numPr>
          <w:ilvl w:val="1"/>
          <w:numId w:val="21"/>
        </w:numPr>
        <w:tabs>
          <w:tab w:val="left" w:pos="1530"/>
        </w:tabs>
        <w:spacing w:before="80"/>
        <w:ind w:left="1526" w:hanging="720"/>
        <w:rPr>
          <w:color w:val="FF0000"/>
          <w:sz w:val="24"/>
          <w:szCs w:val="24"/>
        </w:rPr>
      </w:pPr>
      <w:r w:rsidRPr="00B4536A">
        <w:rPr>
          <w:color w:val="FF0000"/>
          <w:sz w:val="24"/>
          <w:szCs w:val="24"/>
        </w:rPr>
        <w:t>Reasonable carrying costs during construction, including</w:t>
      </w:r>
      <w:r w:rsidRPr="004B13A3">
        <w:rPr>
          <w:color w:val="FF0000"/>
          <w:sz w:val="24"/>
          <w:szCs w:val="24"/>
        </w:rPr>
        <w:t xml:space="preserve"> insurance, construction financing</w:t>
      </w:r>
      <w:r w:rsidRPr="004B13A3">
        <w:rPr>
          <w:color w:val="FF0000"/>
          <w:spacing w:val="-64"/>
          <w:sz w:val="24"/>
          <w:szCs w:val="24"/>
        </w:rPr>
        <w:t xml:space="preserve"> </w:t>
      </w:r>
      <w:r w:rsidRPr="004B13A3">
        <w:rPr>
          <w:color w:val="FF0000"/>
          <w:sz w:val="24"/>
          <w:szCs w:val="24"/>
        </w:rPr>
        <w:t>fees and interest, taxes, and any other expenses necessary to hold the property while the</w:t>
      </w:r>
      <w:r w:rsidRPr="004B13A3">
        <w:rPr>
          <w:color w:val="FF0000"/>
          <w:spacing w:val="1"/>
          <w:sz w:val="24"/>
          <w:szCs w:val="24"/>
        </w:rPr>
        <w:t xml:space="preserve"> </w:t>
      </w:r>
      <w:r w:rsidRPr="004B13A3">
        <w:rPr>
          <w:color w:val="FF0000"/>
          <w:sz w:val="24"/>
          <w:szCs w:val="24"/>
        </w:rPr>
        <w:t>Rental</w:t>
      </w:r>
      <w:r w:rsidRPr="004B13A3">
        <w:rPr>
          <w:color w:val="FF0000"/>
          <w:spacing w:val="-1"/>
          <w:sz w:val="24"/>
          <w:szCs w:val="24"/>
        </w:rPr>
        <w:t xml:space="preserve"> </w:t>
      </w:r>
      <w:r w:rsidRPr="004B13A3">
        <w:rPr>
          <w:color w:val="FF0000"/>
          <w:sz w:val="24"/>
          <w:szCs w:val="24"/>
        </w:rPr>
        <w:t>Housing</w:t>
      </w:r>
      <w:r w:rsidRPr="004B13A3">
        <w:rPr>
          <w:color w:val="FF0000"/>
          <w:spacing w:val="1"/>
          <w:sz w:val="24"/>
          <w:szCs w:val="24"/>
        </w:rPr>
        <w:t xml:space="preserve"> </w:t>
      </w:r>
      <w:r w:rsidRPr="004B13A3">
        <w:rPr>
          <w:color w:val="FF0000"/>
          <w:sz w:val="24"/>
          <w:szCs w:val="24"/>
        </w:rPr>
        <w:t>Development</w:t>
      </w:r>
      <w:r w:rsidRPr="004B13A3">
        <w:rPr>
          <w:color w:val="FF0000"/>
          <w:spacing w:val="-1"/>
          <w:sz w:val="24"/>
          <w:szCs w:val="24"/>
        </w:rPr>
        <w:t xml:space="preserve"> </w:t>
      </w:r>
      <w:r w:rsidRPr="004B13A3">
        <w:rPr>
          <w:color w:val="FF0000"/>
          <w:sz w:val="24"/>
          <w:szCs w:val="24"/>
        </w:rPr>
        <w:t>is</w:t>
      </w:r>
      <w:r w:rsidRPr="004B13A3">
        <w:rPr>
          <w:color w:val="FF0000"/>
          <w:spacing w:val="-2"/>
          <w:sz w:val="24"/>
          <w:szCs w:val="24"/>
        </w:rPr>
        <w:t xml:space="preserve"> </w:t>
      </w:r>
      <w:r w:rsidRPr="004B13A3">
        <w:rPr>
          <w:color w:val="FF0000"/>
          <w:sz w:val="24"/>
          <w:szCs w:val="24"/>
        </w:rPr>
        <w:t>under</w:t>
      </w:r>
      <w:r w:rsidRPr="004B13A3">
        <w:rPr>
          <w:color w:val="FF0000"/>
          <w:spacing w:val="-1"/>
          <w:sz w:val="24"/>
          <w:szCs w:val="24"/>
        </w:rPr>
        <w:t xml:space="preserve"> </w:t>
      </w:r>
      <w:proofErr w:type="gramStart"/>
      <w:r w:rsidRPr="004B13A3">
        <w:rPr>
          <w:color w:val="FF0000"/>
          <w:sz w:val="24"/>
          <w:szCs w:val="24"/>
        </w:rPr>
        <w:t>construction;</w:t>
      </w:r>
      <w:proofErr w:type="gramEnd"/>
    </w:p>
    <w:p w14:paraId="60FF370F" w14:textId="31BF3944" w:rsidR="00263A20" w:rsidRPr="004B13A3" w:rsidRDefault="009B3DA6" w:rsidP="0019032D">
      <w:pPr>
        <w:pStyle w:val="ListParagraph"/>
        <w:numPr>
          <w:ilvl w:val="1"/>
          <w:numId w:val="21"/>
        </w:numPr>
        <w:tabs>
          <w:tab w:val="left" w:pos="1530"/>
        </w:tabs>
        <w:spacing w:before="80"/>
        <w:ind w:left="1526" w:hanging="720"/>
        <w:rPr>
          <w:color w:val="FF0000"/>
          <w:sz w:val="24"/>
          <w:szCs w:val="24"/>
        </w:rPr>
      </w:pPr>
      <w:r w:rsidRPr="004B13A3">
        <w:rPr>
          <w:color w:val="FF0000"/>
          <w:sz w:val="24"/>
          <w:szCs w:val="24"/>
        </w:rPr>
        <w:t>Building</w:t>
      </w:r>
      <w:r w:rsidRPr="004B13A3">
        <w:rPr>
          <w:color w:val="FF0000"/>
          <w:spacing w:val="-4"/>
          <w:sz w:val="24"/>
          <w:szCs w:val="24"/>
        </w:rPr>
        <w:t xml:space="preserve"> </w:t>
      </w:r>
      <w:r w:rsidRPr="004B13A3">
        <w:rPr>
          <w:color w:val="FF0000"/>
          <w:sz w:val="24"/>
          <w:szCs w:val="24"/>
        </w:rPr>
        <w:t>permits</w:t>
      </w:r>
      <w:r w:rsidRPr="004B13A3">
        <w:rPr>
          <w:color w:val="FF0000"/>
          <w:spacing w:val="-2"/>
          <w:sz w:val="24"/>
          <w:szCs w:val="24"/>
        </w:rPr>
        <w:t xml:space="preserve"> </w:t>
      </w:r>
      <w:r w:rsidRPr="004B13A3">
        <w:rPr>
          <w:color w:val="FF0000"/>
          <w:sz w:val="24"/>
          <w:szCs w:val="24"/>
        </w:rPr>
        <w:t>and</w:t>
      </w:r>
      <w:r w:rsidRPr="004B13A3">
        <w:rPr>
          <w:color w:val="FF0000"/>
          <w:spacing w:val="-1"/>
          <w:sz w:val="24"/>
          <w:szCs w:val="24"/>
        </w:rPr>
        <w:t xml:space="preserve"> </w:t>
      </w:r>
      <w:r w:rsidRPr="004B13A3">
        <w:rPr>
          <w:color w:val="FF0000"/>
          <w:sz w:val="24"/>
          <w:szCs w:val="24"/>
        </w:rPr>
        <w:t>state</w:t>
      </w:r>
      <w:r w:rsidRPr="004B13A3">
        <w:rPr>
          <w:color w:val="FF0000"/>
          <w:spacing w:val="-4"/>
          <w:sz w:val="24"/>
          <w:szCs w:val="24"/>
        </w:rPr>
        <w:t xml:space="preserve"> </w:t>
      </w:r>
      <w:r w:rsidRPr="004B13A3">
        <w:rPr>
          <w:color w:val="FF0000"/>
          <w:sz w:val="24"/>
          <w:szCs w:val="24"/>
        </w:rPr>
        <w:t>and</w:t>
      </w:r>
      <w:r w:rsidRPr="004B13A3">
        <w:rPr>
          <w:color w:val="FF0000"/>
          <w:spacing w:val="-4"/>
          <w:sz w:val="24"/>
          <w:szCs w:val="24"/>
        </w:rPr>
        <w:t xml:space="preserve"> </w:t>
      </w:r>
      <w:r w:rsidRPr="004B13A3">
        <w:rPr>
          <w:color w:val="FF0000"/>
          <w:sz w:val="24"/>
          <w:szCs w:val="24"/>
        </w:rPr>
        <w:t>local</w:t>
      </w:r>
      <w:r w:rsidRPr="004B13A3">
        <w:rPr>
          <w:color w:val="FF0000"/>
          <w:spacing w:val="-2"/>
          <w:sz w:val="24"/>
          <w:szCs w:val="24"/>
        </w:rPr>
        <w:t xml:space="preserve"> </w:t>
      </w:r>
      <w:proofErr w:type="gramStart"/>
      <w:r w:rsidRPr="004B13A3">
        <w:rPr>
          <w:color w:val="FF0000"/>
          <w:sz w:val="24"/>
          <w:szCs w:val="24"/>
        </w:rPr>
        <w:t>fees;</w:t>
      </w:r>
      <w:proofErr w:type="gramEnd"/>
    </w:p>
    <w:p w14:paraId="4AEB052F" w14:textId="02DB720E" w:rsidR="00263A20" w:rsidRPr="004B13A3" w:rsidRDefault="009B3DA6" w:rsidP="0019032D">
      <w:pPr>
        <w:pStyle w:val="ListParagraph"/>
        <w:numPr>
          <w:ilvl w:val="1"/>
          <w:numId w:val="21"/>
        </w:numPr>
        <w:tabs>
          <w:tab w:val="left" w:pos="1530"/>
        </w:tabs>
        <w:spacing w:before="80"/>
        <w:ind w:left="1526" w:hanging="720"/>
        <w:rPr>
          <w:color w:val="FF0000"/>
          <w:sz w:val="24"/>
          <w:szCs w:val="24"/>
        </w:rPr>
      </w:pPr>
      <w:r w:rsidRPr="004B13A3">
        <w:rPr>
          <w:color w:val="FF0000"/>
          <w:sz w:val="24"/>
          <w:szCs w:val="24"/>
        </w:rPr>
        <w:t>Capitalized operating</w:t>
      </w:r>
      <w:r w:rsidR="00B93509" w:rsidRPr="004B13A3">
        <w:rPr>
          <w:color w:val="00B0F0"/>
          <w:sz w:val="24"/>
          <w:szCs w:val="24"/>
        </w:rPr>
        <w:t xml:space="preserve"> </w:t>
      </w:r>
      <w:r w:rsidR="00B93509" w:rsidRPr="00ED6C7D">
        <w:rPr>
          <w:color w:val="FF0000"/>
          <w:sz w:val="24"/>
          <w:szCs w:val="24"/>
        </w:rPr>
        <w:t>reserves</w:t>
      </w:r>
      <w:r w:rsidRPr="00ED6C7D">
        <w:rPr>
          <w:color w:val="FF0000"/>
          <w:sz w:val="24"/>
          <w:szCs w:val="24"/>
        </w:rPr>
        <w:t xml:space="preserve"> and capitalized replacement reserves up to the amount of the </w:t>
      </w:r>
      <w:proofErr w:type="gramStart"/>
      <w:r w:rsidRPr="00ED6C7D">
        <w:rPr>
          <w:color w:val="FF0000"/>
          <w:sz w:val="24"/>
          <w:szCs w:val="24"/>
        </w:rPr>
        <w:t>init</w:t>
      </w:r>
      <w:r w:rsidRPr="004B13A3">
        <w:rPr>
          <w:color w:val="FF0000"/>
          <w:sz w:val="24"/>
          <w:szCs w:val="24"/>
        </w:rPr>
        <w:t>ia</w:t>
      </w:r>
      <w:r w:rsidR="005755FE">
        <w:rPr>
          <w:color w:val="FF0000"/>
          <w:sz w:val="24"/>
          <w:szCs w:val="24"/>
        </w:rPr>
        <w:t xml:space="preserve">l </w:t>
      </w:r>
      <w:r w:rsidRPr="004B13A3">
        <w:rPr>
          <w:color w:val="FF0000"/>
          <w:spacing w:val="-64"/>
          <w:sz w:val="24"/>
          <w:szCs w:val="24"/>
        </w:rPr>
        <w:t xml:space="preserve"> </w:t>
      </w:r>
      <w:r w:rsidRPr="004B13A3">
        <w:rPr>
          <w:color w:val="FF0000"/>
          <w:sz w:val="24"/>
          <w:szCs w:val="24"/>
        </w:rPr>
        <w:t>deposit</w:t>
      </w:r>
      <w:proofErr w:type="gramEnd"/>
      <w:r w:rsidRPr="004B13A3">
        <w:rPr>
          <w:color w:val="FF0000"/>
          <w:spacing w:val="-1"/>
          <w:sz w:val="24"/>
          <w:szCs w:val="24"/>
        </w:rPr>
        <w:t xml:space="preserve"> </w:t>
      </w:r>
      <w:r w:rsidRPr="004B13A3">
        <w:rPr>
          <w:color w:val="FF0000"/>
          <w:sz w:val="24"/>
          <w:szCs w:val="24"/>
        </w:rPr>
        <w:t>required</w:t>
      </w:r>
      <w:r w:rsidRPr="004B13A3">
        <w:rPr>
          <w:color w:val="FF0000"/>
          <w:spacing w:val="-1"/>
          <w:sz w:val="24"/>
          <w:szCs w:val="24"/>
        </w:rPr>
        <w:t xml:space="preserve"> </w:t>
      </w:r>
      <w:r w:rsidRPr="004B13A3">
        <w:rPr>
          <w:color w:val="FF0000"/>
          <w:sz w:val="24"/>
          <w:szCs w:val="24"/>
        </w:rPr>
        <w:t>by</w:t>
      </w:r>
      <w:r w:rsidRPr="004B13A3">
        <w:rPr>
          <w:color w:val="FF0000"/>
          <w:spacing w:val="-4"/>
          <w:sz w:val="24"/>
          <w:szCs w:val="24"/>
        </w:rPr>
        <w:t xml:space="preserve"> </w:t>
      </w:r>
      <w:r w:rsidRPr="004B13A3">
        <w:rPr>
          <w:color w:val="FF0000"/>
          <w:sz w:val="24"/>
          <w:szCs w:val="24"/>
        </w:rPr>
        <w:t>the</w:t>
      </w:r>
      <w:r w:rsidRPr="004B13A3">
        <w:rPr>
          <w:color w:val="FF0000"/>
          <w:spacing w:val="-3"/>
          <w:sz w:val="24"/>
          <w:szCs w:val="24"/>
        </w:rPr>
        <w:t xml:space="preserve"> </w:t>
      </w:r>
      <w:r w:rsidRPr="004B13A3">
        <w:rPr>
          <w:color w:val="FF0000"/>
          <w:sz w:val="24"/>
          <w:szCs w:val="24"/>
        </w:rPr>
        <w:t>Department</w:t>
      </w:r>
      <w:r w:rsidRPr="004B13A3">
        <w:rPr>
          <w:color w:val="FF0000"/>
          <w:spacing w:val="-1"/>
          <w:sz w:val="24"/>
          <w:szCs w:val="24"/>
        </w:rPr>
        <w:t xml:space="preserve"> </w:t>
      </w:r>
      <w:r w:rsidRPr="004B13A3">
        <w:rPr>
          <w:color w:val="FF0000"/>
          <w:sz w:val="24"/>
          <w:szCs w:val="24"/>
        </w:rPr>
        <w:t>pursuant</w:t>
      </w:r>
      <w:r w:rsidRPr="004B13A3">
        <w:rPr>
          <w:color w:val="FF0000"/>
          <w:spacing w:val="-2"/>
          <w:sz w:val="24"/>
          <w:szCs w:val="24"/>
        </w:rPr>
        <w:t xml:space="preserve"> </w:t>
      </w:r>
      <w:r w:rsidRPr="004B13A3">
        <w:rPr>
          <w:color w:val="FF0000"/>
          <w:sz w:val="24"/>
          <w:szCs w:val="24"/>
        </w:rPr>
        <w:t>to</w:t>
      </w:r>
      <w:r w:rsidRPr="004B13A3">
        <w:rPr>
          <w:color w:val="FF0000"/>
          <w:spacing w:val="-1"/>
          <w:sz w:val="24"/>
          <w:szCs w:val="24"/>
        </w:rPr>
        <w:t xml:space="preserve"> </w:t>
      </w:r>
      <w:r w:rsidRPr="004B13A3">
        <w:rPr>
          <w:color w:val="FF0000"/>
          <w:sz w:val="24"/>
          <w:szCs w:val="24"/>
        </w:rPr>
        <w:t>UMR</w:t>
      </w:r>
      <w:r w:rsidRPr="004B13A3">
        <w:rPr>
          <w:color w:val="FF0000"/>
          <w:spacing w:val="-2"/>
          <w:sz w:val="24"/>
          <w:szCs w:val="24"/>
        </w:rPr>
        <w:t xml:space="preserve"> </w:t>
      </w:r>
      <w:r w:rsidRPr="004B13A3">
        <w:rPr>
          <w:color w:val="FF0000"/>
          <w:sz w:val="24"/>
          <w:szCs w:val="24"/>
        </w:rPr>
        <w:t>Sections</w:t>
      </w:r>
      <w:r w:rsidRPr="004B13A3">
        <w:rPr>
          <w:color w:val="FF0000"/>
          <w:spacing w:val="-4"/>
          <w:sz w:val="24"/>
          <w:szCs w:val="24"/>
        </w:rPr>
        <w:t xml:space="preserve"> </w:t>
      </w:r>
      <w:r w:rsidRPr="004B13A3">
        <w:rPr>
          <w:color w:val="FF0000"/>
          <w:sz w:val="24"/>
          <w:szCs w:val="24"/>
        </w:rPr>
        <w:t>8308(b)</w:t>
      </w:r>
      <w:r w:rsidRPr="004B13A3">
        <w:rPr>
          <w:color w:val="FF0000"/>
          <w:spacing w:val="-3"/>
          <w:sz w:val="24"/>
          <w:szCs w:val="24"/>
        </w:rPr>
        <w:t xml:space="preserve"> </w:t>
      </w:r>
      <w:r w:rsidRPr="004B13A3">
        <w:rPr>
          <w:color w:val="FF0000"/>
          <w:sz w:val="24"/>
          <w:szCs w:val="24"/>
        </w:rPr>
        <w:t>and</w:t>
      </w:r>
      <w:r w:rsidRPr="004B13A3">
        <w:rPr>
          <w:color w:val="FF0000"/>
          <w:spacing w:val="-3"/>
          <w:sz w:val="24"/>
          <w:szCs w:val="24"/>
        </w:rPr>
        <w:t xml:space="preserve"> </w:t>
      </w:r>
      <w:r w:rsidRPr="004B13A3">
        <w:rPr>
          <w:color w:val="FF0000"/>
          <w:sz w:val="24"/>
          <w:szCs w:val="24"/>
        </w:rPr>
        <w:t>8309(b);</w:t>
      </w:r>
    </w:p>
    <w:p w14:paraId="74B34C9A" w14:textId="729ECBF8" w:rsidR="00263A20" w:rsidRPr="004B13A3" w:rsidRDefault="009B3DA6" w:rsidP="0019032D">
      <w:pPr>
        <w:pStyle w:val="ListParagraph"/>
        <w:numPr>
          <w:ilvl w:val="1"/>
          <w:numId w:val="21"/>
        </w:numPr>
        <w:tabs>
          <w:tab w:val="left" w:pos="1530"/>
        </w:tabs>
        <w:spacing w:before="80"/>
        <w:ind w:left="1526" w:hanging="720"/>
        <w:rPr>
          <w:color w:val="FF0000"/>
          <w:sz w:val="24"/>
          <w:szCs w:val="24"/>
        </w:rPr>
      </w:pPr>
      <w:r w:rsidRPr="004B13A3">
        <w:rPr>
          <w:color w:val="FF0000"/>
          <w:sz w:val="24"/>
          <w:szCs w:val="24"/>
        </w:rPr>
        <w:t>Escrow,</w:t>
      </w:r>
      <w:r w:rsidRPr="004B13A3">
        <w:rPr>
          <w:color w:val="FF0000"/>
          <w:spacing w:val="-4"/>
          <w:sz w:val="24"/>
          <w:szCs w:val="24"/>
        </w:rPr>
        <w:t xml:space="preserve"> </w:t>
      </w:r>
      <w:r w:rsidRPr="004B13A3">
        <w:rPr>
          <w:color w:val="FF0000"/>
          <w:sz w:val="24"/>
          <w:szCs w:val="24"/>
        </w:rPr>
        <w:t>title</w:t>
      </w:r>
      <w:r w:rsidRPr="004B13A3">
        <w:rPr>
          <w:color w:val="FF0000"/>
          <w:spacing w:val="-3"/>
          <w:sz w:val="24"/>
          <w:szCs w:val="24"/>
        </w:rPr>
        <w:t xml:space="preserve"> </w:t>
      </w:r>
      <w:r w:rsidRPr="004B13A3">
        <w:rPr>
          <w:color w:val="FF0000"/>
          <w:sz w:val="24"/>
          <w:szCs w:val="24"/>
        </w:rPr>
        <w:t>insurance,</w:t>
      </w:r>
      <w:r w:rsidRPr="004B13A3">
        <w:rPr>
          <w:color w:val="FF0000"/>
          <w:spacing w:val="-3"/>
          <w:sz w:val="24"/>
          <w:szCs w:val="24"/>
        </w:rPr>
        <w:t xml:space="preserve"> </w:t>
      </w:r>
      <w:r w:rsidRPr="004B13A3">
        <w:rPr>
          <w:color w:val="FF0000"/>
          <w:sz w:val="24"/>
          <w:szCs w:val="24"/>
        </w:rPr>
        <w:t>recording</w:t>
      </w:r>
      <w:r w:rsidRPr="004B13A3">
        <w:rPr>
          <w:color w:val="FF0000"/>
          <w:spacing w:val="-4"/>
          <w:sz w:val="24"/>
          <w:szCs w:val="24"/>
        </w:rPr>
        <w:t xml:space="preserve"> </w:t>
      </w:r>
      <w:r w:rsidRPr="004B13A3">
        <w:rPr>
          <w:color w:val="FF0000"/>
          <w:sz w:val="24"/>
          <w:szCs w:val="24"/>
        </w:rPr>
        <w:t>and</w:t>
      </w:r>
      <w:r w:rsidRPr="004B13A3">
        <w:rPr>
          <w:color w:val="FF0000"/>
          <w:spacing w:val="-3"/>
          <w:sz w:val="24"/>
          <w:szCs w:val="24"/>
        </w:rPr>
        <w:t xml:space="preserve"> </w:t>
      </w:r>
      <w:r w:rsidRPr="004B13A3">
        <w:rPr>
          <w:color w:val="FF0000"/>
          <w:sz w:val="24"/>
          <w:szCs w:val="24"/>
        </w:rPr>
        <w:t>other</w:t>
      </w:r>
      <w:r w:rsidRPr="004B13A3">
        <w:rPr>
          <w:color w:val="FF0000"/>
          <w:spacing w:val="-5"/>
          <w:sz w:val="24"/>
          <w:szCs w:val="24"/>
        </w:rPr>
        <w:t xml:space="preserve"> </w:t>
      </w:r>
      <w:r w:rsidRPr="004B13A3">
        <w:rPr>
          <w:color w:val="FF0000"/>
          <w:sz w:val="24"/>
          <w:szCs w:val="24"/>
        </w:rPr>
        <w:t>related</w:t>
      </w:r>
      <w:r w:rsidRPr="004B13A3">
        <w:rPr>
          <w:color w:val="FF0000"/>
          <w:spacing w:val="-3"/>
          <w:sz w:val="24"/>
          <w:szCs w:val="24"/>
        </w:rPr>
        <w:t xml:space="preserve"> </w:t>
      </w:r>
      <w:proofErr w:type="gramStart"/>
      <w:r w:rsidRPr="004B13A3">
        <w:rPr>
          <w:color w:val="FF0000"/>
          <w:sz w:val="24"/>
          <w:szCs w:val="24"/>
        </w:rPr>
        <w:t>costs;</w:t>
      </w:r>
      <w:proofErr w:type="gramEnd"/>
    </w:p>
    <w:p w14:paraId="0295FB2F" w14:textId="631CECCE" w:rsidR="00263A20" w:rsidRPr="004B13A3" w:rsidRDefault="009B3DA6" w:rsidP="0019032D">
      <w:pPr>
        <w:pStyle w:val="ListParagraph"/>
        <w:numPr>
          <w:ilvl w:val="1"/>
          <w:numId w:val="21"/>
        </w:numPr>
        <w:tabs>
          <w:tab w:val="left" w:pos="1530"/>
        </w:tabs>
        <w:spacing w:before="80"/>
        <w:ind w:left="1526" w:hanging="720"/>
        <w:rPr>
          <w:color w:val="FF0000"/>
          <w:sz w:val="24"/>
          <w:szCs w:val="24"/>
        </w:rPr>
      </w:pPr>
      <w:r w:rsidRPr="004B13A3">
        <w:rPr>
          <w:color w:val="FF0000"/>
          <w:sz w:val="24"/>
          <w:szCs w:val="24"/>
        </w:rPr>
        <w:t>Costs for items intended to assure the completion of construction, such as contractor bon</w:t>
      </w:r>
      <w:r w:rsidR="00D17949" w:rsidRPr="004B13A3">
        <w:rPr>
          <w:color w:val="FF0000"/>
          <w:sz w:val="24"/>
          <w:szCs w:val="24"/>
        </w:rPr>
        <w:t xml:space="preserve">d </w:t>
      </w:r>
      <w:proofErr w:type="gramStart"/>
      <w:r w:rsidRPr="004B13A3">
        <w:rPr>
          <w:color w:val="FF0000"/>
          <w:sz w:val="24"/>
          <w:szCs w:val="24"/>
        </w:rPr>
        <w:t>premiums;</w:t>
      </w:r>
      <w:proofErr w:type="gramEnd"/>
    </w:p>
    <w:p w14:paraId="66622E18" w14:textId="32DBECB2" w:rsidR="00263A20" w:rsidRPr="004B13A3" w:rsidRDefault="009B3DA6" w:rsidP="0019032D">
      <w:pPr>
        <w:pStyle w:val="ListParagraph"/>
        <w:numPr>
          <w:ilvl w:val="1"/>
          <w:numId w:val="21"/>
        </w:numPr>
        <w:tabs>
          <w:tab w:val="left" w:pos="1530"/>
        </w:tabs>
        <w:spacing w:before="80"/>
        <w:ind w:left="1526" w:hanging="720"/>
        <w:rPr>
          <w:color w:val="FF0000"/>
          <w:sz w:val="24"/>
          <w:szCs w:val="24"/>
        </w:rPr>
      </w:pPr>
      <w:r w:rsidRPr="004B13A3">
        <w:rPr>
          <w:color w:val="FF0000"/>
          <w:sz w:val="24"/>
          <w:szCs w:val="24"/>
        </w:rPr>
        <w:t>Environmental</w:t>
      </w:r>
      <w:r w:rsidRPr="004B13A3">
        <w:rPr>
          <w:color w:val="FF0000"/>
          <w:spacing w:val="-5"/>
          <w:sz w:val="24"/>
          <w:szCs w:val="24"/>
        </w:rPr>
        <w:t xml:space="preserve"> </w:t>
      </w:r>
      <w:r w:rsidRPr="004B13A3">
        <w:rPr>
          <w:color w:val="FF0000"/>
          <w:sz w:val="24"/>
          <w:szCs w:val="24"/>
        </w:rPr>
        <w:t>hazard</w:t>
      </w:r>
      <w:r w:rsidRPr="004B13A3">
        <w:rPr>
          <w:color w:val="FF0000"/>
          <w:spacing w:val="-6"/>
          <w:sz w:val="24"/>
          <w:szCs w:val="24"/>
        </w:rPr>
        <w:t xml:space="preserve"> </w:t>
      </w:r>
      <w:r w:rsidRPr="004B13A3">
        <w:rPr>
          <w:color w:val="FF0000"/>
          <w:sz w:val="24"/>
          <w:szCs w:val="24"/>
        </w:rPr>
        <w:t>reports,</w:t>
      </w:r>
      <w:r w:rsidRPr="004B13A3">
        <w:rPr>
          <w:color w:val="FF0000"/>
          <w:spacing w:val="-3"/>
          <w:sz w:val="24"/>
          <w:szCs w:val="24"/>
        </w:rPr>
        <w:t xml:space="preserve"> </w:t>
      </w:r>
      <w:r w:rsidRPr="004B13A3">
        <w:rPr>
          <w:color w:val="FF0000"/>
          <w:sz w:val="24"/>
          <w:szCs w:val="24"/>
        </w:rPr>
        <w:t>surveys,</w:t>
      </w:r>
      <w:r w:rsidRPr="004B13A3">
        <w:rPr>
          <w:color w:val="FF0000"/>
          <w:spacing w:val="-4"/>
          <w:sz w:val="24"/>
          <w:szCs w:val="24"/>
        </w:rPr>
        <w:t xml:space="preserve"> </w:t>
      </w:r>
      <w:r w:rsidRPr="004B13A3">
        <w:rPr>
          <w:color w:val="FF0000"/>
          <w:sz w:val="24"/>
          <w:szCs w:val="24"/>
        </w:rPr>
        <w:t>and</w:t>
      </w:r>
      <w:r w:rsidRPr="004B13A3">
        <w:rPr>
          <w:color w:val="FF0000"/>
          <w:spacing w:val="-4"/>
          <w:sz w:val="24"/>
          <w:szCs w:val="24"/>
        </w:rPr>
        <w:t xml:space="preserve"> </w:t>
      </w:r>
      <w:proofErr w:type="gramStart"/>
      <w:r w:rsidRPr="004B13A3">
        <w:rPr>
          <w:color w:val="FF0000"/>
          <w:sz w:val="24"/>
          <w:szCs w:val="24"/>
        </w:rPr>
        <w:t>investigations;</w:t>
      </w:r>
      <w:proofErr w:type="gramEnd"/>
    </w:p>
    <w:p w14:paraId="14752C35" w14:textId="2E65BC10" w:rsidR="00263A20" w:rsidRPr="004B13A3" w:rsidRDefault="009B3DA6" w:rsidP="0019032D">
      <w:pPr>
        <w:pStyle w:val="ListParagraph"/>
        <w:numPr>
          <w:ilvl w:val="1"/>
          <w:numId w:val="21"/>
        </w:numPr>
        <w:tabs>
          <w:tab w:val="left" w:pos="1530"/>
        </w:tabs>
        <w:spacing w:before="80"/>
        <w:ind w:left="1526" w:hanging="720"/>
        <w:rPr>
          <w:color w:val="FF0000"/>
          <w:sz w:val="24"/>
          <w:szCs w:val="24"/>
        </w:rPr>
      </w:pPr>
      <w:r w:rsidRPr="004B13A3">
        <w:rPr>
          <w:color w:val="FF0000"/>
          <w:sz w:val="24"/>
          <w:szCs w:val="24"/>
        </w:rPr>
        <w:t>Costs</w:t>
      </w:r>
      <w:r w:rsidRPr="004B13A3">
        <w:rPr>
          <w:color w:val="FF0000"/>
          <w:spacing w:val="-3"/>
          <w:sz w:val="24"/>
          <w:szCs w:val="24"/>
        </w:rPr>
        <w:t xml:space="preserve"> </w:t>
      </w:r>
      <w:r w:rsidRPr="004B13A3">
        <w:rPr>
          <w:color w:val="FF0000"/>
          <w:sz w:val="24"/>
          <w:szCs w:val="24"/>
        </w:rPr>
        <w:t>of</w:t>
      </w:r>
      <w:r w:rsidRPr="004B13A3">
        <w:rPr>
          <w:color w:val="FF0000"/>
          <w:spacing w:val="-3"/>
          <w:sz w:val="24"/>
          <w:szCs w:val="24"/>
        </w:rPr>
        <w:t xml:space="preserve"> </w:t>
      </w:r>
      <w:r w:rsidRPr="004B13A3">
        <w:rPr>
          <w:color w:val="FF0000"/>
          <w:sz w:val="24"/>
          <w:szCs w:val="24"/>
        </w:rPr>
        <w:t>relocation</w:t>
      </w:r>
      <w:r w:rsidRPr="004B13A3">
        <w:rPr>
          <w:color w:val="FF0000"/>
          <w:spacing w:val="-2"/>
          <w:sz w:val="24"/>
          <w:szCs w:val="24"/>
        </w:rPr>
        <w:t xml:space="preserve"> </w:t>
      </w:r>
      <w:r w:rsidRPr="004B13A3">
        <w:rPr>
          <w:color w:val="FF0000"/>
          <w:sz w:val="24"/>
          <w:szCs w:val="24"/>
        </w:rPr>
        <w:t>benefits</w:t>
      </w:r>
      <w:r w:rsidRPr="004B13A3">
        <w:rPr>
          <w:color w:val="FF0000"/>
          <w:spacing w:val="-3"/>
          <w:sz w:val="24"/>
          <w:szCs w:val="24"/>
        </w:rPr>
        <w:t xml:space="preserve"> </w:t>
      </w:r>
      <w:r w:rsidRPr="004B13A3">
        <w:rPr>
          <w:color w:val="FF0000"/>
          <w:sz w:val="24"/>
          <w:szCs w:val="24"/>
        </w:rPr>
        <w:t>and</w:t>
      </w:r>
      <w:r w:rsidRPr="004B13A3">
        <w:rPr>
          <w:color w:val="FF0000"/>
          <w:spacing w:val="-4"/>
          <w:sz w:val="24"/>
          <w:szCs w:val="24"/>
        </w:rPr>
        <w:t xml:space="preserve"> </w:t>
      </w:r>
      <w:r w:rsidRPr="004B13A3">
        <w:rPr>
          <w:color w:val="FF0000"/>
          <w:sz w:val="24"/>
          <w:szCs w:val="24"/>
        </w:rPr>
        <w:t>assistance</w:t>
      </w:r>
      <w:r w:rsidRPr="004B13A3">
        <w:rPr>
          <w:color w:val="FF0000"/>
          <w:spacing w:val="-2"/>
          <w:sz w:val="24"/>
          <w:szCs w:val="24"/>
        </w:rPr>
        <w:t xml:space="preserve"> </w:t>
      </w:r>
      <w:r w:rsidRPr="004B13A3">
        <w:rPr>
          <w:color w:val="FF0000"/>
          <w:sz w:val="24"/>
          <w:szCs w:val="24"/>
        </w:rPr>
        <w:t>required</w:t>
      </w:r>
      <w:r w:rsidRPr="004B13A3">
        <w:rPr>
          <w:color w:val="FF0000"/>
          <w:spacing w:val="-3"/>
          <w:sz w:val="24"/>
          <w:szCs w:val="24"/>
        </w:rPr>
        <w:t xml:space="preserve"> </w:t>
      </w:r>
      <w:r w:rsidRPr="004B13A3">
        <w:rPr>
          <w:color w:val="FF0000"/>
          <w:sz w:val="24"/>
          <w:szCs w:val="24"/>
        </w:rPr>
        <w:t>by</w:t>
      </w:r>
      <w:r w:rsidRPr="004B13A3">
        <w:rPr>
          <w:color w:val="FF0000"/>
          <w:spacing w:val="-3"/>
          <w:sz w:val="24"/>
          <w:szCs w:val="24"/>
        </w:rPr>
        <w:t xml:space="preserve"> </w:t>
      </w:r>
      <w:r w:rsidRPr="004B13A3">
        <w:rPr>
          <w:color w:val="FF0000"/>
          <w:sz w:val="24"/>
          <w:szCs w:val="24"/>
        </w:rPr>
        <w:t>law;</w:t>
      </w:r>
      <w:r w:rsidRPr="004B13A3">
        <w:rPr>
          <w:color w:val="FF0000"/>
          <w:spacing w:val="-5"/>
          <w:sz w:val="24"/>
          <w:szCs w:val="24"/>
        </w:rPr>
        <w:t xml:space="preserve"> </w:t>
      </w:r>
      <w:r w:rsidRPr="004B13A3">
        <w:rPr>
          <w:color w:val="FF0000"/>
          <w:sz w:val="24"/>
          <w:szCs w:val="24"/>
        </w:rPr>
        <w:t>and</w:t>
      </w:r>
    </w:p>
    <w:p w14:paraId="6E2DA8F8" w14:textId="77777777" w:rsidR="00263A20" w:rsidRPr="004B13A3" w:rsidRDefault="009B3DA6" w:rsidP="0019032D">
      <w:pPr>
        <w:pStyle w:val="ListParagraph"/>
        <w:numPr>
          <w:ilvl w:val="1"/>
          <w:numId w:val="21"/>
        </w:numPr>
        <w:tabs>
          <w:tab w:val="left" w:pos="1530"/>
        </w:tabs>
        <w:spacing w:before="80"/>
        <w:ind w:left="1526" w:hanging="720"/>
        <w:rPr>
          <w:color w:val="FF0000"/>
          <w:sz w:val="24"/>
          <w:szCs w:val="24"/>
        </w:rPr>
      </w:pPr>
      <w:r w:rsidRPr="004B13A3">
        <w:rPr>
          <w:color w:val="FF0000"/>
          <w:sz w:val="24"/>
          <w:szCs w:val="24"/>
        </w:rPr>
        <w:t>Any</w:t>
      </w:r>
      <w:r w:rsidRPr="004B13A3">
        <w:rPr>
          <w:color w:val="FF0000"/>
          <w:spacing w:val="-4"/>
          <w:sz w:val="24"/>
          <w:szCs w:val="24"/>
        </w:rPr>
        <w:t xml:space="preserve"> </w:t>
      </w:r>
      <w:r w:rsidRPr="004B13A3">
        <w:rPr>
          <w:color w:val="FF0000"/>
          <w:sz w:val="24"/>
          <w:szCs w:val="24"/>
        </w:rPr>
        <w:t>other</w:t>
      </w:r>
      <w:r w:rsidRPr="004B13A3">
        <w:rPr>
          <w:color w:val="FF0000"/>
          <w:spacing w:val="-4"/>
          <w:sz w:val="24"/>
          <w:szCs w:val="24"/>
        </w:rPr>
        <w:t xml:space="preserve"> </w:t>
      </w:r>
      <w:r w:rsidRPr="004B13A3">
        <w:rPr>
          <w:color w:val="FF0000"/>
          <w:sz w:val="24"/>
          <w:szCs w:val="24"/>
        </w:rPr>
        <w:t>costs</w:t>
      </w:r>
      <w:r w:rsidRPr="004B13A3">
        <w:rPr>
          <w:color w:val="FF0000"/>
          <w:spacing w:val="-3"/>
          <w:sz w:val="24"/>
          <w:szCs w:val="24"/>
        </w:rPr>
        <w:t xml:space="preserve"> </w:t>
      </w:r>
      <w:r w:rsidRPr="004B13A3">
        <w:rPr>
          <w:color w:val="FF0000"/>
          <w:sz w:val="24"/>
          <w:szCs w:val="24"/>
        </w:rPr>
        <w:t>of</w:t>
      </w:r>
      <w:r w:rsidRPr="004B13A3">
        <w:rPr>
          <w:color w:val="FF0000"/>
          <w:spacing w:val="-2"/>
          <w:sz w:val="24"/>
          <w:szCs w:val="24"/>
        </w:rPr>
        <w:t xml:space="preserve"> </w:t>
      </w:r>
      <w:r w:rsidRPr="004B13A3">
        <w:rPr>
          <w:color w:val="FF0000"/>
          <w:sz w:val="24"/>
          <w:szCs w:val="24"/>
        </w:rPr>
        <w:t>Rehabilitation</w:t>
      </w:r>
      <w:r w:rsidRPr="004B13A3">
        <w:rPr>
          <w:color w:val="FF0000"/>
          <w:spacing w:val="-4"/>
          <w:sz w:val="24"/>
          <w:szCs w:val="24"/>
        </w:rPr>
        <w:t xml:space="preserve"> </w:t>
      </w:r>
      <w:r w:rsidRPr="004B13A3">
        <w:rPr>
          <w:color w:val="FF0000"/>
          <w:sz w:val="24"/>
          <w:szCs w:val="24"/>
        </w:rPr>
        <w:t>or</w:t>
      </w:r>
      <w:r w:rsidRPr="004B13A3">
        <w:rPr>
          <w:color w:val="FF0000"/>
          <w:spacing w:val="-4"/>
          <w:sz w:val="24"/>
          <w:szCs w:val="24"/>
        </w:rPr>
        <w:t xml:space="preserve"> </w:t>
      </w:r>
      <w:r w:rsidRPr="004B13A3">
        <w:rPr>
          <w:color w:val="FF0000"/>
          <w:sz w:val="24"/>
          <w:szCs w:val="24"/>
        </w:rPr>
        <w:t>new</w:t>
      </w:r>
      <w:r w:rsidRPr="004B13A3">
        <w:rPr>
          <w:color w:val="FF0000"/>
          <w:spacing w:val="-3"/>
          <w:sz w:val="24"/>
          <w:szCs w:val="24"/>
        </w:rPr>
        <w:t xml:space="preserve"> </w:t>
      </w:r>
      <w:r w:rsidRPr="004B13A3">
        <w:rPr>
          <w:color w:val="FF0000"/>
          <w:sz w:val="24"/>
          <w:szCs w:val="24"/>
        </w:rPr>
        <w:t>construction</w:t>
      </w:r>
      <w:r w:rsidRPr="004B13A3">
        <w:rPr>
          <w:color w:val="FF0000"/>
          <w:spacing w:val="-2"/>
          <w:sz w:val="24"/>
          <w:szCs w:val="24"/>
        </w:rPr>
        <w:t xml:space="preserve"> </w:t>
      </w:r>
      <w:r w:rsidRPr="004B13A3">
        <w:rPr>
          <w:color w:val="FF0000"/>
          <w:sz w:val="24"/>
          <w:szCs w:val="24"/>
        </w:rPr>
        <w:t>approved</w:t>
      </w:r>
      <w:r w:rsidRPr="004B13A3">
        <w:rPr>
          <w:color w:val="FF0000"/>
          <w:spacing w:val="-4"/>
          <w:sz w:val="24"/>
          <w:szCs w:val="24"/>
        </w:rPr>
        <w:t xml:space="preserve"> </w:t>
      </w:r>
      <w:r w:rsidRPr="004B13A3">
        <w:rPr>
          <w:color w:val="FF0000"/>
          <w:sz w:val="24"/>
          <w:szCs w:val="24"/>
        </w:rPr>
        <w:t>by</w:t>
      </w:r>
      <w:r w:rsidRPr="004B13A3">
        <w:rPr>
          <w:color w:val="FF0000"/>
          <w:spacing w:val="-4"/>
          <w:sz w:val="24"/>
          <w:szCs w:val="24"/>
        </w:rPr>
        <w:t xml:space="preserve"> </w:t>
      </w:r>
      <w:r w:rsidRPr="004B13A3">
        <w:rPr>
          <w:color w:val="FF0000"/>
          <w:sz w:val="24"/>
          <w:szCs w:val="24"/>
        </w:rPr>
        <w:t>the</w:t>
      </w:r>
      <w:r w:rsidRPr="004B13A3">
        <w:rPr>
          <w:color w:val="FF0000"/>
          <w:spacing w:val="-2"/>
          <w:sz w:val="24"/>
          <w:szCs w:val="24"/>
        </w:rPr>
        <w:t xml:space="preserve"> </w:t>
      </w:r>
      <w:r w:rsidRPr="004B13A3">
        <w:rPr>
          <w:color w:val="FF0000"/>
          <w:sz w:val="24"/>
          <w:szCs w:val="24"/>
        </w:rPr>
        <w:t>Department.</w:t>
      </w:r>
    </w:p>
    <w:p w14:paraId="68B82961" w14:textId="77777777" w:rsidR="00263A20" w:rsidRPr="004B13A3" w:rsidRDefault="00263A20" w:rsidP="00440E4E">
      <w:pPr>
        <w:pStyle w:val="BodyText"/>
        <w:spacing w:before="0"/>
        <w:ind w:left="810" w:right="-3"/>
        <w:rPr>
          <w:color w:val="FF0000"/>
        </w:rPr>
      </w:pPr>
    </w:p>
    <w:p w14:paraId="4B8EED8E" w14:textId="0B4D4EF8" w:rsidR="00263A20" w:rsidRDefault="009B3DA6" w:rsidP="0019032D">
      <w:pPr>
        <w:pStyle w:val="ListParagraph"/>
        <w:numPr>
          <w:ilvl w:val="0"/>
          <w:numId w:val="21"/>
        </w:numPr>
        <w:tabs>
          <w:tab w:val="left" w:pos="911"/>
          <w:tab w:val="left" w:pos="912"/>
        </w:tabs>
        <w:ind w:left="810" w:right="-3" w:hanging="810"/>
        <w:rPr>
          <w:color w:val="FF0000"/>
          <w:sz w:val="24"/>
          <w:szCs w:val="24"/>
        </w:rPr>
      </w:pPr>
      <w:r w:rsidRPr="004B13A3">
        <w:rPr>
          <w:color w:val="FF0000"/>
          <w:sz w:val="24"/>
          <w:szCs w:val="24"/>
        </w:rPr>
        <w:t xml:space="preserve">Except as provided in </w:t>
      </w:r>
      <w:r w:rsidRPr="00B4536A">
        <w:rPr>
          <w:color w:val="FF0000"/>
          <w:sz w:val="24"/>
          <w:szCs w:val="24"/>
        </w:rPr>
        <w:t>subsection (b)(8) above</w:t>
      </w:r>
      <w:r w:rsidRPr="004B13A3">
        <w:rPr>
          <w:color w:val="FF0000"/>
          <w:sz w:val="24"/>
          <w:szCs w:val="24"/>
        </w:rPr>
        <w:t>, no Program funds shall be used for costs</w:t>
      </w:r>
      <w:r w:rsidRPr="004B13A3">
        <w:rPr>
          <w:color w:val="FF0000"/>
          <w:spacing w:val="1"/>
          <w:sz w:val="24"/>
          <w:szCs w:val="24"/>
        </w:rPr>
        <w:t xml:space="preserve"> </w:t>
      </w:r>
      <w:r w:rsidRPr="004B13A3">
        <w:rPr>
          <w:color w:val="FF0000"/>
          <w:sz w:val="24"/>
          <w:szCs w:val="24"/>
        </w:rPr>
        <w:t>associated exclusively with non-</w:t>
      </w:r>
      <w:r w:rsidRPr="004B13A3">
        <w:rPr>
          <w:color w:val="000000" w:themeColor="text1"/>
          <w:sz w:val="24"/>
          <w:szCs w:val="24"/>
        </w:rPr>
        <w:t xml:space="preserve">Restricted Units </w:t>
      </w:r>
      <w:r w:rsidRPr="004B13A3">
        <w:rPr>
          <w:color w:val="FF0000"/>
          <w:sz w:val="24"/>
          <w:szCs w:val="24"/>
        </w:rPr>
        <w:t>or Commercial Space. A Manager’s Unit may</w:t>
      </w:r>
      <w:r w:rsidRPr="004B13A3">
        <w:rPr>
          <w:color w:val="FF0000"/>
          <w:spacing w:val="-64"/>
          <w:sz w:val="24"/>
          <w:szCs w:val="24"/>
        </w:rPr>
        <w:t xml:space="preserve"> </w:t>
      </w:r>
      <w:r w:rsidRPr="004B13A3">
        <w:rPr>
          <w:color w:val="FF0000"/>
          <w:sz w:val="24"/>
          <w:szCs w:val="24"/>
        </w:rPr>
        <w:t xml:space="preserve">be considered a </w:t>
      </w:r>
      <w:r w:rsidRPr="004B13A3">
        <w:rPr>
          <w:color w:val="000000" w:themeColor="text1"/>
          <w:sz w:val="24"/>
          <w:szCs w:val="24"/>
        </w:rPr>
        <w:t xml:space="preserve">Restricted Unit </w:t>
      </w:r>
      <w:r w:rsidRPr="004B13A3">
        <w:rPr>
          <w:color w:val="FF0000"/>
          <w:sz w:val="24"/>
          <w:szCs w:val="24"/>
        </w:rPr>
        <w:t>for the purpose of allocating development costs. If only a</w:t>
      </w:r>
      <w:r w:rsidRPr="004B13A3">
        <w:rPr>
          <w:color w:val="FF0000"/>
          <w:spacing w:val="1"/>
          <w:sz w:val="24"/>
          <w:szCs w:val="24"/>
        </w:rPr>
        <w:t xml:space="preserve"> </w:t>
      </w:r>
      <w:r w:rsidRPr="004B13A3">
        <w:rPr>
          <w:color w:val="FF0000"/>
          <w:sz w:val="24"/>
          <w:szCs w:val="24"/>
        </w:rPr>
        <w:t xml:space="preserve">portion of the Rental Housing Development consists of </w:t>
      </w:r>
      <w:r w:rsidRPr="004B13A3">
        <w:rPr>
          <w:color w:val="000000" w:themeColor="text1"/>
          <w:sz w:val="24"/>
          <w:szCs w:val="24"/>
        </w:rPr>
        <w:t>Restricted Units</w:t>
      </w:r>
      <w:r w:rsidRPr="004B13A3">
        <w:rPr>
          <w:color w:val="FF0000"/>
          <w:sz w:val="24"/>
          <w:szCs w:val="24"/>
        </w:rPr>
        <w:t>, the Program loan</w:t>
      </w:r>
      <w:r w:rsidRPr="004B13A3">
        <w:rPr>
          <w:color w:val="FF0000"/>
          <w:spacing w:val="1"/>
          <w:sz w:val="24"/>
          <w:szCs w:val="24"/>
        </w:rPr>
        <w:t xml:space="preserve"> </w:t>
      </w:r>
      <w:r w:rsidRPr="004B13A3">
        <w:rPr>
          <w:color w:val="FF0000"/>
          <w:sz w:val="24"/>
          <w:szCs w:val="24"/>
        </w:rPr>
        <w:t>amount</w:t>
      </w:r>
      <w:r w:rsidRPr="004B13A3">
        <w:rPr>
          <w:color w:val="FF0000"/>
          <w:spacing w:val="-3"/>
          <w:sz w:val="24"/>
          <w:szCs w:val="24"/>
        </w:rPr>
        <w:t xml:space="preserve"> </w:t>
      </w:r>
      <w:r w:rsidRPr="004B13A3">
        <w:rPr>
          <w:color w:val="FF0000"/>
          <w:sz w:val="24"/>
          <w:szCs w:val="24"/>
        </w:rPr>
        <w:t>shall</w:t>
      </w:r>
      <w:r w:rsidRPr="004B13A3">
        <w:rPr>
          <w:color w:val="FF0000"/>
          <w:spacing w:val="-3"/>
          <w:sz w:val="24"/>
          <w:szCs w:val="24"/>
        </w:rPr>
        <w:t xml:space="preserve"> </w:t>
      </w:r>
      <w:r w:rsidRPr="004B13A3">
        <w:rPr>
          <w:color w:val="FF0000"/>
          <w:sz w:val="24"/>
          <w:szCs w:val="24"/>
        </w:rPr>
        <w:t>not</w:t>
      </w:r>
      <w:r w:rsidRPr="004B13A3">
        <w:rPr>
          <w:color w:val="FF0000"/>
          <w:spacing w:val="-2"/>
          <w:sz w:val="24"/>
          <w:szCs w:val="24"/>
        </w:rPr>
        <w:t xml:space="preserve"> </w:t>
      </w:r>
      <w:r w:rsidRPr="004B13A3">
        <w:rPr>
          <w:color w:val="FF0000"/>
          <w:sz w:val="24"/>
          <w:szCs w:val="24"/>
        </w:rPr>
        <w:t>exceed</w:t>
      </w:r>
      <w:r w:rsidRPr="004B13A3">
        <w:rPr>
          <w:color w:val="FF0000"/>
          <w:spacing w:val="1"/>
          <w:sz w:val="24"/>
          <w:szCs w:val="24"/>
        </w:rPr>
        <w:t xml:space="preserve"> </w:t>
      </w:r>
      <w:r w:rsidRPr="004B13A3">
        <w:rPr>
          <w:color w:val="FF0000"/>
          <w:sz w:val="24"/>
          <w:szCs w:val="24"/>
        </w:rPr>
        <w:t>the sum</w:t>
      </w:r>
      <w:r w:rsidRPr="004B13A3">
        <w:rPr>
          <w:color w:val="FF0000"/>
          <w:spacing w:val="-1"/>
          <w:sz w:val="24"/>
          <w:szCs w:val="24"/>
        </w:rPr>
        <w:t xml:space="preserve"> </w:t>
      </w:r>
      <w:r w:rsidRPr="004B13A3">
        <w:rPr>
          <w:color w:val="FF0000"/>
          <w:sz w:val="24"/>
          <w:szCs w:val="24"/>
        </w:rPr>
        <w:t>of the</w:t>
      </w:r>
      <w:r w:rsidRPr="004B13A3">
        <w:rPr>
          <w:color w:val="FF0000"/>
          <w:spacing w:val="-1"/>
          <w:sz w:val="24"/>
          <w:szCs w:val="24"/>
        </w:rPr>
        <w:t xml:space="preserve"> </w:t>
      </w:r>
      <w:r w:rsidRPr="004B13A3">
        <w:rPr>
          <w:color w:val="FF0000"/>
          <w:sz w:val="24"/>
          <w:szCs w:val="24"/>
        </w:rPr>
        <w:t>following:</w:t>
      </w:r>
    </w:p>
    <w:p w14:paraId="2FDB2FF9" w14:textId="77777777" w:rsidR="0019032D" w:rsidRPr="004B13A3" w:rsidRDefault="0019032D" w:rsidP="0019032D">
      <w:pPr>
        <w:pStyle w:val="ListParagraph"/>
        <w:tabs>
          <w:tab w:val="left" w:pos="911"/>
          <w:tab w:val="left" w:pos="912"/>
        </w:tabs>
        <w:ind w:left="810" w:right="-3" w:firstLine="0"/>
        <w:rPr>
          <w:color w:val="FF0000"/>
          <w:sz w:val="24"/>
          <w:szCs w:val="24"/>
        </w:rPr>
      </w:pPr>
    </w:p>
    <w:p w14:paraId="1999E76D" w14:textId="77777777" w:rsidR="00510A38" w:rsidRPr="004B13A3" w:rsidRDefault="009B3DA6" w:rsidP="0019032D">
      <w:pPr>
        <w:pStyle w:val="ListParagraph"/>
        <w:numPr>
          <w:ilvl w:val="1"/>
          <w:numId w:val="21"/>
        </w:numPr>
        <w:tabs>
          <w:tab w:val="left" w:pos="1451"/>
          <w:tab w:val="left" w:pos="1452"/>
        </w:tabs>
        <w:spacing w:before="80"/>
        <w:ind w:left="1353" w:hanging="547"/>
        <w:rPr>
          <w:color w:val="FF0000"/>
          <w:sz w:val="24"/>
          <w:szCs w:val="24"/>
        </w:rPr>
      </w:pPr>
      <w:r w:rsidRPr="004B13A3">
        <w:rPr>
          <w:color w:val="FF0000"/>
          <w:sz w:val="24"/>
          <w:szCs w:val="24"/>
        </w:rPr>
        <w:t xml:space="preserve">The costs of all items specified in </w:t>
      </w:r>
      <w:r w:rsidRPr="00B4536A">
        <w:rPr>
          <w:color w:val="FF0000"/>
          <w:sz w:val="24"/>
          <w:szCs w:val="24"/>
        </w:rPr>
        <w:t>subsection (b), above</w:t>
      </w:r>
      <w:r w:rsidRPr="004B13A3">
        <w:rPr>
          <w:color w:val="FF0000"/>
          <w:sz w:val="24"/>
          <w:szCs w:val="24"/>
        </w:rPr>
        <w:t>, associated exclusively with t</w:t>
      </w:r>
      <w:r w:rsidR="00503F9F" w:rsidRPr="004B13A3">
        <w:rPr>
          <w:color w:val="FF0000"/>
          <w:sz w:val="24"/>
          <w:szCs w:val="24"/>
        </w:rPr>
        <w:t xml:space="preserve">he </w:t>
      </w:r>
      <w:r w:rsidRPr="004B13A3">
        <w:rPr>
          <w:color w:val="000000" w:themeColor="text1"/>
          <w:sz w:val="24"/>
          <w:szCs w:val="24"/>
        </w:rPr>
        <w:t xml:space="preserve">Restricted </w:t>
      </w:r>
      <w:proofErr w:type="gramStart"/>
      <w:r w:rsidRPr="004B13A3">
        <w:rPr>
          <w:color w:val="000000" w:themeColor="text1"/>
          <w:sz w:val="24"/>
          <w:szCs w:val="24"/>
        </w:rPr>
        <w:t>Units</w:t>
      </w:r>
      <w:r w:rsidRPr="004B13A3">
        <w:rPr>
          <w:color w:val="FF0000"/>
          <w:sz w:val="24"/>
          <w:szCs w:val="24"/>
        </w:rPr>
        <w:t>;</w:t>
      </w:r>
      <w:proofErr w:type="gramEnd"/>
    </w:p>
    <w:p w14:paraId="5BE8614B" w14:textId="77777777" w:rsidR="00510A38" w:rsidRPr="004B13A3" w:rsidRDefault="009B3DA6" w:rsidP="0019032D">
      <w:pPr>
        <w:pStyle w:val="ListParagraph"/>
        <w:numPr>
          <w:ilvl w:val="1"/>
          <w:numId w:val="21"/>
        </w:numPr>
        <w:tabs>
          <w:tab w:val="left" w:pos="1451"/>
          <w:tab w:val="left" w:pos="1452"/>
        </w:tabs>
        <w:spacing w:before="80"/>
        <w:ind w:left="1353" w:hanging="547"/>
        <w:rPr>
          <w:color w:val="FF0000"/>
          <w:sz w:val="24"/>
          <w:szCs w:val="24"/>
        </w:rPr>
      </w:pPr>
      <w:r w:rsidRPr="004B13A3">
        <w:rPr>
          <w:color w:val="FF0000"/>
          <w:sz w:val="24"/>
          <w:szCs w:val="24"/>
        </w:rPr>
        <w:t>A share of the costs of common areas used primarily by residential tenants. This share</w:t>
      </w:r>
      <w:r w:rsidRPr="004B13A3">
        <w:rPr>
          <w:color w:val="FF0000"/>
          <w:spacing w:val="1"/>
          <w:sz w:val="24"/>
          <w:szCs w:val="24"/>
        </w:rPr>
        <w:t xml:space="preserve"> </w:t>
      </w:r>
      <w:r w:rsidRPr="004B13A3">
        <w:rPr>
          <w:color w:val="FF0000"/>
          <w:sz w:val="24"/>
          <w:szCs w:val="24"/>
        </w:rPr>
        <w:t>shall be in direct proportion to the ratio between the gross floor area of the Restricted Units</w:t>
      </w:r>
      <w:r w:rsidRPr="004B13A3">
        <w:rPr>
          <w:color w:val="FF0000"/>
          <w:spacing w:val="-64"/>
          <w:sz w:val="24"/>
          <w:szCs w:val="24"/>
        </w:rPr>
        <w:t xml:space="preserve"> </w:t>
      </w:r>
      <w:r w:rsidRPr="004B13A3">
        <w:rPr>
          <w:color w:val="FF0000"/>
          <w:sz w:val="24"/>
          <w:szCs w:val="24"/>
        </w:rPr>
        <w:t>and</w:t>
      </w:r>
      <w:r w:rsidRPr="004B13A3">
        <w:rPr>
          <w:color w:val="FF0000"/>
          <w:spacing w:val="-2"/>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gross floor</w:t>
      </w:r>
      <w:r w:rsidRPr="004B13A3">
        <w:rPr>
          <w:color w:val="FF0000"/>
          <w:spacing w:val="-2"/>
          <w:sz w:val="24"/>
          <w:szCs w:val="24"/>
        </w:rPr>
        <w:t xml:space="preserve"> </w:t>
      </w:r>
      <w:r w:rsidRPr="004B13A3">
        <w:rPr>
          <w:color w:val="FF0000"/>
          <w:sz w:val="24"/>
          <w:szCs w:val="24"/>
        </w:rPr>
        <w:t>area</w:t>
      </w:r>
      <w:r w:rsidRPr="004B13A3">
        <w:rPr>
          <w:color w:val="FF0000"/>
          <w:spacing w:val="1"/>
          <w:sz w:val="24"/>
          <w:szCs w:val="24"/>
        </w:rPr>
        <w:t xml:space="preserve"> </w:t>
      </w:r>
      <w:r w:rsidRPr="004B13A3">
        <w:rPr>
          <w:color w:val="FF0000"/>
          <w:sz w:val="24"/>
          <w:szCs w:val="24"/>
        </w:rPr>
        <w:t>of</w:t>
      </w:r>
      <w:r w:rsidRPr="004B13A3">
        <w:rPr>
          <w:color w:val="FF0000"/>
          <w:spacing w:val="-2"/>
          <w:sz w:val="24"/>
          <w:szCs w:val="24"/>
        </w:rPr>
        <w:t xml:space="preserve"> </w:t>
      </w:r>
      <w:r w:rsidRPr="004B13A3">
        <w:rPr>
          <w:color w:val="FF0000"/>
          <w:sz w:val="24"/>
          <w:szCs w:val="24"/>
        </w:rPr>
        <w:t>all</w:t>
      </w:r>
      <w:r w:rsidRPr="004B13A3">
        <w:rPr>
          <w:color w:val="FF0000"/>
          <w:spacing w:val="-1"/>
          <w:sz w:val="24"/>
          <w:szCs w:val="24"/>
        </w:rPr>
        <w:t xml:space="preserve"> </w:t>
      </w:r>
      <w:r w:rsidRPr="004B13A3">
        <w:rPr>
          <w:color w:val="FF0000"/>
          <w:sz w:val="24"/>
          <w:szCs w:val="24"/>
        </w:rPr>
        <w:t>residential units;</w:t>
      </w:r>
      <w:r w:rsidRPr="004B13A3">
        <w:rPr>
          <w:color w:val="FF0000"/>
          <w:spacing w:val="1"/>
          <w:sz w:val="24"/>
          <w:szCs w:val="24"/>
        </w:rPr>
        <w:t xml:space="preserve"> </w:t>
      </w:r>
      <w:r w:rsidRPr="004B13A3">
        <w:rPr>
          <w:color w:val="FF0000"/>
          <w:sz w:val="24"/>
          <w:szCs w:val="24"/>
        </w:rPr>
        <w:t>and</w:t>
      </w:r>
    </w:p>
    <w:p w14:paraId="225C3A18" w14:textId="3F21ACC2" w:rsidR="00263A20" w:rsidRPr="004B13A3" w:rsidRDefault="009B3DA6" w:rsidP="0019032D">
      <w:pPr>
        <w:pStyle w:val="ListParagraph"/>
        <w:numPr>
          <w:ilvl w:val="1"/>
          <w:numId w:val="21"/>
        </w:numPr>
        <w:tabs>
          <w:tab w:val="left" w:pos="1451"/>
          <w:tab w:val="left" w:pos="1452"/>
        </w:tabs>
        <w:spacing w:beforeLines="80" w:before="192"/>
        <w:ind w:left="1353" w:hanging="547"/>
        <w:rPr>
          <w:color w:val="FF0000"/>
          <w:sz w:val="24"/>
          <w:szCs w:val="24"/>
        </w:rPr>
      </w:pPr>
      <w:r w:rsidRPr="004B13A3">
        <w:rPr>
          <w:color w:val="FF0000"/>
          <w:sz w:val="24"/>
          <w:szCs w:val="24"/>
        </w:rPr>
        <w:t>A share of the cost of other items such as roofs that cannot be specifically allocated to</w:t>
      </w:r>
      <w:r w:rsidRPr="004B13A3">
        <w:rPr>
          <w:color w:val="FF0000"/>
          <w:spacing w:val="1"/>
          <w:sz w:val="24"/>
          <w:szCs w:val="24"/>
        </w:rPr>
        <w:t xml:space="preserve"> </w:t>
      </w:r>
      <w:r w:rsidRPr="004B13A3">
        <w:rPr>
          <w:color w:val="000000" w:themeColor="text1"/>
          <w:sz w:val="24"/>
          <w:szCs w:val="24"/>
        </w:rPr>
        <w:t>Restricted Units</w:t>
      </w:r>
      <w:r w:rsidRPr="004B13A3">
        <w:rPr>
          <w:color w:val="FF0000"/>
          <w:sz w:val="24"/>
          <w:szCs w:val="24"/>
        </w:rPr>
        <w:t>, non-</w:t>
      </w:r>
      <w:r w:rsidRPr="004B13A3">
        <w:rPr>
          <w:color w:val="000000" w:themeColor="text1"/>
          <w:sz w:val="24"/>
          <w:szCs w:val="24"/>
        </w:rPr>
        <w:t>Restricted Units</w:t>
      </w:r>
      <w:r w:rsidRPr="004B13A3">
        <w:rPr>
          <w:color w:val="FF0000"/>
          <w:sz w:val="24"/>
          <w:szCs w:val="24"/>
        </w:rPr>
        <w:t>, or Commercial Space. This share shall be in direct</w:t>
      </w:r>
      <w:r w:rsidRPr="004B13A3">
        <w:rPr>
          <w:color w:val="FF0000"/>
          <w:spacing w:val="-64"/>
          <w:sz w:val="24"/>
          <w:szCs w:val="24"/>
        </w:rPr>
        <w:t xml:space="preserve"> </w:t>
      </w:r>
      <w:r w:rsidRPr="004B13A3">
        <w:rPr>
          <w:color w:val="FF0000"/>
          <w:sz w:val="24"/>
          <w:szCs w:val="24"/>
        </w:rPr>
        <w:t>proportion to</w:t>
      </w:r>
      <w:r w:rsidRPr="004B13A3">
        <w:rPr>
          <w:color w:val="FF0000"/>
          <w:spacing w:val="-1"/>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ratio</w:t>
      </w:r>
      <w:r w:rsidRPr="004B13A3">
        <w:rPr>
          <w:color w:val="FF0000"/>
          <w:spacing w:val="-4"/>
          <w:sz w:val="24"/>
          <w:szCs w:val="24"/>
        </w:rPr>
        <w:t xml:space="preserve"> </w:t>
      </w:r>
      <w:r w:rsidRPr="004B13A3">
        <w:rPr>
          <w:color w:val="FF0000"/>
          <w:sz w:val="24"/>
          <w:szCs w:val="24"/>
        </w:rPr>
        <w:t>between:</w:t>
      </w:r>
    </w:p>
    <w:p w14:paraId="08A89F91" w14:textId="77777777" w:rsidR="00510A38" w:rsidRPr="004B13A3" w:rsidRDefault="009B3DA6" w:rsidP="0019032D">
      <w:pPr>
        <w:pStyle w:val="ListParagraph"/>
        <w:numPr>
          <w:ilvl w:val="2"/>
          <w:numId w:val="21"/>
        </w:numPr>
        <w:tabs>
          <w:tab w:val="left" w:pos="1991"/>
          <w:tab w:val="left" w:pos="1992"/>
        </w:tabs>
        <w:spacing w:beforeLines="80" w:before="192"/>
        <w:ind w:left="1890" w:right="-3" w:hanging="547"/>
        <w:rPr>
          <w:color w:val="FF0000"/>
          <w:sz w:val="24"/>
          <w:szCs w:val="24"/>
        </w:rPr>
      </w:pPr>
      <w:r w:rsidRPr="004B13A3">
        <w:rPr>
          <w:color w:val="FF0000"/>
          <w:sz w:val="24"/>
          <w:szCs w:val="24"/>
        </w:rPr>
        <w:t xml:space="preserve">The gross floor area of the </w:t>
      </w:r>
      <w:r w:rsidRPr="004B13A3">
        <w:rPr>
          <w:color w:val="000000" w:themeColor="text1"/>
          <w:sz w:val="24"/>
          <w:szCs w:val="24"/>
        </w:rPr>
        <w:t>Restricted Units</w:t>
      </w:r>
      <w:r w:rsidRPr="004B13A3">
        <w:rPr>
          <w:color w:val="FF0000"/>
          <w:sz w:val="24"/>
          <w:szCs w:val="24"/>
        </w:rPr>
        <w:t>, plus a share of the gross floor area of</w:t>
      </w:r>
      <w:r w:rsidRPr="004B13A3">
        <w:rPr>
          <w:color w:val="FF0000"/>
          <w:spacing w:val="-64"/>
          <w:sz w:val="24"/>
          <w:szCs w:val="24"/>
        </w:rPr>
        <w:t xml:space="preserve"> </w:t>
      </w:r>
      <w:r w:rsidRPr="004B13A3">
        <w:rPr>
          <w:color w:val="FF0000"/>
          <w:sz w:val="24"/>
          <w:szCs w:val="24"/>
        </w:rPr>
        <w:t>common areas used primarily by residential tenants in direct proportion to the ratio</w:t>
      </w:r>
      <w:r w:rsidRPr="004B13A3">
        <w:rPr>
          <w:color w:val="FF0000"/>
          <w:spacing w:val="-64"/>
          <w:sz w:val="24"/>
          <w:szCs w:val="24"/>
        </w:rPr>
        <w:t xml:space="preserve"> </w:t>
      </w:r>
      <w:r w:rsidRPr="004B13A3">
        <w:rPr>
          <w:color w:val="FF0000"/>
          <w:sz w:val="24"/>
          <w:szCs w:val="24"/>
        </w:rPr>
        <w:t xml:space="preserve">between the gross floor area of the </w:t>
      </w:r>
      <w:r w:rsidRPr="004B13A3">
        <w:rPr>
          <w:color w:val="000000" w:themeColor="text1"/>
          <w:sz w:val="24"/>
          <w:szCs w:val="24"/>
        </w:rPr>
        <w:t xml:space="preserve">Restricted Units </w:t>
      </w:r>
      <w:r w:rsidRPr="004B13A3">
        <w:rPr>
          <w:color w:val="FF0000"/>
          <w:sz w:val="24"/>
          <w:szCs w:val="24"/>
        </w:rPr>
        <w:t>and the gross floor area of all</w:t>
      </w:r>
      <w:r w:rsidRPr="004B13A3">
        <w:rPr>
          <w:color w:val="FF0000"/>
          <w:spacing w:val="1"/>
          <w:sz w:val="24"/>
          <w:szCs w:val="24"/>
        </w:rPr>
        <w:t xml:space="preserve"> </w:t>
      </w:r>
      <w:r w:rsidRPr="004B13A3">
        <w:rPr>
          <w:color w:val="FF0000"/>
          <w:sz w:val="24"/>
          <w:szCs w:val="24"/>
        </w:rPr>
        <w:t>units;</w:t>
      </w:r>
      <w:r w:rsidRPr="004B13A3">
        <w:rPr>
          <w:color w:val="FF0000"/>
          <w:spacing w:val="-2"/>
          <w:sz w:val="24"/>
          <w:szCs w:val="24"/>
        </w:rPr>
        <w:t xml:space="preserve"> </w:t>
      </w:r>
      <w:r w:rsidRPr="004B13A3">
        <w:rPr>
          <w:color w:val="FF0000"/>
          <w:sz w:val="24"/>
          <w:szCs w:val="24"/>
        </w:rPr>
        <w:t>and</w:t>
      </w:r>
    </w:p>
    <w:p w14:paraId="11443B2E" w14:textId="1E06DF13" w:rsidR="00263A20" w:rsidRPr="004B13A3" w:rsidRDefault="009B3DA6" w:rsidP="0019032D">
      <w:pPr>
        <w:pStyle w:val="ListParagraph"/>
        <w:numPr>
          <w:ilvl w:val="2"/>
          <w:numId w:val="21"/>
        </w:numPr>
        <w:tabs>
          <w:tab w:val="left" w:pos="1991"/>
          <w:tab w:val="left" w:pos="1992"/>
        </w:tabs>
        <w:spacing w:beforeLines="80" w:before="192"/>
        <w:ind w:left="1890" w:right="-3" w:hanging="547"/>
        <w:rPr>
          <w:color w:val="FF0000"/>
          <w:sz w:val="24"/>
          <w:szCs w:val="24"/>
        </w:rPr>
      </w:pPr>
      <w:r w:rsidRPr="004B13A3">
        <w:rPr>
          <w:color w:val="FF0000"/>
          <w:sz w:val="24"/>
          <w:szCs w:val="24"/>
        </w:rPr>
        <w:t>The</w:t>
      </w:r>
      <w:r w:rsidRPr="004B13A3">
        <w:rPr>
          <w:color w:val="FF0000"/>
          <w:spacing w:val="-2"/>
          <w:sz w:val="24"/>
          <w:szCs w:val="24"/>
        </w:rPr>
        <w:t xml:space="preserve"> </w:t>
      </w:r>
      <w:r w:rsidRPr="004B13A3">
        <w:rPr>
          <w:color w:val="FF0000"/>
          <w:sz w:val="24"/>
          <w:szCs w:val="24"/>
        </w:rPr>
        <w:t>total</w:t>
      </w:r>
      <w:r w:rsidRPr="004B13A3">
        <w:rPr>
          <w:color w:val="FF0000"/>
          <w:spacing w:val="-2"/>
          <w:sz w:val="24"/>
          <w:szCs w:val="24"/>
        </w:rPr>
        <w:t xml:space="preserve"> </w:t>
      </w:r>
      <w:r w:rsidRPr="004B13A3">
        <w:rPr>
          <w:color w:val="FF0000"/>
          <w:sz w:val="24"/>
          <w:szCs w:val="24"/>
        </w:rPr>
        <w:t>gross</w:t>
      </w:r>
      <w:r w:rsidRPr="004B13A3">
        <w:rPr>
          <w:color w:val="FF0000"/>
          <w:spacing w:val="-2"/>
          <w:sz w:val="24"/>
          <w:szCs w:val="24"/>
        </w:rPr>
        <w:t xml:space="preserve"> </w:t>
      </w:r>
      <w:r w:rsidRPr="004B13A3">
        <w:rPr>
          <w:color w:val="FF0000"/>
          <w:sz w:val="24"/>
          <w:szCs w:val="24"/>
        </w:rPr>
        <w:t>floor</w:t>
      </w:r>
      <w:r w:rsidRPr="004B13A3">
        <w:rPr>
          <w:color w:val="FF0000"/>
          <w:spacing w:val="-5"/>
          <w:sz w:val="24"/>
          <w:szCs w:val="24"/>
        </w:rPr>
        <w:t xml:space="preserve"> </w:t>
      </w:r>
      <w:r w:rsidRPr="004B13A3">
        <w:rPr>
          <w:color w:val="FF0000"/>
          <w:sz w:val="24"/>
          <w:szCs w:val="24"/>
        </w:rPr>
        <w:t>area</w:t>
      </w:r>
      <w:r w:rsidRPr="004B13A3">
        <w:rPr>
          <w:color w:val="FF0000"/>
          <w:spacing w:val="-2"/>
          <w:sz w:val="24"/>
          <w:szCs w:val="24"/>
        </w:rPr>
        <w:t xml:space="preserve"> </w:t>
      </w:r>
      <w:r w:rsidRPr="004B13A3">
        <w:rPr>
          <w:color w:val="FF0000"/>
          <w:sz w:val="24"/>
          <w:szCs w:val="24"/>
        </w:rPr>
        <w:t>of</w:t>
      </w:r>
      <w:r w:rsidRPr="004B13A3">
        <w:rPr>
          <w:color w:val="FF0000"/>
          <w:spacing w:val="-1"/>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structure</w:t>
      </w:r>
      <w:r w:rsidRPr="004B13A3">
        <w:rPr>
          <w:color w:val="FF0000"/>
          <w:spacing w:val="-4"/>
          <w:sz w:val="24"/>
          <w:szCs w:val="24"/>
        </w:rPr>
        <w:t xml:space="preserve"> </w:t>
      </w:r>
      <w:r w:rsidRPr="004B13A3">
        <w:rPr>
          <w:color w:val="FF0000"/>
          <w:sz w:val="24"/>
          <w:szCs w:val="24"/>
        </w:rPr>
        <w:t>or</w:t>
      </w:r>
      <w:r w:rsidRPr="004B13A3">
        <w:rPr>
          <w:color w:val="FF0000"/>
          <w:spacing w:val="-3"/>
          <w:sz w:val="24"/>
          <w:szCs w:val="24"/>
        </w:rPr>
        <w:t xml:space="preserve"> </w:t>
      </w:r>
      <w:r w:rsidRPr="004B13A3">
        <w:rPr>
          <w:color w:val="FF0000"/>
          <w:sz w:val="24"/>
          <w:szCs w:val="24"/>
        </w:rPr>
        <w:t>structures.</w:t>
      </w:r>
    </w:p>
    <w:p w14:paraId="019F071E" w14:textId="77777777" w:rsidR="00263A20" w:rsidRPr="004B13A3" w:rsidRDefault="00263A20" w:rsidP="00440E4E">
      <w:pPr>
        <w:pStyle w:val="BodyText"/>
        <w:spacing w:before="0"/>
        <w:ind w:left="810" w:right="-3"/>
      </w:pPr>
    </w:p>
    <w:p w14:paraId="4CE0AE3D" w14:textId="1F019E7D" w:rsidR="00263A20" w:rsidRPr="003C66FA" w:rsidRDefault="009B3DA6" w:rsidP="0019032D">
      <w:pPr>
        <w:pStyle w:val="BodyText"/>
        <w:spacing w:before="0"/>
        <w:ind w:right="-3"/>
        <w:rPr>
          <w:i/>
          <w:iCs/>
          <w:color w:val="808080" w:themeColor="background1" w:themeShade="80"/>
        </w:rPr>
      </w:pPr>
      <w:r w:rsidRPr="003C66FA">
        <w:rPr>
          <w:i/>
          <w:iCs/>
          <w:color w:val="808080" w:themeColor="background1" w:themeShade="80"/>
        </w:rPr>
        <w:t>NOTE: Authority cited: Sections 50406(n), 50675.1(c) and 50675.11, HSC. Reference: Section</w:t>
      </w:r>
      <w:r w:rsidR="003C66FA" w:rsidRPr="003C66FA">
        <w:rPr>
          <w:i/>
          <w:iCs/>
          <w:color w:val="808080" w:themeColor="background1" w:themeShade="80"/>
        </w:rPr>
        <w:t xml:space="preserve">s </w:t>
      </w:r>
      <w:r w:rsidRPr="003C66FA">
        <w:rPr>
          <w:i/>
          <w:iCs/>
          <w:color w:val="808080" w:themeColor="background1" w:themeShade="80"/>
          <w:spacing w:val="-64"/>
        </w:rPr>
        <w:t xml:space="preserve"> </w:t>
      </w:r>
      <w:r w:rsidRPr="003C66FA">
        <w:rPr>
          <w:i/>
          <w:iCs/>
          <w:color w:val="808080" w:themeColor="background1" w:themeShade="80"/>
        </w:rPr>
        <w:t>50675.2(e)</w:t>
      </w:r>
      <w:r w:rsidRPr="003C66FA">
        <w:rPr>
          <w:i/>
          <w:iCs/>
          <w:color w:val="808080" w:themeColor="background1" w:themeShade="80"/>
          <w:spacing w:val="-2"/>
        </w:rPr>
        <w:t xml:space="preserve"> </w:t>
      </w:r>
      <w:r w:rsidRPr="003C66FA">
        <w:rPr>
          <w:i/>
          <w:iCs/>
          <w:color w:val="808080" w:themeColor="background1" w:themeShade="80"/>
        </w:rPr>
        <w:t>and</w:t>
      </w:r>
      <w:r w:rsidRPr="003C66FA">
        <w:rPr>
          <w:i/>
          <w:iCs/>
          <w:color w:val="808080" w:themeColor="background1" w:themeShade="80"/>
          <w:spacing w:val="1"/>
        </w:rPr>
        <w:t xml:space="preserve"> </w:t>
      </w:r>
      <w:r w:rsidRPr="003C66FA">
        <w:rPr>
          <w:i/>
          <w:iCs/>
          <w:color w:val="808080" w:themeColor="background1" w:themeShade="80"/>
        </w:rPr>
        <w:t>(h),</w:t>
      </w:r>
      <w:r w:rsidRPr="003C66FA">
        <w:rPr>
          <w:i/>
          <w:iCs/>
          <w:color w:val="808080" w:themeColor="background1" w:themeShade="80"/>
          <w:spacing w:val="1"/>
        </w:rPr>
        <w:t xml:space="preserve"> </w:t>
      </w:r>
      <w:r w:rsidRPr="003C66FA">
        <w:rPr>
          <w:i/>
          <w:iCs/>
          <w:color w:val="808080" w:themeColor="background1" w:themeShade="80"/>
        </w:rPr>
        <w:t>and</w:t>
      </w:r>
      <w:r w:rsidRPr="003C66FA">
        <w:rPr>
          <w:i/>
          <w:iCs/>
          <w:color w:val="808080" w:themeColor="background1" w:themeShade="80"/>
          <w:spacing w:val="1"/>
        </w:rPr>
        <w:t xml:space="preserve"> </w:t>
      </w:r>
      <w:r w:rsidRPr="003C66FA">
        <w:rPr>
          <w:i/>
          <w:iCs/>
          <w:color w:val="808080" w:themeColor="background1" w:themeShade="80"/>
        </w:rPr>
        <w:t>50675.5,</w:t>
      </w:r>
      <w:r w:rsidRPr="003C66FA">
        <w:rPr>
          <w:i/>
          <w:iCs/>
          <w:color w:val="808080" w:themeColor="background1" w:themeShade="80"/>
          <w:spacing w:val="-3"/>
        </w:rPr>
        <w:t xml:space="preserve"> </w:t>
      </w:r>
      <w:r w:rsidRPr="003C66FA">
        <w:rPr>
          <w:i/>
          <w:iCs/>
          <w:color w:val="808080" w:themeColor="background1" w:themeShade="80"/>
        </w:rPr>
        <w:t>HSC.</w:t>
      </w:r>
    </w:p>
    <w:p w14:paraId="628937AC" w14:textId="77777777" w:rsidR="00263A20" w:rsidRPr="004B13A3" w:rsidRDefault="00263A20" w:rsidP="00440E4E">
      <w:pPr>
        <w:pStyle w:val="BodyText"/>
        <w:spacing w:before="0"/>
        <w:ind w:left="810" w:right="-3"/>
      </w:pPr>
    </w:p>
    <w:p w14:paraId="45299ACD" w14:textId="77777777" w:rsidR="00263A20" w:rsidRPr="003C66FA" w:rsidRDefault="009B3DA6" w:rsidP="009777E8">
      <w:pPr>
        <w:pStyle w:val="Heading2"/>
        <w:rPr>
          <w:b/>
          <w:bCs/>
          <w:szCs w:val="24"/>
        </w:rPr>
      </w:pPr>
      <w:bookmarkStart w:id="18" w:name="Section_7305._Cost_Limitations."/>
      <w:bookmarkStart w:id="19" w:name="_bookmark8"/>
      <w:bookmarkEnd w:id="18"/>
      <w:bookmarkEnd w:id="19"/>
      <w:r w:rsidRPr="003C66FA">
        <w:rPr>
          <w:rStyle w:val="Heading2Char"/>
          <w:b/>
          <w:bCs/>
          <w:szCs w:val="24"/>
        </w:rPr>
        <w:t>Section 7305. Cost Limitations</w:t>
      </w:r>
      <w:r w:rsidRPr="003C66FA">
        <w:rPr>
          <w:b/>
          <w:bCs/>
          <w:szCs w:val="24"/>
        </w:rPr>
        <w:t>.</w:t>
      </w:r>
    </w:p>
    <w:p w14:paraId="682471BA" w14:textId="77777777" w:rsidR="00263A20" w:rsidRPr="004B13A3" w:rsidRDefault="00263A20" w:rsidP="00440E4E">
      <w:pPr>
        <w:pStyle w:val="BodyText"/>
        <w:spacing w:before="0"/>
        <w:ind w:left="810" w:right="-3"/>
        <w:rPr>
          <w:b/>
        </w:rPr>
      </w:pPr>
    </w:p>
    <w:p w14:paraId="592BE2CE" w14:textId="23F981DE" w:rsidR="00263A20" w:rsidRDefault="009B3DA6" w:rsidP="0019032D">
      <w:pPr>
        <w:pStyle w:val="ListParagraph"/>
        <w:numPr>
          <w:ilvl w:val="0"/>
          <w:numId w:val="20"/>
        </w:numPr>
        <w:tabs>
          <w:tab w:val="left" w:pos="911"/>
          <w:tab w:val="left" w:pos="912"/>
        </w:tabs>
        <w:ind w:left="810" w:right="-3" w:hanging="810"/>
        <w:rPr>
          <w:color w:val="FF0000"/>
          <w:sz w:val="24"/>
          <w:szCs w:val="24"/>
        </w:rPr>
      </w:pPr>
      <w:r w:rsidRPr="004B13A3">
        <w:rPr>
          <w:color w:val="FF0000"/>
          <w:sz w:val="24"/>
          <w:szCs w:val="24"/>
        </w:rPr>
        <w:t>Project</w:t>
      </w:r>
      <w:r w:rsidRPr="004B13A3">
        <w:rPr>
          <w:color w:val="FF0000"/>
          <w:spacing w:val="-4"/>
          <w:sz w:val="24"/>
          <w:szCs w:val="24"/>
        </w:rPr>
        <w:t xml:space="preserve"> </w:t>
      </w:r>
      <w:r w:rsidRPr="004B13A3">
        <w:rPr>
          <w:color w:val="FF0000"/>
          <w:sz w:val="24"/>
          <w:szCs w:val="24"/>
        </w:rPr>
        <w:t>development</w:t>
      </w:r>
      <w:r w:rsidRPr="004B13A3">
        <w:rPr>
          <w:color w:val="FF0000"/>
          <w:spacing w:val="-7"/>
          <w:sz w:val="24"/>
          <w:szCs w:val="24"/>
        </w:rPr>
        <w:t xml:space="preserve"> </w:t>
      </w:r>
      <w:r w:rsidRPr="004B13A3">
        <w:rPr>
          <w:color w:val="FF0000"/>
          <w:sz w:val="24"/>
          <w:szCs w:val="24"/>
        </w:rPr>
        <w:t>costs</w:t>
      </w:r>
      <w:r w:rsidRPr="004B13A3">
        <w:rPr>
          <w:color w:val="FF0000"/>
          <w:spacing w:val="-3"/>
          <w:sz w:val="24"/>
          <w:szCs w:val="24"/>
        </w:rPr>
        <w:t xml:space="preserve"> </w:t>
      </w:r>
      <w:r w:rsidRPr="004B13A3">
        <w:rPr>
          <w:color w:val="FF0000"/>
          <w:sz w:val="24"/>
          <w:szCs w:val="24"/>
        </w:rPr>
        <w:t>must</w:t>
      </w:r>
      <w:r w:rsidRPr="004B13A3">
        <w:rPr>
          <w:color w:val="FF0000"/>
          <w:spacing w:val="-5"/>
          <w:sz w:val="24"/>
          <w:szCs w:val="24"/>
        </w:rPr>
        <w:t xml:space="preserve"> </w:t>
      </w:r>
      <w:r w:rsidRPr="004B13A3">
        <w:rPr>
          <w:color w:val="FF0000"/>
          <w:sz w:val="24"/>
          <w:szCs w:val="24"/>
        </w:rPr>
        <w:t>be</w:t>
      </w:r>
      <w:r w:rsidRPr="004B13A3">
        <w:rPr>
          <w:color w:val="FF0000"/>
          <w:spacing w:val="-3"/>
          <w:sz w:val="24"/>
          <w:szCs w:val="24"/>
        </w:rPr>
        <w:t xml:space="preserve"> </w:t>
      </w:r>
      <w:r w:rsidRPr="004B13A3">
        <w:rPr>
          <w:color w:val="FF0000"/>
          <w:sz w:val="24"/>
          <w:szCs w:val="24"/>
        </w:rPr>
        <w:t>reasonable,</w:t>
      </w:r>
      <w:r w:rsidRPr="004B13A3">
        <w:rPr>
          <w:color w:val="FF0000"/>
          <w:spacing w:val="-3"/>
          <w:sz w:val="24"/>
          <w:szCs w:val="24"/>
        </w:rPr>
        <w:t xml:space="preserve"> </w:t>
      </w:r>
      <w:r w:rsidRPr="004B13A3">
        <w:rPr>
          <w:color w:val="FF0000"/>
          <w:sz w:val="24"/>
          <w:szCs w:val="24"/>
        </w:rPr>
        <w:t>as</w:t>
      </w:r>
      <w:r w:rsidRPr="004B13A3">
        <w:rPr>
          <w:color w:val="FF0000"/>
          <w:spacing w:val="-5"/>
          <w:sz w:val="24"/>
          <w:szCs w:val="24"/>
        </w:rPr>
        <w:t xml:space="preserve"> </w:t>
      </w:r>
      <w:r w:rsidRPr="004B13A3">
        <w:rPr>
          <w:color w:val="FF0000"/>
          <w:sz w:val="24"/>
          <w:szCs w:val="24"/>
        </w:rPr>
        <w:t>specified</w:t>
      </w:r>
      <w:r w:rsidRPr="004B13A3">
        <w:rPr>
          <w:color w:val="FF0000"/>
          <w:spacing w:val="-3"/>
          <w:sz w:val="24"/>
          <w:szCs w:val="24"/>
        </w:rPr>
        <w:t xml:space="preserve"> </w:t>
      </w:r>
      <w:r w:rsidRPr="004B13A3">
        <w:rPr>
          <w:color w:val="FF0000"/>
          <w:sz w:val="24"/>
          <w:szCs w:val="24"/>
        </w:rPr>
        <w:t>in</w:t>
      </w:r>
      <w:r w:rsidRPr="004B13A3">
        <w:rPr>
          <w:color w:val="FF0000"/>
          <w:spacing w:val="-2"/>
          <w:sz w:val="24"/>
          <w:szCs w:val="24"/>
        </w:rPr>
        <w:t xml:space="preserve"> </w:t>
      </w:r>
      <w:r w:rsidRPr="004B13A3">
        <w:rPr>
          <w:color w:val="FF0000"/>
          <w:sz w:val="24"/>
          <w:szCs w:val="24"/>
        </w:rPr>
        <w:t>UMR</w:t>
      </w:r>
      <w:r w:rsidRPr="004B13A3">
        <w:rPr>
          <w:color w:val="FF0000"/>
          <w:spacing w:val="-3"/>
          <w:sz w:val="24"/>
          <w:szCs w:val="24"/>
        </w:rPr>
        <w:t xml:space="preserve"> </w:t>
      </w:r>
      <w:r w:rsidR="0FB21116" w:rsidRPr="004B13A3">
        <w:rPr>
          <w:color w:val="FF0000"/>
          <w:spacing w:val="-3"/>
          <w:sz w:val="24"/>
          <w:szCs w:val="24"/>
        </w:rPr>
        <w:t xml:space="preserve">Section </w:t>
      </w:r>
      <w:r w:rsidRPr="004B13A3">
        <w:rPr>
          <w:color w:val="FF0000"/>
          <w:sz w:val="24"/>
          <w:szCs w:val="24"/>
        </w:rPr>
        <w:t>8311(a)</w:t>
      </w:r>
      <w:r w:rsidRPr="004B13A3">
        <w:rPr>
          <w:color w:val="FF0000"/>
          <w:spacing w:val="-4"/>
          <w:sz w:val="24"/>
          <w:szCs w:val="24"/>
        </w:rPr>
        <w:t xml:space="preserve"> </w:t>
      </w:r>
      <w:r w:rsidRPr="004B13A3">
        <w:rPr>
          <w:color w:val="FF0000"/>
          <w:sz w:val="24"/>
          <w:szCs w:val="24"/>
        </w:rPr>
        <w:lastRenderedPageBreak/>
        <w:t>and</w:t>
      </w:r>
      <w:r w:rsidRPr="004B13A3">
        <w:rPr>
          <w:color w:val="FF0000"/>
          <w:spacing w:val="-3"/>
          <w:sz w:val="24"/>
          <w:szCs w:val="24"/>
        </w:rPr>
        <w:t xml:space="preserve"> </w:t>
      </w:r>
      <w:r w:rsidRPr="004B13A3">
        <w:rPr>
          <w:color w:val="FF0000"/>
          <w:sz w:val="24"/>
          <w:szCs w:val="24"/>
        </w:rPr>
        <w:t>(b).</w:t>
      </w:r>
      <w:r w:rsidRPr="004B13A3">
        <w:rPr>
          <w:color w:val="FF0000"/>
          <w:spacing w:val="-2"/>
          <w:sz w:val="24"/>
          <w:szCs w:val="24"/>
        </w:rPr>
        <w:t xml:space="preserve"> </w:t>
      </w:r>
      <w:r w:rsidRPr="004B13A3">
        <w:rPr>
          <w:color w:val="FF0000"/>
          <w:sz w:val="24"/>
          <w:szCs w:val="24"/>
        </w:rPr>
        <w:t>Th</w:t>
      </w:r>
      <w:r w:rsidR="00C3371B" w:rsidRPr="004B13A3">
        <w:rPr>
          <w:color w:val="FF0000"/>
          <w:sz w:val="24"/>
          <w:szCs w:val="24"/>
        </w:rPr>
        <w:t xml:space="preserve">e </w:t>
      </w:r>
      <w:r w:rsidRPr="004B13A3">
        <w:rPr>
          <w:color w:val="FF0000"/>
          <w:sz w:val="24"/>
          <w:szCs w:val="24"/>
        </w:rPr>
        <w:t>limits</w:t>
      </w:r>
      <w:r w:rsidRPr="004B13A3">
        <w:rPr>
          <w:color w:val="FF0000"/>
          <w:spacing w:val="-2"/>
          <w:sz w:val="24"/>
          <w:szCs w:val="24"/>
        </w:rPr>
        <w:t xml:space="preserve"> </w:t>
      </w:r>
      <w:r w:rsidRPr="004B13A3">
        <w:rPr>
          <w:color w:val="FF0000"/>
          <w:sz w:val="24"/>
          <w:szCs w:val="24"/>
        </w:rPr>
        <w:t>on</w:t>
      </w:r>
      <w:r w:rsidRPr="004B13A3">
        <w:rPr>
          <w:color w:val="FF0000"/>
          <w:spacing w:val="-2"/>
          <w:sz w:val="24"/>
          <w:szCs w:val="24"/>
        </w:rPr>
        <w:t xml:space="preserve"> </w:t>
      </w:r>
      <w:r w:rsidRPr="004B13A3">
        <w:rPr>
          <w:color w:val="FF0000"/>
          <w:sz w:val="24"/>
          <w:szCs w:val="24"/>
        </w:rPr>
        <w:t>development</w:t>
      </w:r>
      <w:r w:rsidRPr="004B13A3">
        <w:rPr>
          <w:color w:val="FF0000"/>
          <w:spacing w:val="-4"/>
          <w:sz w:val="24"/>
          <w:szCs w:val="24"/>
        </w:rPr>
        <w:t xml:space="preserve"> </w:t>
      </w:r>
      <w:r w:rsidRPr="004B13A3">
        <w:rPr>
          <w:color w:val="FF0000"/>
          <w:sz w:val="24"/>
          <w:szCs w:val="24"/>
        </w:rPr>
        <w:t>costs</w:t>
      </w:r>
      <w:r w:rsidRPr="004B13A3">
        <w:rPr>
          <w:color w:val="FF0000"/>
          <w:spacing w:val="-1"/>
          <w:sz w:val="24"/>
          <w:szCs w:val="24"/>
        </w:rPr>
        <w:t xml:space="preserve"> </w:t>
      </w:r>
      <w:r w:rsidRPr="004B13A3">
        <w:rPr>
          <w:color w:val="FF0000"/>
          <w:sz w:val="24"/>
          <w:szCs w:val="24"/>
        </w:rPr>
        <w:t>specified</w:t>
      </w:r>
      <w:r w:rsidRPr="004B13A3">
        <w:rPr>
          <w:color w:val="FF0000"/>
          <w:spacing w:val="-1"/>
          <w:sz w:val="24"/>
          <w:szCs w:val="24"/>
        </w:rPr>
        <w:t xml:space="preserve"> </w:t>
      </w:r>
      <w:r w:rsidRPr="004B13A3">
        <w:rPr>
          <w:color w:val="FF0000"/>
          <w:sz w:val="24"/>
          <w:szCs w:val="24"/>
        </w:rPr>
        <w:t>in</w:t>
      </w:r>
      <w:r w:rsidRPr="004B13A3">
        <w:rPr>
          <w:color w:val="FF0000"/>
          <w:spacing w:val="-2"/>
          <w:sz w:val="24"/>
          <w:szCs w:val="24"/>
        </w:rPr>
        <w:t xml:space="preserve"> </w:t>
      </w:r>
      <w:r w:rsidRPr="004B13A3">
        <w:rPr>
          <w:color w:val="FF0000"/>
          <w:sz w:val="24"/>
          <w:szCs w:val="24"/>
        </w:rPr>
        <w:t>UMR</w:t>
      </w:r>
      <w:r w:rsidRPr="004B13A3">
        <w:rPr>
          <w:color w:val="FF0000"/>
          <w:spacing w:val="-2"/>
          <w:sz w:val="24"/>
          <w:szCs w:val="24"/>
        </w:rPr>
        <w:t xml:space="preserve"> </w:t>
      </w:r>
      <w:r w:rsidRPr="004B13A3">
        <w:rPr>
          <w:color w:val="FF0000"/>
          <w:sz w:val="24"/>
          <w:szCs w:val="24"/>
        </w:rPr>
        <w:t>Section 8311</w:t>
      </w:r>
      <w:r w:rsidRPr="004B13A3">
        <w:rPr>
          <w:color w:val="FF0000"/>
          <w:spacing w:val="-3"/>
          <w:sz w:val="24"/>
          <w:szCs w:val="24"/>
        </w:rPr>
        <w:t xml:space="preserve"> </w:t>
      </w:r>
      <w:r w:rsidRPr="004B13A3">
        <w:rPr>
          <w:color w:val="FF0000"/>
          <w:sz w:val="24"/>
          <w:szCs w:val="24"/>
        </w:rPr>
        <w:t>shall</w:t>
      </w:r>
      <w:r w:rsidRPr="004B13A3">
        <w:rPr>
          <w:color w:val="FF0000"/>
          <w:spacing w:val="-4"/>
          <w:sz w:val="24"/>
          <w:szCs w:val="24"/>
        </w:rPr>
        <w:t xml:space="preserve"> </w:t>
      </w:r>
      <w:r w:rsidRPr="004B13A3">
        <w:rPr>
          <w:color w:val="FF0000"/>
          <w:sz w:val="24"/>
          <w:szCs w:val="24"/>
        </w:rPr>
        <w:t>apply,</w:t>
      </w:r>
      <w:r w:rsidRPr="004B13A3">
        <w:rPr>
          <w:color w:val="FF0000"/>
          <w:spacing w:val="-1"/>
          <w:sz w:val="24"/>
          <w:szCs w:val="24"/>
        </w:rPr>
        <w:t xml:space="preserve"> </w:t>
      </w:r>
      <w:r w:rsidRPr="004B13A3">
        <w:rPr>
          <w:color w:val="FF0000"/>
          <w:sz w:val="24"/>
          <w:szCs w:val="24"/>
        </w:rPr>
        <w:t>except</w:t>
      </w:r>
      <w:r w:rsidRPr="004B13A3">
        <w:rPr>
          <w:color w:val="FF0000"/>
          <w:spacing w:val="-1"/>
          <w:sz w:val="24"/>
          <w:szCs w:val="24"/>
        </w:rPr>
        <w:t xml:space="preserve"> </w:t>
      </w:r>
      <w:r w:rsidRPr="004B13A3">
        <w:rPr>
          <w:color w:val="FF0000"/>
          <w:sz w:val="24"/>
          <w:szCs w:val="24"/>
        </w:rPr>
        <w:t>that:</w:t>
      </w:r>
    </w:p>
    <w:p w14:paraId="35F7EBD4" w14:textId="77777777" w:rsidR="0019032D" w:rsidRPr="004B13A3" w:rsidRDefault="0019032D" w:rsidP="0019032D">
      <w:pPr>
        <w:pStyle w:val="ListParagraph"/>
        <w:tabs>
          <w:tab w:val="left" w:pos="911"/>
          <w:tab w:val="left" w:pos="912"/>
        </w:tabs>
        <w:ind w:left="810" w:right="-3" w:firstLine="0"/>
        <w:rPr>
          <w:color w:val="FF0000"/>
          <w:sz w:val="24"/>
          <w:szCs w:val="24"/>
        </w:rPr>
      </w:pPr>
    </w:p>
    <w:p w14:paraId="6C74665D" w14:textId="031EF71D" w:rsidR="00407949" w:rsidRDefault="009B3DA6" w:rsidP="00440E4E">
      <w:pPr>
        <w:pStyle w:val="ListParagraph"/>
        <w:numPr>
          <w:ilvl w:val="1"/>
          <w:numId w:val="20"/>
        </w:numPr>
        <w:tabs>
          <w:tab w:val="left" w:pos="1451"/>
          <w:tab w:val="left" w:pos="1452"/>
        </w:tabs>
        <w:ind w:left="1350" w:right="-3"/>
        <w:rPr>
          <w:color w:val="FF0000"/>
          <w:sz w:val="24"/>
          <w:szCs w:val="24"/>
        </w:rPr>
      </w:pPr>
      <w:r w:rsidRPr="004B13A3">
        <w:rPr>
          <w:color w:val="FF0000"/>
          <w:sz w:val="24"/>
          <w:szCs w:val="24"/>
        </w:rPr>
        <w:t>For related party sales, property acquisition prices may be set at levels that allow for</w:t>
      </w:r>
      <w:r w:rsidRPr="004B13A3">
        <w:rPr>
          <w:color w:val="FF0000"/>
          <w:spacing w:val="1"/>
          <w:sz w:val="24"/>
          <w:szCs w:val="24"/>
        </w:rPr>
        <w:t xml:space="preserve"> </w:t>
      </w:r>
      <w:r w:rsidRPr="004B13A3">
        <w:rPr>
          <w:color w:val="FF0000"/>
          <w:sz w:val="24"/>
          <w:szCs w:val="24"/>
        </w:rPr>
        <w:t>recovery of verified holding costs, the assumption of existing debt, and the maximization of</w:t>
      </w:r>
      <w:r w:rsidRPr="004B13A3">
        <w:rPr>
          <w:color w:val="FF0000"/>
          <w:spacing w:val="-64"/>
          <w:sz w:val="24"/>
          <w:szCs w:val="24"/>
        </w:rPr>
        <w:t xml:space="preserve"> </w:t>
      </w:r>
      <w:r w:rsidRPr="004B13A3">
        <w:rPr>
          <w:color w:val="FF0000"/>
          <w:sz w:val="24"/>
          <w:szCs w:val="24"/>
        </w:rPr>
        <w:t>acquisition tax credits. However, any proceeds realized by the seller, above their costs,</w:t>
      </w:r>
      <w:r w:rsidRPr="004B13A3">
        <w:rPr>
          <w:color w:val="FF0000"/>
          <w:spacing w:val="1"/>
          <w:sz w:val="24"/>
          <w:szCs w:val="24"/>
        </w:rPr>
        <w:t xml:space="preserve"> </w:t>
      </w:r>
      <w:r w:rsidRPr="004B13A3">
        <w:rPr>
          <w:color w:val="FF0000"/>
          <w:sz w:val="24"/>
          <w:szCs w:val="24"/>
        </w:rPr>
        <w:t>shall</w:t>
      </w:r>
      <w:r w:rsidRPr="004B13A3">
        <w:rPr>
          <w:color w:val="FF0000"/>
          <w:spacing w:val="-1"/>
          <w:sz w:val="24"/>
          <w:szCs w:val="24"/>
        </w:rPr>
        <w:t xml:space="preserve"> </w:t>
      </w:r>
      <w:r w:rsidRPr="004B13A3">
        <w:rPr>
          <w:color w:val="FF0000"/>
          <w:sz w:val="24"/>
          <w:szCs w:val="24"/>
        </w:rPr>
        <w:t>be</w:t>
      </w:r>
      <w:r w:rsidRPr="004B13A3">
        <w:rPr>
          <w:color w:val="FF0000"/>
          <w:spacing w:val="-1"/>
          <w:sz w:val="24"/>
          <w:szCs w:val="24"/>
        </w:rPr>
        <w:t xml:space="preserve"> </w:t>
      </w:r>
      <w:r w:rsidRPr="004B13A3">
        <w:rPr>
          <w:color w:val="FF0000"/>
          <w:sz w:val="24"/>
          <w:szCs w:val="24"/>
        </w:rPr>
        <w:t>contributed</w:t>
      </w:r>
      <w:r w:rsidRPr="004B13A3">
        <w:rPr>
          <w:color w:val="FF0000"/>
          <w:spacing w:val="1"/>
          <w:sz w:val="24"/>
          <w:szCs w:val="24"/>
        </w:rPr>
        <w:t xml:space="preserve"> </w:t>
      </w:r>
      <w:r w:rsidRPr="004B13A3">
        <w:rPr>
          <w:color w:val="FF0000"/>
          <w:sz w:val="24"/>
          <w:szCs w:val="24"/>
        </w:rPr>
        <w:t>back to</w:t>
      </w:r>
      <w:r w:rsidR="00C3371B" w:rsidRPr="004B13A3">
        <w:rPr>
          <w:color w:val="FF0000"/>
          <w:sz w:val="24"/>
          <w:szCs w:val="24"/>
        </w:rPr>
        <w:t>, and remain with,</w:t>
      </w:r>
      <w:r w:rsidRPr="004B13A3">
        <w:rPr>
          <w:color w:val="FF0000"/>
          <w:spacing w:val="1"/>
          <w:sz w:val="24"/>
          <w:szCs w:val="24"/>
        </w:rPr>
        <w:t xml:space="preserve"> </w:t>
      </w:r>
      <w:r w:rsidRPr="004B13A3">
        <w:rPr>
          <w:color w:val="FF0000"/>
          <w:sz w:val="24"/>
          <w:szCs w:val="24"/>
        </w:rPr>
        <w:t>the</w:t>
      </w:r>
      <w:r w:rsidRPr="004B13A3">
        <w:rPr>
          <w:color w:val="FF0000"/>
          <w:spacing w:val="-2"/>
          <w:sz w:val="24"/>
          <w:szCs w:val="24"/>
        </w:rPr>
        <w:t xml:space="preserve"> </w:t>
      </w:r>
      <w:r w:rsidRPr="004B13A3">
        <w:rPr>
          <w:color w:val="FF0000"/>
          <w:sz w:val="24"/>
          <w:szCs w:val="24"/>
        </w:rPr>
        <w:t>Project.</w:t>
      </w:r>
    </w:p>
    <w:p w14:paraId="55FAD7DE" w14:textId="77777777" w:rsidR="0019032D" w:rsidRPr="004B13A3" w:rsidRDefault="0019032D" w:rsidP="0019032D">
      <w:pPr>
        <w:pStyle w:val="ListParagraph"/>
        <w:tabs>
          <w:tab w:val="left" w:pos="1451"/>
          <w:tab w:val="left" w:pos="1452"/>
        </w:tabs>
        <w:ind w:left="1350" w:right="-3" w:firstLine="0"/>
        <w:rPr>
          <w:color w:val="FF0000"/>
          <w:sz w:val="24"/>
          <w:szCs w:val="24"/>
        </w:rPr>
      </w:pPr>
    </w:p>
    <w:p w14:paraId="021F7BC0" w14:textId="133852AB" w:rsidR="0087056A" w:rsidRDefault="009B3DA6" w:rsidP="00440E4E">
      <w:pPr>
        <w:pStyle w:val="ListParagraph"/>
        <w:numPr>
          <w:ilvl w:val="1"/>
          <w:numId w:val="20"/>
        </w:numPr>
        <w:tabs>
          <w:tab w:val="left" w:pos="1451"/>
          <w:tab w:val="left" w:pos="1452"/>
        </w:tabs>
        <w:ind w:left="1350" w:right="-3"/>
        <w:rPr>
          <w:color w:val="FF0000"/>
          <w:sz w:val="24"/>
          <w:szCs w:val="24"/>
        </w:rPr>
      </w:pPr>
      <w:r w:rsidRPr="004B13A3">
        <w:rPr>
          <w:color w:val="FF0000"/>
          <w:sz w:val="24"/>
          <w:szCs w:val="24"/>
        </w:rPr>
        <w:t>The amount of funds set aside, borrowed, or applied to cover future land lease payments,</w:t>
      </w:r>
      <w:r w:rsidR="00407949" w:rsidRPr="004B13A3">
        <w:rPr>
          <w:color w:val="FF0000"/>
          <w:sz w:val="24"/>
          <w:szCs w:val="24"/>
        </w:rPr>
        <w:t xml:space="preserve"> </w:t>
      </w:r>
      <w:r w:rsidRPr="004B13A3">
        <w:rPr>
          <w:color w:val="FF0000"/>
          <w:spacing w:val="-64"/>
          <w:sz w:val="24"/>
          <w:szCs w:val="24"/>
        </w:rPr>
        <w:t xml:space="preserve"> </w:t>
      </w:r>
      <w:r w:rsidRPr="004B13A3">
        <w:rPr>
          <w:color w:val="FF0000"/>
          <w:sz w:val="24"/>
          <w:szCs w:val="24"/>
        </w:rPr>
        <w:t>must</w:t>
      </w:r>
      <w:r w:rsidRPr="004B13A3">
        <w:rPr>
          <w:color w:val="FF0000"/>
          <w:spacing w:val="-3"/>
          <w:sz w:val="24"/>
          <w:szCs w:val="24"/>
        </w:rPr>
        <w:t xml:space="preserve"> </w:t>
      </w:r>
      <w:r w:rsidRPr="004B13A3">
        <w:rPr>
          <w:color w:val="FF0000"/>
          <w:sz w:val="24"/>
          <w:szCs w:val="24"/>
        </w:rPr>
        <w:t>be</w:t>
      </w:r>
      <w:r w:rsidRPr="004B13A3">
        <w:rPr>
          <w:color w:val="FF0000"/>
          <w:spacing w:val="-1"/>
          <w:sz w:val="24"/>
          <w:szCs w:val="24"/>
        </w:rPr>
        <w:t xml:space="preserve"> </w:t>
      </w:r>
      <w:r w:rsidRPr="004B13A3">
        <w:rPr>
          <w:color w:val="FF0000"/>
          <w:sz w:val="24"/>
          <w:szCs w:val="24"/>
        </w:rPr>
        <w:t>discounted to</w:t>
      </w:r>
      <w:r w:rsidRPr="004B13A3">
        <w:rPr>
          <w:color w:val="FF0000"/>
          <w:spacing w:val="-1"/>
          <w:sz w:val="24"/>
          <w:szCs w:val="24"/>
        </w:rPr>
        <w:t xml:space="preserve"> </w:t>
      </w:r>
      <w:r w:rsidRPr="004B13A3">
        <w:rPr>
          <w:color w:val="FF0000"/>
          <w:sz w:val="24"/>
          <w:szCs w:val="24"/>
        </w:rPr>
        <w:t>the</w:t>
      </w:r>
      <w:r w:rsidRPr="004B13A3">
        <w:rPr>
          <w:color w:val="FF0000"/>
          <w:spacing w:val="-2"/>
          <w:sz w:val="24"/>
          <w:szCs w:val="24"/>
        </w:rPr>
        <w:t xml:space="preserve"> </w:t>
      </w:r>
      <w:r w:rsidRPr="004B13A3">
        <w:rPr>
          <w:color w:val="FF0000"/>
          <w:sz w:val="24"/>
          <w:szCs w:val="24"/>
        </w:rPr>
        <w:t>present</w:t>
      </w:r>
      <w:r w:rsidRPr="004B13A3">
        <w:rPr>
          <w:color w:val="FF0000"/>
          <w:spacing w:val="1"/>
          <w:sz w:val="24"/>
          <w:szCs w:val="24"/>
        </w:rPr>
        <w:t xml:space="preserve"> </w:t>
      </w:r>
      <w:r w:rsidRPr="004B13A3">
        <w:rPr>
          <w:color w:val="FF0000"/>
          <w:sz w:val="24"/>
          <w:szCs w:val="24"/>
        </w:rPr>
        <w:t>value of</w:t>
      </w:r>
      <w:r w:rsidRPr="004B13A3">
        <w:rPr>
          <w:color w:val="FF0000"/>
          <w:spacing w:val="1"/>
          <w:sz w:val="24"/>
          <w:szCs w:val="24"/>
        </w:rPr>
        <w:t xml:space="preserve"> </w:t>
      </w:r>
      <w:r w:rsidRPr="004B13A3">
        <w:rPr>
          <w:color w:val="FF0000"/>
          <w:sz w:val="24"/>
          <w:szCs w:val="24"/>
        </w:rPr>
        <w:t>these payments.</w:t>
      </w:r>
    </w:p>
    <w:p w14:paraId="72C82DA1" w14:textId="77777777" w:rsidR="0019032D" w:rsidRPr="0019032D" w:rsidRDefault="0019032D" w:rsidP="0019032D">
      <w:pPr>
        <w:tabs>
          <w:tab w:val="left" w:pos="1451"/>
          <w:tab w:val="left" w:pos="1452"/>
        </w:tabs>
        <w:ind w:right="-3"/>
        <w:rPr>
          <w:color w:val="FF0000"/>
          <w:sz w:val="24"/>
          <w:szCs w:val="24"/>
        </w:rPr>
      </w:pPr>
    </w:p>
    <w:p w14:paraId="462EB654" w14:textId="342E9446" w:rsidR="004A48F7" w:rsidRDefault="004A48F7" w:rsidP="0019032D">
      <w:pPr>
        <w:pStyle w:val="ListParagraph"/>
        <w:numPr>
          <w:ilvl w:val="0"/>
          <w:numId w:val="20"/>
        </w:numPr>
        <w:tabs>
          <w:tab w:val="left" w:pos="911"/>
          <w:tab w:val="left" w:pos="912"/>
        </w:tabs>
        <w:ind w:left="810" w:right="-3" w:hanging="810"/>
        <w:rPr>
          <w:color w:val="FF0000"/>
          <w:sz w:val="24"/>
          <w:szCs w:val="24"/>
        </w:rPr>
      </w:pPr>
      <w:r w:rsidRPr="004B13A3">
        <w:rPr>
          <w:color w:val="FF0000"/>
          <w:sz w:val="24"/>
          <w:szCs w:val="24"/>
        </w:rPr>
        <w:t>The</w:t>
      </w:r>
      <w:r w:rsidRPr="004B13A3">
        <w:rPr>
          <w:color w:val="FF0000"/>
          <w:spacing w:val="-2"/>
          <w:sz w:val="24"/>
          <w:szCs w:val="24"/>
        </w:rPr>
        <w:t xml:space="preserve"> </w:t>
      </w:r>
      <w:r w:rsidRPr="004B13A3">
        <w:rPr>
          <w:color w:val="FF0000"/>
          <w:sz w:val="24"/>
          <w:szCs w:val="24"/>
        </w:rPr>
        <w:t>limits</w:t>
      </w:r>
      <w:r w:rsidRPr="004B13A3">
        <w:rPr>
          <w:color w:val="FF0000"/>
          <w:spacing w:val="-5"/>
          <w:sz w:val="24"/>
          <w:szCs w:val="24"/>
        </w:rPr>
        <w:t xml:space="preserve"> </w:t>
      </w:r>
      <w:r w:rsidRPr="004B13A3">
        <w:rPr>
          <w:color w:val="FF0000"/>
          <w:sz w:val="24"/>
          <w:szCs w:val="24"/>
        </w:rPr>
        <w:t>on</w:t>
      </w:r>
      <w:r w:rsidRPr="004B13A3">
        <w:rPr>
          <w:color w:val="FF0000"/>
          <w:spacing w:val="-2"/>
          <w:sz w:val="24"/>
          <w:szCs w:val="24"/>
        </w:rPr>
        <w:t xml:space="preserve"> </w:t>
      </w:r>
      <w:r w:rsidRPr="004B13A3">
        <w:rPr>
          <w:color w:val="FF0000"/>
          <w:sz w:val="24"/>
          <w:szCs w:val="24"/>
        </w:rPr>
        <w:t>Developer</w:t>
      </w:r>
      <w:r w:rsidRPr="004B13A3">
        <w:rPr>
          <w:color w:val="FF0000"/>
          <w:spacing w:val="-3"/>
          <w:sz w:val="24"/>
          <w:szCs w:val="24"/>
        </w:rPr>
        <w:t xml:space="preserve"> </w:t>
      </w:r>
      <w:r w:rsidRPr="004B13A3">
        <w:rPr>
          <w:color w:val="FF0000"/>
          <w:sz w:val="24"/>
          <w:szCs w:val="24"/>
        </w:rPr>
        <w:t>Fee</w:t>
      </w:r>
      <w:r w:rsidRPr="004B13A3">
        <w:rPr>
          <w:color w:val="FF0000"/>
          <w:spacing w:val="-2"/>
          <w:sz w:val="24"/>
          <w:szCs w:val="24"/>
        </w:rPr>
        <w:t xml:space="preserve"> </w:t>
      </w:r>
      <w:r w:rsidRPr="004B13A3">
        <w:rPr>
          <w:color w:val="FF0000"/>
          <w:sz w:val="24"/>
          <w:szCs w:val="24"/>
        </w:rPr>
        <w:t>specified</w:t>
      </w:r>
      <w:r w:rsidRPr="004B13A3">
        <w:rPr>
          <w:color w:val="FF0000"/>
          <w:spacing w:val="-2"/>
          <w:sz w:val="24"/>
          <w:szCs w:val="24"/>
        </w:rPr>
        <w:t xml:space="preserve"> </w:t>
      </w:r>
      <w:r w:rsidRPr="004B13A3">
        <w:rPr>
          <w:color w:val="FF0000"/>
          <w:sz w:val="24"/>
          <w:szCs w:val="24"/>
        </w:rPr>
        <w:t>in</w:t>
      </w:r>
      <w:r w:rsidRPr="004B13A3">
        <w:rPr>
          <w:color w:val="FF0000"/>
          <w:spacing w:val="-3"/>
          <w:sz w:val="24"/>
          <w:szCs w:val="24"/>
        </w:rPr>
        <w:t xml:space="preserve"> </w:t>
      </w:r>
      <w:r w:rsidRPr="004B13A3">
        <w:rPr>
          <w:color w:val="FF0000"/>
          <w:sz w:val="24"/>
          <w:szCs w:val="24"/>
        </w:rPr>
        <w:t>UMR</w:t>
      </w:r>
      <w:r w:rsidRPr="004B13A3">
        <w:rPr>
          <w:color w:val="FF0000"/>
          <w:spacing w:val="-3"/>
          <w:sz w:val="24"/>
          <w:szCs w:val="24"/>
        </w:rPr>
        <w:t xml:space="preserve"> </w:t>
      </w:r>
      <w:r w:rsidRPr="004B13A3">
        <w:rPr>
          <w:color w:val="FF0000"/>
          <w:sz w:val="24"/>
          <w:szCs w:val="24"/>
        </w:rPr>
        <w:t>Section</w:t>
      </w:r>
      <w:r w:rsidRPr="004B13A3">
        <w:rPr>
          <w:color w:val="FF0000"/>
          <w:spacing w:val="-2"/>
          <w:sz w:val="24"/>
          <w:szCs w:val="24"/>
        </w:rPr>
        <w:t xml:space="preserve"> </w:t>
      </w:r>
      <w:r w:rsidRPr="004B13A3">
        <w:rPr>
          <w:color w:val="FF0000"/>
          <w:sz w:val="24"/>
          <w:szCs w:val="24"/>
        </w:rPr>
        <w:t>8312</w:t>
      </w:r>
      <w:r w:rsidRPr="004B13A3">
        <w:rPr>
          <w:color w:val="FF0000"/>
          <w:spacing w:val="-3"/>
          <w:sz w:val="24"/>
          <w:szCs w:val="24"/>
        </w:rPr>
        <w:t xml:space="preserve"> </w:t>
      </w:r>
      <w:r w:rsidRPr="004B13A3">
        <w:rPr>
          <w:color w:val="FF0000"/>
          <w:sz w:val="24"/>
          <w:szCs w:val="24"/>
        </w:rPr>
        <w:t>shall</w:t>
      </w:r>
      <w:r w:rsidRPr="004B13A3">
        <w:rPr>
          <w:color w:val="FF0000"/>
          <w:spacing w:val="-6"/>
          <w:sz w:val="24"/>
          <w:szCs w:val="24"/>
        </w:rPr>
        <w:t xml:space="preserve"> </w:t>
      </w:r>
      <w:r w:rsidRPr="004B13A3">
        <w:rPr>
          <w:color w:val="FF0000"/>
          <w:sz w:val="24"/>
          <w:szCs w:val="24"/>
        </w:rPr>
        <w:t>apply,</w:t>
      </w:r>
      <w:r w:rsidRPr="004B13A3">
        <w:rPr>
          <w:color w:val="FF0000"/>
          <w:spacing w:val="-2"/>
          <w:sz w:val="24"/>
          <w:szCs w:val="24"/>
        </w:rPr>
        <w:t xml:space="preserve"> </w:t>
      </w:r>
      <w:r w:rsidRPr="004B13A3">
        <w:rPr>
          <w:color w:val="FF0000"/>
          <w:sz w:val="24"/>
          <w:szCs w:val="24"/>
        </w:rPr>
        <w:t>except</w:t>
      </w:r>
      <w:r w:rsidRPr="004B13A3">
        <w:rPr>
          <w:color w:val="FF0000"/>
          <w:spacing w:val="-2"/>
          <w:sz w:val="24"/>
          <w:szCs w:val="24"/>
        </w:rPr>
        <w:t xml:space="preserve"> </w:t>
      </w:r>
      <w:r w:rsidRPr="004B13A3">
        <w:rPr>
          <w:color w:val="FF0000"/>
          <w:sz w:val="24"/>
          <w:szCs w:val="24"/>
        </w:rPr>
        <w:t>that:</w:t>
      </w:r>
    </w:p>
    <w:p w14:paraId="79FB15F2" w14:textId="77777777" w:rsidR="0019032D" w:rsidRPr="004B13A3" w:rsidRDefault="0019032D" w:rsidP="0019032D">
      <w:pPr>
        <w:pStyle w:val="ListParagraph"/>
        <w:tabs>
          <w:tab w:val="left" w:pos="911"/>
          <w:tab w:val="left" w:pos="912"/>
        </w:tabs>
        <w:ind w:left="810" w:right="-3" w:firstLine="0"/>
        <w:rPr>
          <w:color w:val="FF0000"/>
          <w:sz w:val="24"/>
          <w:szCs w:val="24"/>
        </w:rPr>
      </w:pPr>
    </w:p>
    <w:p w14:paraId="5BEA2E33" w14:textId="3617811D" w:rsidR="0019032D" w:rsidRDefault="004A48F7" w:rsidP="0019032D">
      <w:pPr>
        <w:pStyle w:val="ListParagraph"/>
        <w:numPr>
          <w:ilvl w:val="1"/>
          <w:numId w:val="20"/>
        </w:numPr>
        <w:tabs>
          <w:tab w:val="left" w:pos="1451"/>
          <w:tab w:val="left" w:pos="1452"/>
        </w:tabs>
        <w:ind w:right="-3"/>
        <w:rPr>
          <w:color w:val="FF0000"/>
          <w:sz w:val="24"/>
          <w:szCs w:val="24"/>
        </w:rPr>
      </w:pPr>
      <w:r w:rsidRPr="004B13A3">
        <w:rPr>
          <w:color w:val="FF0000"/>
          <w:sz w:val="24"/>
          <w:szCs w:val="24"/>
        </w:rPr>
        <w:t>Section</w:t>
      </w:r>
      <w:r w:rsidRPr="004B13A3">
        <w:rPr>
          <w:color w:val="FF0000"/>
          <w:spacing w:val="-4"/>
          <w:sz w:val="24"/>
          <w:szCs w:val="24"/>
        </w:rPr>
        <w:t xml:space="preserve"> </w:t>
      </w:r>
      <w:r w:rsidRPr="004B13A3">
        <w:rPr>
          <w:color w:val="FF0000"/>
          <w:sz w:val="24"/>
          <w:szCs w:val="24"/>
        </w:rPr>
        <w:t>8312(d)</w:t>
      </w:r>
      <w:r w:rsidRPr="004B13A3">
        <w:rPr>
          <w:color w:val="FF0000"/>
          <w:spacing w:val="-4"/>
          <w:sz w:val="24"/>
          <w:szCs w:val="24"/>
        </w:rPr>
        <w:t xml:space="preserve"> </w:t>
      </w:r>
      <w:r w:rsidRPr="004B13A3">
        <w:rPr>
          <w:color w:val="FF0000"/>
          <w:sz w:val="24"/>
          <w:szCs w:val="24"/>
        </w:rPr>
        <w:t>shall</w:t>
      </w:r>
      <w:r w:rsidRPr="004B13A3">
        <w:rPr>
          <w:color w:val="FF0000"/>
          <w:spacing w:val="-3"/>
          <w:sz w:val="24"/>
          <w:szCs w:val="24"/>
        </w:rPr>
        <w:t xml:space="preserve"> </w:t>
      </w:r>
      <w:r w:rsidRPr="004B13A3">
        <w:rPr>
          <w:color w:val="FF0000"/>
          <w:sz w:val="24"/>
          <w:szCs w:val="24"/>
        </w:rPr>
        <w:t>not</w:t>
      </w:r>
      <w:r w:rsidRPr="004B13A3">
        <w:rPr>
          <w:color w:val="FF0000"/>
          <w:spacing w:val="-2"/>
          <w:sz w:val="24"/>
          <w:szCs w:val="24"/>
        </w:rPr>
        <w:t xml:space="preserve"> </w:t>
      </w:r>
      <w:r w:rsidRPr="004B13A3">
        <w:rPr>
          <w:color w:val="FF0000"/>
          <w:sz w:val="24"/>
          <w:szCs w:val="24"/>
        </w:rPr>
        <w:t>apply</w:t>
      </w:r>
      <w:r w:rsidR="0019032D">
        <w:rPr>
          <w:color w:val="FF0000"/>
          <w:sz w:val="24"/>
          <w:szCs w:val="24"/>
        </w:rPr>
        <w:t>.</w:t>
      </w:r>
    </w:p>
    <w:p w14:paraId="3EC0FD9E" w14:textId="77777777" w:rsidR="0019032D" w:rsidRPr="0019032D" w:rsidRDefault="0019032D" w:rsidP="0019032D">
      <w:pPr>
        <w:pStyle w:val="ListParagraph"/>
        <w:tabs>
          <w:tab w:val="left" w:pos="1451"/>
          <w:tab w:val="left" w:pos="1452"/>
        </w:tabs>
        <w:ind w:right="-3" w:firstLine="0"/>
        <w:rPr>
          <w:color w:val="FF0000"/>
          <w:sz w:val="24"/>
          <w:szCs w:val="24"/>
        </w:rPr>
      </w:pPr>
    </w:p>
    <w:p w14:paraId="1AA42F00" w14:textId="0CCE6633" w:rsidR="004A48F7" w:rsidRDefault="004A48F7" w:rsidP="00440E4E">
      <w:pPr>
        <w:pStyle w:val="ListParagraph"/>
        <w:numPr>
          <w:ilvl w:val="1"/>
          <w:numId w:val="20"/>
        </w:numPr>
        <w:tabs>
          <w:tab w:val="left" w:pos="1451"/>
          <w:tab w:val="left" w:pos="1452"/>
        </w:tabs>
        <w:ind w:right="-3"/>
        <w:rPr>
          <w:color w:val="FF0000"/>
          <w:sz w:val="24"/>
          <w:szCs w:val="24"/>
        </w:rPr>
      </w:pPr>
      <w:r w:rsidRPr="004B13A3">
        <w:rPr>
          <w:color w:val="FF0000"/>
          <w:sz w:val="24"/>
          <w:szCs w:val="24"/>
        </w:rPr>
        <w:t xml:space="preserve">For non-tax credit new construction projects, the total Developer Fee shall not exceed the following: </w:t>
      </w:r>
    </w:p>
    <w:p w14:paraId="65337729" w14:textId="77777777" w:rsidR="0019032D" w:rsidRPr="0019032D" w:rsidRDefault="0019032D" w:rsidP="0019032D">
      <w:pPr>
        <w:tabs>
          <w:tab w:val="left" w:pos="1451"/>
          <w:tab w:val="left" w:pos="1452"/>
        </w:tabs>
        <w:ind w:right="-3"/>
        <w:rPr>
          <w:color w:val="FF0000"/>
          <w:sz w:val="24"/>
          <w:szCs w:val="24"/>
        </w:rPr>
      </w:pPr>
    </w:p>
    <w:p w14:paraId="27ABDAEF" w14:textId="22D7136A" w:rsidR="004A48F7" w:rsidRDefault="004A48F7" w:rsidP="00A05D1F">
      <w:pPr>
        <w:pStyle w:val="ListParagraph"/>
        <w:numPr>
          <w:ilvl w:val="2"/>
          <w:numId w:val="42"/>
        </w:numPr>
        <w:tabs>
          <w:tab w:val="left" w:pos="1451"/>
          <w:tab w:val="left" w:pos="1452"/>
        </w:tabs>
        <w:ind w:right="-3"/>
        <w:rPr>
          <w:color w:val="FF0000"/>
          <w:sz w:val="24"/>
          <w:szCs w:val="24"/>
        </w:rPr>
      </w:pPr>
      <w:r w:rsidRPr="004B13A3">
        <w:rPr>
          <w:color w:val="FF0000"/>
          <w:sz w:val="24"/>
          <w:szCs w:val="24"/>
        </w:rPr>
        <w:t xml:space="preserve">For Projects with 49 or fewer Restricted Units (excluding units restricted at levels above 60 percent of AMI): the greater of $40,000 per Restricted/Manager’s Unit or </w:t>
      </w:r>
      <w:proofErr w:type="gramStart"/>
      <w:r w:rsidRPr="004B13A3">
        <w:rPr>
          <w:color w:val="FF0000"/>
          <w:sz w:val="24"/>
          <w:szCs w:val="24"/>
        </w:rPr>
        <w:t>$1,200,000;</w:t>
      </w:r>
      <w:proofErr w:type="gramEnd"/>
    </w:p>
    <w:p w14:paraId="30107B90" w14:textId="77777777" w:rsidR="0019032D" w:rsidRPr="004B13A3" w:rsidRDefault="0019032D" w:rsidP="0019032D">
      <w:pPr>
        <w:pStyle w:val="ListParagraph"/>
        <w:tabs>
          <w:tab w:val="left" w:pos="1451"/>
          <w:tab w:val="left" w:pos="1452"/>
        </w:tabs>
        <w:ind w:left="1991" w:right="-3" w:firstLine="0"/>
        <w:rPr>
          <w:color w:val="FF0000"/>
          <w:sz w:val="24"/>
          <w:szCs w:val="24"/>
        </w:rPr>
      </w:pPr>
    </w:p>
    <w:p w14:paraId="06FAC4B1" w14:textId="036103AE" w:rsidR="004A48F7" w:rsidRDefault="004A48F7" w:rsidP="00A05D1F">
      <w:pPr>
        <w:pStyle w:val="ListParagraph"/>
        <w:numPr>
          <w:ilvl w:val="2"/>
          <w:numId w:val="42"/>
        </w:numPr>
        <w:tabs>
          <w:tab w:val="left" w:pos="1451"/>
          <w:tab w:val="left" w:pos="1452"/>
        </w:tabs>
        <w:ind w:right="-3"/>
        <w:rPr>
          <w:color w:val="FF0000"/>
          <w:sz w:val="24"/>
          <w:szCs w:val="24"/>
        </w:rPr>
      </w:pPr>
      <w:r w:rsidRPr="004B13A3">
        <w:rPr>
          <w:color w:val="FF0000"/>
          <w:sz w:val="24"/>
          <w:szCs w:val="24"/>
        </w:rPr>
        <w:t>For Projects with between 50 and 100 Restricted Units (excluding units restricted at levels above 60 percent of AMI): $2,200,000; and</w:t>
      </w:r>
    </w:p>
    <w:p w14:paraId="3BD6DED0" w14:textId="77777777" w:rsidR="0019032D" w:rsidRPr="0019032D" w:rsidRDefault="0019032D" w:rsidP="0019032D">
      <w:pPr>
        <w:tabs>
          <w:tab w:val="left" w:pos="1451"/>
          <w:tab w:val="left" w:pos="1452"/>
        </w:tabs>
        <w:ind w:right="-3"/>
        <w:rPr>
          <w:color w:val="FF0000"/>
          <w:sz w:val="24"/>
          <w:szCs w:val="24"/>
        </w:rPr>
      </w:pPr>
    </w:p>
    <w:p w14:paraId="5D5860D0" w14:textId="6555389A" w:rsidR="004A48F7" w:rsidRDefault="004A48F7" w:rsidP="00A05D1F">
      <w:pPr>
        <w:pStyle w:val="ListParagraph"/>
        <w:numPr>
          <w:ilvl w:val="2"/>
          <w:numId w:val="42"/>
        </w:numPr>
        <w:tabs>
          <w:tab w:val="left" w:pos="1451"/>
          <w:tab w:val="left" w:pos="1452"/>
        </w:tabs>
        <w:ind w:right="-3"/>
        <w:rPr>
          <w:color w:val="FF0000"/>
          <w:sz w:val="24"/>
          <w:szCs w:val="24"/>
        </w:rPr>
      </w:pPr>
      <w:r w:rsidRPr="004B13A3">
        <w:rPr>
          <w:color w:val="FF0000"/>
          <w:sz w:val="24"/>
          <w:szCs w:val="24"/>
        </w:rPr>
        <w:t xml:space="preserve">For Projects with more than 100 Restricted Units (excluding units restricted at levels above 60 percent of AMI) exceed 100 units:  $2,200,000 plus $20,000 per Restricted Unit </w:t>
      </w:r>
      <w:proofErr w:type="gramStart"/>
      <w:r w:rsidRPr="004B13A3">
        <w:rPr>
          <w:color w:val="FF0000"/>
          <w:sz w:val="24"/>
          <w:szCs w:val="24"/>
        </w:rPr>
        <w:t>in excess of</w:t>
      </w:r>
      <w:proofErr w:type="gramEnd"/>
      <w:r w:rsidRPr="004B13A3">
        <w:rPr>
          <w:color w:val="FF0000"/>
          <w:sz w:val="24"/>
          <w:szCs w:val="24"/>
        </w:rPr>
        <w:t xml:space="preserve"> 100 up to a maximum of $3,500,000.</w:t>
      </w:r>
      <w:r w:rsidRPr="004B13A3">
        <w:rPr>
          <w:sz w:val="24"/>
          <w:szCs w:val="24"/>
        </w:rPr>
        <w:t xml:space="preserve">  </w:t>
      </w:r>
      <w:r w:rsidRPr="004B13A3">
        <w:rPr>
          <w:color w:val="FF0000"/>
          <w:sz w:val="24"/>
          <w:szCs w:val="24"/>
        </w:rPr>
        <w:t xml:space="preserve">The Developer Fee </w:t>
      </w:r>
      <w:proofErr w:type="gramStart"/>
      <w:r w:rsidRPr="004B13A3">
        <w:rPr>
          <w:color w:val="FF0000"/>
          <w:sz w:val="24"/>
          <w:szCs w:val="24"/>
        </w:rPr>
        <w:t>in excess of</w:t>
      </w:r>
      <w:proofErr w:type="gramEnd"/>
      <w:r w:rsidRPr="004B13A3">
        <w:rPr>
          <w:color w:val="FF0000"/>
          <w:sz w:val="24"/>
          <w:szCs w:val="24"/>
        </w:rPr>
        <w:t xml:space="preserve"> $2,200,000 must be deferred.  Payment of deferred Developer Fee shall </w:t>
      </w:r>
      <w:proofErr w:type="gramStart"/>
      <w:r w:rsidRPr="004B13A3">
        <w:rPr>
          <w:color w:val="FF0000"/>
          <w:sz w:val="24"/>
          <w:szCs w:val="24"/>
        </w:rPr>
        <w:t>be in compliance with</w:t>
      </w:r>
      <w:proofErr w:type="gramEnd"/>
      <w:r w:rsidRPr="004B13A3">
        <w:rPr>
          <w:color w:val="FF0000"/>
          <w:sz w:val="24"/>
          <w:szCs w:val="24"/>
        </w:rPr>
        <w:t xml:space="preserve"> UMR Section 8314.</w:t>
      </w:r>
    </w:p>
    <w:p w14:paraId="11695513" w14:textId="77777777" w:rsidR="0019032D" w:rsidRPr="00627239" w:rsidRDefault="0019032D" w:rsidP="0019032D">
      <w:pPr>
        <w:tabs>
          <w:tab w:val="left" w:pos="1451"/>
          <w:tab w:val="left" w:pos="1452"/>
        </w:tabs>
        <w:ind w:right="-3"/>
        <w:rPr>
          <w:color w:val="FF0000"/>
          <w:sz w:val="24"/>
          <w:szCs w:val="24"/>
        </w:rPr>
      </w:pPr>
    </w:p>
    <w:p w14:paraId="259919FA" w14:textId="77777777" w:rsidR="004F4C70" w:rsidRPr="00627239" w:rsidRDefault="004A48F7" w:rsidP="004F4C70">
      <w:pPr>
        <w:pStyle w:val="ListParagraph"/>
        <w:numPr>
          <w:ilvl w:val="1"/>
          <w:numId w:val="20"/>
        </w:numPr>
        <w:ind w:right="-3"/>
        <w:rPr>
          <w:color w:val="FF0000"/>
          <w:sz w:val="24"/>
          <w:szCs w:val="24"/>
        </w:rPr>
      </w:pPr>
      <w:r w:rsidRPr="00627239">
        <w:rPr>
          <w:color w:val="FF0000"/>
          <w:sz w:val="24"/>
          <w:szCs w:val="24"/>
        </w:rPr>
        <w:t>For</w:t>
      </w:r>
      <w:r w:rsidRPr="00627239">
        <w:rPr>
          <w:color w:val="FF0000"/>
          <w:spacing w:val="-4"/>
          <w:sz w:val="24"/>
          <w:szCs w:val="24"/>
        </w:rPr>
        <w:t xml:space="preserve"> </w:t>
      </w:r>
      <w:r w:rsidRPr="00627239">
        <w:rPr>
          <w:color w:val="FF0000"/>
          <w:sz w:val="24"/>
          <w:szCs w:val="24"/>
        </w:rPr>
        <w:t>projects</w:t>
      </w:r>
      <w:r w:rsidRPr="00627239">
        <w:rPr>
          <w:color w:val="FF0000"/>
          <w:spacing w:val="-5"/>
          <w:sz w:val="24"/>
          <w:szCs w:val="24"/>
        </w:rPr>
        <w:t xml:space="preserve"> </w:t>
      </w:r>
      <w:r w:rsidRPr="00627239">
        <w:rPr>
          <w:color w:val="FF0000"/>
          <w:sz w:val="24"/>
          <w:szCs w:val="24"/>
        </w:rPr>
        <w:t>utilizing</w:t>
      </w:r>
      <w:r w:rsidRPr="00627239">
        <w:rPr>
          <w:color w:val="FF0000"/>
          <w:spacing w:val="-2"/>
          <w:sz w:val="24"/>
          <w:szCs w:val="24"/>
        </w:rPr>
        <w:t xml:space="preserve"> </w:t>
      </w:r>
      <w:r w:rsidRPr="00627239">
        <w:rPr>
          <w:color w:val="FF0000"/>
          <w:sz w:val="24"/>
          <w:szCs w:val="24"/>
        </w:rPr>
        <w:t>four</w:t>
      </w:r>
      <w:r w:rsidRPr="00627239">
        <w:rPr>
          <w:color w:val="FF0000"/>
          <w:spacing w:val="-4"/>
          <w:sz w:val="24"/>
          <w:szCs w:val="24"/>
        </w:rPr>
        <w:t xml:space="preserve"> </w:t>
      </w:r>
      <w:r w:rsidRPr="00627239">
        <w:rPr>
          <w:color w:val="FF0000"/>
          <w:sz w:val="24"/>
          <w:szCs w:val="24"/>
        </w:rPr>
        <w:t>percent</w:t>
      </w:r>
      <w:r w:rsidRPr="00627239">
        <w:rPr>
          <w:color w:val="FF0000"/>
          <w:spacing w:val="-3"/>
          <w:sz w:val="24"/>
          <w:szCs w:val="24"/>
        </w:rPr>
        <w:t xml:space="preserve"> </w:t>
      </w:r>
      <w:r w:rsidRPr="00627239">
        <w:rPr>
          <w:color w:val="FF0000"/>
          <w:sz w:val="24"/>
          <w:szCs w:val="24"/>
        </w:rPr>
        <w:t>tax</w:t>
      </w:r>
      <w:r w:rsidRPr="00627239">
        <w:rPr>
          <w:color w:val="FF0000"/>
          <w:spacing w:val="-3"/>
          <w:sz w:val="24"/>
          <w:szCs w:val="24"/>
        </w:rPr>
        <w:t xml:space="preserve"> </w:t>
      </w:r>
      <w:r w:rsidRPr="00627239">
        <w:rPr>
          <w:color w:val="FF0000"/>
          <w:sz w:val="24"/>
          <w:szCs w:val="24"/>
        </w:rPr>
        <w:t>credits,</w:t>
      </w:r>
      <w:r w:rsidRPr="00627239">
        <w:rPr>
          <w:color w:val="FF0000"/>
          <w:spacing w:val="-6"/>
          <w:sz w:val="24"/>
          <w:szCs w:val="24"/>
        </w:rPr>
        <w:t xml:space="preserve"> </w:t>
      </w:r>
      <w:r w:rsidRPr="00627239">
        <w:rPr>
          <w:color w:val="FF0000"/>
          <w:sz w:val="24"/>
          <w:szCs w:val="24"/>
        </w:rPr>
        <w:t>Developer</w:t>
      </w:r>
      <w:r w:rsidRPr="00627239">
        <w:rPr>
          <w:color w:val="FF0000"/>
          <w:spacing w:val="-4"/>
          <w:sz w:val="24"/>
          <w:szCs w:val="24"/>
        </w:rPr>
        <w:t xml:space="preserve"> </w:t>
      </w:r>
      <w:r w:rsidRPr="00627239">
        <w:rPr>
          <w:color w:val="FF0000"/>
          <w:sz w:val="24"/>
          <w:szCs w:val="24"/>
        </w:rPr>
        <w:t>Fee</w:t>
      </w:r>
      <w:r w:rsidRPr="00627239">
        <w:rPr>
          <w:color w:val="FF0000"/>
          <w:spacing w:val="-4"/>
          <w:sz w:val="24"/>
          <w:szCs w:val="24"/>
        </w:rPr>
        <w:t xml:space="preserve"> </w:t>
      </w:r>
      <w:r w:rsidRPr="00627239">
        <w:rPr>
          <w:color w:val="FF0000"/>
          <w:sz w:val="24"/>
          <w:szCs w:val="24"/>
        </w:rPr>
        <w:t>payments</w:t>
      </w:r>
      <w:r w:rsidRPr="00627239">
        <w:rPr>
          <w:color w:val="FF0000"/>
          <w:spacing w:val="-3"/>
          <w:sz w:val="24"/>
          <w:szCs w:val="24"/>
        </w:rPr>
        <w:t xml:space="preserve"> </w:t>
      </w:r>
      <w:r w:rsidRPr="00627239">
        <w:rPr>
          <w:color w:val="FF0000"/>
          <w:sz w:val="24"/>
          <w:szCs w:val="24"/>
        </w:rPr>
        <w:t>shall</w:t>
      </w:r>
      <w:r w:rsidRPr="00627239">
        <w:rPr>
          <w:color w:val="FF0000"/>
          <w:spacing w:val="-3"/>
          <w:sz w:val="24"/>
          <w:szCs w:val="24"/>
        </w:rPr>
        <w:t xml:space="preserve"> </w:t>
      </w:r>
      <w:r w:rsidRPr="00627239">
        <w:rPr>
          <w:color w:val="FF0000"/>
          <w:sz w:val="24"/>
          <w:szCs w:val="24"/>
        </w:rPr>
        <w:t>not</w:t>
      </w:r>
      <w:r w:rsidRPr="00627239">
        <w:rPr>
          <w:color w:val="FF0000"/>
          <w:spacing w:val="-4"/>
          <w:sz w:val="24"/>
          <w:szCs w:val="24"/>
        </w:rPr>
        <w:t xml:space="preserve"> </w:t>
      </w:r>
      <w:r w:rsidRPr="00627239">
        <w:rPr>
          <w:color w:val="FF0000"/>
          <w:sz w:val="24"/>
          <w:szCs w:val="24"/>
        </w:rPr>
        <w:t>exceed</w:t>
      </w:r>
      <w:r w:rsidRPr="00627239">
        <w:rPr>
          <w:color w:val="FF0000"/>
          <w:spacing w:val="-2"/>
          <w:sz w:val="24"/>
          <w:szCs w:val="24"/>
        </w:rPr>
        <w:t xml:space="preserve"> </w:t>
      </w:r>
      <w:r w:rsidRPr="00627239">
        <w:rPr>
          <w:color w:val="FF0000"/>
          <w:sz w:val="24"/>
          <w:szCs w:val="24"/>
        </w:rPr>
        <w:t xml:space="preserve">the </w:t>
      </w:r>
      <w:r w:rsidRPr="00627239">
        <w:rPr>
          <w:color w:val="FF0000"/>
          <w:spacing w:val="-64"/>
          <w:sz w:val="24"/>
          <w:szCs w:val="24"/>
        </w:rPr>
        <w:t xml:space="preserve"> </w:t>
      </w:r>
      <w:r w:rsidRPr="00627239">
        <w:rPr>
          <w:color w:val="FF0000"/>
          <w:sz w:val="24"/>
          <w:szCs w:val="24"/>
        </w:rPr>
        <w:t>amount that may be included in project costs pursuant to Title 4 CCR, Section</w:t>
      </w:r>
      <w:r w:rsidRPr="00627239">
        <w:rPr>
          <w:color w:val="FF0000"/>
          <w:spacing w:val="1"/>
          <w:sz w:val="24"/>
          <w:szCs w:val="24"/>
        </w:rPr>
        <w:t xml:space="preserve"> </w:t>
      </w:r>
      <w:r w:rsidRPr="00627239">
        <w:rPr>
          <w:color w:val="FF0000"/>
          <w:sz w:val="24"/>
          <w:szCs w:val="24"/>
        </w:rPr>
        <w:t>10327(c)(2); and</w:t>
      </w:r>
    </w:p>
    <w:p w14:paraId="23F4A43D" w14:textId="77777777" w:rsidR="004F4C70" w:rsidRPr="00627239" w:rsidRDefault="004F4C70" w:rsidP="004F4C70">
      <w:pPr>
        <w:pStyle w:val="ListParagraph"/>
        <w:ind w:right="-3" w:firstLine="0"/>
        <w:rPr>
          <w:color w:val="FF0000"/>
          <w:sz w:val="24"/>
          <w:szCs w:val="24"/>
        </w:rPr>
      </w:pPr>
    </w:p>
    <w:p w14:paraId="35F0BE6D" w14:textId="7D864AE8" w:rsidR="0087056A" w:rsidRPr="00627239" w:rsidRDefault="00BD5874" w:rsidP="004F4C70">
      <w:pPr>
        <w:pStyle w:val="ListParagraph"/>
        <w:numPr>
          <w:ilvl w:val="1"/>
          <w:numId w:val="20"/>
        </w:numPr>
        <w:ind w:right="-3"/>
        <w:rPr>
          <w:color w:val="FF0000"/>
          <w:sz w:val="24"/>
          <w:szCs w:val="24"/>
        </w:rPr>
      </w:pPr>
      <w:r w:rsidRPr="00627239">
        <w:rPr>
          <w:color w:val="FF0000"/>
          <w:sz w:val="24"/>
          <w:szCs w:val="24"/>
        </w:rPr>
        <w:t>J</w:t>
      </w:r>
      <w:r w:rsidR="004A48F7" w:rsidRPr="00627239">
        <w:rPr>
          <w:color w:val="FF0000"/>
          <w:sz w:val="24"/>
          <w:szCs w:val="24"/>
        </w:rPr>
        <w:t>oint ventures</w:t>
      </w:r>
      <w:r w:rsidRPr="00627239">
        <w:rPr>
          <w:color w:val="FF0000"/>
          <w:sz w:val="24"/>
          <w:szCs w:val="24"/>
        </w:rPr>
        <w:t xml:space="preserve"> that include </w:t>
      </w:r>
      <w:r w:rsidR="004A48F7" w:rsidRPr="00627239">
        <w:rPr>
          <w:color w:val="FF0000"/>
          <w:sz w:val="24"/>
          <w:szCs w:val="24"/>
        </w:rPr>
        <w:t xml:space="preserve">a Community-Based Developer, an Emerging Developer, or </w:t>
      </w:r>
      <w:r w:rsidRPr="00627239">
        <w:rPr>
          <w:color w:val="FF0000"/>
          <w:sz w:val="24"/>
          <w:szCs w:val="24"/>
        </w:rPr>
        <w:t xml:space="preserve">a </w:t>
      </w:r>
      <w:r w:rsidR="004A48F7" w:rsidRPr="00627239">
        <w:rPr>
          <w:color w:val="FF0000"/>
          <w:sz w:val="24"/>
          <w:szCs w:val="24"/>
        </w:rPr>
        <w:t>New Community-Based Developer or that rely on</w:t>
      </w:r>
      <w:r w:rsidR="00E25FF0" w:rsidRPr="00627239">
        <w:rPr>
          <w:color w:val="FF0000"/>
          <w:sz w:val="24"/>
          <w:szCs w:val="24"/>
        </w:rPr>
        <w:t xml:space="preserve"> partner to meet the experience requirements of an eligible Sponsor</w:t>
      </w:r>
      <w:r w:rsidR="0087056A" w:rsidRPr="00627239">
        <w:rPr>
          <w:color w:val="FF0000"/>
          <w:sz w:val="24"/>
          <w:szCs w:val="24"/>
        </w:rPr>
        <w:t xml:space="preserve">, shall have their allowable total Developer Fee increased according to the following: </w:t>
      </w:r>
    </w:p>
    <w:p w14:paraId="2E321A09" w14:textId="620005F0" w:rsidR="004A48F7" w:rsidRPr="00627239" w:rsidRDefault="004A48F7" w:rsidP="00440E4E">
      <w:pPr>
        <w:pStyle w:val="ListParagraph"/>
        <w:tabs>
          <w:tab w:val="left" w:pos="1451"/>
          <w:tab w:val="left" w:pos="1452"/>
        </w:tabs>
        <w:ind w:left="1350" w:right="-3" w:firstLine="0"/>
        <w:rPr>
          <w:color w:val="FF0000"/>
          <w:sz w:val="24"/>
          <w:szCs w:val="24"/>
        </w:rPr>
      </w:pPr>
      <w:r w:rsidRPr="00627239">
        <w:rPr>
          <w:rFonts w:eastAsia="Times New Roman" w:cstheme="minorBidi"/>
          <w:color w:val="FF0000"/>
          <w:sz w:val="24"/>
          <w:szCs w:val="24"/>
        </w:rPr>
        <w:t xml:space="preserve">  </w:t>
      </w:r>
    </w:p>
    <w:p w14:paraId="531DA568" w14:textId="0C7EB77B" w:rsidR="004A48F7" w:rsidRPr="0019032D" w:rsidRDefault="004A48F7" w:rsidP="00440E4E">
      <w:pPr>
        <w:pStyle w:val="ListParagraph"/>
        <w:numPr>
          <w:ilvl w:val="2"/>
          <w:numId w:val="20"/>
        </w:numPr>
        <w:tabs>
          <w:tab w:val="left" w:pos="1451"/>
          <w:tab w:val="left" w:pos="1452"/>
        </w:tabs>
        <w:ind w:right="-3"/>
        <w:rPr>
          <w:color w:val="FF0000"/>
          <w:sz w:val="24"/>
          <w:szCs w:val="24"/>
        </w:rPr>
      </w:pPr>
      <w:r w:rsidRPr="00627239">
        <w:rPr>
          <w:rFonts w:eastAsia="Times New Roman" w:cstheme="minorBidi"/>
          <w:color w:val="FF0000"/>
          <w:sz w:val="24"/>
          <w:szCs w:val="24"/>
        </w:rPr>
        <w:t>For non-tax credit projects, an increase of $300,000 over the limits set forth in (b)(</w:t>
      </w:r>
      <w:r w:rsidR="0087056A" w:rsidRPr="00627239">
        <w:rPr>
          <w:rFonts w:eastAsia="Times New Roman" w:cstheme="minorBidi"/>
          <w:color w:val="FF0000"/>
          <w:sz w:val="24"/>
          <w:szCs w:val="24"/>
        </w:rPr>
        <w:t>2</w:t>
      </w:r>
      <w:r w:rsidRPr="00627239">
        <w:rPr>
          <w:rFonts w:eastAsia="Times New Roman" w:cstheme="minorBidi"/>
          <w:color w:val="FF0000"/>
          <w:sz w:val="24"/>
          <w:szCs w:val="24"/>
        </w:rPr>
        <w:t>) (a)-(c) above.  Additionally, for projects with more than 100 units as defined above in (b)(</w:t>
      </w:r>
      <w:r w:rsidR="0087056A" w:rsidRPr="00627239">
        <w:rPr>
          <w:rFonts w:eastAsia="Times New Roman" w:cstheme="minorBidi"/>
          <w:color w:val="FF0000"/>
          <w:sz w:val="24"/>
          <w:szCs w:val="24"/>
        </w:rPr>
        <w:t>2</w:t>
      </w:r>
      <w:r w:rsidRPr="00627239">
        <w:rPr>
          <w:rFonts w:eastAsia="Times New Roman" w:cstheme="minorBidi"/>
          <w:color w:val="FF0000"/>
          <w:sz w:val="24"/>
          <w:szCs w:val="24"/>
        </w:rPr>
        <w:t>)(c),</w:t>
      </w:r>
      <w:r w:rsidR="00627239">
        <w:rPr>
          <w:rFonts w:eastAsia="Times New Roman" w:cstheme="minorBidi"/>
          <w:color w:val="FF0000"/>
          <w:sz w:val="24"/>
          <w:szCs w:val="24"/>
        </w:rPr>
        <w:t xml:space="preserve"> </w:t>
      </w:r>
      <w:r w:rsidRPr="00627239">
        <w:rPr>
          <w:rFonts w:eastAsia="Times New Roman" w:cstheme="minorBidi"/>
          <w:color w:val="FF0000"/>
          <w:sz w:val="24"/>
          <w:szCs w:val="24"/>
        </w:rPr>
        <w:t xml:space="preserve">the </w:t>
      </w:r>
      <w:r w:rsidRPr="004B13A3">
        <w:rPr>
          <w:rFonts w:eastAsia="Times New Roman" w:cstheme="minorBidi"/>
          <w:color w:val="FF0000"/>
          <w:sz w:val="24"/>
          <w:szCs w:val="24"/>
        </w:rPr>
        <w:t>Developer Fee paid from sources may increase up to $2,640,000.</w:t>
      </w:r>
    </w:p>
    <w:p w14:paraId="38BE3E7E" w14:textId="77777777" w:rsidR="0019032D" w:rsidRPr="004B13A3" w:rsidRDefault="0019032D" w:rsidP="0019032D">
      <w:pPr>
        <w:pStyle w:val="ListParagraph"/>
        <w:tabs>
          <w:tab w:val="left" w:pos="1451"/>
          <w:tab w:val="left" w:pos="1452"/>
        </w:tabs>
        <w:ind w:left="1991" w:right="-3" w:firstLine="0"/>
        <w:rPr>
          <w:color w:val="FF0000"/>
          <w:sz w:val="24"/>
          <w:szCs w:val="24"/>
        </w:rPr>
      </w:pPr>
    </w:p>
    <w:p w14:paraId="335F7454" w14:textId="77777777" w:rsidR="004A48F7" w:rsidRPr="004B13A3" w:rsidRDefault="004A48F7" w:rsidP="00440E4E">
      <w:pPr>
        <w:pStyle w:val="ListParagraph"/>
        <w:numPr>
          <w:ilvl w:val="2"/>
          <w:numId w:val="20"/>
        </w:numPr>
        <w:tabs>
          <w:tab w:val="left" w:pos="1451"/>
          <w:tab w:val="left" w:pos="1452"/>
        </w:tabs>
        <w:ind w:right="-3"/>
        <w:rPr>
          <w:color w:val="FF0000"/>
          <w:sz w:val="24"/>
          <w:szCs w:val="24"/>
        </w:rPr>
      </w:pPr>
      <w:r w:rsidRPr="004B13A3">
        <w:rPr>
          <w:rFonts w:eastAsia="Times New Roman" w:cstheme="minorBidi"/>
          <w:color w:val="FF0000"/>
          <w:sz w:val="24"/>
          <w:szCs w:val="24"/>
        </w:rPr>
        <w:t>For projects utilizing four percent tax credits, an increase consistent with Title 4 CCR, Section 10327(c)(2)(E).</w:t>
      </w:r>
    </w:p>
    <w:p w14:paraId="6D68678E" w14:textId="77777777" w:rsidR="00130DE7" w:rsidRPr="004B13A3" w:rsidRDefault="00130DE7" w:rsidP="00440E4E">
      <w:pPr>
        <w:pStyle w:val="ListParagraph"/>
        <w:tabs>
          <w:tab w:val="left" w:pos="1620"/>
        </w:tabs>
        <w:ind w:left="720" w:right="-3" w:firstLine="0"/>
        <w:rPr>
          <w:color w:val="FF0000"/>
          <w:sz w:val="24"/>
          <w:szCs w:val="24"/>
        </w:rPr>
      </w:pPr>
    </w:p>
    <w:p w14:paraId="5603EED5" w14:textId="6AA23F6F" w:rsidR="00046926" w:rsidRPr="004B13A3" w:rsidRDefault="00081A38" w:rsidP="0019032D">
      <w:pPr>
        <w:pStyle w:val="ListParagraph"/>
        <w:numPr>
          <w:ilvl w:val="0"/>
          <w:numId w:val="20"/>
        </w:numPr>
        <w:tabs>
          <w:tab w:val="left" w:pos="1620"/>
        </w:tabs>
        <w:ind w:right="-3" w:hanging="720"/>
        <w:rPr>
          <w:color w:val="FF0000"/>
          <w:sz w:val="24"/>
          <w:szCs w:val="24"/>
        </w:rPr>
      </w:pPr>
      <w:r w:rsidRPr="004B13A3">
        <w:rPr>
          <w:color w:val="FF0000"/>
          <w:sz w:val="24"/>
          <w:szCs w:val="24"/>
        </w:rPr>
        <w:t xml:space="preserve">Except where required to secure local government approvals essential to completion </w:t>
      </w:r>
      <w:r w:rsidRPr="004B13A3">
        <w:rPr>
          <w:color w:val="FF0000"/>
          <w:sz w:val="24"/>
          <w:szCs w:val="24"/>
        </w:rPr>
        <w:lastRenderedPageBreak/>
        <w:t xml:space="preserve">of the Project, or where necessary to receive tax credits for historic preservation, construction materials and amenities not typically found </w:t>
      </w:r>
      <w:r w:rsidR="00551741" w:rsidRPr="004B13A3">
        <w:rPr>
          <w:color w:val="FF0000"/>
          <w:sz w:val="24"/>
          <w:szCs w:val="24"/>
        </w:rPr>
        <w:t xml:space="preserve">in modestly designed rental housing are </w:t>
      </w:r>
      <w:r w:rsidR="00B67F68" w:rsidRPr="004B13A3">
        <w:rPr>
          <w:color w:val="FF0000"/>
          <w:sz w:val="24"/>
          <w:szCs w:val="24"/>
        </w:rPr>
        <w:t xml:space="preserve">ineligible costs.  </w:t>
      </w:r>
    </w:p>
    <w:p w14:paraId="7D44C048" w14:textId="77777777" w:rsidR="00263A20" w:rsidRPr="004B13A3" w:rsidRDefault="00263A20" w:rsidP="00440E4E">
      <w:pPr>
        <w:pStyle w:val="BodyText"/>
        <w:spacing w:before="0"/>
        <w:ind w:left="810" w:right="-3"/>
      </w:pPr>
    </w:p>
    <w:p w14:paraId="00348830" w14:textId="77777777" w:rsidR="00263A20" w:rsidRPr="00627239" w:rsidRDefault="009B3DA6" w:rsidP="009777E8">
      <w:pPr>
        <w:pStyle w:val="Heading2"/>
        <w:rPr>
          <w:b/>
          <w:bCs/>
          <w:szCs w:val="24"/>
        </w:rPr>
      </w:pPr>
      <w:bookmarkStart w:id="20" w:name="Section_7306._Type_and_Term_of_Loan."/>
      <w:bookmarkStart w:id="21" w:name="_bookmark9"/>
      <w:bookmarkEnd w:id="20"/>
      <w:bookmarkEnd w:id="21"/>
      <w:r w:rsidRPr="00627239">
        <w:rPr>
          <w:rStyle w:val="Heading2Char"/>
          <w:b/>
          <w:bCs/>
          <w:szCs w:val="24"/>
        </w:rPr>
        <w:t>Section 7306. Type and Term of Loan</w:t>
      </w:r>
      <w:r w:rsidRPr="00627239">
        <w:rPr>
          <w:b/>
          <w:bCs/>
          <w:szCs w:val="24"/>
        </w:rPr>
        <w:t>.</w:t>
      </w:r>
    </w:p>
    <w:p w14:paraId="7A59512E" w14:textId="77777777" w:rsidR="00263A20" w:rsidRPr="004B13A3" w:rsidRDefault="00263A20" w:rsidP="00440E4E">
      <w:pPr>
        <w:pStyle w:val="BodyText"/>
        <w:spacing w:before="0"/>
        <w:ind w:left="810" w:right="-3"/>
        <w:rPr>
          <w:b/>
        </w:rPr>
      </w:pPr>
    </w:p>
    <w:p w14:paraId="318EEA8B" w14:textId="52C8A7DE" w:rsidR="00F8044D" w:rsidRPr="004B13A3" w:rsidRDefault="009B3DA6" w:rsidP="0019032D">
      <w:pPr>
        <w:pStyle w:val="ListParagraph"/>
        <w:numPr>
          <w:ilvl w:val="0"/>
          <w:numId w:val="19"/>
        </w:numPr>
        <w:tabs>
          <w:tab w:val="left" w:pos="911"/>
          <w:tab w:val="left" w:pos="912"/>
        </w:tabs>
        <w:ind w:left="810" w:right="-3" w:hanging="810"/>
        <w:rPr>
          <w:color w:val="FF0000"/>
          <w:sz w:val="24"/>
          <w:szCs w:val="24"/>
        </w:rPr>
      </w:pPr>
      <w:r w:rsidRPr="004B13A3">
        <w:rPr>
          <w:color w:val="FF0000"/>
          <w:sz w:val="24"/>
          <w:szCs w:val="24"/>
        </w:rPr>
        <w:t>Program</w:t>
      </w:r>
      <w:r w:rsidRPr="004B13A3">
        <w:rPr>
          <w:color w:val="FF0000"/>
          <w:spacing w:val="-2"/>
          <w:sz w:val="24"/>
          <w:szCs w:val="24"/>
        </w:rPr>
        <w:t xml:space="preserve"> </w:t>
      </w:r>
      <w:r w:rsidRPr="004B13A3">
        <w:rPr>
          <w:color w:val="FF0000"/>
          <w:sz w:val="24"/>
          <w:szCs w:val="24"/>
        </w:rPr>
        <w:t>funds</w:t>
      </w:r>
      <w:r w:rsidRPr="004B13A3">
        <w:rPr>
          <w:color w:val="FF0000"/>
          <w:spacing w:val="-4"/>
          <w:sz w:val="24"/>
          <w:szCs w:val="24"/>
        </w:rPr>
        <w:t xml:space="preserve"> </w:t>
      </w:r>
      <w:r w:rsidRPr="004B13A3">
        <w:rPr>
          <w:color w:val="FF0000"/>
          <w:sz w:val="24"/>
          <w:szCs w:val="24"/>
        </w:rPr>
        <w:t>shall</w:t>
      </w:r>
      <w:r w:rsidRPr="004B13A3">
        <w:rPr>
          <w:color w:val="FF0000"/>
          <w:spacing w:val="-4"/>
          <w:sz w:val="24"/>
          <w:szCs w:val="24"/>
        </w:rPr>
        <w:t xml:space="preserve"> </w:t>
      </w:r>
      <w:r w:rsidRPr="004B13A3">
        <w:rPr>
          <w:color w:val="FF0000"/>
          <w:sz w:val="24"/>
          <w:szCs w:val="24"/>
        </w:rPr>
        <w:t>be</w:t>
      </w:r>
      <w:r w:rsidRPr="004B13A3">
        <w:rPr>
          <w:color w:val="FF0000"/>
          <w:spacing w:val="-3"/>
          <w:sz w:val="24"/>
          <w:szCs w:val="24"/>
        </w:rPr>
        <w:t xml:space="preserve"> </w:t>
      </w:r>
      <w:r w:rsidRPr="004B13A3">
        <w:rPr>
          <w:color w:val="FF0000"/>
          <w:sz w:val="24"/>
          <w:szCs w:val="24"/>
        </w:rPr>
        <w:t>used</w:t>
      </w:r>
      <w:r w:rsidRPr="004B13A3">
        <w:rPr>
          <w:color w:val="FF0000"/>
          <w:spacing w:val="-3"/>
          <w:sz w:val="24"/>
          <w:szCs w:val="24"/>
        </w:rPr>
        <w:t xml:space="preserve"> </w:t>
      </w:r>
      <w:r w:rsidRPr="004B13A3">
        <w:rPr>
          <w:color w:val="FF0000"/>
          <w:sz w:val="24"/>
          <w:szCs w:val="24"/>
        </w:rPr>
        <w:t>for</w:t>
      </w:r>
      <w:r w:rsidRPr="004B13A3">
        <w:rPr>
          <w:color w:val="FF0000"/>
          <w:spacing w:val="-5"/>
          <w:sz w:val="24"/>
          <w:szCs w:val="24"/>
        </w:rPr>
        <w:t xml:space="preserve"> </w:t>
      </w:r>
      <w:r w:rsidRPr="004B13A3">
        <w:rPr>
          <w:color w:val="FF0000"/>
          <w:sz w:val="24"/>
          <w:szCs w:val="24"/>
        </w:rPr>
        <w:t>post-construction,</w:t>
      </w:r>
      <w:r w:rsidRPr="004B13A3">
        <w:rPr>
          <w:color w:val="FF0000"/>
          <w:spacing w:val="-5"/>
          <w:sz w:val="24"/>
          <w:szCs w:val="24"/>
        </w:rPr>
        <w:t xml:space="preserve"> </w:t>
      </w:r>
      <w:r w:rsidRPr="004B13A3">
        <w:rPr>
          <w:color w:val="FF0000"/>
          <w:sz w:val="24"/>
          <w:szCs w:val="24"/>
        </w:rPr>
        <w:t>permanent</w:t>
      </w:r>
      <w:r w:rsidRPr="004B13A3">
        <w:rPr>
          <w:color w:val="FF0000"/>
          <w:spacing w:val="-4"/>
          <w:sz w:val="24"/>
          <w:szCs w:val="24"/>
        </w:rPr>
        <w:t xml:space="preserve"> </w:t>
      </w:r>
      <w:r w:rsidRPr="004B13A3">
        <w:rPr>
          <w:color w:val="FF0000"/>
          <w:sz w:val="24"/>
          <w:szCs w:val="24"/>
        </w:rPr>
        <w:t>financing</w:t>
      </w:r>
      <w:r w:rsidRPr="004B13A3">
        <w:rPr>
          <w:color w:val="FF0000"/>
          <w:spacing w:val="-3"/>
          <w:sz w:val="24"/>
          <w:szCs w:val="24"/>
        </w:rPr>
        <w:t xml:space="preserve"> </w:t>
      </w:r>
      <w:r w:rsidRPr="004B13A3">
        <w:rPr>
          <w:color w:val="FF0000"/>
          <w:sz w:val="24"/>
          <w:szCs w:val="24"/>
        </w:rPr>
        <w:t>only.</w:t>
      </w:r>
    </w:p>
    <w:p w14:paraId="76DCD386" w14:textId="77777777" w:rsidR="00F8044D" w:rsidRPr="004B13A3" w:rsidRDefault="00F8044D" w:rsidP="0019032D">
      <w:pPr>
        <w:pStyle w:val="ListParagraph"/>
        <w:tabs>
          <w:tab w:val="left" w:pos="911"/>
          <w:tab w:val="left" w:pos="912"/>
        </w:tabs>
        <w:ind w:left="810" w:right="-3" w:hanging="810"/>
        <w:rPr>
          <w:color w:val="FF0000"/>
          <w:sz w:val="24"/>
          <w:szCs w:val="24"/>
        </w:rPr>
      </w:pPr>
    </w:p>
    <w:p w14:paraId="0B2762D4" w14:textId="544178F8" w:rsidR="00F8044D" w:rsidRPr="00627239" w:rsidRDefault="00F8044D" w:rsidP="0019032D">
      <w:pPr>
        <w:pStyle w:val="ListParagraph"/>
        <w:numPr>
          <w:ilvl w:val="0"/>
          <w:numId w:val="19"/>
        </w:numPr>
        <w:tabs>
          <w:tab w:val="left" w:pos="911"/>
          <w:tab w:val="left" w:pos="912"/>
        </w:tabs>
        <w:ind w:left="810" w:right="-3" w:hanging="810"/>
        <w:rPr>
          <w:color w:val="FF0000"/>
          <w:sz w:val="24"/>
          <w:szCs w:val="24"/>
        </w:rPr>
      </w:pPr>
      <w:r w:rsidRPr="00627239">
        <w:rPr>
          <w:color w:val="FF0000"/>
          <w:sz w:val="24"/>
          <w:szCs w:val="24"/>
        </w:rPr>
        <w:t>The initial term of the loan shall be 55 years, commencing on the date of recordation of the Program</w:t>
      </w:r>
      <w:r w:rsidRPr="00627239">
        <w:rPr>
          <w:color w:val="FF0000"/>
          <w:spacing w:val="2"/>
          <w:sz w:val="24"/>
          <w:szCs w:val="24"/>
        </w:rPr>
        <w:t xml:space="preserve"> </w:t>
      </w:r>
      <w:r w:rsidRPr="00627239">
        <w:rPr>
          <w:color w:val="FF0000"/>
          <w:sz w:val="24"/>
          <w:szCs w:val="24"/>
        </w:rPr>
        <w:t>loan</w:t>
      </w:r>
      <w:r w:rsidRPr="00627239">
        <w:rPr>
          <w:color w:val="FF0000"/>
          <w:spacing w:val="1"/>
          <w:sz w:val="24"/>
          <w:szCs w:val="24"/>
        </w:rPr>
        <w:t xml:space="preserve"> </w:t>
      </w:r>
      <w:r w:rsidRPr="00627239">
        <w:rPr>
          <w:color w:val="FF0000"/>
          <w:sz w:val="24"/>
          <w:szCs w:val="24"/>
        </w:rPr>
        <w:t>documents.</w:t>
      </w:r>
    </w:p>
    <w:p w14:paraId="0107163E" w14:textId="77777777" w:rsidR="00F8044D" w:rsidRPr="00627239" w:rsidRDefault="00F8044D" w:rsidP="0019032D">
      <w:pPr>
        <w:pStyle w:val="ListParagraph"/>
        <w:ind w:right="-3" w:hanging="810"/>
        <w:rPr>
          <w:color w:val="FF0000"/>
          <w:sz w:val="24"/>
          <w:szCs w:val="24"/>
        </w:rPr>
      </w:pPr>
    </w:p>
    <w:p w14:paraId="07ECF6FC" w14:textId="77777777" w:rsidR="00F8044D" w:rsidRPr="00627239" w:rsidRDefault="00F8044D" w:rsidP="00A05D1F">
      <w:pPr>
        <w:pStyle w:val="ListParagraph"/>
        <w:numPr>
          <w:ilvl w:val="1"/>
          <w:numId w:val="51"/>
        </w:numPr>
        <w:tabs>
          <w:tab w:val="left" w:pos="911"/>
          <w:tab w:val="left" w:pos="912"/>
        </w:tabs>
        <w:ind w:left="1440" w:right="-3"/>
        <w:rPr>
          <w:color w:val="FF0000"/>
          <w:sz w:val="24"/>
          <w:szCs w:val="24"/>
        </w:rPr>
      </w:pPr>
      <w:r w:rsidRPr="00627239">
        <w:rPr>
          <w:color w:val="FF0000"/>
          <w:sz w:val="24"/>
          <w:szCs w:val="24"/>
        </w:rPr>
        <w:t xml:space="preserve">The initial term of the loan may be 50 years if the Project </w:t>
      </w:r>
      <w:proofErr w:type="gramStart"/>
      <w:r w:rsidRPr="00627239">
        <w:rPr>
          <w:color w:val="FF0000"/>
          <w:sz w:val="24"/>
          <w:szCs w:val="24"/>
        </w:rPr>
        <w:t>is located in</w:t>
      </w:r>
      <w:proofErr w:type="gramEnd"/>
      <w:r w:rsidRPr="00627239">
        <w:rPr>
          <w:color w:val="FF0000"/>
          <w:sz w:val="24"/>
          <w:szCs w:val="24"/>
        </w:rPr>
        <w:t xml:space="preserve"> Indian country and if a 55-year term is not feasible. The 50-year term shall commence on the date of recordation of the Program loan documents.</w:t>
      </w:r>
    </w:p>
    <w:p w14:paraId="105408AC" w14:textId="77777777" w:rsidR="00263A20" w:rsidRPr="004B13A3" w:rsidRDefault="00263A20" w:rsidP="00440E4E">
      <w:pPr>
        <w:pStyle w:val="BodyText"/>
        <w:spacing w:before="0"/>
        <w:ind w:left="810" w:right="-3"/>
        <w:rPr>
          <w:color w:val="FF0000"/>
        </w:rPr>
      </w:pPr>
    </w:p>
    <w:p w14:paraId="02DD5E71" w14:textId="77777777" w:rsidR="00263A20" w:rsidRPr="004B13A3" w:rsidRDefault="009B3DA6" w:rsidP="0019032D">
      <w:pPr>
        <w:pStyle w:val="ListParagraph"/>
        <w:numPr>
          <w:ilvl w:val="0"/>
          <w:numId w:val="19"/>
        </w:numPr>
        <w:tabs>
          <w:tab w:val="left" w:pos="911"/>
          <w:tab w:val="left" w:pos="912"/>
        </w:tabs>
        <w:ind w:right="-3" w:hanging="911"/>
        <w:rPr>
          <w:color w:val="FF0000"/>
          <w:sz w:val="24"/>
          <w:szCs w:val="24"/>
        </w:rPr>
      </w:pPr>
      <w:r w:rsidRPr="004B13A3">
        <w:rPr>
          <w:color w:val="FF0000"/>
          <w:sz w:val="24"/>
          <w:szCs w:val="24"/>
        </w:rPr>
        <w:t>The Program loan shall be secured by the Project real property and improvements, subject only</w:t>
      </w:r>
      <w:r w:rsidRPr="004B13A3">
        <w:rPr>
          <w:color w:val="FF0000"/>
          <w:spacing w:val="-64"/>
          <w:sz w:val="24"/>
          <w:szCs w:val="24"/>
        </w:rPr>
        <w:t xml:space="preserve"> </w:t>
      </w:r>
      <w:r w:rsidRPr="004B13A3">
        <w:rPr>
          <w:color w:val="FF0000"/>
          <w:sz w:val="24"/>
          <w:szCs w:val="24"/>
        </w:rPr>
        <w:t>to liens, encumbrances and other matters of record approved by the Department pursuant to</w:t>
      </w:r>
      <w:r w:rsidRPr="004B13A3">
        <w:rPr>
          <w:color w:val="FF0000"/>
          <w:spacing w:val="1"/>
          <w:sz w:val="24"/>
          <w:szCs w:val="24"/>
        </w:rPr>
        <w:t xml:space="preserve"> </w:t>
      </w:r>
      <w:r w:rsidRPr="004B13A3">
        <w:rPr>
          <w:color w:val="FF0000"/>
          <w:sz w:val="24"/>
          <w:szCs w:val="24"/>
        </w:rPr>
        <w:t>UMR Section 8315. The Program loan shall have priority over loans provided by the Affordable</w:t>
      </w:r>
      <w:r w:rsidRPr="004B13A3">
        <w:rPr>
          <w:color w:val="FF0000"/>
          <w:spacing w:val="1"/>
          <w:sz w:val="24"/>
          <w:szCs w:val="24"/>
        </w:rPr>
        <w:t xml:space="preserve"> </w:t>
      </w:r>
      <w:r w:rsidRPr="004B13A3">
        <w:rPr>
          <w:color w:val="FF0000"/>
          <w:sz w:val="24"/>
          <w:szCs w:val="24"/>
        </w:rPr>
        <w:t>Housing</w:t>
      </w:r>
      <w:r w:rsidRPr="004B13A3">
        <w:rPr>
          <w:color w:val="FF0000"/>
          <w:spacing w:val="-2"/>
          <w:sz w:val="24"/>
          <w:szCs w:val="24"/>
        </w:rPr>
        <w:t xml:space="preserve"> </w:t>
      </w:r>
      <w:r w:rsidRPr="004B13A3">
        <w:rPr>
          <w:color w:val="FF0000"/>
          <w:sz w:val="24"/>
          <w:szCs w:val="24"/>
        </w:rPr>
        <w:t>Program</w:t>
      </w:r>
      <w:r w:rsidRPr="004B13A3">
        <w:rPr>
          <w:color w:val="FF0000"/>
          <w:spacing w:val="2"/>
          <w:sz w:val="24"/>
          <w:szCs w:val="24"/>
        </w:rPr>
        <w:t xml:space="preserve"> </w:t>
      </w:r>
      <w:r w:rsidRPr="004B13A3">
        <w:rPr>
          <w:color w:val="FF0000"/>
          <w:sz w:val="24"/>
          <w:szCs w:val="24"/>
        </w:rPr>
        <w:t>administered</w:t>
      </w:r>
      <w:r w:rsidRPr="004B13A3">
        <w:rPr>
          <w:color w:val="FF0000"/>
          <w:spacing w:val="-2"/>
          <w:sz w:val="24"/>
          <w:szCs w:val="24"/>
        </w:rPr>
        <w:t xml:space="preserve"> </w:t>
      </w:r>
      <w:r w:rsidRPr="004B13A3">
        <w:rPr>
          <w:color w:val="FF0000"/>
          <w:sz w:val="24"/>
          <w:szCs w:val="24"/>
        </w:rPr>
        <w:t>by the Federal</w:t>
      </w:r>
      <w:r w:rsidRPr="004B13A3">
        <w:rPr>
          <w:color w:val="FF0000"/>
          <w:spacing w:val="-3"/>
          <w:sz w:val="24"/>
          <w:szCs w:val="24"/>
        </w:rPr>
        <w:t xml:space="preserve"> </w:t>
      </w:r>
      <w:r w:rsidRPr="004B13A3">
        <w:rPr>
          <w:color w:val="FF0000"/>
          <w:sz w:val="24"/>
          <w:szCs w:val="24"/>
        </w:rPr>
        <w:t>Home</w:t>
      </w:r>
      <w:r w:rsidRPr="004B13A3">
        <w:rPr>
          <w:color w:val="FF0000"/>
          <w:spacing w:val="-1"/>
          <w:sz w:val="24"/>
          <w:szCs w:val="24"/>
        </w:rPr>
        <w:t xml:space="preserve"> </w:t>
      </w:r>
      <w:r w:rsidRPr="004B13A3">
        <w:rPr>
          <w:color w:val="FF0000"/>
          <w:sz w:val="24"/>
          <w:szCs w:val="24"/>
        </w:rPr>
        <w:t>Loan</w:t>
      </w:r>
      <w:r w:rsidRPr="004B13A3">
        <w:rPr>
          <w:color w:val="FF0000"/>
          <w:spacing w:val="-2"/>
          <w:sz w:val="24"/>
          <w:szCs w:val="24"/>
        </w:rPr>
        <w:t xml:space="preserve"> </w:t>
      </w:r>
      <w:r w:rsidRPr="004B13A3">
        <w:rPr>
          <w:color w:val="FF0000"/>
          <w:sz w:val="24"/>
          <w:szCs w:val="24"/>
        </w:rPr>
        <w:t>Bank.</w:t>
      </w:r>
    </w:p>
    <w:p w14:paraId="017CD21F" w14:textId="77777777" w:rsidR="00263A20" w:rsidRPr="00627239" w:rsidRDefault="00263A20" w:rsidP="0019032D">
      <w:pPr>
        <w:pStyle w:val="BodyText"/>
        <w:spacing w:before="0"/>
        <w:ind w:left="810" w:right="-3" w:hanging="911"/>
        <w:rPr>
          <w:color w:val="FF0000"/>
        </w:rPr>
      </w:pPr>
    </w:p>
    <w:p w14:paraId="2C95A42A" w14:textId="6A4027ED" w:rsidR="00263A20" w:rsidRPr="00627239" w:rsidRDefault="009B3DA6" w:rsidP="0019032D">
      <w:pPr>
        <w:pStyle w:val="ListParagraph"/>
        <w:numPr>
          <w:ilvl w:val="0"/>
          <w:numId w:val="19"/>
        </w:numPr>
        <w:tabs>
          <w:tab w:val="left" w:pos="911"/>
          <w:tab w:val="left" w:pos="912"/>
        </w:tabs>
        <w:ind w:right="-3" w:hanging="911"/>
        <w:rPr>
          <w:color w:val="FF0000"/>
          <w:sz w:val="24"/>
          <w:szCs w:val="24"/>
        </w:rPr>
      </w:pPr>
      <w:r w:rsidRPr="00627239">
        <w:rPr>
          <w:color w:val="FF0000"/>
          <w:sz w:val="24"/>
          <w:szCs w:val="24"/>
        </w:rPr>
        <w:t>For projects located in Indian country, the subject instrument shall be deemed sufficiently</w:t>
      </w:r>
      <w:r w:rsidRPr="00627239">
        <w:rPr>
          <w:color w:val="FF0000"/>
          <w:spacing w:val="1"/>
          <w:sz w:val="24"/>
          <w:szCs w:val="24"/>
        </w:rPr>
        <w:t xml:space="preserve"> </w:t>
      </w:r>
      <w:r w:rsidRPr="00627239">
        <w:rPr>
          <w:color w:val="FF0000"/>
          <w:sz w:val="24"/>
          <w:szCs w:val="24"/>
        </w:rPr>
        <w:t>recorded if recorded with the Land Titles and Records Office at the BIA or if the subject</w:t>
      </w:r>
      <w:r w:rsidRPr="00627239">
        <w:rPr>
          <w:color w:val="FF0000"/>
          <w:spacing w:val="1"/>
          <w:sz w:val="24"/>
          <w:szCs w:val="24"/>
        </w:rPr>
        <w:t xml:space="preserve"> </w:t>
      </w:r>
      <w:r w:rsidRPr="00627239">
        <w:rPr>
          <w:color w:val="FF0000"/>
          <w:sz w:val="24"/>
          <w:szCs w:val="24"/>
        </w:rPr>
        <w:t xml:space="preserve">instruments are recorded in the </w:t>
      </w:r>
      <w:r w:rsidR="00467F34" w:rsidRPr="00627239">
        <w:rPr>
          <w:color w:val="FF0000"/>
          <w:sz w:val="24"/>
          <w:szCs w:val="24"/>
        </w:rPr>
        <w:t>c</w:t>
      </w:r>
      <w:r w:rsidRPr="00627239">
        <w:rPr>
          <w:color w:val="FF0000"/>
          <w:sz w:val="24"/>
          <w:szCs w:val="24"/>
        </w:rPr>
        <w:t xml:space="preserve">ounty recording system having jurisdiction over the property. </w:t>
      </w:r>
      <w:r w:rsidR="00014CE2" w:rsidRPr="00627239">
        <w:rPr>
          <w:color w:val="FF0000"/>
          <w:sz w:val="24"/>
          <w:szCs w:val="24"/>
        </w:rPr>
        <w:t xml:space="preserve">If </w:t>
      </w:r>
      <w:r w:rsidRPr="00627239">
        <w:rPr>
          <w:color w:val="FF0000"/>
          <w:spacing w:val="-64"/>
          <w:sz w:val="24"/>
          <w:szCs w:val="24"/>
        </w:rPr>
        <w:t xml:space="preserve"> </w:t>
      </w:r>
      <w:r w:rsidRPr="00627239">
        <w:rPr>
          <w:color w:val="FF0000"/>
          <w:sz w:val="24"/>
          <w:szCs w:val="24"/>
        </w:rPr>
        <w:t xml:space="preserve">a Department loan is recorded </w:t>
      </w:r>
      <w:r w:rsidR="00014CE2" w:rsidRPr="00627239">
        <w:rPr>
          <w:color w:val="FF0000"/>
          <w:sz w:val="24"/>
          <w:szCs w:val="24"/>
        </w:rPr>
        <w:t xml:space="preserve">against a fee interest, </w:t>
      </w:r>
      <w:r w:rsidRPr="00627239">
        <w:rPr>
          <w:color w:val="FF0000"/>
          <w:sz w:val="24"/>
          <w:szCs w:val="24"/>
        </w:rPr>
        <w:t>then there must be a restriction preventing that land</w:t>
      </w:r>
      <w:r w:rsidRPr="00627239">
        <w:rPr>
          <w:color w:val="FF0000"/>
          <w:spacing w:val="1"/>
          <w:sz w:val="24"/>
          <w:szCs w:val="24"/>
        </w:rPr>
        <w:t xml:space="preserve"> </w:t>
      </w:r>
      <w:r w:rsidRPr="00627239">
        <w:rPr>
          <w:color w:val="FF0000"/>
          <w:sz w:val="24"/>
          <w:szCs w:val="24"/>
        </w:rPr>
        <w:t>from</w:t>
      </w:r>
      <w:r w:rsidRPr="00627239">
        <w:rPr>
          <w:color w:val="FF0000"/>
          <w:spacing w:val="-2"/>
          <w:sz w:val="24"/>
          <w:szCs w:val="24"/>
        </w:rPr>
        <w:t xml:space="preserve"> </w:t>
      </w:r>
      <w:r w:rsidRPr="00627239">
        <w:rPr>
          <w:color w:val="FF0000"/>
          <w:sz w:val="24"/>
          <w:szCs w:val="24"/>
        </w:rPr>
        <w:t>being put into trust until</w:t>
      </w:r>
      <w:r w:rsidRPr="00627239">
        <w:rPr>
          <w:color w:val="FF0000"/>
          <w:spacing w:val="-1"/>
          <w:sz w:val="24"/>
          <w:szCs w:val="24"/>
        </w:rPr>
        <w:t xml:space="preserve"> </w:t>
      </w:r>
      <w:r w:rsidRPr="00627239">
        <w:rPr>
          <w:color w:val="FF0000"/>
          <w:sz w:val="24"/>
          <w:szCs w:val="24"/>
        </w:rPr>
        <w:t>the</w:t>
      </w:r>
      <w:r w:rsidR="009579FD" w:rsidRPr="00627239">
        <w:rPr>
          <w:color w:val="FF0000"/>
          <w:sz w:val="24"/>
          <w:szCs w:val="24"/>
        </w:rPr>
        <w:t xml:space="preserve"> affordability term of the</w:t>
      </w:r>
      <w:r w:rsidRPr="00627239">
        <w:rPr>
          <w:color w:val="FF0000"/>
          <w:sz w:val="24"/>
          <w:szCs w:val="24"/>
        </w:rPr>
        <w:t xml:space="preserve"> Department</w:t>
      </w:r>
      <w:r w:rsidRPr="00627239">
        <w:rPr>
          <w:color w:val="FF0000"/>
          <w:spacing w:val="-1"/>
          <w:sz w:val="24"/>
          <w:szCs w:val="24"/>
        </w:rPr>
        <w:t xml:space="preserve"> </w:t>
      </w:r>
      <w:r w:rsidRPr="00627239">
        <w:rPr>
          <w:color w:val="FF0000"/>
          <w:sz w:val="24"/>
          <w:szCs w:val="24"/>
        </w:rPr>
        <w:t>loan/grant</w:t>
      </w:r>
      <w:r w:rsidRPr="00627239">
        <w:rPr>
          <w:color w:val="FF0000"/>
          <w:spacing w:val="-3"/>
          <w:sz w:val="24"/>
          <w:szCs w:val="24"/>
        </w:rPr>
        <w:t xml:space="preserve"> </w:t>
      </w:r>
      <w:r w:rsidRPr="00627239">
        <w:rPr>
          <w:color w:val="FF0000"/>
          <w:sz w:val="24"/>
          <w:szCs w:val="24"/>
        </w:rPr>
        <w:t>term</w:t>
      </w:r>
      <w:r w:rsidRPr="00627239">
        <w:rPr>
          <w:color w:val="FF0000"/>
          <w:spacing w:val="1"/>
          <w:sz w:val="24"/>
          <w:szCs w:val="24"/>
        </w:rPr>
        <w:t xml:space="preserve"> </w:t>
      </w:r>
      <w:r w:rsidR="009579FD" w:rsidRPr="00627239">
        <w:rPr>
          <w:color w:val="FF0000"/>
          <w:spacing w:val="1"/>
          <w:sz w:val="24"/>
          <w:szCs w:val="24"/>
        </w:rPr>
        <w:t>has run</w:t>
      </w:r>
      <w:r w:rsidRPr="00627239">
        <w:rPr>
          <w:color w:val="FF0000"/>
          <w:sz w:val="24"/>
          <w:szCs w:val="24"/>
        </w:rPr>
        <w:t>.</w:t>
      </w:r>
    </w:p>
    <w:p w14:paraId="42CD05DA" w14:textId="77777777" w:rsidR="00263A20" w:rsidRPr="004B13A3" w:rsidRDefault="00263A20" w:rsidP="0019032D">
      <w:pPr>
        <w:ind w:left="810" w:right="-3" w:hanging="911"/>
        <w:rPr>
          <w:color w:val="FF0000"/>
          <w:sz w:val="24"/>
          <w:szCs w:val="24"/>
        </w:rPr>
      </w:pPr>
    </w:p>
    <w:p w14:paraId="1F25F6FC" w14:textId="6D54B3C1" w:rsidR="00263A20" w:rsidRPr="004B13A3" w:rsidRDefault="009B3DA6" w:rsidP="0019032D">
      <w:pPr>
        <w:pStyle w:val="ListParagraph"/>
        <w:numPr>
          <w:ilvl w:val="0"/>
          <w:numId w:val="19"/>
        </w:numPr>
        <w:tabs>
          <w:tab w:val="left" w:pos="911"/>
          <w:tab w:val="left" w:pos="912"/>
        </w:tabs>
        <w:ind w:right="-3" w:hanging="911"/>
        <w:rPr>
          <w:color w:val="FF0000"/>
          <w:sz w:val="24"/>
          <w:szCs w:val="24"/>
        </w:rPr>
      </w:pPr>
      <w:r w:rsidRPr="004B13A3">
        <w:rPr>
          <w:color w:val="FF0000"/>
          <w:sz w:val="24"/>
          <w:szCs w:val="24"/>
        </w:rPr>
        <w:t>Where the requirements of federal funding for a project, or the requirements of the low-income</w:t>
      </w:r>
      <w:r w:rsidRPr="004B13A3">
        <w:rPr>
          <w:color w:val="FF0000"/>
          <w:spacing w:val="1"/>
          <w:sz w:val="24"/>
          <w:szCs w:val="24"/>
        </w:rPr>
        <w:t xml:space="preserve"> </w:t>
      </w:r>
      <w:r w:rsidRPr="004B13A3">
        <w:rPr>
          <w:color w:val="FF0000"/>
          <w:sz w:val="24"/>
          <w:szCs w:val="24"/>
        </w:rPr>
        <w:t>housing tax credits used in a project, would cause a violation of the requirements of these</w:t>
      </w:r>
      <w:r w:rsidRPr="004B13A3">
        <w:rPr>
          <w:color w:val="FF0000"/>
          <w:spacing w:val="1"/>
          <w:sz w:val="24"/>
          <w:szCs w:val="24"/>
        </w:rPr>
        <w:t xml:space="preserve"> </w:t>
      </w:r>
      <w:r w:rsidRPr="004B13A3">
        <w:rPr>
          <w:color w:val="FF0000"/>
          <w:sz w:val="24"/>
          <w:szCs w:val="24"/>
        </w:rPr>
        <w:t>guidelines, the requirements of these guidelines may be modified as necessary to ensure</w:t>
      </w:r>
      <w:r w:rsidRPr="004B13A3">
        <w:rPr>
          <w:color w:val="FF0000"/>
          <w:spacing w:val="1"/>
          <w:sz w:val="24"/>
          <w:szCs w:val="24"/>
        </w:rPr>
        <w:t xml:space="preserve"> </w:t>
      </w:r>
      <w:r w:rsidRPr="004B13A3">
        <w:rPr>
          <w:color w:val="FF0000"/>
          <w:sz w:val="24"/>
          <w:szCs w:val="24"/>
        </w:rPr>
        <w:t>program compatibility. Where the requirements of federal funding or tax credits create what are</w:t>
      </w:r>
      <w:r w:rsidRPr="004B13A3">
        <w:rPr>
          <w:color w:val="FF0000"/>
          <w:spacing w:val="-64"/>
          <w:sz w:val="24"/>
          <w:szCs w:val="24"/>
        </w:rPr>
        <w:t xml:space="preserve"> </w:t>
      </w:r>
      <w:r w:rsidRPr="004B13A3">
        <w:rPr>
          <w:color w:val="FF0000"/>
          <w:sz w:val="24"/>
          <w:szCs w:val="24"/>
        </w:rPr>
        <w:t>deemed to be minor inconsistencies as determined by the director of the Department, the</w:t>
      </w:r>
      <w:r w:rsidRPr="004B13A3">
        <w:rPr>
          <w:color w:val="FF0000"/>
          <w:spacing w:val="1"/>
          <w:sz w:val="24"/>
          <w:szCs w:val="24"/>
        </w:rPr>
        <w:t xml:space="preserve"> </w:t>
      </w:r>
      <w:r w:rsidRPr="004B13A3">
        <w:rPr>
          <w:color w:val="FF0000"/>
          <w:sz w:val="24"/>
          <w:szCs w:val="24"/>
        </w:rPr>
        <w:t>Department may waive the requirements of these guidelines as deemed necessary to avoid an</w:t>
      </w:r>
      <w:r w:rsidRPr="004B13A3">
        <w:rPr>
          <w:color w:val="FF0000"/>
          <w:spacing w:val="-64"/>
          <w:sz w:val="24"/>
          <w:szCs w:val="24"/>
        </w:rPr>
        <w:t xml:space="preserve"> </w:t>
      </w:r>
      <w:r w:rsidRPr="004B13A3">
        <w:rPr>
          <w:color w:val="FF0000"/>
          <w:sz w:val="24"/>
          <w:szCs w:val="24"/>
        </w:rPr>
        <w:t>unnecessary administrative burden. Any such modifications or waivers shall be</w:t>
      </w:r>
      <w:r w:rsidRPr="004B13A3">
        <w:rPr>
          <w:color w:val="FF0000"/>
          <w:spacing w:val="1"/>
          <w:sz w:val="24"/>
          <w:szCs w:val="24"/>
        </w:rPr>
        <w:t xml:space="preserve"> </w:t>
      </w:r>
      <w:r w:rsidRPr="004B13A3">
        <w:rPr>
          <w:color w:val="FF0000"/>
          <w:sz w:val="24"/>
          <w:szCs w:val="24"/>
        </w:rPr>
        <w:t>recorded</w:t>
      </w:r>
      <w:r w:rsidRPr="004B13A3">
        <w:rPr>
          <w:color w:val="FF0000"/>
          <w:spacing w:val="-4"/>
          <w:sz w:val="24"/>
          <w:szCs w:val="24"/>
        </w:rPr>
        <w:t xml:space="preserve"> </w:t>
      </w:r>
      <w:r w:rsidRPr="004B13A3">
        <w:rPr>
          <w:color w:val="FF0000"/>
          <w:sz w:val="24"/>
          <w:szCs w:val="24"/>
        </w:rPr>
        <w:t>in the</w:t>
      </w:r>
      <w:r w:rsidRPr="004B13A3">
        <w:rPr>
          <w:color w:val="FF0000"/>
          <w:spacing w:val="-1"/>
          <w:sz w:val="24"/>
          <w:szCs w:val="24"/>
        </w:rPr>
        <w:t xml:space="preserve"> </w:t>
      </w:r>
      <w:r w:rsidRPr="004B13A3">
        <w:rPr>
          <w:color w:val="FF0000"/>
          <w:sz w:val="24"/>
          <w:szCs w:val="24"/>
        </w:rPr>
        <w:t>Regulatory</w:t>
      </w:r>
      <w:r w:rsidRPr="004B13A3">
        <w:rPr>
          <w:color w:val="FF0000"/>
          <w:spacing w:val="-1"/>
          <w:sz w:val="24"/>
          <w:szCs w:val="24"/>
        </w:rPr>
        <w:t xml:space="preserve"> </w:t>
      </w:r>
      <w:r w:rsidRPr="004B13A3">
        <w:rPr>
          <w:color w:val="FF0000"/>
          <w:sz w:val="24"/>
          <w:szCs w:val="24"/>
        </w:rPr>
        <w:t>Agreement</w:t>
      </w:r>
      <w:r w:rsidRPr="004B13A3">
        <w:rPr>
          <w:color w:val="FF0000"/>
          <w:spacing w:val="-3"/>
          <w:sz w:val="24"/>
          <w:szCs w:val="24"/>
        </w:rPr>
        <w:t xml:space="preserve"> </w:t>
      </w:r>
      <w:r w:rsidRPr="004B13A3">
        <w:rPr>
          <w:color w:val="FF0000"/>
          <w:sz w:val="24"/>
          <w:szCs w:val="24"/>
        </w:rPr>
        <w:t>or</w:t>
      </w:r>
      <w:r w:rsidRPr="004B13A3">
        <w:rPr>
          <w:color w:val="FF0000"/>
          <w:spacing w:val="-2"/>
          <w:sz w:val="24"/>
          <w:szCs w:val="24"/>
        </w:rPr>
        <w:t xml:space="preserve"> </w:t>
      </w:r>
      <w:r w:rsidRPr="004B13A3">
        <w:rPr>
          <w:color w:val="FF0000"/>
          <w:sz w:val="24"/>
          <w:szCs w:val="24"/>
        </w:rPr>
        <w:t>other</w:t>
      </w:r>
      <w:r w:rsidRPr="004B13A3">
        <w:rPr>
          <w:color w:val="FF0000"/>
          <w:spacing w:val="-3"/>
          <w:sz w:val="24"/>
          <w:szCs w:val="24"/>
        </w:rPr>
        <w:t xml:space="preserve"> </w:t>
      </w:r>
      <w:r w:rsidRPr="004B13A3">
        <w:rPr>
          <w:color w:val="FF0000"/>
          <w:sz w:val="24"/>
          <w:szCs w:val="24"/>
        </w:rPr>
        <w:t>documents</w:t>
      </w:r>
      <w:r w:rsidRPr="004B13A3">
        <w:rPr>
          <w:color w:val="FF0000"/>
          <w:spacing w:val="-1"/>
          <w:sz w:val="24"/>
          <w:szCs w:val="24"/>
        </w:rPr>
        <w:t xml:space="preserve"> </w:t>
      </w:r>
      <w:r w:rsidRPr="004B13A3">
        <w:rPr>
          <w:color w:val="FF0000"/>
          <w:sz w:val="24"/>
          <w:szCs w:val="24"/>
        </w:rPr>
        <w:t>governing</w:t>
      </w:r>
      <w:r w:rsidRPr="004B13A3">
        <w:rPr>
          <w:color w:val="FF0000"/>
          <w:spacing w:val="-2"/>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loan.</w:t>
      </w:r>
    </w:p>
    <w:p w14:paraId="0E80D4D7" w14:textId="77777777" w:rsidR="00263A20" w:rsidRPr="004B13A3" w:rsidRDefault="00263A20" w:rsidP="00440E4E">
      <w:pPr>
        <w:pStyle w:val="BodyText"/>
        <w:spacing w:before="0"/>
        <w:ind w:left="810" w:right="-3"/>
      </w:pPr>
    </w:p>
    <w:p w14:paraId="7F71E92C" w14:textId="460FAFA6" w:rsidR="00263A20" w:rsidRPr="003C66FA" w:rsidRDefault="009B3DA6" w:rsidP="0019032D">
      <w:pPr>
        <w:pStyle w:val="BodyText"/>
        <w:spacing w:before="0"/>
        <w:ind w:right="-3"/>
        <w:rPr>
          <w:i/>
          <w:iCs/>
          <w:color w:val="808080" w:themeColor="background1" w:themeShade="80"/>
        </w:rPr>
      </w:pPr>
      <w:r w:rsidRPr="003C66FA">
        <w:rPr>
          <w:i/>
          <w:iCs/>
          <w:color w:val="808080" w:themeColor="background1" w:themeShade="80"/>
        </w:rPr>
        <w:t>NOTE: Authority cited: Sections 50406(n), 50675.1(c) and 50675.11, HSC. Reference: Section</w:t>
      </w:r>
      <w:r w:rsidR="003C66FA" w:rsidRPr="003C66FA">
        <w:rPr>
          <w:i/>
          <w:iCs/>
          <w:color w:val="808080" w:themeColor="background1" w:themeShade="80"/>
        </w:rPr>
        <w:t xml:space="preserve">s </w:t>
      </w:r>
      <w:r w:rsidRPr="003C66FA">
        <w:rPr>
          <w:i/>
          <w:iCs/>
          <w:color w:val="808080" w:themeColor="background1" w:themeShade="80"/>
          <w:spacing w:val="-64"/>
        </w:rPr>
        <w:t xml:space="preserve"> </w:t>
      </w:r>
      <w:r w:rsidRPr="003C66FA">
        <w:rPr>
          <w:i/>
          <w:iCs/>
          <w:color w:val="808080" w:themeColor="background1" w:themeShade="80"/>
        </w:rPr>
        <w:t>50675.1(b), 50675.6,</w:t>
      </w:r>
      <w:r w:rsidRPr="003C66FA">
        <w:rPr>
          <w:i/>
          <w:iCs/>
          <w:color w:val="808080" w:themeColor="background1" w:themeShade="80"/>
          <w:spacing w:val="-2"/>
        </w:rPr>
        <w:t xml:space="preserve"> </w:t>
      </w:r>
      <w:r w:rsidRPr="003C66FA">
        <w:rPr>
          <w:i/>
          <w:iCs/>
          <w:color w:val="808080" w:themeColor="background1" w:themeShade="80"/>
        </w:rPr>
        <w:t>50675.8,</w:t>
      </w:r>
      <w:r w:rsidRPr="003C66FA">
        <w:rPr>
          <w:i/>
          <w:iCs/>
          <w:color w:val="808080" w:themeColor="background1" w:themeShade="80"/>
          <w:spacing w:val="-2"/>
        </w:rPr>
        <w:t xml:space="preserve"> </w:t>
      </w:r>
      <w:r w:rsidRPr="003C66FA">
        <w:rPr>
          <w:i/>
          <w:iCs/>
          <w:color w:val="808080" w:themeColor="background1" w:themeShade="80"/>
        </w:rPr>
        <w:t>HSC.</w:t>
      </w:r>
    </w:p>
    <w:p w14:paraId="500B33DC" w14:textId="77777777" w:rsidR="00263A20" w:rsidRPr="004B13A3" w:rsidRDefault="00263A20" w:rsidP="00440E4E">
      <w:pPr>
        <w:pStyle w:val="BodyText"/>
        <w:spacing w:before="0"/>
        <w:ind w:left="810" w:right="-3"/>
      </w:pPr>
    </w:p>
    <w:p w14:paraId="58D14C52" w14:textId="77777777" w:rsidR="00263A20" w:rsidRPr="003C66FA" w:rsidRDefault="009B3DA6" w:rsidP="009777E8">
      <w:pPr>
        <w:pStyle w:val="Heading2"/>
        <w:rPr>
          <w:b/>
          <w:bCs/>
          <w:szCs w:val="24"/>
        </w:rPr>
      </w:pPr>
      <w:bookmarkStart w:id="22" w:name="Section_7307._Maximum_Loan_Amounts."/>
      <w:bookmarkStart w:id="23" w:name="_bookmark10"/>
      <w:bookmarkEnd w:id="22"/>
      <w:bookmarkEnd w:id="23"/>
      <w:r w:rsidRPr="003C66FA">
        <w:rPr>
          <w:rStyle w:val="Heading2Char"/>
          <w:b/>
          <w:bCs/>
          <w:szCs w:val="24"/>
        </w:rPr>
        <w:t>Section 7307. Maximum Loan Amounts</w:t>
      </w:r>
      <w:r w:rsidRPr="003C66FA">
        <w:rPr>
          <w:b/>
          <w:bCs/>
          <w:szCs w:val="24"/>
        </w:rPr>
        <w:t>.</w:t>
      </w:r>
    </w:p>
    <w:p w14:paraId="7069D7FA" w14:textId="77777777" w:rsidR="00263A20" w:rsidRPr="004B13A3" w:rsidRDefault="00263A20" w:rsidP="00440E4E">
      <w:pPr>
        <w:pStyle w:val="BodyText"/>
        <w:spacing w:before="0"/>
        <w:ind w:left="810" w:right="-3"/>
        <w:rPr>
          <w:b/>
        </w:rPr>
      </w:pPr>
    </w:p>
    <w:p w14:paraId="319B5F0C" w14:textId="2704A4AD" w:rsidR="00E421DA" w:rsidRPr="00627239" w:rsidRDefault="00E421DA" w:rsidP="0019032D">
      <w:pPr>
        <w:pStyle w:val="ListParagraph"/>
        <w:numPr>
          <w:ilvl w:val="0"/>
          <w:numId w:val="18"/>
        </w:numPr>
        <w:tabs>
          <w:tab w:val="left" w:pos="911"/>
          <w:tab w:val="left" w:pos="912"/>
        </w:tabs>
        <w:ind w:left="810" w:right="-3" w:hanging="810"/>
        <w:rPr>
          <w:color w:val="FF0000"/>
          <w:sz w:val="24"/>
          <w:szCs w:val="24"/>
        </w:rPr>
      </w:pPr>
      <w:r w:rsidRPr="00627239">
        <w:rPr>
          <w:color w:val="FF0000"/>
          <w:sz w:val="24"/>
          <w:szCs w:val="24"/>
        </w:rPr>
        <w:t xml:space="preserve">When sizing the loan, the Department will consider all </w:t>
      </w:r>
      <w:r w:rsidRPr="00627239">
        <w:rPr>
          <w:color w:val="FF0000"/>
          <w:spacing w:val="-64"/>
          <w:sz w:val="24"/>
          <w:szCs w:val="24"/>
        </w:rPr>
        <w:t xml:space="preserve"> </w:t>
      </w:r>
      <w:r w:rsidRPr="00627239">
        <w:rPr>
          <w:color w:val="FF0000"/>
          <w:sz w:val="24"/>
          <w:szCs w:val="24"/>
        </w:rPr>
        <w:t>other available financing and assistance, including the full amount of any tax credit equity</w:t>
      </w:r>
      <w:r w:rsidRPr="00627239">
        <w:rPr>
          <w:color w:val="FF0000"/>
          <w:spacing w:val="1"/>
          <w:sz w:val="24"/>
          <w:szCs w:val="24"/>
        </w:rPr>
        <w:t xml:space="preserve"> </w:t>
      </w:r>
      <w:r w:rsidRPr="00627239">
        <w:rPr>
          <w:color w:val="FF0000"/>
          <w:sz w:val="24"/>
          <w:szCs w:val="24"/>
        </w:rPr>
        <w:t>generated by</w:t>
      </w:r>
      <w:r w:rsidRPr="00627239">
        <w:rPr>
          <w:color w:val="FF0000"/>
          <w:spacing w:val="-2"/>
          <w:sz w:val="24"/>
          <w:szCs w:val="24"/>
        </w:rPr>
        <w:t xml:space="preserve"> </w:t>
      </w:r>
      <w:r w:rsidRPr="00627239">
        <w:rPr>
          <w:color w:val="FF0000"/>
          <w:sz w:val="24"/>
          <w:szCs w:val="24"/>
        </w:rPr>
        <w:t>the</w:t>
      </w:r>
      <w:r w:rsidRPr="00627239">
        <w:rPr>
          <w:color w:val="FF0000"/>
          <w:spacing w:val="-1"/>
          <w:sz w:val="24"/>
          <w:szCs w:val="24"/>
        </w:rPr>
        <w:t xml:space="preserve"> </w:t>
      </w:r>
      <w:r w:rsidRPr="00627239">
        <w:rPr>
          <w:color w:val="FF0000"/>
          <w:sz w:val="24"/>
          <w:szCs w:val="24"/>
        </w:rPr>
        <w:t>Project. In addition, the loan amount shall not exceed the total eligible costs required to do the following:</w:t>
      </w:r>
    </w:p>
    <w:p w14:paraId="48D94DD3" w14:textId="77777777" w:rsidR="00263A20" w:rsidRPr="00627239" w:rsidRDefault="00263A20" w:rsidP="00440E4E">
      <w:pPr>
        <w:pStyle w:val="BodyText"/>
        <w:spacing w:before="0"/>
        <w:ind w:left="810" w:right="-3"/>
        <w:rPr>
          <w:color w:val="FF0000"/>
        </w:rPr>
      </w:pPr>
    </w:p>
    <w:p w14:paraId="12BA1FF7" w14:textId="34CBE761" w:rsidR="00D00D71" w:rsidRPr="00627239" w:rsidRDefault="00E421DA" w:rsidP="00440E4E">
      <w:pPr>
        <w:pStyle w:val="ListParagraph"/>
        <w:numPr>
          <w:ilvl w:val="1"/>
          <w:numId w:val="18"/>
        </w:numPr>
        <w:tabs>
          <w:tab w:val="left" w:pos="1451"/>
          <w:tab w:val="left" w:pos="1452"/>
        </w:tabs>
        <w:ind w:left="1353" w:right="-3" w:hanging="547"/>
        <w:rPr>
          <w:color w:val="FF0000"/>
          <w:sz w:val="24"/>
          <w:szCs w:val="24"/>
        </w:rPr>
      </w:pPr>
      <w:r w:rsidRPr="00627239">
        <w:rPr>
          <w:color w:val="FF0000"/>
          <w:sz w:val="24"/>
          <w:szCs w:val="24"/>
        </w:rPr>
        <w:t>Acquire, develop, and construct or Rehabilitat</w:t>
      </w:r>
      <w:r w:rsidR="003E4BDD" w:rsidRPr="00627239">
        <w:rPr>
          <w:color w:val="FF0000"/>
          <w:sz w:val="24"/>
          <w:szCs w:val="24"/>
        </w:rPr>
        <w:t xml:space="preserve">e </w:t>
      </w:r>
      <w:r w:rsidR="009B3DA6" w:rsidRPr="00627239">
        <w:rPr>
          <w:color w:val="FF0000"/>
          <w:sz w:val="24"/>
          <w:szCs w:val="24"/>
        </w:rPr>
        <w:t>the Renta</w:t>
      </w:r>
      <w:r w:rsidR="00951B77" w:rsidRPr="00627239">
        <w:rPr>
          <w:color w:val="FF0000"/>
          <w:sz w:val="24"/>
          <w:szCs w:val="24"/>
        </w:rPr>
        <w:t xml:space="preserve">l </w:t>
      </w:r>
      <w:r w:rsidR="009B3DA6" w:rsidRPr="00627239">
        <w:rPr>
          <w:color w:val="FF0000"/>
          <w:sz w:val="24"/>
          <w:szCs w:val="24"/>
        </w:rPr>
        <w:t xml:space="preserve">Housing </w:t>
      </w:r>
      <w:proofErr w:type="gramStart"/>
      <w:r w:rsidR="009B3DA6" w:rsidRPr="00627239">
        <w:rPr>
          <w:color w:val="FF0000"/>
          <w:sz w:val="24"/>
          <w:szCs w:val="24"/>
        </w:rPr>
        <w:t>Development;</w:t>
      </w:r>
      <w:proofErr w:type="gramEnd"/>
    </w:p>
    <w:p w14:paraId="0D784983" w14:textId="77777777" w:rsidR="0019032D" w:rsidRPr="00627239" w:rsidRDefault="0019032D" w:rsidP="0019032D">
      <w:pPr>
        <w:pStyle w:val="ListParagraph"/>
        <w:tabs>
          <w:tab w:val="left" w:pos="1451"/>
          <w:tab w:val="left" w:pos="1452"/>
        </w:tabs>
        <w:ind w:left="1353" w:right="-3" w:firstLine="0"/>
        <w:rPr>
          <w:color w:val="FF0000"/>
          <w:sz w:val="24"/>
          <w:szCs w:val="24"/>
        </w:rPr>
      </w:pPr>
    </w:p>
    <w:p w14:paraId="3EC33818" w14:textId="5AA8CED3" w:rsidR="00D00D71" w:rsidRPr="00627239" w:rsidRDefault="009B3DA6" w:rsidP="00440E4E">
      <w:pPr>
        <w:pStyle w:val="ListParagraph"/>
        <w:numPr>
          <w:ilvl w:val="1"/>
          <w:numId w:val="18"/>
        </w:numPr>
        <w:tabs>
          <w:tab w:val="left" w:pos="1451"/>
          <w:tab w:val="left" w:pos="1452"/>
        </w:tabs>
        <w:ind w:left="1353" w:right="-3" w:hanging="547"/>
        <w:rPr>
          <w:color w:val="FF0000"/>
          <w:sz w:val="24"/>
          <w:szCs w:val="24"/>
        </w:rPr>
      </w:pPr>
      <w:r w:rsidRPr="00627239">
        <w:rPr>
          <w:color w:val="FF0000"/>
          <w:sz w:val="24"/>
          <w:szCs w:val="24"/>
        </w:rPr>
        <w:lastRenderedPageBreak/>
        <w:t>Ensure</w:t>
      </w:r>
      <w:r w:rsidRPr="00627239">
        <w:rPr>
          <w:color w:val="FF0000"/>
          <w:spacing w:val="-4"/>
          <w:sz w:val="24"/>
          <w:szCs w:val="24"/>
        </w:rPr>
        <w:t xml:space="preserve"> </w:t>
      </w:r>
      <w:r w:rsidRPr="00627239">
        <w:rPr>
          <w:color w:val="FF0000"/>
          <w:sz w:val="24"/>
          <w:szCs w:val="24"/>
        </w:rPr>
        <w:t>that</w:t>
      </w:r>
      <w:r w:rsidRPr="00627239">
        <w:rPr>
          <w:color w:val="FF0000"/>
          <w:spacing w:val="-1"/>
          <w:sz w:val="24"/>
          <w:szCs w:val="24"/>
        </w:rPr>
        <w:t xml:space="preserve"> </w:t>
      </w:r>
      <w:r w:rsidRPr="00627239">
        <w:rPr>
          <w:color w:val="FF0000"/>
          <w:sz w:val="24"/>
          <w:szCs w:val="24"/>
        </w:rPr>
        <w:t>Rents</w:t>
      </w:r>
      <w:r w:rsidRPr="00627239">
        <w:rPr>
          <w:color w:val="FF0000"/>
          <w:spacing w:val="-3"/>
          <w:sz w:val="24"/>
          <w:szCs w:val="24"/>
        </w:rPr>
        <w:t xml:space="preserve"> </w:t>
      </w:r>
      <w:r w:rsidRPr="00627239">
        <w:rPr>
          <w:color w:val="FF0000"/>
          <w:sz w:val="24"/>
          <w:szCs w:val="24"/>
        </w:rPr>
        <w:t>for</w:t>
      </w:r>
      <w:r w:rsidRPr="00627239">
        <w:rPr>
          <w:color w:val="FF0000"/>
          <w:spacing w:val="-5"/>
          <w:sz w:val="24"/>
          <w:szCs w:val="24"/>
        </w:rPr>
        <w:t xml:space="preserve"> </w:t>
      </w:r>
      <w:r w:rsidRPr="00627239">
        <w:rPr>
          <w:color w:val="FF0000"/>
          <w:sz w:val="24"/>
          <w:szCs w:val="24"/>
        </w:rPr>
        <w:t>Assisted</w:t>
      </w:r>
      <w:r w:rsidRPr="00627239">
        <w:rPr>
          <w:color w:val="FF0000"/>
          <w:spacing w:val="-1"/>
          <w:sz w:val="24"/>
          <w:szCs w:val="24"/>
        </w:rPr>
        <w:t xml:space="preserve"> </w:t>
      </w:r>
      <w:r w:rsidRPr="00627239">
        <w:rPr>
          <w:color w:val="FF0000"/>
          <w:sz w:val="24"/>
          <w:szCs w:val="24"/>
        </w:rPr>
        <w:t>Units</w:t>
      </w:r>
      <w:r w:rsidRPr="00627239">
        <w:rPr>
          <w:color w:val="FF0000"/>
          <w:spacing w:val="-4"/>
          <w:sz w:val="24"/>
          <w:szCs w:val="24"/>
        </w:rPr>
        <w:t xml:space="preserve"> </w:t>
      </w:r>
      <w:r w:rsidRPr="00627239">
        <w:rPr>
          <w:color w:val="FF0000"/>
          <w:sz w:val="24"/>
          <w:szCs w:val="24"/>
        </w:rPr>
        <w:t>comply</w:t>
      </w:r>
      <w:r w:rsidRPr="00627239">
        <w:rPr>
          <w:color w:val="FF0000"/>
          <w:spacing w:val="-5"/>
          <w:sz w:val="24"/>
          <w:szCs w:val="24"/>
        </w:rPr>
        <w:t xml:space="preserve"> </w:t>
      </w:r>
      <w:r w:rsidRPr="00627239">
        <w:rPr>
          <w:color w:val="FF0000"/>
          <w:sz w:val="24"/>
          <w:szCs w:val="24"/>
        </w:rPr>
        <w:t>with</w:t>
      </w:r>
      <w:r w:rsidRPr="00627239">
        <w:rPr>
          <w:color w:val="FF0000"/>
          <w:spacing w:val="-1"/>
          <w:sz w:val="24"/>
          <w:szCs w:val="24"/>
        </w:rPr>
        <w:t xml:space="preserve"> </w:t>
      </w:r>
      <w:r w:rsidRPr="00627239">
        <w:rPr>
          <w:color w:val="FF0000"/>
          <w:sz w:val="24"/>
          <w:szCs w:val="24"/>
        </w:rPr>
        <w:t>Program requirements;</w:t>
      </w:r>
      <w:r w:rsidRPr="00627239">
        <w:rPr>
          <w:color w:val="FF0000"/>
          <w:spacing w:val="-5"/>
          <w:sz w:val="24"/>
          <w:szCs w:val="24"/>
        </w:rPr>
        <w:t xml:space="preserve"> </w:t>
      </w:r>
      <w:r w:rsidRPr="00627239">
        <w:rPr>
          <w:color w:val="FF0000"/>
          <w:sz w:val="24"/>
          <w:szCs w:val="24"/>
        </w:rPr>
        <w:t>and</w:t>
      </w:r>
    </w:p>
    <w:p w14:paraId="19136340" w14:textId="77777777" w:rsidR="0019032D" w:rsidRPr="00627239" w:rsidRDefault="0019032D" w:rsidP="0019032D">
      <w:pPr>
        <w:tabs>
          <w:tab w:val="left" w:pos="1451"/>
          <w:tab w:val="left" w:pos="1452"/>
        </w:tabs>
        <w:ind w:right="-3"/>
        <w:rPr>
          <w:color w:val="FF0000"/>
          <w:sz w:val="24"/>
          <w:szCs w:val="24"/>
        </w:rPr>
      </w:pPr>
    </w:p>
    <w:p w14:paraId="5B5603D5" w14:textId="1FD1FD2E" w:rsidR="00D00D71" w:rsidRPr="00627239" w:rsidRDefault="009B3DA6" w:rsidP="00440E4E">
      <w:pPr>
        <w:pStyle w:val="ListParagraph"/>
        <w:numPr>
          <w:ilvl w:val="1"/>
          <w:numId w:val="18"/>
        </w:numPr>
        <w:tabs>
          <w:tab w:val="left" w:pos="1451"/>
          <w:tab w:val="left" w:pos="1452"/>
        </w:tabs>
        <w:ind w:left="1353" w:right="-3" w:hanging="547"/>
        <w:rPr>
          <w:color w:val="FF0000"/>
          <w:sz w:val="24"/>
          <w:szCs w:val="24"/>
        </w:rPr>
      </w:pPr>
      <w:r w:rsidRPr="00627239">
        <w:rPr>
          <w:color w:val="FF0000"/>
          <w:sz w:val="24"/>
          <w:szCs w:val="24"/>
        </w:rPr>
        <w:t>Operate</w:t>
      </w:r>
      <w:r w:rsidRPr="00627239">
        <w:rPr>
          <w:color w:val="FF0000"/>
          <w:spacing w:val="-3"/>
          <w:sz w:val="24"/>
          <w:szCs w:val="24"/>
        </w:rPr>
        <w:t xml:space="preserve"> </w:t>
      </w:r>
      <w:r w:rsidR="003E4BDD" w:rsidRPr="00627239">
        <w:rPr>
          <w:color w:val="FF0000"/>
          <w:spacing w:val="-3"/>
          <w:sz w:val="24"/>
          <w:szCs w:val="24"/>
        </w:rPr>
        <w:t xml:space="preserve">the Rental Housing Development </w:t>
      </w:r>
      <w:r w:rsidRPr="00627239">
        <w:rPr>
          <w:color w:val="FF0000"/>
          <w:sz w:val="24"/>
          <w:szCs w:val="24"/>
        </w:rPr>
        <w:t>in</w:t>
      </w:r>
      <w:r w:rsidRPr="00627239">
        <w:rPr>
          <w:color w:val="FF0000"/>
          <w:spacing w:val="-2"/>
          <w:sz w:val="24"/>
          <w:szCs w:val="24"/>
        </w:rPr>
        <w:t xml:space="preserve"> </w:t>
      </w:r>
      <w:r w:rsidRPr="00627239">
        <w:rPr>
          <w:color w:val="FF0000"/>
          <w:sz w:val="24"/>
          <w:szCs w:val="24"/>
        </w:rPr>
        <w:t>compliance</w:t>
      </w:r>
      <w:r w:rsidRPr="00627239">
        <w:rPr>
          <w:color w:val="FF0000"/>
          <w:spacing w:val="-5"/>
          <w:sz w:val="24"/>
          <w:szCs w:val="24"/>
        </w:rPr>
        <w:t xml:space="preserve"> </w:t>
      </w:r>
      <w:r w:rsidRPr="00627239">
        <w:rPr>
          <w:color w:val="FF0000"/>
          <w:sz w:val="24"/>
          <w:szCs w:val="24"/>
        </w:rPr>
        <w:t>with</w:t>
      </w:r>
      <w:r w:rsidRPr="00627239">
        <w:rPr>
          <w:color w:val="FF0000"/>
          <w:spacing w:val="-2"/>
          <w:sz w:val="24"/>
          <w:szCs w:val="24"/>
        </w:rPr>
        <w:t xml:space="preserve"> </w:t>
      </w:r>
      <w:r w:rsidRPr="00627239">
        <w:rPr>
          <w:color w:val="FF0000"/>
          <w:sz w:val="24"/>
          <w:szCs w:val="24"/>
        </w:rPr>
        <w:t>all</w:t>
      </w:r>
      <w:r w:rsidRPr="00627239">
        <w:rPr>
          <w:color w:val="FF0000"/>
          <w:spacing w:val="-4"/>
          <w:sz w:val="24"/>
          <w:szCs w:val="24"/>
        </w:rPr>
        <w:t xml:space="preserve"> </w:t>
      </w:r>
      <w:r w:rsidRPr="00627239">
        <w:rPr>
          <w:color w:val="FF0000"/>
          <w:sz w:val="24"/>
          <w:szCs w:val="24"/>
        </w:rPr>
        <w:t>other</w:t>
      </w:r>
      <w:r w:rsidRPr="00627239">
        <w:rPr>
          <w:color w:val="FF0000"/>
          <w:spacing w:val="-4"/>
          <w:sz w:val="24"/>
          <w:szCs w:val="24"/>
        </w:rPr>
        <w:t xml:space="preserve"> </w:t>
      </w:r>
      <w:r w:rsidRPr="00627239">
        <w:rPr>
          <w:color w:val="FF0000"/>
          <w:sz w:val="24"/>
          <w:szCs w:val="24"/>
        </w:rPr>
        <w:t>Program</w:t>
      </w:r>
      <w:r w:rsidRPr="00627239">
        <w:rPr>
          <w:color w:val="FF0000"/>
          <w:spacing w:val="-4"/>
          <w:sz w:val="24"/>
          <w:szCs w:val="24"/>
        </w:rPr>
        <w:t xml:space="preserve"> </w:t>
      </w:r>
      <w:r w:rsidRPr="00627239">
        <w:rPr>
          <w:color w:val="FF0000"/>
          <w:sz w:val="24"/>
          <w:szCs w:val="24"/>
        </w:rPr>
        <w:t>requirements.</w:t>
      </w:r>
    </w:p>
    <w:p w14:paraId="55EA8036" w14:textId="77777777" w:rsidR="0019032D" w:rsidRPr="0019032D" w:rsidRDefault="0019032D" w:rsidP="0019032D">
      <w:pPr>
        <w:tabs>
          <w:tab w:val="left" w:pos="1451"/>
          <w:tab w:val="left" w:pos="1452"/>
        </w:tabs>
        <w:ind w:right="-3"/>
        <w:rPr>
          <w:color w:val="00B0F0"/>
          <w:sz w:val="24"/>
          <w:szCs w:val="24"/>
        </w:rPr>
      </w:pPr>
    </w:p>
    <w:p w14:paraId="05795287" w14:textId="2F11DCF2" w:rsidR="00BA6DFC" w:rsidRPr="004B13A3" w:rsidRDefault="009B3DA6" w:rsidP="00440E4E">
      <w:pPr>
        <w:pStyle w:val="ListParagraph"/>
        <w:numPr>
          <w:ilvl w:val="1"/>
          <w:numId w:val="18"/>
        </w:numPr>
        <w:tabs>
          <w:tab w:val="left" w:pos="1451"/>
          <w:tab w:val="left" w:pos="1452"/>
        </w:tabs>
        <w:ind w:left="1353" w:right="-3" w:hanging="547"/>
        <w:rPr>
          <w:color w:val="FF0000"/>
          <w:sz w:val="24"/>
          <w:szCs w:val="24"/>
        </w:rPr>
      </w:pPr>
      <w:proofErr w:type="gramStart"/>
      <w:r w:rsidRPr="004B13A3">
        <w:rPr>
          <w:color w:val="FF0000"/>
          <w:sz w:val="24"/>
          <w:szCs w:val="24"/>
        </w:rPr>
        <w:t>With the exception of</w:t>
      </w:r>
      <w:proofErr w:type="gramEnd"/>
      <w:r w:rsidRPr="004B13A3">
        <w:rPr>
          <w:color w:val="FF0000"/>
          <w:sz w:val="24"/>
          <w:szCs w:val="24"/>
        </w:rPr>
        <w:t xml:space="preserve"> deferred Developer Fee, Department funds shall not be used t</w:t>
      </w:r>
      <w:r w:rsidR="00942DAA" w:rsidRPr="004B13A3">
        <w:rPr>
          <w:color w:val="FF0000"/>
          <w:sz w:val="24"/>
          <w:szCs w:val="24"/>
        </w:rPr>
        <w:t xml:space="preserve">o </w:t>
      </w:r>
      <w:r w:rsidRPr="004B13A3">
        <w:rPr>
          <w:color w:val="FF0000"/>
          <w:sz w:val="24"/>
          <w:szCs w:val="24"/>
        </w:rPr>
        <w:t>supplant</w:t>
      </w:r>
      <w:r w:rsidRPr="004B13A3">
        <w:rPr>
          <w:color w:val="FF0000"/>
          <w:spacing w:val="-3"/>
          <w:sz w:val="24"/>
          <w:szCs w:val="24"/>
        </w:rPr>
        <w:t xml:space="preserve"> </w:t>
      </w:r>
      <w:r w:rsidRPr="004B13A3">
        <w:rPr>
          <w:color w:val="FF0000"/>
          <w:sz w:val="24"/>
          <w:szCs w:val="24"/>
        </w:rPr>
        <w:t>other</w:t>
      </w:r>
      <w:r w:rsidRPr="004B13A3">
        <w:rPr>
          <w:color w:val="FF0000"/>
          <w:spacing w:val="-6"/>
          <w:sz w:val="24"/>
          <w:szCs w:val="24"/>
        </w:rPr>
        <w:t xml:space="preserve"> </w:t>
      </w:r>
      <w:r w:rsidRPr="004B13A3">
        <w:rPr>
          <w:color w:val="FF0000"/>
          <w:sz w:val="24"/>
          <w:szCs w:val="24"/>
        </w:rPr>
        <w:t>available</w:t>
      </w:r>
      <w:r w:rsidRPr="004B13A3">
        <w:rPr>
          <w:color w:val="FF0000"/>
          <w:spacing w:val="-2"/>
          <w:sz w:val="24"/>
          <w:szCs w:val="24"/>
        </w:rPr>
        <w:t xml:space="preserve"> </w:t>
      </w:r>
      <w:r w:rsidRPr="004B13A3">
        <w:rPr>
          <w:color w:val="FF0000"/>
          <w:sz w:val="24"/>
          <w:szCs w:val="24"/>
        </w:rPr>
        <w:t>financing,</w:t>
      </w:r>
      <w:r w:rsidRPr="004B13A3">
        <w:rPr>
          <w:color w:val="FF0000"/>
          <w:spacing w:val="-4"/>
          <w:sz w:val="24"/>
          <w:szCs w:val="24"/>
        </w:rPr>
        <w:t xml:space="preserve"> </w:t>
      </w:r>
      <w:r w:rsidRPr="004B13A3">
        <w:rPr>
          <w:color w:val="FF0000"/>
          <w:sz w:val="24"/>
          <w:szCs w:val="24"/>
        </w:rPr>
        <w:t>including</w:t>
      </w:r>
      <w:r w:rsidRPr="004B13A3">
        <w:rPr>
          <w:color w:val="FF0000"/>
          <w:spacing w:val="-2"/>
          <w:sz w:val="24"/>
          <w:szCs w:val="24"/>
        </w:rPr>
        <w:t xml:space="preserve"> </w:t>
      </w:r>
      <w:r w:rsidRPr="004B13A3">
        <w:rPr>
          <w:color w:val="FF0000"/>
          <w:sz w:val="24"/>
          <w:szCs w:val="24"/>
        </w:rPr>
        <w:t>funds</w:t>
      </w:r>
      <w:r w:rsidRPr="004B13A3">
        <w:rPr>
          <w:color w:val="FF0000"/>
          <w:spacing w:val="-3"/>
          <w:sz w:val="24"/>
          <w:szCs w:val="24"/>
        </w:rPr>
        <w:t xml:space="preserve"> </w:t>
      </w:r>
      <w:r w:rsidRPr="004B13A3">
        <w:rPr>
          <w:color w:val="FF0000"/>
          <w:sz w:val="24"/>
          <w:szCs w:val="24"/>
        </w:rPr>
        <w:t>committed</w:t>
      </w:r>
      <w:r w:rsidRPr="004B13A3">
        <w:rPr>
          <w:color w:val="FF0000"/>
          <w:spacing w:val="-4"/>
          <w:sz w:val="24"/>
          <w:szCs w:val="24"/>
        </w:rPr>
        <w:t xml:space="preserve"> </w:t>
      </w:r>
      <w:r w:rsidRPr="004B13A3">
        <w:rPr>
          <w:color w:val="FF0000"/>
          <w:sz w:val="24"/>
          <w:szCs w:val="24"/>
        </w:rPr>
        <w:t>by</w:t>
      </w:r>
      <w:r w:rsidRPr="004B13A3">
        <w:rPr>
          <w:color w:val="FF0000"/>
          <w:spacing w:val="-3"/>
          <w:sz w:val="24"/>
          <w:szCs w:val="24"/>
        </w:rPr>
        <w:t xml:space="preserve"> </w:t>
      </w:r>
      <w:r w:rsidRPr="004B13A3">
        <w:rPr>
          <w:color w:val="FF0000"/>
          <w:sz w:val="24"/>
          <w:szCs w:val="24"/>
        </w:rPr>
        <w:t>local</w:t>
      </w:r>
      <w:r w:rsidRPr="004B13A3">
        <w:rPr>
          <w:color w:val="FF0000"/>
          <w:spacing w:val="-2"/>
          <w:sz w:val="24"/>
          <w:szCs w:val="24"/>
        </w:rPr>
        <w:t xml:space="preserve"> </w:t>
      </w:r>
      <w:r w:rsidRPr="004B13A3">
        <w:rPr>
          <w:color w:val="FF0000"/>
          <w:sz w:val="24"/>
          <w:szCs w:val="24"/>
        </w:rPr>
        <w:t>jurisdictions.</w:t>
      </w:r>
    </w:p>
    <w:p w14:paraId="1A5FA604" w14:textId="77777777" w:rsidR="00BA6DFC" w:rsidRPr="004B13A3" w:rsidRDefault="00BA6DFC" w:rsidP="00440E4E">
      <w:pPr>
        <w:pStyle w:val="ListParagraph"/>
        <w:ind w:left="810" w:right="-3"/>
        <w:rPr>
          <w:color w:val="FF0000"/>
          <w:sz w:val="24"/>
          <w:szCs w:val="24"/>
        </w:rPr>
      </w:pPr>
    </w:p>
    <w:p w14:paraId="4D38760E" w14:textId="254DAB6A" w:rsidR="00263A20" w:rsidRPr="004B13A3" w:rsidRDefault="009B3DA6" w:rsidP="0019032D">
      <w:pPr>
        <w:pStyle w:val="ListParagraph"/>
        <w:numPr>
          <w:ilvl w:val="0"/>
          <w:numId w:val="18"/>
        </w:numPr>
        <w:tabs>
          <w:tab w:val="left" w:pos="911"/>
          <w:tab w:val="left" w:pos="912"/>
        </w:tabs>
        <w:ind w:right="-3" w:hanging="911"/>
        <w:rPr>
          <w:color w:val="FF0000"/>
          <w:sz w:val="24"/>
          <w:szCs w:val="24"/>
        </w:rPr>
      </w:pPr>
      <w:r w:rsidRPr="004B13A3">
        <w:rPr>
          <w:color w:val="FF0000"/>
          <w:sz w:val="24"/>
          <w:szCs w:val="24"/>
        </w:rPr>
        <w:t>The</w:t>
      </w:r>
      <w:r w:rsidRPr="004B13A3">
        <w:rPr>
          <w:color w:val="FF0000"/>
          <w:spacing w:val="-1"/>
          <w:sz w:val="24"/>
          <w:szCs w:val="24"/>
        </w:rPr>
        <w:t xml:space="preserve"> </w:t>
      </w:r>
      <w:r w:rsidR="001C664C" w:rsidRPr="004B13A3">
        <w:rPr>
          <w:color w:val="FF0000"/>
          <w:sz w:val="24"/>
          <w:szCs w:val="24"/>
        </w:rPr>
        <w:t xml:space="preserve">per unit </w:t>
      </w:r>
      <w:r w:rsidRPr="004B13A3">
        <w:rPr>
          <w:color w:val="FF0000"/>
          <w:sz w:val="24"/>
          <w:szCs w:val="24"/>
        </w:rPr>
        <w:t xml:space="preserve">loan </w:t>
      </w:r>
      <w:r w:rsidR="001C664C" w:rsidRPr="004B13A3">
        <w:rPr>
          <w:color w:val="FF0000"/>
          <w:sz w:val="24"/>
          <w:szCs w:val="24"/>
        </w:rPr>
        <w:t>limit</w:t>
      </w:r>
      <w:r w:rsidRPr="004B13A3">
        <w:rPr>
          <w:color w:val="FF0000"/>
          <w:spacing w:val="-4"/>
          <w:sz w:val="24"/>
          <w:szCs w:val="24"/>
        </w:rPr>
        <w:t xml:space="preserve"> </w:t>
      </w:r>
      <w:r w:rsidR="001C664C" w:rsidRPr="004B13A3">
        <w:rPr>
          <w:color w:val="FF0000"/>
          <w:spacing w:val="-4"/>
          <w:sz w:val="24"/>
          <w:szCs w:val="24"/>
        </w:rPr>
        <w:t xml:space="preserve">shall be defined </w:t>
      </w:r>
      <w:r w:rsidR="004C3768" w:rsidRPr="004B13A3">
        <w:rPr>
          <w:color w:val="FF0000"/>
          <w:spacing w:val="-4"/>
          <w:sz w:val="24"/>
          <w:szCs w:val="24"/>
        </w:rPr>
        <w:t xml:space="preserve">in </w:t>
      </w:r>
      <w:r w:rsidR="001C664C" w:rsidRPr="004B13A3">
        <w:rPr>
          <w:color w:val="FF0000"/>
          <w:spacing w:val="-4"/>
          <w:sz w:val="24"/>
          <w:szCs w:val="24"/>
        </w:rPr>
        <w:t xml:space="preserve">the NOFA. </w:t>
      </w:r>
      <w:r w:rsidRPr="004B13A3">
        <w:rPr>
          <w:color w:val="FF0000"/>
          <w:sz w:val="24"/>
          <w:szCs w:val="24"/>
        </w:rPr>
        <w:t xml:space="preserve">For loan limit calculations, the Unit count shall include the number of Units within </w:t>
      </w:r>
      <w:r w:rsidR="002F4230" w:rsidRPr="004B13A3">
        <w:rPr>
          <w:color w:val="FF0000"/>
          <w:sz w:val="24"/>
          <w:szCs w:val="24"/>
        </w:rPr>
        <w:t>the Rental Housing Development.</w:t>
      </w:r>
    </w:p>
    <w:p w14:paraId="0A15C95C" w14:textId="77777777" w:rsidR="00263A20" w:rsidRPr="004B13A3" w:rsidRDefault="00263A20" w:rsidP="0019032D">
      <w:pPr>
        <w:pStyle w:val="BodyText"/>
        <w:spacing w:before="0"/>
        <w:ind w:left="810" w:right="-3" w:hanging="911"/>
        <w:rPr>
          <w:color w:val="FF0000"/>
        </w:rPr>
      </w:pPr>
    </w:p>
    <w:p w14:paraId="00DA92D6" w14:textId="009B8626" w:rsidR="00263A20" w:rsidRPr="004B13A3" w:rsidRDefault="009B3DA6" w:rsidP="0019032D">
      <w:pPr>
        <w:pStyle w:val="ListParagraph"/>
        <w:numPr>
          <w:ilvl w:val="0"/>
          <w:numId w:val="18"/>
        </w:numPr>
        <w:tabs>
          <w:tab w:val="left" w:pos="911"/>
          <w:tab w:val="left" w:pos="912"/>
        </w:tabs>
        <w:ind w:right="-3" w:hanging="911"/>
        <w:rPr>
          <w:color w:val="FF0000"/>
          <w:sz w:val="24"/>
          <w:szCs w:val="24"/>
        </w:rPr>
      </w:pPr>
      <w:r w:rsidRPr="004B13A3">
        <w:rPr>
          <w:color w:val="FF0000"/>
          <w:sz w:val="24"/>
          <w:szCs w:val="24"/>
        </w:rPr>
        <w:t>The MHP loan limit will be calculated based upon the units’ level of income restriction an</w:t>
      </w:r>
      <w:r w:rsidR="00170F7E" w:rsidRPr="004B13A3">
        <w:rPr>
          <w:color w:val="FF0000"/>
          <w:sz w:val="24"/>
          <w:szCs w:val="24"/>
        </w:rPr>
        <w:t xml:space="preserve">d </w:t>
      </w:r>
      <w:r w:rsidRPr="004B13A3">
        <w:rPr>
          <w:color w:val="FF0000"/>
          <w:sz w:val="24"/>
          <w:szCs w:val="24"/>
        </w:rPr>
        <w:t>number</w:t>
      </w:r>
      <w:r w:rsidRPr="004B13A3">
        <w:rPr>
          <w:color w:val="FF0000"/>
          <w:spacing w:val="-4"/>
          <w:sz w:val="24"/>
          <w:szCs w:val="24"/>
        </w:rPr>
        <w:t xml:space="preserve"> </w:t>
      </w:r>
      <w:r w:rsidRPr="004B13A3">
        <w:rPr>
          <w:color w:val="FF0000"/>
          <w:sz w:val="24"/>
          <w:szCs w:val="24"/>
        </w:rPr>
        <w:t>of bedrooms</w:t>
      </w:r>
      <w:r w:rsidRPr="004B13A3">
        <w:rPr>
          <w:color w:val="FF0000"/>
          <w:spacing w:val="-2"/>
          <w:sz w:val="24"/>
          <w:szCs w:val="24"/>
        </w:rPr>
        <w:t xml:space="preserve"> </w:t>
      </w:r>
      <w:r w:rsidRPr="004B13A3">
        <w:rPr>
          <w:color w:val="FF0000"/>
          <w:sz w:val="24"/>
          <w:szCs w:val="24"/>
        </w:rPr>
        <w:t>per</w:t>
      </w:r>
      <w:r w:rsidRPr="004B13A3">
        <w:rPr>
          <w:color w:val="FF0000"/>
          <w:spacing w:val="-1"/>
          <w:sz w:val="24"/>
          <w:szCs w:val="24"/>
        </w:rPr>
        <w:t xml:space="preserve"> </w:t>
      </w:r>
      <w:r w:rsidRPr="004B13A3">
        <w:rPr>
          <w:color w:val="FF0000"/>
          <w:sz w:val="24"/>
          <w:szCs w:val="24"/>
        </w:rPr>
        <w:t>Unit.</w:t>
      </w:r>
    </w:p>
    <w:p w14:paraId="5C3FC8FF" w14:textId="77777777" w:rsidR="00263A20" w:rsidRPr="004B13A3" w:rsidRDefault="00263A20" w:rsidP="0019032D">
      <w:pPr>
        <w:pStyle w:val="BodyText"/>
        <w:spacing w:before="0"/>
        <w:ind w:left="810" w:right="-3" w:hanging="911"/>
        <w:rPr>
          <w:color w:val="FF0000"/>
        </w:rPr>
      </w:pPr>
    </w:p>
    <w:p w14:paraId="160ED3C1" w14:textId="2BD28F03" w:rsidR="00263A20" w:rsidRPr="004B13A3" w:rsidRDefault="009B3DA6" w:rsidP="0019032D">
      <w:pPr>
        <w:pStyle w:val="ListParagraph"/>
        <w:numPr>
          <w:ilvl w:val="0"/>
          <w:numId w:val="18"/>
        </w:numPr>
        <w:tabs>
          <w:tab w:val="left" w:pos="911"/>
          <w:tab w:val="left" w:pos="912"/>
        </w:tabs>
        <w:ind w:right="-3" w:hanging="911"/>
        <w:rPr>
          <w:color w:val="FF0000"/>
          <w:sz w:val="24"/>
          <w:szCs w:val="24"/>
        </w:rPr>
      </w:pPr>
      <w:r w:rsidRPr="004B13A3">
        <w:rPr>
          <w:color w:val="FF0000"/>
          <w:sz w:val="24"/>
          <w:szCs w:val="24"/>
        </w:rPr>
        <w:t>In each NOFA, the Department shall establish a maximum per Project loan amount. This</w:t>
      </w:r>
      <w:r w:rsidRPr="004B13A3">
        <w:rPr>
          <w:color w:val="FF0000"/>
          <w:spacing w:val="1"/>
          <w:sz w:val="24"/>
          <w:szCs w:val="24"/>
        </w:rPr>
        <w:t xml:space="preserve"> </w:t>
      </w:r>
      <w:r w:rsidRPr="004B13A3">
        <w:rPr>
          <w:color w:val="FF0000"/>
          <w:sz w:val="24"/>
          <w:szCs w:val="24"/>
        </w:rPr>
        <w:t>maximum shall be set at a level that ensures sufficient demand for Program funds while meeting</w:t>
      </w:r>
      <w:r w:rsidRPr="004B13A3">
        <w:rPr>
          <w:color w:val="FF0000"/>
          <w:spacing w:val="1"/>
          <w:sz w:val="24"/>
          <w:szCs w:val="24"/>
        </w:rPr>
        <w:t xml:space="preserve"> </w:t>
      </w:r>
      <w:r w:rsidRPr="004B13A3">
        <w:rPr>
          <w:color w:val="FF0000"/>
          <w:sz w:val="24"/>
          <w:szCs w:val="24"/>
        </w:rPr>
        <w:t>the</w:t>
      </w:r>
      <w:r w:rsidRPr="004B13A3">
        <w:rPr>
          <w:color w:val="FF0000"/>
          <w:spacing w:val="-3"/>
          <w:sz w:val="24"/>
          <w:szCs w:val="24"/>
        </w:rPr>
        <w:t xml:space="preserve"> </w:t>
      </w:r>
      <w:r w:rsidRPr="004B13A3">
        <w:rPr>
          <w:color w:val="FF0000"/>
          <w:sz w:val="24"/>
          <w:szCs w:val="24"/>
        </w:rPr>
        <w:t>Program’s</w:t>
      </w:r>
      <w:r w:rsidRPr="004B13A3">
        <w:rPr>
          <w:color w:val="FF0000"/>
          <w:spacing w:val="-4"/>
          <w:sz w:val="24"/>
          <w:szCs w:val="24"/>
        </w:rPr>
        <w:t xml:space="preserve"> </w:t>
      </w:r>
      <w:r w:rsidRPr="004B13A3">
        <w:rPr>
          <w:color w:val="FF0000"/>
          <w:sz w:val="24"/>
          <w:szCs w:val="24"/>
        </w:rPr>
        <w:t>geographic</w:t>
      </w:r>
      <w:r w:rsidRPr="004B13A3">
        <w:rPr>
          <w:color w:val="FF0000"/>
          <w:spacing w:val="-4"/>
          <w:sz w:val="24"/>
          <w:szCs w:val="24"/>
        </w:rPr>
        <w:t xml:space="preserve"> </w:t>
      </w:r>
      <w:r w:rsidRPr="004B13A3">
        <w:rPr>
          <w:color w:val="FF0000"/>
          <w:sz w:val="24"/>
          <w:szCs w:val="24"/>
        </w:rPr>
        <w:t>and</w:t>
      </w:r>
      <w:r w:rsidRPr="004B13A3">
        <w:rPr>
          <w:color w:val="FF0000"/>
          <w:spacing w:val="-3"/>
          <w:sz w:val="24"/>
          <w:szCs w:val="24"/>
        </w:rPr>
        <w:t xml:space="preserve"> </w:t>
      </w:r>
      <w:r w:rsidRPr="004B13A3">
        <w:rPr>
          <w:color w:val="FF0000"/>
          <w:sz w:val="24"/>
          <w:szCs w:val="24"/>
        </w:rPr>
        <w:t>other</w:t>
      </w:r>
      <w:r w:rsidRPr="004B13A3">
        <w:rPr>
          <w:color w:val="FF0000"/>
          <w:spacing w:val="-4"/>
          <w:sz w:val="24"/>
          <w:szCs w:val="24"/>
        </w:rPr>
        <w:t xml:space="preserve"> </w:t>
      </w:r>
      <w:r w:rsidRPr="004B13A3">
        <w:rPr>
          <w:color w:val="FF0000"/>
          <w:sz w:val="24"/>
          <w:szCs w:val="24"/>
        </w:rPr>
        <w:t>distribution</w:t>
      </w:r>
      <w:r w:rsidRPr="004B13A3">
        <w:rPr>
          <w:color w:val="FF0000"/>
          <w:spacing w:val="-3"/>
          <w:sz w:val="24"/>
          <w:szCs w:val="24"/>
        </w:rPr>
        <w:t xml:space="preserve"> </w:t>
      </w:r>
      <w:r w:rsidRPr="004B13A3">
        <w:rPr>
          <w:color w:val="FF0000"/>
          <w:sz w:val="24"/>
          <w:szCs w:val="24"/>
        </w:rPr>
        <w:t>goals,</w:t>
      </w:r>
      <w:r w:rsidRPr="004B13A3">
        <w:rPr>
          <w:color w:val="FF0000"/>
          <w:spacing w:val="-6"/>
          <w:sz w:val="24"/>
          <w:szCs w:val="24"/>
        </w:rPr>
        <w:t xml:space="preserve"> </w:t>
      </w:r>
      <w:proofErr w:type="gramStart"/>
      <w:r w:rsidRPr="004B13A3">
        <w:rPr>
          <w:color w:val="FF0000"/>
          <w:sz w:val="24"/>
          <w:szCs w:val="24"/>
        </w:rPr>
        <w:t>taking</w:t>
      </w:r>
      <w:r w:rsidRPr="004B13A3">
        <w:rPr>
          <w:color w:val="FF0000"/>
          <w:spacing w:val="-5"/>
          <w:sz w:val="24"/>
          <w:szCs w:val="24"/>
        </w:rPr>
        <w:t xml:space="preserve"> </w:t>
      </w:r>
      <w:r w:rsidRPr="004B13A3">
        <w:rPr>
          <w:color w:val="FF0000"/>
          <w:sz w:val="24"/>
          <w:szCs w:val="24"/>
        </w:rPr>
        <w:t>into</w:t>
      </w:r>
      <w:r w:rsidRPr="004B13A3">
        <w:rPr>
          <w:color w:val="FF0000"/>
          <w:spacing w:val="-4"/>
          <w:sz w:val="24"/>
          <w:szCs w:val="24"/>
        </w:rPr>
        <w:t xml:space="preserve"> </w:t>
      </w:r>
      <w:r w:rsidRPr="004B13A3">
        <w:rPr>
          <w:color w:val="FF0000"/>
          <w:sz w:val="24"/>
          <w:szCs w:val="24"/>
        </w:rPr>
        <w:t>account</w:t>
      </w:r>
      <w:proofErr w:type="gramEnd"/>
      <w:r w:rsidRPr="004B13A3">
        <w:rPr>
          <w:color w:val="FF0000"/>
          <w:spacing w:val="-6"/>
          <w:sz w:val="24"/>
          <w:szCs w:val="24"/>
        </w:rPr>
        <w:t xml:space="preserve"> </w:t>
      </w:r>
      <w:r w:rsidRPr="004B13A3">
        <w:rPr>
          <w:color w:val="FF0000"/>
          <w:sz w:val="24"/>
          <w:szCs w:val="24"/>
        </w:rPr>
        <w:t>the</w:t>
      </w:r>
      <w:r w:rsidRPr="004B13A3">
        <w:rPr>
          <w:color w:val="FF0000"/>
          <w:spacing w:val="-3"/>
          <w:sz w:val="24"/>
          <w:szCs w:val="24"/>
        </w:rPr>
        <w:t xml:space="preserve"> </w:t>
      </w:r>
      <w:r w:rsidRPr="004B13A3">
        <w:rPr>
          <w:color w:val="FF0000"/>
          <w:sz w:val="24"/>
          <w:szCs w:val="24"/>
        </w:rPr>
        <w:t>demand</w:t>
      </w:r>
      <w:r w:rsidRPr="004B13A3">
        <w:rPr>
          <w:color w:val="FF0000"/>
          <w:spacing w:val="-4"/>
          <w:sz w:val="24"/>
          <w:szCs w:val="24"/>
        </w:rPr>
        <w:t xml:space="preserve"> </w:t>
      </w:r>
      <w:r w:rsidRPr="004B13A3">
        <w:rPr>
          <w:color w:val="FF0000"/>
          <w:sz w:val="24"/>
          <w:szCs w:val="24"/>
        </w:rPr>
        <w:t>evidenced</w:t>
      </w:r>
      <w:r w:rsidRPr="004B13A3">
        <w:rPr>
          <w:color w:val="FF0000"/>
          <w:spacing w:val="-64"/>
          <w:sz w:val="24"/>
          <w:szCs w:val="24"/>
        </w:rPr>
        <w:t xml:space="preserve"> </w:t>
      </w:r>
      <w:r w:rsidRPr="004B13A3">
        <w:rPr>
          <w:color w:val="FF0000"/>
          <w:sz w:val="24"/>
          <w:szCs w:val="24"/>
        </w:rPr>
        <w:t>in previous funding rounds, the availability of other sources of rental subsidy financing and the</w:t>
      </w:r>
      <w:r w:rsidRPr="004B13A3">
        <w:rPr>
          <w:color w:val="FF0000"/>
          <w:spacing w:val="1"/>
          <w:sz w:val="24"/>
          <w:szCs w:val="24"/>
        </w:rPr>
        <w:t xml:space="preserve"> </w:t>
      </w:r>
      <w:r w:rsidRPr="004B13A3">
        <w:rPr>
          <w:color w:val="FF0000"/>
          <w:sz w:val="24"/>
          <w:szCs w:val="24"/>
        </w:rPr>
        <w:t>total</w:t>
      </w:r>
      <w:r w:rsidRPr="004B13A3">
        <w:rPr>
          <w:color w:val="FF0000"/>
          <w:spacing w:val="-4"/>
          <w:sz w:val="24"/>
          <w:szCs w:val="24"/>
        </w:rPr>
        <w:t xml:space="preserve"> </w:t>
      </w:r>
      <w:r w:rsidRPr="004B13A3">
        <w:rPr>
          <w:color w:val="FF0000"/>
          <w:sz w:val="24"/>
          <w:szCs w:val="24"/>
        </w:rPr>
        <w:t>amount</w:t>
      </w:r>
      <w:r w:rsidRPr="004B13A3">
        <w:rPr>
          <w:color w:val="FF0000"/>
          <w:spacing w:val="1"/>
          <w:sz w:val="24"/>
          <w:szCs w:val="24"/>
        </w:rPr>
        <w:t xml:space="preserve"> </w:t>
      </w:r>
      <w:r w:rsidRPr="004B13A3">
        <w:rPr>
          <w:color w:val="FF0000"/>
          <w:sz w:val="24"/>
          <w:szCs w:val="24"/>
        </w:rPr>
        <w:t>of</w:t>
      </w:r>
      <w:r w:rsidRPr="004B13A3">
        <w:rPr>
          <w:color w:val="FF0000"/>
          <w:spacing w:val="-2"/>
          <w:sz w:val="24"/>
          <w:szCs w:val="24"/>
        </w:rPr>
        <w:t xml:space="preserve"> </w:t>
      </w:r>
      <w:r w:rsidRPr="004B13A3">
        <w:rPr>
          <w:color w:val="FF0000"/>
          <w:sz w:val="24"/>
          <w:szCs w:val="24"/>
        </w:rPr>
        <w:t>Program</w:t>
      </w:r>
      <w:r w:rsidRPr="004B13A3">
        <w:rPr>
          <w:color w:val="FF0000"/>
          <w:spacing w:val="1"/>
          <w:sz w:val="24"/>
          <w:szCs w:val="24"/>
        </w:rPr>
        <w:t xml:space="preserve"> </w:t>
      </w:r>
      <w:r w:rsidRPr="004B13A3">
        <w:rPr>
          <w:color w:val="FF0000"/>
          <w:sz w:val="24"/>
          <w:szCs w:val="24"/>
        </w:rPr>
        <w:t>funds</w:t>
      </w:r>
      <w:r w:rsidRPr="004B13A3">
        <w:rPr>
          <w:color w:val="FF0000"/>
          <w:spacing w:val="-2"/>
          <w:sz w:val="24"/>
          <w:szCs w:val="24"/>
        </w:rPr>
        <w:t xml:space="preserve"> </w:t>
      </w:r>
      <w:r w:rsidRPr="004B13A3">
        <w:rPr>
          <w:color w:val="FF0000"/>
          <w:sz w:val="24"/>
          <w:szCs w:val="24"/>
        </w:rPr>
        <w:t>available</w:t>
      </w:r>
      <w:r w:rsidRPr="004B13A3">
        <w:rPr>
          <w:color w:val="FF0000"/>
          <w:spacing w:val="1"/>
          <w:sz w:val="24"/>
          <w:szCs w:val="24"/>
        </w:rPr>
        <w:t xml:space="preserve"> </w:t>
      </w:r>
      <w:r w:rsidRPr="004B13A3">
        <w:rPr>
          <w:color w:val="FF0000"/>
          <w:sz w:val="24"/>
          <w:szCs w:val="24"/>
        </w:rPr>
        <w:t>for award.</w:t>
      </w:r>
    </w:p>
    <w:p w14:paraId="7469282F" w14:textId="77777777" w:rsidR="00AD20BD" w:rsidRPr="004B13A3" w:rsidRDefault="00AD20BD" w:rsidP="0019032D">
      <w:pPr>
        <w:pStyle w:val="ListParagraph"/>
        <w:ind w:left="810" w:right="-3" w:hanging="911"/>
        <w:rPr>
          <w:color w:val="FF0000"/>
          <w:sz w:val="24"/>
          <w:szCs w:val="24"/>
        </w:rPr>
      </w:pPr>
    </w:p>
    <w:p w14:paraId="1945B5F5" w14:textId="5C506E49" w:rsidR="00AD20BD" w:rsidRPr="004B13A3" w:rsidRDefault="00AD20BD" w:rsidP="0019032D">
      <w:pPr>
        <w:pStyle w:val="ListParagraph"/>
        <w:widowControl/>
        <w:numPr>
          <w:ilvl w:val="0"/>
          <w:numId w:val="18"/>
        </w:numPr>
        <w:autoSpaceDE/>
        <w:autoSpaceDN/>
        <w:ind w:right="-3" w:hanging="911"/>
        <w:rPr>
          <w:rFonts w:cstheme="minorHAnsi"/>
          <w:color w:val="FF0000"/>
          <w:sz w:val="24"/>
          <w:szCs w:val="24"/>
        </w:rPr>
      </w:pPr>
      <w:r w:rsidRPr="004B13A3">
        <w:rPr>
          <w:rFonts w:eastAsia="Times New Roman" w:cstheme="minorHAnsi"/>
          <w:color w:val="FF0000"/>
          <w:sz w:val="24"/>
          <w:szCs w:val="24"/>
        </w:rPr>
        <w:t xml:space="preserve">Joint </w:t>
      </w:r>
      <w:r w:rsidR="000B1DFB" w:rsidRPr="004B13A3">
        <w:rPr>
          <w:rFonts w:eastAsia="Times New Roman" w:cstheme="minorHAnsi"/>
          <w:color w:val="FF0000"/>
          <w:sz w:val="24"/>
          <w:szCs w:val="24"/>
        </w:rPr>
        <w:t>ventures</w:t>
      </w:r>
      <w:r w:rsidRPr="004B13A3">
        <w:rPr>
          <w:rFonts w:eastAsia="Times New Roman" w:cstheme="minorHAnsi"/>
          <w:color w:val="FF0000"/>
          <w:sz w:val="24"/>
          <w:szCs w:val="24"/>
        </w:rPr>
        <w:t xml:space="preserve"> </w:t>
      </w:r>
      <w:r w:rsidR="00B32F51" w:rsidRPr="004B13A3">
        <w:rPr>
          <w:rFonts w:eastAsia="Times New Roman" w:cstheme="minorHAnsi"/>
          <w:color w:val="FF0000"/>
          <w:sz w:val="24"/>
          <w:szCs w:val="24"/>
        </w:rPr>
        <w:t xml:space="preserve">between an experienced </w:t>
      </w:r>
      <w:r w:rsidR="00813FED" w:rsidRPr="004B13A3">
        <w:rPr>
          <w:rFonts w:eastAsia="Times New Roman" w:cstheme="minorHAnsi"/>
          <w:color w:val="FF0000"/>
          <w:sz w:val="24"/>
          <w:szCs w:val="24"/>
        </w:rPr>
        <w:t>Sponsor</w:t>
      </w:r>
      <w:r w:rsidR="00B32F51" w:rsidRPr="004B13A3">
        <w:rPr>
          <w:rFonts w:eastAsia="Times New Roman" w:cstheme="minorHAnsi"/>
          <w:color w:val="FF0000"/>
          <w:sz w:val="24"/>
          <w:szCs w:val="24"/>
        </w:rPr>
        <w:t xml:space="preserve"> and an Emerging Developer</w:t>
      </w:r>
      <w:r w:rsidR="007C7D5D" w:rsidRPr="004B13A3">
        <w:rPr>
          <w:rFonts w:eastAsia="Times New Roman" w:cstheme="minorHAnsi"/>
          <w:color w:val="FF0000"/>
          <w:sz w:val="24"/>
          <w:szCs w:val="24"/>
        </w:rPr>
        <w:t>,</w:t>
      </w:r>
      <w:r w:rsidR="00E5250F" w:rsidRPr="004B13A3">
        <w:rPr>
          <w:rFonts w:eastAsia="Times New Roman" w:cstheme="minorHAnsi"/>
          <w:color w:val="FF0000"/>
          <w:sz w:val="24"/>
          <w:szCs w:val="24"/>
        </w:rPr>
        <w:t xml:space="preserve"> </w:t>
      </w:r>
      <w:r w:rsidR="00B32F51" w:rsidRPr="004B13A3">
        <w:rPr>
          <w:rFonts w:eastAsia="Times New Roman" w:cstheme="minorHAnsi"/>
          <w:color w:val="FF0000"/>
          <w:sz w:val="24"/>
          <w:szCs w:val="24"/>
        </w:rPr>
        <w:t>Community-Based Developer</w:t>
      </w:r>
      <w:r w:rsidR="007C7D5D" w:rsidRPr="004B13A3">
        <w:rPr>
          <w:rFonts w:eastAsia="Times New Roman" w:cstheme="minorHAnsi"/>
          <w:color w:val="FF0000"/>
          <w:sz w:val="24"/>
          <w:szCs w:val="24"/>
        </w:rPr>
        <w:t>,</w:t>
      </w:r>
      <w:r w:rsidR="006728AA" w:rsidRPr="004B13A3">
        <w:rPr>
          <w:rFonts w:eastAsia="Times New Roman" w:cstheme="minorHAnsi"/>
          <w:color w:val="FF0000"/>
          <w:sz w:val="24"/>
          <w:szCs w:val="24"/>
        </w:rPr>
        <w:t xml:space="preserve"> </w:t>
      </w:r>
      <w:r w:rsidR="007C7D5D" w:rsidRPr="004B13A3">
        <w:rPr>
          <w:rFonts w:eastAsia="Times New Roman" w:cstheme="minorHAnsi"/>
          <w:color w:val="FF0000"/>
          <w:sz w:val="24"/>
          <w:szCs w:val="24"/>
        </w:rPr>
        <w:t xml:space="preserve">or </w:t>
      </w:r>
      <w:r w:rsidR="006728AA" w:rsidRPr="004B13A3">
        <w:rPr>
          <w:rFonts w:eastAsia="Times New Roman" w:cstheme="minorHAnsi"/>
          <w:color w:val="FF0000"/>
          <w:sz w:val="24"/>
          <w:szCs w:val="24"/>
        </w:rPr>
        <w:t>New</w:t>
      </w:r>
      <w:r w:rsidR="007C7D5D" w:rsidRPr="004B13A3">
        <w:rPr>
          <w:rFonts w:eastAsia="Times New Roman" w:cstheme="minorHAnsi"/>
          <w:color w:val="FF0000"/>
          <w:sz w:val="24"/>
          <w:szCs w:val="24"/>
        </w:rPr>
        <w:t xml:space="preserve"> Community-Based Developer</w:t>
      </w:r>
      <w:r w:rsidR="00B32F51" w:rsidRPr="004B13A3">
        <w:rPr>
          <w:rFonts w:eastAsia="Times New Roman" w:cstheme="minorHAnsi"/>
          <w:color w:val="FF0000"/>
          <w:sz w:val="24"/>
          <w:szCs w:val="24"/>
        </w:rPr>
        <w:t xml:space="preserve"> </w:t>
      </w:r>
      <w:r w:rsidR="00B80304" w:rsidRPr="004B13A3">
        <w:rPr>
          <w:rFonts w:eastAsia="Times New Roman" w:cstheme="minorHAnsi"/>
          <w:color w:val="FF0000"/>
          <w:sz w:val="24"/>
          <w:szCs w:val="24"/>
        </w:rPr>
        <w:t>will have i</w:t>
      </w:r>
      <w:r w:rsidRPr="004B13A3">
        <w:rPr>
          <w:rFonts w:eastAsia="Times New Roman" w:cstheme="minorHAnsi"/>
          <w:color w:val="FF0000"/>
          <w:sz w:val="24"/>
          <w:szCs w:val="24"/>
        </w:rPr>
        <w:t>ncrease</w:t>
      </w:r>
      <w:r w:rsidR="00B80304" w:rsidRPr="004B13A3">
        <w:rPr>
          <w:rFonts w:eastAsia="Times New Roman" w:cstheme="minorHAnsi"/>
          <w:color w:val="FF0000"/>
          <w:sz w:val="24"/>
          <w:szCs w:val="24"/>
        </w:rPr>
        <w:t>d maximum</w:t>
      </w:r>
      <w:r w:rsidRPr="004B13A3">
        <w:rPr>
          <w:rFonts w:eastAsia="Times New Roman" w:cstheme="minorHAnsi"/>
          <w:color w:val="FF0000"/>
          <w:sz w:val="24"/>
          <w:szCs w:val="24"/>
        </w:rPr>
        <w:t xml:space="preserve"> loan limits by $25,000 per unit.  </w:t>
      </w:r>
    </w:p>
    <w:p w14:paraId="51DE4E61" w14:textId="77777777" w:rsidR="00263A20" w:rsidRPr="004B13A3" w:rsidRDefault="00263A20" w:rsidP="00440E4E">
      <w:pPr>
        <w:pStyle w:val="BodyText"/>
        <w:spacing w:before="0"/>
        <w:ind w:left="810" w:right="-3"/>
      </w:pPr>
    </w:p>
    <w:p w14:paraId="5871D314" w14:textId="34ACF92C" w:rsidR="00263A20" w:rsidRPr="00627239" w:rsidRDefault="009B3DA6" w:rsidP="0019032D">
      <w:pPr>
        <w:pStyle w:val="BodyText"/>
        <w:spacing w:before="0"/>
        <w:ind w:right="-3"/>
        <w:rPr>
          <w:i/>
          <w:iCs/>
          <w:color w:val="808080" w:themeColor="background1" w:themeShade="80"/>
        </w:rPr>
      </w:pPr>
      <w:r w:rsidRPr="00627239">
        <w:rPr>
          <w:i/>
          <w:iCs/>
          <w:color w:val="808080" w:themeColor="background1" w:themeShade="80"/>
        </w:rPr>
        <w:t>NOTE: Authority cited: Sections 50406(n), 50675.1(c) and 50675.11, HSC. Reference: Section</w:t>
      </w:r>
      <w:r w:rsidR="00627239">
        <w:rPr>
          <w:i/>
          <w:iCs/>
          <w:color w:val="808080" w:themeColor="background1" w:themeShade="80"/>
        </w:rPr>
        <w:t xml:space="preserve">s </w:t>
      </w:r>
      <w:r w:rsidRPr="00627239">
        <w:rPr>
          <w:i/>
          <w:iCs/>
          <w:color w:val="808080" w:themeColor="background1" w:themeShade="80"/>
        </w:rPr>
        <w:t>50675.1</w:t>
      </w:r>
      <w:r w:rsidRPr="00627239">
        <w:rPr>
          <w:i/>
          <w:iCs/>
          <w:color w:val="808080" w:themeColor="background1" w:themeShade="80"/>
          <w:spacing w:val="-2"/>
        </w:rPr>
        <w:t xml:space="preserve"> </w:t>
      </w:r>
      <w:r w:rsidRPr="00627239">
        <w:rPr>
          <w:i/>
          <w:iCs/>
          <w:color w:val="808080" w:themeColor="background1" w:themeShade="80"/>
        </w:rPr>
        <w:t>and</w:t>
      </w:r>
      <w:r w:rsidRPr="00627239">
        <w:rPr>
          <w:i/>
          <w:iCs/>
          <w:color w:val="808080" w:themeColor="background1" w:themeShade="80"/>
          <w:spacing w:val="1"/>
        </w:rPr>
        <w:t xml:space="preserve"> </w:t>
      </w:r>
      <w:r w:rsidRPr="00627239">
        <w:rPr>
          <w:i/>
          <w:iCs/>
          <w:color w:val="808080" w:themeColor="background1" w:themeShade="80"/>
        </w:rPr>
        <w:t>50675.6(e),</w:t>
      </w:r>
      <w:r w:rsidRPr="00627239">
        <w:rPr>
          <w:i/>
          <w:iCs/>
          <w:color w:val="808080" w:themeColor="background1" w:themeShade="80"/>
          <w:spacing w:val="1"/>
        </w:rPr>
        <w:t xml:space="preserve"> </w:t>
      </w:r>
      <w:r w:rsidRPr="00627239">
        <w:rPr>
          <w:i/>
          <w:iCs/>
          <w:color w:val="808080" w:themeColor="background1" w:themeShade="80"/>
        </w:rPr>
        <w:t>HSC.</w:t>
      </w:r>
    </w:p>
    <w:p w14:paraId="21BB7910" w14:textId="77777777" w:rsidR="00263A20" w:rsidRPr="004B13A3" w:rsidRDefault="00263A20" w:rsidP="00440E4E">
      <w:pPr>
        <w:pStyle w:val="BodyText"/>
        <w:spacing w:before="0"/>
        <w:ind w:left="810" w:right="-3"/>
      </w:pPr>
    </w:p>
    <w:p w14:paraId="302029A3" w14:textId="77777777" w:rsidR="00263A20" w:rsidRPr="00627239" w:rsidRDefault="009B3DA6" w:rsidP="009777E8">
      <w:pPr>
        <w:pStyle w:val="Heading2"/>
        <w:rPr>
          <w:b/>
          <w:bCs/>
          <w:szCs w:val="24"/>
        </w:rPr>
      </w:pPr>
      <w:bookmarkStart w:id="24" w:name="Section_7308._Interest_Rate_and_Loan_Rep"/>
      <w:bookmarkStart w:id="25" w:name="_bookmark11"/>
      <w:bookmarkEnd w:id="24"/>
      <w:bookmarkEnd w:id="25"/>
      <w:r w:rsidRPr="00627239">
        <w:rPr>
          <w:rStyle w:val="Heading2Char"/>
          <w:b/>
          <w:bCs/>
          <w:szCs w:val="24"/>
        </w:rPr>
        <w:t>Section 7308. Interest Rate and Loan Repayments</w:t>
      </w:r>
      <w:r w:rsidRPr="00627239">
        <w:rPr>
          <w:b/>
          <w:bCs/>
          <w:szCs w:val="24"/>
        </w:rPr>
        <w:t>.</w:t>
      </w:r>
    </w:p>
    <w:p w14:paraId="5CEA2F59" w14:textId="77777777" w:rsidR="00263A20" w:rsidRPr="004B13A3" w:rsidRDefault="00263A20" w:rsidP="00440E4E">
      <w:pPr>
        <w:pStyle w:val="BodyText"/>
        <w:spacing w:before="0"/>
        <w:ind w:left="810" w:right="-3"/>
        <w:rPr>
          <w:b/>
        </w:rPr>
      </w:pPr>
    </w:p>
    <w:p w14:paraId="246DA3BF" w14:textId="712E82AE" w:rsidR="00FD1AAE" w:rsidRPr="004B13A3" w:rsidRDefault="00DA74CD" w:rsidP="00440E4E">
      <w:pPr>
        <w:pStyle w:val="BodyText"/>
        <w:spacing w:before="0"/>
        <w:ind w:right="-3"/>
        <w:rPr>
          <w:color w:val="FF0000"/>
          <w:spacing w:val="-1"/>
        </w:rPr>
      </w:pPr>
      <w:r w:rsidRPr="004B13A3">
        <w:rPr>
          <w:color w:val="FF0000"/>
          <w:spacing w:val="-1"/>
        </w:rPr>
        <w:t xml:space="preserve">Loans shall have the following terms: </w:t>
      </w:r>
    </w:p>
    <w:p w14:paraId="185DD185" w14:textId="77777777" w:rsidR="006107A4" w:rsidRPr="004B13A3" w:rsidRDefault="006107A4" w:rsidP="00440E4E">
      <w:pPr>
        <w:pStyle w:val="BodyText"/>
        <w:spacing w:before="0"/>
        <w:ind w:right="-3"/>
        <w:rPr>
          <w:color w:val="FF0000"/>
          <w:spacing w:val="-1"/>
        </w:rPr>
      </w:pPr>
    </w:p>
    <w:p w14:paraId="44C3AD0E" w14:textId="6639BE5E" w:rsidR="00263A20" w:rsidRDefault="009B3DA6" w:rsidP="0019032D">
      <w:pPr>
        <w:pStyle w:val="ListParagraph"/>
        <w:numPr>
          <w:ilvl w:val="0"/>
          <w:numId w:val="17"/>
        </w:numPr>
        <w:tabs>
          <w:tab w:val="left" w:pos="911"/>
          <w:tab w:val="left" w:pos="912"/>
        </w:tabs>
        <w:ind w:left="806" w:right="-3" w:hanging="806"/>
        <w:rPr>
          <w:color w:val="FF0000"/>
          <w:sz w:val="24"/>
          <w:szCs w:val="24"/>
        </w:rPr>
      </w:pPr>
      <w:r w:rsidRPr="004B13A3">
        <w:rPr>
          <w:color w:val="FF0000"/>
          <w:sz w:val="24"/>
          <w:szCs w:val="24"/>
        </w:rPr>
        <w:t>Loans</w:t>
      </w:r>
      <w:r w:rsidRPr="004B13A3">
        <w:rPr>
          <w:color w:val="FF0000"/>
          <w:spacing w:val="-3"/>
          <w:sz w:val="24"/>
          <w:szCs w:val="24"/>
        </w:rPr>
        <w:t xml:space="preserve"> </w:t>
      </w:r>
      <w:r w:rsidRPr="004B13A3">
        <w:rPr>
          <w:color w:val="FF0000"/>
          <w:sz w:val="24"/>
          <w:szCs w:val="24"/>
        </w:rPr>
        <w:t>shall</w:t>
      </w:r>
      <w:r w:rsidRPr="004B13A3">
        <w:rPr>
          <w:color w:val="FF0000"/>
          <w:spacing w:val="-5"/>
          <w:sz w:val="24"/>
          <w:szCs w:val="24"/>
        </w:rPr>
        <w:t xml:space="preserve"> </w:t>
      </w:r>
      <w:r w:rsidRPr="004B13A3">
        <w:rPr>
          <w:color w:val="FF0000"/>
          <w:sz w:val="24"/>
          <w:szCs w:val="24"/>
        </w:rPr>
        <w:t>bear</w:t>
      </w:r>
      <w:r w:rsidRPr="004B13A3">
        <w:rPr>
          <w:color w:val="FF0000"/>
          <w:spacing w:val="-3"/>
          <w:sz w:val="24"/>
          <w:szCs w:val="24"/>
        </w:rPr>
        <w:t xml:space="preserve"> </w:t>
      </w:r>
      <w:r w:rsidRPr="004B13A3">
        <w:rPr>
          <w:color w:val="FF0000"/>
          <w:sz w:val="24"/>
          <w:szCs w:val="24"/>
        </w:rPr>
        <w:t>simple</w:t>
      </w:r>
      <w:r w:rsidRPr="004B13A3">
        <w:rPr>
          <w:color w:val="FF0000"/>
          <w:spacing w:val="-1"/>
          <w:sz w:val="24"/>
          <w:szCs w:val="24"/>
        </w:rPr>
        <w:t xml:space="preserve"> </w:t>
      </w:r>
      <w:r w:rsidRPr="004B13A3">
        <w:rPr>
          <w:color w:val="FF0000"/>
          <w:sz w:val="24"/>
          <w:szCs w:val="24"/>
        </w:rPr>
        <w:t>interest</w:t>
      </w:r>
      <w:r w:rsidRPr="004B13A3">
        <w:rPr>
          <w:color w:val="FF0000"/>
          <w:spacing w:val="-2"/>
          <w:sz w:val="24"/>
          <w:szCs w:val="24"/>
        </w:rPr>
        <w:t xml:space="preserve"> </w:t>
      </w:r>
      <w:r w:rsidRPr="004B13A3">
        <w:rPr>
          <w:color w:val="FF0000"/>
          <w:sz w:val="24"/>
          <w:szCs w:val="24"/>
        </w:rPr>
        <w:t>on</w:t>
      </w:r>
      <w:r w:rsidRPr="004B13A3">
        <w:rPr>
          <w:color w:val="FF0000"/>
          <w:spacing w:val="-1"/>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unpaid</w:t>
      </w:r>
      <w:r w:rsidRPr="004B13A3">
        <w:rPr>
          <w:color w:val="FF0000"/>
          <w:spacing w:val="-2"/>
          <w:sz w:val="24"/>
          <w:szCs w:val="24"/>
        </w:rPr>
        <w:t xml:space="preserve"> </w:t>
      </w:r>
      <w:r w:rsidRPr="004B13A3">
        <w:rPr>
          <w:color w:val="FF0000"/>
          <w:sz w:val="24"/>
          <w:szCs w:val="24"/>
        </w:rPr>
        <w:t>principal</w:t>
      </w:r>
      <w:r w:rsidRPr="004B13A3">
        <w:rPr>
          <w:color w:val="FF0000"/>
          <w:spacing w:val="-5"/>
          <w:sz w:val="24"/>
          <w:szCs w:val="24"/>
        </w:rPr>
        <w:t xml:space="preserve"> </w:t>
      </w:r>
      <w:r w:rsidRPr="004B13A3">
        <w:rPr>
          <w:color w:val="FF0000"/>
          <w:sz w:val="24"/>
          <w:szCs w:val="24"/>
        </w:rPr>
        <w:t>balance</w:t>
      </w:r>
      <w:r w:rsidRPr="004B13A3">
        <w:rPr>
          <w:color w:val="FF0000"/>
          <w:spacing w:val="-3"/>
          <w:sz w:val="24"/>
          <w:szCs w:val="24"/>
        </w:rPr>
        <w:t xml:space="preserve"> </w:t>
      </w:r>
      <w:r w:rsidRPr="004B13A3">
        <w:rPr>
          <w:color w:val="FF0000"/>
          <w:sz w:val="24"/>
          <w:szCs w:val="24"/>
        </w:rPr>
        <w:t>at</w:t>
      </w:r>
      <w:r w:rsidRPr="004B13A3">
        <w:rPr>
          <w:color w:val="FF0000"/>
          <w:spacing w:val="-4"/>
          <w:sz w:val="24"/>
          <w:szCs w:val="24"/>
        </w:rPr>
        <w:t xml:space="preserve"> </w:t>
      </w:r>
      <w:r w:rsidRPr="004B13A3">
        <w:rPr>
          <w:color w:val="FF0000"/>
          <w:sz w:val="24"/>
          <w:szCs w:val="24"/>
        </w:rPr>
        <w:t>a</w:t>
      </w:r>
      <w:r w:rsidRPr="004B13A3">
        <w:rPr>
          <w:color w:val="FF0000"/>
          <w:spacing w:val="-1"/>
          <w:sz w:val="24"/>
          <w:szCs w:val="24"/>
        </w:rPr>
        <w:t xml:space="preserve"> </w:t>
      </w:r>
      <w:r w:rsidRPr="004B13A3">
        <w:rPr>
          <w:color w:val="FF0000"/>
          <w:sz w:val="24"/>
          <w:szCs w:val="24"/>
        </w:rPr>
        <w:t>rate</w:t>
      </w:r>
      <w:r w:rsidRPr="004B13A3">
        <w:rPr>
          <w:color w:val="FF0000"/>
          <w:spacing w:val="-4"/>
          <w:sz w:val="24"/>
          <w:szCs w:val="24"/>
        </w:rPr>
        <w:t xml:space="preserve"> </w:t>
      </w:r>
      <w:r w:rsidRPr="004B13A3">
        <w:rPr>
          <w:color w:val="FF0000"/>
          <w:sz w:val="24"/>
          <w:szCs w:val="24"/>
        </w:rPr>
        <w:t>that</w:t>
      </w:r>
      <w:r w:rsidRPr="004B13A3">
        <w:rPr>
          <w:color w:val="FF0000"/>
          <w:spacing w:val="-1"/>
          <w:sz w:val="24"/>
          <w:szCs w:val="24"/>
        </w:rPr>
        <w:t xml:space="preserve"> </w:t>
      </w:r>
      <w:r w:rsidRPr="004B13A3">
        <w:rPr>
          <w:color w:val="FF0000"/>
          <w:sz w:val="24"/>
          <w:szCs w:val="24"/>
        </w:rPr>
        <w:t>is</w:t>
      </w:r>
      <w:r w:rsidRPr="004B13A3">
        <w:rPr>
          <w:color w:val="FF0000"/>
          <w:spacing w:val="-2"/>
          <w:sz w:val="24"/>
          <w:szCs w:val="24"/>
        </w:rPr>
        <w:t xml:space="preserve"> </w:t>
      </w:r>
      <w:r w:rsidRPr="004B13A3">
        <w:rPr>
          <w:color w:val="FF0000"/>
          <w:sz w:val="24"/>
          <w:szCs w:val="24"/>
        </w:rPr>
        <w:t>the</w:t>
      </w:r>
      <w:r w:rsidRPr="004B13A3">
        <w:rPr>
          <w:color w:val="FF0000"/>
          <w:spacing w:val="-2"/>
          <w:sz w:val="24"/>
          <w:szCs w:val="24"/>
        </w:rPr>
        <w:t xml:space="preserve"> </w:t>
      </w:r>
      <w:r w:rsidRPr="004B13A3">
        <w:rPr>
          <w:color w:val="FF0000"/>
          <w:sz w:val="24"/>
          <w:szCs w:val="24"/>
        </w:rPr>
        <w:t>lesser</w:t>
      </w:r>
      <w:r w:rsidRPr="004B13A3">
        <w:rPr>
          <w:color w:val="FF0000"/>
          <w:spacing w:val="-3"/>
          <w:sz w:val="24"/>
          <w:szCs w:val="24"/>
        </w:rPr>
        <w:t xml:space="preserve"> </w:t>
      </w:r>
      <w:r w:rsidRPr="004B13A3">
        <w:rPr>
          <w:color w:val="FF0000"/>
          <w:sz w:val="24"/>
          <w:szCs w:val="24"/>
        </w:rPr>
        <w:t>of:</w:t>
      </w:r>
    </w:p>
    <w:p w14:paraId="5048FD08" w14:textId="77777777" w:rsidR="0019032D" w:rsidRPr="004B13A3" w:rsidRDefault="0019032D" w:rsidP="0019032D">
      <w:pPr>
        <w:pStyle w:val="ListParagraph"/>
        <w:tabs>
          <w:tab w:val="left" w:pos="911"/>
          <w:tab w:val="left" w:pos="912"/>
        </w:tabs>
        <w:ind w:left="806" w:right="-3" w:firstLine="0"/>
        <w:rPr>
          <w:color w:val="FF0000"/>
          <w:sz w:val="24"/>
          <w:szCs w:val="24"/>
        </w:rPr>
      </w:pPr>
    </w:p>
    <w:p w14:paraId="71012ABF" w14:textId="1B1FF06E" w:rsidR="00263A20" w:rsidRDefault="009B3DA6" w:rsidP="00440E4E">
      <w:pPr>
        <w:pStyle w:val="ListParagraph"/>
        <w:numPr>
          <w:ilvl w:val="1"/>
          <w:numId w:val="17"/>
        </w:numPr>
        <w:tabs>
          <w:tab w:val="left" w:pos="1451"/>
          <w:tab w:val="left" w:pos="1452"/>
        </w:tabs>
        <w:ind w:left="1350" w:right="-3" w:hanging="541"/>
        <w:rPr>
          <w:color w:val="FF0000"/>
          <w:sz w:val="24"/>
          <w:szCs w:val="24"/>
        </w:rPr>
      </w:pPr>
      <w:r w:rsidRPr="004B13A3">
        <w:rPr>
          <w:color w:val="FF0000"/>
          <w:sz w:val="24"/>
          <w:szCs w:val="24"/>
        </w:rPr>
        <w:t>Three</w:t>
      </w:r>
      <w:r w:rsidRPr="004B13A3">
        <w:rPr>
          <w:color w:val="FF0000"/>
          <w:spacing w:val="-1"/>
          <w:sz w:val="24"/>
          <w:szCs w:val="24"/>
        </w:rPr>
        <w:t xml:space="preserve"> </w:t>
      </w:r>
      <w:r w:rsidRPr="004B13A3">
        <w:rPr>
          <w:color w:val="FF0000"/>
          <w:sz w:val="24"/>
          <w:szCs w:val="24"/>
        </w:rPr>
        <w:t>percent</w:t>
      </w:r>
      <w:r w:rsidRPr="004B13A3">
        <w:rPr>
          <w:color w:val="FF0000"/>
          <w:spacing w:val="-3"/>
          <w:sz w:val="24"/>
          <w:szCs w:val="24"/>
        </w:rPr>
        <w:t xml:space="preserve"> </w:t>
      </w:r>
      <w:r w:rsidRPr="004B13A3">
        <w:rPr>
          <w:color w:val="FF0000"/>
          <w:sz w:val="24"/>
          <w:szCs w:val="24"/>
        </w:rPr>
        <w:t>per</w:t>
      </w:r>
      <w:r w:rsidRPr="004B13A3">
        <w:rPr>
          <w:color w:val="FF0000"/>
          <w:spacing w:val="-5"/>
          <w:sz w:val="24"/>
          <w:szCs w:val="24"/>
        </w:rPr>
        <w:t xml:space="preserve"> </w:t>
      </w:r>
      <w:r w:rsidRPr="004B13A3">
        <w:rPr>
          <w:color w:val="FF0000"/>
          <w:sz w:val="24"/>
          <w:szCs w:val="24"/>
        </w:rPr>
        <w:t>annum;</w:t>
      </w:r>
      <w:r w:rsidRPr="004B13A3">
        <w:rPr>
          <w:color w:val="FF0000"/>
          <w:spacing w:val="-3"/>
          <w:sz w:val="24"/>
          <w:szCs w:val="24"/>
        </w:rPr>
        <w:t xml:space="preserve"> </w:t>
      </w:r>
      <w:r w:rsidRPr="004B13A3">
        <w:rPr>
          <w:color w:val="FF0000"/>
          <w:sz w:val="24"/>
          <w:szCs w:val="24"/>
        </w:rPr>
        <w:t>or,</w:t>
      </w:r>
    </w:p>
    <w:p w14:paraId="33575B3E" w14:textId="77777777" w:rsidR="0019032D" w:rsidRPr="004B13A3" w:rsidRDefault="0019032D" w:rsidP="0019032D">
      <w:pPr>
        <w:pStyle w:val="ListParagraph"/>
        <w:tabs>
          <w:tab w:val="left" w:pos="1451"/>
          <w:tab w:val="left" w:pos="1452"/>
        </w:tabs>
        <w:ind w:left="1350" w:right="-3" w:firstLine="0"/>
        <w:rPr>
          <w:color w:val="FF0000"/>
          <w:sz w:val="24"/>
          <w:szCs w:val="24"/>
        </w:rPr>
      </w:pPr>
    </w:p>
    <w:p w14:paraId="3553BC69" w14:textId="3954249A" w:rsidR="00263A20" w:rsidRDefault="35298C1B" w:rsidP="00440E4E">
      <w:pPr>
        <w:pStyle w:val="ListParagraph"/>
        <w:numPr>
          <w:ilvl w:val="1"/>
          <w:numId w:val="17"/>
        </w:numPr>
        <w:tabs>
          <w:tab w:val="left" w:pos="1451"/>
          <w:tab w:val="left" w:pos="1452"/>
        </w:tabs>
        <w:ind w:left="1350" w:right="-3"/>
        <w:rPr>
          <w:color w:val="FF0000"/>
          <w:sz w:val="24"/>
          <w:szCs w:val="24"/>
        </w:rPr>
      </w:pPr>
      <w:r w:rsidRPr="004B13A3">
        <w:rPr>
          <w:color w:val="FF0000"/>
          <w:sz w:val="24"/>
          <w:szCs w:val="24"/>
        </w:rPr>
        <w:t>I</w:t>
      </w:r>
      <w:r w:rsidR="009B3DA6" w:rsidRPr="004B13A3">
        <w:rPr>
          <w:color w:val="FF0000"/>
          <w:sz w:val="24"/>
          <w:szCs w:val="24"/>
        </w:rPr>
        <w:t>f a project has received an allocation of tax credits, the maximum rate that allows the</w:t>
      </w:r>
      <w:r w:rsidR="009B3DA6" w:rsidRPr="004B13A3">
        <w:rPr>
          <w:color w:val="FF0000"/>
          <w:spacing w:val="1"/>
          <w:sz w:val="24"/>
          <w:szCs w:val="24"/>
        </w:rPr>
        <w:t xml:space="preserve"> </w:t>
      </w:r>
      <w:r w:rsidR="009B3DA6" w:rsidRPr="004B13A3">
        <w:rPr>
          <w:color w:val="FF0000"/>
          <w:sz w:val="24"/>
          <w:szCs w:val="24"/>
        </w:rPr>
        <w:t>Program loan to be treated as debt for federal or state low-income housing tax credit</w:t>
      </w:r>
      <w:r w:rsidR="009B3DA6" w:rsidRPr="004B13A3">
        <w:rPr>
          <w:color w:val="FF0000"/>
          <w:spacing w:val="1"/>
          <w:sz w:val="24"/>
          <w:szCs w:val="24"/>
        </w:rPr>
        <w:t xml:space="preserve"> </w:t>
      </w:r>
      <w:r w:rsidR="009B3DA6" w:rsidRPr="004B13A3">
        <w:rPr>
          <w:color w:val="FF0000"/>
          <w:sz w:val="24"/>
          <w:szCs w:val="24"/>
        </w:rPr>
        <w:t>purposes, or that avoids the inability to syndicate due to projected negative capital account</w:t>
      </w:r>
      <w:r w:rsidR="009B3DA6" w:rsidRPr="004B13A3">
        <w:rPr>
          <w:color w:val="FF0000"/>
          <w:spacing w:val="-64"/>
          <w:sz w:val="24"/>
          <w:szCs w:val="24"/>
        </w:rPr>
        <w:t xml:space="preserve"> </w:t>
      </w:r>
      <w:r w:rsidR="009B3DA6" w:rsidRPr="004B13A3">
        <w:rPr>
          <w:color w:val="FF0000"/>
          <w:sz w:val="24"/>
          <w:szCs w:val="24"/>
        </w:rPr>
        <w:t>balances,</w:t>
      </w:r>
      <w:r w:rsidR="009B3DA6" w:rsidRPr="004B13A3">
        <w:rPr>
          <w:color w:val="FF0000"/>
          <w:spacing w:val="-1"/>
          <w:sz w:val="24"/>
          <w:szCs w:val="24"/>
        </w:rPr>
        <w:t xml:space="preserve"> </w:t>
      </w:r>
      <w:r w:rsidR="009B3DA6" w:rsidRPr="004B13A3">
        <w:rPr>
          <w:color w:val="FF0000"/>
          <w:sz w:val="24"/>
          <w:szCs w:val="24"/>
        </w:rPr>
        <w:t>but</w:t>
      </w:r>
      <w:r w:rsidR="009B3DA6" w:rsidRPr="004B13A3">
        <w:rPr>
          <w:color w:val="FF0000"/>
          <w:spacing w:val="-3"/>
          <w:sz w:val="24"/>
          <w:szCs w:val="24"/>
        </w:rPr>
        <w:t xml:space="preserve"> </w:t>
      </w:r>
      <w:r w:rsidR="009B3DA6" w:rsidRPr="004B13A3">
        <w:rPr>
          <w:color w:val="FF0000"/>
          <w:sz w:val="24"/>
          <w:szCs w:val="24"/>
        </w:rPr>
        <w:t>not</w:t>
      </w:r>
      <w:r w:rsidR="009B3DA6" w:rsidRPr="004B13A3">
        <w:rPr>
          <w:color w:val="FF0000"/>
          <w:spacing w:val="-1"/>
          <w:sz w:val="24"/>
          <w:szCs w:val="24"/>
        </w:rPr>
        <w:t xml:space="preserve"> </w:t>
      </w:r>
      <w:r w:rsidR="009B3DA6" w:rsidRPr="004B13A3">
        <w:rPr>
          <w:color w:val="FF0000"/>
          <w:sz w:val="24"/>
          <w:szCs w:val="24"/>
        </w:rPr>
        <w:t>less</w:t>
      </w:r>
      <w:r w:rsidR="009B3DA6" w:rsidRPr="004B13A3">
        <w:rPr>
          <w:color w:val="FF0000"/>
          <w:spacing w:val="-1"/>
          <w:sz w:val="24"/>
          <w:szCs w:val="24"/>
        </w:rPr>
        <w:t xml:space="preserve"> </w:t>
      </w:r>
      <w:r w:rsidR="009B3DA6" w:rsidRPr="004B13A3">
        <w:rPr>
          <w:color w:val="FF0000"/>
          <w:sz w:val="24"/>
          <w:szCs w:val="24"/>
        </w:rPr>
        <w:t>than</w:t>
      </w:r>
      <w:r w:rsidR="009B3DA6" w:rsidRPr="004B13A3">
        <w:rPr>
          <w:color w:val="FF0000"/>
          <w:spacing w:val="-2"/>
          <w:sz w:val="24"/>
          <w:szCs w:val="24"/>
        </w:rPr>
        <w:t xml:space="preserve"> </w:t>
      </w:r>
      <w:r w:rsidR="009B3DA6" w:rsidRPr="004B13A3">
        <w:rPr>
          <w:color w:val="FF0000"/>
          <w:sz w:val="24"/>
          <w:szCs w:val="24"/>
        </w:rPr>
        <w:t>0.42</w:t>
      </w:r>
      <w:r w:rsidR="009B3DA6" w:rsidRPr="004B13A3">
        <w:rPr>
          <w:color w:val="FF0000"/>
          <w:spacing w:val="-1"/>
          <w:sz w:val="24"/>
          <w:szCs w:val="24"/>
        </w:rPr>
        <w:t xml:space="preserve"> </w:t>
      </w:r>
      <w:r w:rsidR="009B3DA6" w:rsidRPr="004B13A3">
        <w:rPr>
          <w:color w:val="FF0000"/>
          <w:sz w:val="24"/>
          <w:szCs w:val="24"/>
        </w:rPr>
        <w:t>percent, but</w:t>
      </w:r>
      <w:r w:rsidR="009B3DA6" w:rsidRPr="004B13A3">
        <w:rPr>
          <w:color w:val="FF0000"/>
          <w:spacing w:val="-3"/>
          <w:sz w:val="24"/>
          <w:szCs w:val="24"/>
        </w:rPr>
        <w:t xml:space="preserve"> </w:t>
      </w:r>
      <w:r w:rsidR="009B3DA6" w:rsidRPr="004B13A3">
        <w:rPr>
          <w:color w:val="FF0000"/>
          <w:sz w:val="24"/>
          <w:szCs w:val="24"/>
        </w:rPr>
        <w:t>only</w:t>
      </w:r>
      <w:r w:rsidR="009B3DA6" w:rsidRPr="004B13A3">
        <w:rPr>
          <w:color w:val="FF0000"/>
          <w:spacing w:val="-1"/>
          <w:sz w:val="24"/>
          <w:szCs w:val="24"/>
        </w:rPr>
        <w:t xml:space="preserve"> </w:t>
      </w:r>
      <w:r w:rsidR="009B3DA6" w:rsidRPr="004B13A3">
        <w:rPr>
          <w:color w:val="FF0000"/>
          <w:sz w:val="24"/>
          <w:szCs w:val="24"/>
        </w:rPr>
        <w:t>if the change</w:t>
      </w:r>
      <w:r w:rsidR="009B3DA6" w:rsidRPr="004B13A3">
        <w:rPr>
          <w:color w:val="FF0000"/>
          <w:spacing w:val="-1"/>
          <w:sz w:val="24"/>
          <w:szCs w:val="24"/>
        </w:rPr>
        <w:t xml:space="preserve"> </w:t>
      </w:r>
      <w:r w:rsidR="009B3DA6" w:rsidRPr="004B13A3">
        <w:rPr>
          <w:color w:val="FF0000"/>
          <w:sz w:val="24"/>
          <w:szCs w:val="24"/>
        </w:rPr>
        <w:t>in</w:t>
      </w:r>
      <w:r w:rsidR="009B3DA6" w:rsidRPr="004B13A3">
        <w:rPr>
          <w:color w:val="FF0000"/>
          <w:spacing w:val="-2"/>
          <w:sz w:val="24"/>
          <w:szCs w:val="24"/>
        </w:rPr>
        <w:t xml:space="preserve"> </w:t>
      </w:r>
      <w:r w:rsidR="009B3DA6" w:rsidRPr="004B13A3">
        <w:rPr>
          <w:color w:val="FF0000"/>
          <w:sz w:val="24"/>
          <w:szCs w:val="24"/>
        </w:rPr>
        <w:t>interest rate:</w:t>
      </w:r>
    </w:p>
    <w:p w14:paraId="6C0D01EF" w14:textId="77777777" w:rsidR="0019032D" w:rsidRPr="0019032D" w:rsidRDefault="0019032D" w:rsidP="0019032D">
      <w:pPr>
        <w:tabs>
          <w:tab w:val="left" w:pos="1451"/>
          <w:tab w:val="left" w:pos="1452"/>
        </w:tabs>
        <w:ind w:right="-3"/>
        <w:rPr>
          <w:color w:val="FF0000"/>
          <w:sz w:val="24"/>
          <w:szCs w:val="24"/>
        </w:rPr>
      </w:pPr>
    </w:p>
    <w:p w14:paraId="2551C856" w14:textId="3990E715" w:rsidR="00263A20" w:rsidRDefault="009B3DA6" w:rsidP="00440E4E">
      <w:pPr>
        <w:pStyle w:val="ListParagraph"/>
        <w:numPr>
          <w:ilvl w:val="2"/>
          <w:numId w:val="17"/>
        </w:numPr>
        <w:tabs>
          <w:tab w:val="left" w:pos="1991"/>
          <w:tab w:val="left" w:pos="1992"/>
        </w:tabs>
        <w:ind w:left="1890" w:right="-3" w:hanging="541"/>
        <w:rPr>
          <w:color w:val="FF0000"/>
          <w:sz w:val="24"/>
          <w:szCs w:val="24"/>
        </w:rPr>
      </w:pPr>
      <w:r w:rsidRPr="004B13A3">
        <w:rPr>
          <w:color w:val="FF0000"/>
          <w:sz w:val="24"/>
          <w:szCs w:val="24"/>
        </w:rPr>
        <w:t>Materially</w:t>
      </w:r>
      <w:r w:rsidRPr="004B13A3">
        <w:rPr>
          <w:color w:val="FF0000"/>
          <w:spacing w:val="-4"/>
          <w:sz w:val="24"/>
          <w:szCs w:val="24"/>
        </w:rPr>
        <w:t xml:space="preserve"> </w:t>
      </w:r>
      <w:r w:rsidRPr="004B13A3">
        <w:rPr>
          <w:color w:val="FF0000"/>
          <w:sz w:val="24"/>
          <w:szCs w:val="24"/>
        </w:rPr>
        <w:t>increases</w:t>
      </w:r>
      <w:r w:rsidRPr="004B13A3">
        <w:rPr>
          <w:color w:val="FF0000"/>
          <w:spacing w:val="-5"/>
          <w:sz w:val="24"/>
          <w:szCs w:val="24"/>
        </w:rPr>
        <w:t xml:space="preserve"> </w:t>
      </w:r>
      <w:r w:rsidRPr="004B13A3">
        <w:rPr>
          <w:color w:val="FF0000"/>
          <w:sz w:val="24"/>
          <w:szCs w:val="24"/>
        </w:rPr>
        <w:t>the</w:t>
      </w:r>
      <w:r w:rsidRPr="004B13A3">
        <w:rPr>
          <w:color w:val="FF0000"/>
          <w:spacing w:val="-2"/>
          <w:sz w:val="24"/>
          <w:szCs w:val="24"/>
        </w:rPr>
        <w:t xml:space="preserve"> </w:t>
      </w:r>
      <w:r w:rsidRPr="004B13A3">
        <w:rPr>
          <w:color w:val="FF0000"/>
          <w:sz w:val="24"/>
          <w:szCs w:val="24"/>
        </w:rPr>
        <w:t>feasibility</w:t>
      </w:r>
      <w:r w:rsidRPr="004B13A3">
        <w:rPr>
          <w:color w:val="FF0000"/>
          <w:spacing w:val="-3"/>
          <w:sz w:val="24"/>
          <w:szCs w:val="24"/>
        </w:rPr>
        <w:t xml:space="preserve"> </w:t>
      </w:r>
      <w:r w:rsidRPr="004B13A3">
        <w:rPr>
          <w:color w:val="FF0000"/>
          <w:sz w:val="24"/>
          <w:szCs w:val="24"/>
        </w:rPr>
        <w:t>of</w:t>
      </w:r>
      <w:r w:rsidRPr="004B13A3">
        <w:rPr>
          <w:color w:val="FF0000"/>
          <w:spacing w:val="-5"/>
          <w:sz w:val="24"/>
          <w:szCs w:val="24"/>
        </w:rPr>
        <w:t xml:space="preserve"> </w:t>
      </w:r>
      <w:r w:rsidRPr="004B13A3">
        <w:rPr>
          <w:color w:val="FF0000"/>
          <w:sz w:val="24"/>
          <w:szCs w:val="24"/>
        </w:rPr>
        <w:t>the</w:t>
      </w:r>
      <w:r w:rsidRPr="004B13A3">
        <w:rPr>
          <w:color w:val="FF0000"/>
          <w:spacing w:val="-4"/>
          <w:sz w:val="24"/>
          <w:szCs w:val="24"/>
        </w:rPr>
        <w:t xml:space="preserve"> </w:t>
      </w:r>
      <w:r w:rsidRPr="004B13A3">
        <w:rPr>
          <w:color w:val="FF0000"/>
          <w:sz w:val="24"/>
          <w:szCs w:val="24"/>
        </w:rPr>
        <w:t>Project;</w:t>
      </w:r>
      <w:r w:rsidRPr="004B13A3">
        <w:rPr>
          <w:color w:val="FF0000"/>
          <w:spacing w:val="-2"/>
          <w:sz w:val="24"/>
          <w:szCs w:val="24"/>
        </w:rPr>
        <w:t xml:space="preserve"> </w:t>
      </w:r>
      <w:r w:rsidRPr="004B13A3">
        <w:rPr>
          <w:color w:val="FF0000"/>
          <w:sz w:val="24"/>
          <w:szCs w:val="24"/>
        </w:rPr>
        <w:t>and</w:t>
      </w:r>
    </w:p>
    <w:p w14:paraId="06FDDABD" w14:textId="77777777" w:rsidR="0019032D" w:rsidRPr="004B13A3" w:rsidRDefault="0019032D" w:rsidP="0019032D">
      <w:pPr>
        <w:pStyle w:val="ListParagraph"/>
        <w:tabs>
          <w:tab w:val="left" w:pos="1991"/>
          <w:tab w:val="left" w:pos="1992"/>
        </w:tabs>
        <w:ind w:left="1890" w:right="-3" w:firstLine="0"/>
        <w:rPr>
          <w:color w:val="FF0000"/>
          <w:sz w:val="24"/>
          <w:szCs w:val="24"/>
        </w:rPr>
      </w:pPr>
    </w:p>
    <w:p w14:paraId="27A3F2DA" w14:textId="53BD2A6C" w:rsidR="00263A20" w:rsidRDefault="009B3DA6" w:rsidP="00440E4E">
      <w:pPr>
        <w:pStyle w:val="ListParagraph"/>
        <w:numPr>
          <w:ilvl w:val="2"/>
          <w:numId w:val="17"/>
        </w:numPr>
        <w:tabs>
          <w:tab w:val="left" w:pos="1991"/>
          <w:tab w:val="left" w:pos="1992"/>
        </w:tabs>
        <w:ind w:left="1890" w:right="-3" w:hanging="541"/>
        <w:rPr>
          <w:color w:val="FF0000"/>
          <w:sz w:val="24"/>
          <w:szCs w:val="24"/>
        </w:rPr>
      </w:pPr>
      <w:r w:rsidRPr="004B13A3">
        <w:rPr>
          <w:color w:val="FF0000"/>
          <w:sz w:val="24"/>
          <w:szCs w:val="24"/>
        </w:rPr>
        <w:t>Ensures</w:t>
      </w:r>
      <w:r w:rsidRPr="004B13A3">
        <w:rPr>
          <w:color w:val="FF0000"/>
          <w:spacing w:val="-4"/>
          <w:sz w:val="24"/>
          <w:szCs w:val="24"/>
        </w:rPr>
        <w:t xml:space="preserve"> </w:t>
      </w:r>
      <w:r w:rsidRPr="004B13A3">
        <w:rPr>
          <w:color w:val="FF0000"/>
          <w:sz w:val="24"/>
          <w:szCs w:val="24"/>
        </w:rPr>
        <w:t>long</w:t>
      </w:r>
      <w:r w:rsidRPr="004B13A3">
        <w:rPr>
          <w:color w:val="FF0000"/>
          <w:spacing w:val="-4"/>
          <w:sz w:val="24"/>
          <w:szCs w:val="24"/>
        </w:rPr>
        <w:t xml:space="preserve"> </w:t>
      </w:r>
      <w:r w:rsidRPr="004B13A3">
        <w:rPr>
          <w:color w:val="FF0000"/>
          <w:sz w:val="24"/>
          <w:szCs w:val="24"/>
        </w:rPr>
        <w:t>term</w:t>
      </w:r>
      <w:r w:rsidRPr="004B13A3">
        <w:rPr>
          <w:color w:val="FF0000"/>
          <w:spacing w:val="-4"/>
          <w:sz w:val="24"/>
          <w:szCs w:val="24"/>
        </w:rPr>
        <w:t xml:space="preserve"> </w:t>
      </w:r>
      <w:r w:rsidRPr="004B13A3">
        <w:rPr>
          <w:color w:val="FF0000"/>
          <w:sz w:val="24"/>
          <w:szCs w:val="24"/>
        </w:rPr>
        <w:t>affordability</w:t>
      </w:r>
      <w:r w:rsidRPr="004B13A3">
        <w:rPr>
          <w:color w:val="FF0000"/>
          <w:spacing w:val="-3"/>
          <w:sz w:val="24"/>
          <w:szCs w:val="24"/>
        </w:rPr>
        <w:t xml:space="preserve"> </w:t>
      </w:r>
      <w:r w:rsidRPr="004B13A3">
        <w:rPr>
          <w:color w:val="FF0000"/>
          <w:sz w:val="24"/>
          <w:szCs w:val="24"/>
        </w:rPr>
        <w:t>for</w:t>
      </w:r>
      <w:r w:rsidRPr="004B13A3">
        <w:rPr>
          <w:color w:val="FF0000"/>
          <w:spacing w:val="-4"/>
          <w:sz w:val="24"/>
          <w:szCs w:val="24"/>
        </w:rPr>
        <w:t xml:space="preserve"> </w:t>
      </w:r>
      <w:r w:rsidRPr="004B13A3">
        <w:rPr>
          <w:color w:val="FF0000"/>
          <w:sz w:val="24"/>
          <w:szCs w:val="24"/>
        </w:rPr>
        <w:t>the</w:t>
      </w:r>
      <w:r w:rsidRPr="004B13A3">
        <w:rPr>
          <w:color w:val="FF0000"/>
          <w:spacing w:val="-3"/>
          <w:sz w:val="24"/>
          <w:szCs w:val="24"/>
        </w:rPr>
        <w:t xml:space="preserve"> </w:t>
      </w:r>
      <w:r w:rsidRPr="004B13A3">
        <w:rPr>
          <w:color w:val="FF0000"/>
          <w:sz w:val="24"/>
          <w:szCs w:val="24"/>
        </w:rPr>
        <w:t>residents.</w:t>
      </w:r>
    </w:p>
    <w:p w14:paraId="1B11600E" w14:textId="77777777" w:rsidR="0019032D" w:rsidRPr="0019032D" w:rsidRDefault="0019032D" w:rsidP="0019032D">
      <w:pPr>
        <w:tabs>
          <w:tab w:val="left" w:pos="1991"/>
          <w:tab w:val="left" w:pos="1992"/>
        </w:tabs>
        <w:ind w:right="-3"/>
        <w:rPr>
          <w:color w:val="FF0000"/>
          <w:sz w:val="24"/>
          <w:szCs w:val="24"/>
        </w:rPr>
      </w:pPr>
    </w:p>
    <w:p w14:paraId="57A85555" w14:textId="1F4CB468" w:rsidR="00263A20" w:rsidRPr="004B13A3" w:rsidRDefault="009B3DA6" w:rsidP="00440E4E">
      <w:pPr>
        <w:pStyle w:val="BodyText"/>
        <w:spacing w:before="0"/>
        <w:ind w:left="806" w:right="-3"/>
        <w:rPr>
          <w:color w:val="FF0000"/>
        </w:rPr>
      </w:pPr>
      <w:r w:rsidRPr="004B13A3">
        <w:rPr>
          <w:color w:val="FF0000"/>
        </w:rPr>
        <w:t>The Department may require a third-party tax professional to verify the necessity for reducing</w:t>
      </w:r>
      <w:r w:rsidRPr="004B13A3">
        <w:rPr>
          <w:color w:val="FF0000"/>
          <w:spacing w:val="-64"/>
        </w:rPr>
        <w:t xml:space="preserve"> </w:t>
      </w:r>
      <w:r w:rsidRPr="004B13A3">
        <w:rPr>
          <w:color w:val="FF0000"/>
        </w:rPr>
        <w:t xml:space="preserve">the interest rate below three percent, </w:t>
      </w:r>
      <w:r w:rsidRPr="00C17974">
        <w:rPr>
          <w:color w:val="FF0000"/>
        </w:rPr>
        <w:t>pursuant to subdivision (a)(2)</w:t>
      </w:r>
      <w:r w:rsidR="0080327E" w:rsidRPr="00C17974">
        <w:rPr>
          <w:color w:val="FF0000"/>
        </w:rPr>
        <w:t xml:space="preserve"> above</w:t>
      </w:r>
      <w:r w:rsidRPr="00C17974">
        <w:rPr>
          <w:color w:val="FF0000"/>
        </w:rPr>
        <w:t>,</w:t>
      </w:r>
      <w:r w:rsidRPr="004B13A3">
        <w:rPr>
          <w:color w:val="FF0000"/>
        </w:rPr>
        <w:t xml:space="preserve"> </w:t>
      </w:r>
      <w:r w:rsidRPr="004B13A3">
        <w:rPr>
          <w:color w:val="FF0000"/>
        </w:rPr>
        <w:lastRenderedPageBreak/>
        <w:t>the cost of which shall be</w:t>
      </w:r>
      <w:r w:rsidRPr="004B13A3">
        <w:rPr>
          <w:color w:val="FF0000"/>
          <w:spacing w:val="-64"/>
        </w:rPr>
        <w:t xml:space="preserve"> </w:t>
      </w:r>
      <w:r w:rsidRPr="004B13A3">
        <w:rPr>
          <w:color w:val="FF0000"/>
        </w:rPr>
        <w:t>borne</w:t>
      </w:r>
      <w:r w:rsidRPr="004B13A3">
        <w:rPr>
          <w:color w:val="FF0000"/>
          <w:spacing w:val="-2"/>
        </w:rPr>
        <w:t xml:space="preserve"> </w:t>
      </w:r>
      <w:r w:rsidRPr="004B13A3">
        <w:rPr>
          <w:color w:val="FF0000"/>
        </w:rPr>
        <w:t>by the</w:t>
      </w:r>
      <w:r w:rsidRPr="004B13A3">
        <w:rPr>
          <w:color w:val="FF0000"/>
          <w:spacing w:val="-1"/>
        </w:rPr>
        <w:t xml:space="preserve"> </w:t>
      </w:r>
      <w:r w:rsidRPr="004B13A3">
        <w:rPr>
          <w:color w:val="FF0000"/>
        </w:rPr>
        <w:t>Sponsor.</w:t>
      </w:r>
    </w:p>
    <w:p w14:paraId="6FDE8A4C" w14:textId="77777777" w:rsidR="00263A20" w:rsidRPr="004B13A3" w:rsidRDefault="00263A20" w:rsidP="00440E4E">
      <w:pPr>
        <w:pStyle w:val="BodyText"/>
        <w:spacing w:before="0"/>
        <w:ind w:left="810" w:right="-3"/>
        <w:rPr>
          <w:color w:val="FF0000"/>
        </w:rPr>
      </w:pPr>
    </w:p>
    <w:p w14:paraId="476C7F71" w14:textId="77777777" w:rsidR="00263A20" w:rsidRPr="004B13A3" w:rsidRDefault="009B3DA6" w:rsidP="0019032D">
      <w:pPr>
        <w:pStyle w:val="ListParagraph"/>
        <w:numPr>
          <w:ilvl w:val="0"/>
          <w:numId w:val="17"/>
        </w:numPr>
        <w:tabs>
          <w:tab w:val="left" w:pos="911"/>
          <w:tab w:val="left" w:pos="912"/>
        </w:tabs>
        <w:ind w:left="810" w:right="-3" w:hanging="810"/>
        <w:rPr>
          <w:color w:val="FF0000"/>
          <w:sz w:val="24"/>
          <w:szCs w:val="24"/>
        </w:rPr>
      </w:pPr>
      <w:r w:rsidRPr="004B13A3">
        <w:rPr>
          <w:color w:val="FF0000"/>
          <w:sz w:val="24"/>
          <w:szCs w:val="24"/>
        </w:rPr>
        <w:t>Interest shall accrue from the date that funds are disbursed by the Department to or on behalf of</w:t>
      </w:r>
      <w:r w:rsidRPr="004B13A3">
        <w:rPr>
          <w:color w:val="FF0000"/>
          <w:spacing w:val="-64"/>
          <w:sz w:val="24"/>
          <w:szCs w:val="24"/>
        </w:rPr>
        <w:t xml:space="preserve"> </w:t>
      </w:r>
      <w:r w:rsidRPr="004B13A3">
        <w:rPr>
          <w:color w:val="FF0000"/>
          <w:sz w:val="24"/>
          <w:szCs w:val="24"/>
        </w:rPr>
        <w:t>the Sponsor.</w:t>
      </w:r>
    </w:p>
    <w:p w14:paraId="2861F961" w14:textId="77777777" w:rsidR="00263A20" w:rsidRPr="004B13A3" w:rsidRDefault="00263A20" w:rsidP="0019032D">
      <w:pPr>
        <w:pStyle w:val="BodyText"/>
        <w:spacing w:before="0"/>
        <w:ind w:left="810" w:right="-3" w:hanging="810"/>
        <w:rPr>
          <w:color w:val="FF0000"/>
        </w:rPr>
      </w:pPr>
    </w:p>
    <w:p w14:paraId="51A8C438" w14:textId="69374D04" w:rsidR="00263A20" w:rsidRPr="004B13A3" w:rsidRDefault="009B3DA6" w:rsidP="0019032D">
      <w:pPr>
        <w:pStyle w:val="ListParagraph"/>
        <w:numPr>
          <w:ilvl w:val="0"/>
          <w:numId w:val="17"/>
        </w:numPr>
        <w:tabs>
          <w:tab w:val="left" w:pos="911"/>
          <w:tab w:val="left" w:pos="912"/>
        </w:tabs>
        <w:ind w:left="810" w:right="-3" w:hanging="810"/>
        <w:rPr>
          <w:color w:val="FF0000"/>
          <w:sz w:val="24"/>
          <w:szCs w:val="24"/>
        </w:rPr>
      </w:pPr>
      <w:r w:rsidRPr="004B13A3">
        <w:rPr>
          <w:color w:val="FF0000"/>
          <w:sz w:val="24"/>
          <w:szCs w:val="24"/>
        </w:rPr>
        <w:t xml:space="preserve">For the first 30 years of the loan term, payments in the amount of 0.42 percent of the </w:t>
      </w:r>
      <w:r w:rsidR="1B1CD842" w:rsidRPr="0080327E">
        <w:rPr>
          <w:color w:val="FF0000"/>
          <w:sz w:val="24"/>
          <w:szCs w:val="24"/>
        </w:rPr>
        <w:t xml:space="preserve">original </w:t>
      </w:r>
      <w:r w:rsidRPr="0080327E">
        <w:rPr>
          <w:color w:val="FF0000"/>
          <w:sz w:val="24"/>
          <w:szCs w:val="24"/>
        </w:rPr>
        <w:t>principal loan balance shall be payable to the Department commencing on the last</w:t>
      </w:r>
      <w:r w:rsidRPr="0080327E">
        <w:rPr>
          <w:color w:val="FF0000"/>
          <w:spacing w:val="-64"/>
          <w:sz w:val="24"/>
          <w:szCs w:val="24"/>
        </w:rPr>
        <w:t xml:space="preserve"> </w:t>
      </w:r>
      <w:r w:rsidRPr="0080327E">
        <w:rPr>
          <w:color w:val="FF0000"/>
          <w:sz w:val="24"/>
          <w:szCs w:val="24"/>
        </w:rPr>
        <w:t xml:space="preserve">day of the Initial Operating Year and </w:t>
      </w:r>
      <w:proofErr w:type="gramStart"/>
      <w:r w:rsidRPr="0080327E">
        <w:rPr>
          <w:color w:val="FF0000"/>
          <w:sz w:val="24"/>
          <w:szCs w:val="24"/>
        </w:rPr>
        <w:t>continuing on</w:t>
      </w:r>
      <w:proofErr w:type="gramEnd"/>
      <w:r w:rsidRPr="0080327E">
        <w:rPr>
          <w:color w:val="FF0000"/>
          <w:sz w:val="24"/>
          <w:szCs w:val="24"/>
        </w:rPr>
        <w:t xml:space="preserve"> each anniversary date thereafter.</w:t>
      </w:r>
      <w:r w:rsidR="00934CD9" w:rsidRPr="0080327E">
        <w:rPr>
          <w:color w:val="FF0000"/>
          <w:sz w:val="24"/>
          <w:szCs w:val="24"/>
        </w:rPr>
        <w:t xml:space="preserve"> The payment shall remain constant for the first 30 years regardless of any paydown of the original loan amount.</w:t>
      </w:r>
      <w:r w:rsidRPr="0080327E">
        <w:rPr>
          <w:color w:val="FF0000"/>
          <w:sz w:val="24"/>
          <w:szCs w:val="24"/>
        </w:rPr>
        <w:t xml:space="preserve"> The</w:t>
      </w:r>
      <w:r w:rsidRPr="0080327E">
        <w:rPr>
          <w:color w:val="FF0000"/>
          <w:spacing w:val="1"/>
          <w:sz w:val="24"/>
          <w:szCs w:val="24"/>
        </w:rPr>
        <w:t xml:space="preserve"> </w:t>
      </w:r>
      <w:r w:rsidRPr="0080327E">
        <w:rPr>
          <w:color w:val="FF0000"/>
          <w:sz w:val="24"/>
          <w:szCs w:val="24"/>
        </w:rPr>
        <w:t>balance of accrued interest shall be payable out of Operating Income remaining after payment</w:t>
      </w:r>
      <w:r w:rsidRPr="0080327E">
        <w:rPr>
          <w:color w:val="FF0000"/>
          <w:spacing w:val="1"/>
          <w:sz w:val="24"/>
          <w:szCs w:val="24"/>
        </w:rPr>
        <w:t xml:space="preserve"> </w:t>
      </w:r>
      <w:r w:rsidRPr="0080327E">
        <w:rPr>
          <w:color w:val="FF0000"/>
          <w:sz w:val="24"/>
          <w:szCs w:val="24"/>
        </w:rPr>
        <w:t xml:space="preserve">of approved Operating Expenses, debt service on other loans, </w:t>
      </w:r>
      <w:r w:rsidR="003961D2" w:rsidRPr="0080327E">
        <w:rPr>
          <w:color w:val="FF0000"/>
          <w:sz w:val="24"/>
          <w:szCs w:val="24"/>
        </w:rPr>
        <w:t xml:space="preserve">and </w:t>
      </w:r>
      <w:r w:rsidRPr="0080327E">
        <w:rPr>
          <w:color w:val="FF0000"/>
          <w:sz w:val="24"/>
          <w:szCs w:val="24"/>
        </w:rPr>
        <w:t>reserve deposits</w:t>
      </w:r>
      <w:r w:rsidR="003961D2" w:rsidRPr="0080327E">
        <w:rPr>
          <w:color w:val="FF0000"/>
          <w:sz w:val="24"/>
          <w:szCs w:val="24"/>
        </w:rPr>
        <w:t>.</w:t>
      </w:r>
      <w:r w:rsidRPr="0080327E">
        <w:rPr>
          <w:color w:val="FF0000"/>
          <w:sz w:val="24"/>
          <w:szCs w:val="24"/>
        </w:rPr>
        <w:t xml:space="preserve"> </w:t>
      </w:r>
      <w:r w:rsidRPr="004B13A3">
        <w:rPr>
          <w:color w:val="FF0000"/>
          <w:sz w:val="24"/>
          <w:szCs w:val="24"/>
        </w:rPr>
        <w:t>Commencing on the 30th anniversary of the last day of the Initial Operating Yea</w:t>
      </w:r>
      <w:r w:rsidR="00E237A5" w:rsidRPr="004B13A3">
        <w:rPr>
          <w:color w:val="FF0000"/>
          <w:sz w:val="24"/>
          <w:szCs w:val="24"/>
        </w:rPr>
        <w:t xml:space="preserve">r, </w:t>
      </w:r>
      <w:r w:rsidR="001B5360" w:rsidRPr="004B13A3">
        <w:rPr>
          <w:color w:val="FF0000"/>
          <w:sz w:val="24"/>
          <w:szCs w:val="24"/>
        </w:rPr>
        <w:t xml:space="preserve">and continuing annually thereafter, </w:t>
      </w:r>
      <w:r w:rsidRPr="004B13A3">
        <w:rPr>
          <w:color w:val="FF0000"/>
          <w:sz w:val="24"/>
          <w:szCs w:val="24"/>
        </w:rPr>
        <w:t xml:space="preserve">interest shall be payable </w:t>
      </w:r>
      <w:r w:rsidR="00026C89" w:rsidRPr="004B13A3">
        <w:rPr>
          <w:color w:val="FF0000"/>
          <w:sz w:val="24"/>
          <w:szCs w:val="24"/>
        </w:rPr>
        <w:t xml:space="preserve">annually </w:t>
      </w:r>
      <w:r w:rsidRPr="004B13A3">
        <w:rPr>
          <w:color w:val="FF0000"/>
          <w:sz w:val="24"/>
          <w:szCs w:val="24"/>
        </w:rPr>
        <w:t>in an amount equal to the lesser of: (1) the full amount of interest</w:t>
      </w:r>
      <w:r w:rsidRPr="004B13A3">
        <w:rPr>
          <w:color w:val="FF0000"/>
          <w:spacing w:val="1"/>
          <w:sz w:val="24"/>
          <w:szCs w:val="24"/>
        </w:rPr>
        <w:t xml:space="preserve"> </w:t>
      </w:r>
      <w:r w:rsidRPr="004B13A3">
        <w:rPr>
          <w:color w:val="FF0000"/>
          <w:sz w:val="24"/>
          <w:szCs w:val="24"/>
        </w:rPr>
        <w:t xml:space="preserve">accruing on the </w:t>
      </w:r>
      <w:r w:rsidR="3AB58E57" w:rsidRPr="004B13A3">
        <w:rPr>
          <w:color w:val="FF0000"/>
          <w:sz w:val="24"/>
          <w:szCs w:val="24"/>
        </w:rPr>
        <w:t xml:space="preserve">original </w:t>
      </w:r>
      <w:r w:rsidRPr="004B13A3">
        <w:rPr>
          <w:color w:val="FF0000"/>
          <w:sz w:val="24"/>
          <w:szCs w:val="24"/>
        </w:rPr>
        <w:t>principal loan amount; or (2) the amount determined by the</w:t>
      </w:r>
      <w:r w:rsidRPr="004B13A3">
        <w:rPr>
          <w:color w:val="FF0000"/>
          <w:spacing w:val="1"/>
          <w:sz w:val="24"/>
          <w:szCs w:val="24"/>
        </w:rPr>
        <w:t xml:space="preserve"> </w:t>
      </w:r>
      <w:r w:rsidRPr="004B13A3">
        <w:rPr>
          <w:color w:val="FF0000"/>
          <w:sz w:val="24"/>
          <w:szCs w:val="24"/>
        </w:rPr>
        <w:t>Department to be necessary to cover the costs of continued monitoring of the Project for</w:t>
      </w:r>
      <w:r w:rsidRPr="004B13A3">
        <w:rPr>
          <w:color w:val="FF0000"/>
          <w:spacing w:val="1"/>
          <w:sz w:val="24"/>
          <w:szCs w:val="24"/>
        </w:rPr>
        <w:t xml:space="preserve"> </w:t>
      </w:r>
      <w:r w:rsidRPr="004B13A3">
        <w:rPr>
          <w:color w:val="FF0000"/>
          <w:sz w:val="24"/>
          <w:szCs w:val="24"/>
        </w:rPr>
        <w:t>compliance with the requirements of the Program</w:t>
      </w:r>
      <w:r w:rsidR="00E703FE" w:rsidRPr="004B13A3">
        <w:rPr>
          <w:color w:val="FF0000"/>
          <w:sz w:val="24"/>
          <w:szCs w:val="24"/>
        </w:rPr>
        <w:t xml:space="preserve"> which amount shall in no event be less than that in effect for the immediately preceding year</w:t>
      </w:r>
      <w:r w:rsidRPr="004B13A3">
        <w:rPr>
          <w:color w:val="FF0000"/>
          <w:sz w:val="24"/>
          <w:szCs w:val="24"/>
        </w:rPr>
        <w:t>. HUD Section 811 and 202 projects will be</w:t>
      </w:r>
      <w:r w:rsidRPr="004B13A3">
        <w:rPr>
          <w:color w:val="FF0000"/>
          <w:spacing w:val="1"/>
          <w:sz w:val="24"/>
          <w:szCs w:val="24"/>
        </w:rPr>
        <w:t xml:space="preserve"> </w:t>
      </w:r>
      <w:r w:rsidRPr="004B13A3">
        <w:rPr>
          <w:color w:val="FF0000"/>
          <w:sz w:val="24"/>
          <w:szCs w:val="24"/>
        </w:rPr>
        <w:t>subject</w:t>
      </w:r>
      <w:r w:rsidRPr="004B13A3">
        <w:rPr>
          <w:color w:val="FF0000"/>
          <w:spacing w:val="-3"/>
          <w:sz w:val="24"/>
          <w:szCs w:val="24"/>
        </w:rPr>
        <w:t xml:space="preserve"> </w:t>
      </w:r>
      <w:r w:rsidRPr="004B13A3">
        <w:rPr>
          <w:color w:val="FF0000"/>
          <w:sz w:val="24"/>
          <w:szCs w:val="24"/>
        </w:rPr>
        <w:t>to</w:t>
      </w:r>
      <w:r w:rsidRPr="004B13A3">
        <w:rPr>
          <w:color w:val="FF0000"/>
          <w:spacing w:val="1"/>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requirements</w:t>
      </w:r>
      <w:r w:rsidRPr="004B13A3">
        <w:rPr>
          <w:color w:val="FF0000"/>
          <w:spacing w:val="-3"/>
          <w:sz w:val="24"/>
          <w:szCs w:val="24"/>
        </w:rPr>
        <w:t xml:space="preserve"> </w:t>
      </w:r>
      <w:r w:rsidRPr="004B13A3">
        <w:rPr>
          <w:color w:val="FF0000"/>
          <w:sz w:val="24"/>
          <w:szCs w:val="24"/>
        </w:rPr>
        <w:t>of this subsection.</w:t>
      </w:r>
    </w:p>
    <w:p w14:paraId="527C8B35" w14:textId="77777777" w:rsidR="00263A20" w:rsidRPr="004B13A3" w:rsidRDefault="00263A20" w:rsidP="0019032D">
      <w:pPr>
        <w:pStyle w:val="BodyText"/>
        <w:spacing w:before="0"/>
        <w:ind w:left="810" w:right="-3" w:hanging="810"/>
        <w:rPr>
          <w:color w:val="FF0000"/>
        </w:rPr>
      </w:pPr>
    </w:p>
    <w:p w14:paraId="0EF55B8E" w14:textId="5CE82DFD" w:rsidR="00263A20" w:rsidRPr="004B13A3" w:rsidRDefault="009B3DA6" w:rsidP="0019032D">
      <w:pPr>
        <w:pStyle w:val="ListParagraph"/>
        <w:numPr>
          <w:ilvl w:val="0"/>
          <w:numId w:val="17"/>
        </w:numPr>
        <w:tabs>
          <w:tab w:val="left" w:pos="911"/>
          <w:tab w:val="left" w:pos="912"/>
        </w:tabs>
        <w:ind w:left="810" w:right="-3" w:hanging="810"/>
        <w:rPr>
          <w:color w:val="FF0000"/>
          <w:sz w:val="24"/>
          <w:szCs w:val="24"/>
        </w:rPr>
      </w:pPr>
      <w:r w:rsidRPr="004B13A3">
        <w:rPr>
          <w:color w:val="FF0000"/>
          <w:sz w:val="24"/>
          <w:szCs w:val="24"/>
        </w:rPr>
        <w:t xml:space="preserve">Except for the required payment of 0.42 percent of the </w:t>
      </w:r>
      <w:r w:rsidR="6DDBFDEC" w:rsidRPr="004B13A3">
        <w:rPr>
          <w:color w:val="FF0000"/>
          <w:sz w:val="24"/>
          <w:szCs w:val="24"/>
        </w:rPr>
        <w:t xml:space="preserve">original </w:t>
      </w:r>
      <w:r w:rsidRPr="004B13A3">
        <w:rPr>
          <w:color w:val="FF0000"/>
          <w:sz w:val="24"/>
          <w:szCs w:val="24"/>
        </w:rPr>
        <w:t>principal loan balance, the</w:t>
      </w:r>
      <w:r w:rsidRPr="004B13A3">
        <w:rPr>
          <w:color w:val="FF0000"/>
          <w:spacing w:val="1"/>
          <w:sz w:val="24"/>
          <w:szCs w:val="24"/>
        </w:rPr>
        <w:t xml:space="preserve"> </w:t>
      </w:r>
      <w:r w:rsidRPr="004B13A3">
        <w:rPr>
          <w:color w:val="FF0000"/>
          <w:sz w:val="24"/>
          <w:szCs w:val="24"/>
        </w:rPr>
        <w:t>Department shall permit the deferral of accrued interest for such periods and subject to such</w:t>
      </w:r>
      <w:r w:rsidRPr="004B13A3">
        <w:rPr>
          <w:color w:val="FF0000"/>
          <w:spacing w:val="1"/>
          <w:sz w:val="24"/>
          <w:szCs w:val="24"/>
        </w:rPr>
        <w:t xml:space="preserve"> </w:t>
      </w:r>
      <w:r w:rsidRPr="004B13A3">
        <w:rPr>
          <w:color w:val="FF0000"/>
          <w:sz w:val="24"/>
          <w:szCs w:val="24"/>
        </w:rPr>
        <w:t>conditions as will enable the Sponsor to maintain Affordable Rents, maintain the Fiscal Integrity</w:t>
      </w:r>
      <w:r w:rsidRPr="004B13A3">
        <w:rPr>
          <w:color w:val="FF0000"/>
          <w:spacing w:val="-64"/>
          <w:sz w:val="24"/>
          <w:szCs w:val="24"/>
        </w:rPr>
        <w:t xml:space="preserve"> </w:t>
      </w:r>
      <w:r w:rsidRPr="004B13A3">
        <w:rPr>
          <w:color w:val="FF0000"/>
          <w:sz w:val="24"/>
          <w:szCs w:val="24"/>
        </w:rPr>
        <w:t>of</w:t>
      </w:r>
      <w:r w:rsidRPr="004B13A3">
        <w:rPr>
          <w:color w:val="FF0000"/>
          <w:spacing w:val="-1"/>
          <w:sz w:val="24"/>
          <w:szCs w:val="24"/>
        </w:rPr>
        <w:t xml:space="preserve"> </w:t>
      </w:r>
      <w:r w:rsidRPr="004B13A3">
        <w:rPr>
          <w:color w:val="FF0000"/>
          <w:sz w:val="24"/>
          <w:szCs w:val="24"/>
        </w:rPr>
        <w:t>the Project,</w:t>
      </w:r>
      <w:r w:rsidRPr="004B13A3">
        <w:rPr>
          <w:color w:val="FF0000"/>
          <w:spacing w:val="-3"/>
          <w:sz w:val="24"/>
          <w:szCs w:val="24"/>
        </w:rPr>
        <w:t xml:space="preserve"> </w:t>
      </w:r>
      <w:r w:rsidRPr="004B13A3">
        <w:rPr>
          <w:color w:val="FF0000"/>
          <w:sz w:val="24"/>
          <w:szCs w:val="24"/>
        </w:rPr>
        <w:t>and</w:t>
      </w:r>
      <w:r w:rsidRPr="004B13A3">
        <w:rPr>
          <w:color w:val="FF0000"/>
          <w:spacing w:val="-2"/>
          <w:sz w:val="24"/>
          <w:szCs w:val="24"/>
        </w:rPr>
        <w:t xml:space="preserve"> </w:t>
      </w:r>
      <w:r w:rsidRPr="004B13A3">
        <w:rPr>
          <w:color w:val="FF0000"/>
          <w:sz w:val="24"/>
          <w:szCs w:val="24"/>
        </w:rPr>
        <w:t>pay</w:t>
      </w:r>
      <w:r w:rsidRPr="004B13A3">
        <w:rPr>
          <w:color w:val="FF0000"/>
          <w:spacing w:val="-2"/>
          <w:sz w:val="24"/>
          <w:szCs w:val="24"/>
        </w:rPr>
        <w:t xml:space="preserve"> </w:t>
      </w:r>
      <w:r w:rsidRPr="004B13A3">
        <w:rPr>
          <w:color w:val="FF0000"/>
          <w:sz w:val="24"/>
          <w:szCs w:val="24"/>
        </w:rPr>
        <w:t>allowable Distributions</w:t>
      </w:r>
      <w:r w:rsidRPr="004B13A3">
        <w:rPr>
          <w:color w:val="FF0000"/>
          <w:spacing w:val="-3"/>
          <w:sz w:val="24"/>
          <w:szCs w:val="24"/>
        </w:rPr>
        <w:t xml:space="preserve"> </w:t>
      </w:r>
      <w:r w:rsidRPr="004B13A3">
        <w:rPr>
          <w:color w:val="FF0000"/>
          <w:sz w:val="24"/>
          <w:szCs w:val="24"/>
        </w:rPr>
        <w:t>pursuant</w:t>
      </w:r>
      <w:r w:rsidRPr="004B13A3">
        <w:rPr>
          <w:color w:val="FF0000"/>
          <w:spacing w:val="-1"/>
          <w:sz w:val="24"/>
          <w:szCs w:val="24"/>
        </w:rPr>
        <w:t xml:space="preserve"> </w:t>
      </w:r>
      <w:r w:rsidRPr="004B13A3">
        <w:rPr>
          <w:color w:val="FF0000"/>
          <w:sz w:val="24"/>
          <w:szCs w:val="24"/>
        </w:rPr>
        <w:t>to UMR Section 8314.</w:t>
      </w:r>
    </w:p>
    <w:p w14:paraId="75C60E41" w14:textId="77777777" w:rsidR="00263A20" w:rsidRPr="004B13A3" w:rsidRDefault="00263A20" w:rsidP="0019032D">
      <w:pPr>
        <w:pStyle w:val="BodyText"/>
        <w:spacing w:before="0"/>
        <w:ind w:left="810" w:right="-3" w:hanging="810"/>
        <w:rPr>
          <w:color w:val="FF0000"/>
        </w:rPr>
      </w:pPr>
    </w:p>
    <w:p w14:paraId="4A1DD23E" w14:textId="77777777" w:rsidR="00263A20" w:rsidRPr="004B13A3" w:rsidRDefault="009B3DA6" w:rsidP="0019032D">
      <w:pPr>
        <w:pStyle w:val="ListParagraph"/>
        <w:numPr>
          <w:ilvl w:val="0"/>
          <w:numId w:val="17"/>
        </w:numPr>
        <w:tabs>
          <w:tab w:val="left" w:pos="911"/>
          <w:tab w:val="left" w:pos="912"/>
        </w:tabs>
        <w:ind w:left="810" w:right="-3" w:hanging="810"/>
        <w:rPr>
          <w:color w:val="FF0000"/>
          <w:sz w:val="24"/>
          <w:szCs w:val="24"/>
        </w:rPr>
      </w:pPr>
      <w:r w:rsidRPr="004B13A3">
        <w:rPr>
          <w:color w:val="FF0000"/>
          <w:sz w:val="24"/>
          <w:szCs w:val="24"/>
        </w:rPr>
        <w:t>All Program loan payments (including the 0.42 percent loan payment) shall be applied in the</w:t>
      </w:r>
      <w:r w:rsidRPr="004B13A3">
        <w:rPr>
          <w:color w:val="FF0000"/>
          <w:spacing w:val="1"/>
          <w:sz w:val="24"/>
          <w:szCs w:val="24"/>
        </w:rPr>
        <w:t xml:space="preserve"> </w:t>
      </w:r>
      <w:r w:rsidRPr="004B13A3">
        <w:rPr>
          <w:color w:val="FF0000"/>
          <w:sz w:val="24"/>
          <w:szCs w:val="24"/>
        </w:rPr>
        <w:t>following order: (1) to any expenses incurred by the Department to protect the property or the</w:t>
      </w:r>
      <w:r w:rsidRPr="004B13A3">
        <w:rPr>
          <w:color w:val="FF0000"/>
          <w:spacing w:val="1"/>
          <w:sz w:val="24"/>
          <w:szCs w:val="24"/>
        </w:rPr>
        <w:t xml:space="preserve"> </w:t>
      </w:r>
      <w:r w:rsidRPr="004B13A3">
        <w:rPr>
          <w:color w:val="FF0000"/>
          <w:sz w:val="24"/>
          <w:szCs w:val="24"/>
        </w:rPr>
        <w:t xml:space="preserve">Department’s security interest in the </w:t>
      </w:r>
      <w:proofErr w:type="gramStart"/>
      <w:r w:rsidRPr="004B13A3">
        <w:rPr>
          <w:color w:val="FF0000"/>
          <w:sz w:val="24"/>
          <w:szCs w:val="24"/>
        </w:rPr>
        <w:t>property, or</w:t>
      </w:r>
      <w:proofErr w:type="gramEnd"/>
      <w:r w:rsidRPr="004B13A3">
        <w:rPr>
          <w:color w:val="FF0000"/>
          <w:sz w:val="24"/>
          <w:szCs w:val="24"/>
        </w:rPr>
        <w:t xml:space="preserve"> incurred due to the Sponsor’s failure to perform</w:t>
      </w:r>
      <w:r w:rsidRPr="004B13A3">
        <w:rPr>
          <w:color w:val="FF0000"/>
          <w:spacing w:val="-65"/>
          <w:sz w:val="24"/>
          <w:szCs w:val="24"/>
        </w:rPr>
        <w:t xml:space="preserve"> </w:t>
      </w:r>
      <w:r w:rsidRPr="004B13A3">
        <w:rPr>
          <w:color w:val="FF0000"/>
          <w:sz w:val="24"/>
          <w:szCs w:val="24"/>
        </w:rPr>
        <w:t>any of the Sponsor’s covenants and agreements contained in the deed of trust or other loan</w:t>
      </w:r>
      <w:r w:rsidRPr="004B13A3">
        <w:rPr>
          <w:color w:val="FF0000"/>
          <w:spacing w:val="1"/>
          <w:sz w:val="24"/>
          <w:szCs w:val="24"/>
        </w:rPr>
        <w:t xml:space="preserve"> </w:t>
      </w:r>
      <w:r w:rsidRPr="004B13A3">
        <w:rPr>
          <w:color w:val="FF0000"/>
          <w:sz w:val="24"/>
          <w:szCs w:val="24"/>
        </w:rPr>
        <w:t>documents;</w:t>
      </w:r>
      <w:r w:rsidRPr="004B13A3">
        <w:rPr>
          <w:color w:val="FF0000"/>
          <w:spacing w:val="-1"/>
          <w:sz w:val="24"/>
          <w:szCs w:val="24"/>
        </w:rPr>
        <w:t xml:space="preserve"> </w:t>
      </w:r>
      <w:r w:rsidRPr="004B13A3">
        <w:rPr>
          <w:color w:val="FF0000"/>
          <w:sz w:val="24"/>
          <w:szCs w:val="24"/>
        </w:rPr>
        <w:t>(2)</w:t>
      </w:r>
      <w:r w:rsidRPr="004B13A3">
        <w:rPr>
          <w:color w:val="FF0000"/>
          <w:spacing w:val="-2"/>
          <w:sz w:val="24"/>
          <w:szCs w:val="24"/>
        </w:rPr>
        <w:t xml:space="preserve"> </w:t>
      </w:r>
      <w:r w:rsidRPr="004B13A3">
        <w:rPr>
          <w:color w:val="FF0000"/>
          <w:sz w:val="24"/>
          <w:szCs w:val="24"/>
        </w:rPr>
        <w:t>to</w:t>
      </w:r>
      <w:r w:rsidRPr="004B13A3">
        <w:rPr>
          <w:color w:val="FF0000"/>
          <w:spacing w:val="-1"/>
          <w:sz w:val="24"/>
          <w:szCs w:val="24"/>
        </w:rPr>
        <w:t xml:space="preserve"> </w:t>
      </w:r>
      <w:r w:rsidRPr="004B13A3">
        <w:rPr>
          <w:color w:val="FF0000"/>
          <w:sz w:val="24"/>
          <w:szCs w:val="24"/>
        </w:rPr>
        <w:t>the</w:t>
      </w:r>
      <w:r w:rsidRPr="004B13A3">
        <w:rPr>
          <w:color w:val="FF0000"/>
          <w:spacing w:val="-2"/>
          <w:sz w:val="24"/>
          <w:szCs w:val="24"/>
        </w:rPr>
        <w:t xml:space="preserve"> </w:t>
      </w:r>
      <w:r w:rsidRPr="004B13A3">
        <w:rPr>
          <w:color w:val="FF0000"/>
          <w:sz w:val="24"/>
          <w:szCs w:val="24"/>
        </w:rPr>
        <w:t>payment</w:t>
      </w:r>
      <w:r w:rsidRPr="004B13A3">
        <w:rPr>
          <w:color w:val="FF0000"/>
          <w:spacing w:val="-4"/>
          <w:sz w:val="24"/>
          <w:szCs w:val="24"/>
        </w:rPr>
        <w:t xml:space="preserve"> </w:t>
      </w:r>
      <w:r w:rsidRPr="004B13A3">
        <w:rPr>
          <w:color w:val="FF0000"/>
          <w:sz w:val="24"/>
          <w:szCs w:val="24"/>
        </w:rPr>
        <w:t>of</w:t>
      </w:r>
      <w:r w:rsidRPr="004B13A3">
        <w:rPr>
          <w:color w:val="FF0000"/>
          <w:spacing w:val="-3"/>
          <w:sz w:val="24"/>
          <w:szCs w:val="24"/>
        </w:rPr>
        <w:t xml:space="preserve"> </w:t>
      </w:r>
      <w:r w:rsidRPr="004B13A3">
        <w:rPr>
          <w:color w:val="FF0000"/>
          <w:sz w:val="24"/>
          <w:szCs w:val="24"/>
        </w:rPr>
        <w:t>accrued interest;</w:t>
      </w:r>
      <w:r w:rsidRPr="004B13A3">
        <w:rPr>
          <w:color w:val="FF0000"/>
          <w:spacing w:val="-1"/>
          <w:sz w:val="24"/>
          <w:szCs w:val="24"/>
        </w:rPr>
        <w:t xml:space="preserve"> </w:t>
      </w:r>
      <w:r w:rsidRPr="004B13A3">
        <w:rPr>
          <w:color w:val="FF0000"/>
          <w:sz w:val="24"/>
          <w:szCs w:val="24"/>
        </w:rPr>
        <w:t>and (3)</w:t>
      </w:r>
      <w:r w:rsidRPr="004B13A3">
        <w:rPr>
          <w:color w:val="FF0000"/>
          <w:spacing w:val="-3"/>
          <w:sz w:val="24"/>
          <w:szCs w:val="24"/>
        </w:rPr>
        <w:t xml:space="preserve"> </w:t>
      </w:r>
      <w:r w:rsidRPr="004B13A3">
        <w:rPr>
          <w:color w:val="FF0000"/>
          <w:sz w:val="24"/>
          <w:szCs w:val="24"/>
        </w:rPr>
        <w:t>to the reduction</w:t>
      </w:r>
      <w:r w:rsidRPr="004B13A3">
        <w:rPr>
          <w:color w:val="FF0000"/>
          <w:spacing w:val="-1"/>
          <w:sz w:val="24"/>
          <w:szCs w:val="24"/>
        </w:rPr>
        <w:t xml:space="preserve"> </w:t>
      </w:r>
      <w:r w:rsidRPr="004B13A3">
        <w:rPr>
          <w:color w:val="FF0000"/>
          <w:sz w:val="24"/>
          <w:szCs w:val="24"/>
        </w:rPr>
        <w:t>of</w:t>
      </w:r>
      <w:r w:rsidRPr="004B13A3">
        <w:rPr>
          <w:color w:val="FF0000"/>
          <w:spacing w:val="-3"/>
          <w:sz w:val="24"/>
          <w:szCs w:val="24"/>
        </w:rPr>
        <w:t xml:space="preserve"> </w:t>
      </w:r>
      <w:r w:rsidRPr="004B13A3">
        <w:rPr>
          <w:color w:val="FF0000"/>
          <w:sz w:val="24"/>
          <w:szCs w:val="24"/>
        </w:rPr>
        <w:t>principal.</w:t>
      </w:r>
    </w:p>
    <w:p w14:paraId="75176D76" w14:textId="77777777" w:rsidR="00263A20" w:rsidRPr="004B13A3" w:rsidRDefault="00263A20" w:rsidP="0019032D">
      <w:pPr>
        <w:pStyle w:val="BodyText"/>
        <w:spacing w:before="0"/>
        <w:ind w:left="810" w:right="-3" w:hanging="810"/>
        <w:rPr>
          <w:color w:val="FF0000"/>
        </w:rPr>
      </w:pPr>
    </w:p>
    <w:p w14:paraId="1ECF3903" w14:textId="77777777" w:rsidR="00263A20" w:rsidRPr="004B13A3" w:rsidRDefault="009B3DA6" w:rsidP="0019032D">
      <w:pPr>
        <w:pStyle w:val="ListParagraph"/>
        <w:numPr>
          <w:ilvl w:val="0"/>
          <w:numId w:val="17"/>
        </w:numPr>
        <w:tabs>
          <w:tab w:val="left" w:pos="911"/>
          <w:tab w:val="left" w:pos="912"/>
        </w:tabs>
        <w:ind w:left="810" w:right="-3" w:hanging="810"/>
        <w:rPr>
          <w:color w:val="FF0000"/>
          <w:sz w:val="24"/>
          <w:szCs w:val="24"/>
        </w:rPr>
      </w:pPr>
      <w:r w:rsidRPr="004B13A3">
        <w:rPr>
          <w:color w:val="FF0000"/>
          <w:sz w:val="24"/>
          <w:szCs w:val="24"/>
        </w:rPr>
        <w:t>The total outstanding principal and interest, including deferred interest, shall be due and payable</w:t>
      </w:r>
      <w:r w:rsidRPr="004B13A3">
        <w:rPr>
          <w:color w:val="FF0000"/>
          <w:spacing w:val="-65"/>
          <w:sz w:val="24"/>
          <w:szCs w:val="24"/>
        </w:rPr>
        <w:t xml:space="preserve"> </w:t>
      </w:r>
      <w:r w:rsidRPr="004B13A3">
        <w:rPr>
          <w:color w:val="FF0000"/>
          <w:sz w:val="24"/>
          <w:szCs w:val="24"/>
        </w:rPr>
        <w:t>in full to the Department at the end of the loan term including any extension granted by the</w:t>
      </w:r>
      <w:r w:rsidRPr="004B13A3">
        <w:rPr>
          <w:color w:val="FF0000"/>
          <w:spacing w:val="1"/>
          <w:sz w:val="24"/>
          <w:szCs w:val="24"/>
        </w:rPr>
        <w:t xml:space="preserve"> </w:t>
      </w:r>
      <w:r w:rsidRPr="004B13A3">
        <w:rPr>
          <w:color w:val="FF0000"/>
          <w:sz w:val="24"/>
          <w:szCs w:val="24"/>
        </w:rPr>
        <w:t>Department.</w:t>
      </w:r>
    </w:p>
    <w:p w14:paraId="0ECAE65C" w14:textId="77777777" w:rsidR="00263A20" w:rsidRPr="004B13A3" w:rsidRDefault="00263A20" w:rsidP="00440E4E">
      <w:pPr>
        <w:pStyle w:val="BodyText"/>
        <w:spacing w:before="0"/>
        <w:ind w:left="810" w:right="-3"/>
      </w:pPr>
    </w:p>
    <w:p w14:paraId="18F408BA" w14:textId="374C8ECF" w:rsidR="00263A20" w:rsidRPr="003C66FA" w:rsidRDefault="009B3DA6" w:rsidP="0019032D">
      <w:pPr>
        <w:pStyle w:val="BodyText"/>
        <w:spacing w:before="0"/>
        <w:ind w:right="-3"/>
        <w:rPr>
          <w:i/>
          <w:iCs/>
          <w:color w:val="808080" w:themeColor="background1" w:themeShade="80"/>
        </w:rPr>
      </w:pPr>
      <w:r w:rsidRPr="003C66FA">
        <w:rPr>
          <w:i/>
          <w:iCs/>
          <w:color w:val="808080" w:themeColor="background1" w:themeShade="80"/>
        </w:rPr>
        <w:t>NOTE: Authority cited: Sections 50406(n), 50675.1(c) and 50675.11, HSC. Reference: Section</w:t>
      </w:r>
      <w:r w:rsidR="003C66FA" w:rsidRPr="003C66FA">
        <w:rPr>
          <w:i/>
          <w:iCs/>
          <w:color w:val="808080" w:themeColor="background1" w:themeShade="80"/>
        </w:rPr>
        <w:t xml:space="preserve">s </w:t>
      </w:r>
      <w:r w:rsidRPr="003C66FA">
        <w:rPr>
          <w:i/>
          <w:iCs/>
          <w:color w:val="808080" w:themeColor="background1" w:themeShade="80"/>
          <w:spacing w:val="-64"/>
        </w:rPr>
        <w:t xml:space="preserve"> </w:t>
      </w:r>
      <w:r w:rsidRPr="003C66FA">
        <w:rPr>
          <w:i/>
          <w:iCs/>
          <w:color w:val="808080" w:themeColor="background1" w:themeShade="80"/>
        </w:rPr>
        <w:t>50675.1</w:t>
      </w:r>
      <w:r w:rsidRPr="003C66FA">
        <w:rPr>
          <w:i/>
          <w:iCs/>
          <w:color w:val="808080" w:themeColor="background1" w:themeShade="80"/>
          <w:spacing w:val="-2"/>
        </w:rPr>
        <w:t xml:space="preserve"> </w:t>
      </w:r>
      <w:r w:rsidRPr="003C66FA">
        <w:rPr>
          <w:i/>
          <w:iCs/>
          <w:color w:val="808080" w:themeColor="background1" w:themeShade="80"/>
        </w:rPr>
        <w:t>and</w:t>
      </w:r>
      <w:r w:rsidRPr="003C66FA">
        <w:rPr>
          <w:i/>
          <w:iCs/>
          <w:color w:val="808080" w:themeColor="background1" w:themeShade="80"/>
          <w:spacing w:val="1"/>
        </w:rPr>
        <w:t xml:space="preserve"> </w:t>
      </w:r>
      <w:r w:rsidRPr="003C66FA">
        <w:rPr>
          <w:i/>
          <w:iCs/>
          <w:color w:val="808080" w:themeColor="background1" w:themeShade="80"/>
        </w:rPr>
        <w:t>50675.6(c),</w:t>
      </w:r>
      <w:r w:rsidRPr="003C66FA">
        <w:rPr>
          <w:i/>
          <w:iCs/>
          <w:color w:val="808080" w:themeColor="background1" w:themeShade="80"/>
          <w:spacing w:val="1"/>
        </w:rPr>
        <w:t xml:space="preserve"> </w:t>
      </w:r>
      <w:r w:rsidRPr="003C66FA">
        <w:rPr>
          <w:i/>
          <w:iCs/>
          <w:color w:val="808080" w:themeColor="background1" w:themeShade="80"/>
        </w:rPr>
        <w:t>HSC.</w:t>
      </w:r>
    </w:p>
    <w:p w14:paraId="64FF8EFA" w14:textId="77777777" w:rsidR="00263A20" w:rsidRPr="004B13A3" w:rsidRDefault="00263A20" w:rsidP="00440E4E">
      <w:pPr>
        <w:pStyle w:val="BodyText"/>
        <w:spacing w:before="0"/>
        <w:ind w:left="810" w:right="-3"/>
      </w:pPr>
    </w:p>
    <w:p w14:paraId="3B1CEAA2" w14:textId="77777777" w:rsidR="00263A20" w:rsidRPr="003C66FA" w:rsidRDefault="009B3DA6" w:rsidP="009777E8">
      <w:pPr>
        <w:pStyle w:val="Heading2"/>
        <w:rPr>
          <w:b/>
          <w:bCs/>
          <w:szCs w:val="24"/>
        </w:rPr>
      </w:pPr>
      <w:bookmarkStart w:id="26" w:name="Section_7309._Appraisal_and_Market_Study"/>
      <w:bookmarkStart w:id="27" w:name="_bookmark12"/>
      <w:bookmarkEnd w:id="26"/>
      <w:bookmarkEnd w:id="27"/>
      <w:r w:rsidRPr="003C66FA">
        <w:rPr>
          <w:rStyle w:val="Heading2Char"/>
          <w:b/>
          <w:bCs/>
          <w:szCs w:val="24"/>
        </w:rPr>
        <w:t>Section 7309. Appraisal and Market Study Requirements</w:t>
      </w:r>
      <w:r w:rsidRPr="003C66FA">
        <w:rPr>
          <w:b/>
          <w:bCs/>
          <w:szCs w:val="24"/>
        </w:rPr>
        <w:t>.</w:t>
      </w:r>
    </w:p>
    <w:p w14:paraId="5F620C36" w14:textId="77777777" w:rsidR="00263A20" w:rsidRPr="004B13A3" w:rsidRDefault="00263A20" w:rsidP="0019032D">
      <w:pPr>
        <w:pStyle w:val="BodyText"/>
        <w:spacing w:before="0"/>
        <w:ind w:left="810" w:right="-3" w:hanging="810"/>
        <w:rPr>
          <w:b/>
        </w:rPr>
      </w:pPr>
    </w:p>
    <w:p w14:paraId="64242EF0" w14:textId="41E86176" w:rsidR="001B4983" w:rsidRDefault="009B3DA6" w:rsidP="0019032D">
      <w:pPr>
        <w:pStyle w:val="ListParagraph"/>
        <w:numPr>
          <w:ilvl w:val="0"/>
          <w:numId w:val="16"/>
        </w:numPr>
        <w:tabs>
          <w:tab w:val="left" w:pos="911"/>
          <w:tab w:val="left" w:pos="912"/>
        </w:tabs>
        <w:ind w:left="810" w:right="-3" w:hanging="810"/>
        <w:rPr>
          <w:color w:val="FF0000"/>
          <w:sz w:val="24"/>
          <w:szCs w:val="24"/>
        </w:rPr>
      </w:pPr>
      <w:r w:rsidRPr="004B13A3">
        <w:rPr>
          <w:color w:val="FF0000"/>
          <w:sz w:val="24"/>
          <w:szCs w:val="24"/>
        </w:rPr>
        <w:t>As a condition of funding, the Department will require an appraisal or market study, or both,</w:t>
      </w:r>
      <w:r w:rsidRPr="004B13A3">
        <w:rPr>
          <w:color w:val="FF0000"/>
          <w:spacing w:val="-64"/>
          <w:sz w:val="24"/>
          <w:szCs w:val="24"/>
        </w:rPr>
        <w:t xml:space="preserve"> </w:t>
      </w:r>
      <w:r w:rsidRPr="004B13A3">
        <w:rPr>
          <w:color w:val="FF0000"/>
          <w:sz w:val="24"/>
          <w:szCs w:val="24"/>
        </w:rPr>
        <w:t>to:</w:t>
      </w:r>
    </w:p>
    <w:p w14:paraId="0AEFCFFA" w14:textId="77777777" w:rsidR="0019032D" w:rsidRPr="004B13A3" w:rsidRDefault="0019032D" w:rsidP="0019032D">
      <w:pPr>
        <w:pStyle w:val="ListParagraph"/>
        <w:tabs>
          <w:tab w:val="left" w:pos="911"/>
          <w:tab w:val="left" w:pos="912"/>
        </w:tabs>
        <w:ind w:left="810" w:right="-3" w:firstLine="0"/>
        <w:rPr>
          <w:color w:val="FF0000"/>
          <w:sz w:val="24"/>
          <w:szCs w:val="24"/>
        </w:rPr>
      </w:pPr>
    </w:p>
    <w:p w14:paraId="64A7343A" w14:textId="7C92216B" w:rsidR="00263A20" w:rsidRPr="00F0476C" w:rsidRDefault="009B3DA6" w:rsidP="00440E4E">
      <w:pPr>
        <w:pStyle w:val="ListParagraph"/>
        <w:numPr>
          <w:ilvl w:val="1"/>
          <w:numId w:val="16"/>
        </w:numPr>
        <w:tabs>
          <w:tab w:val="left" w:pos="1451"/>
          <w:tab w:val="left" w:pos="1452"/>
        </w:tabs>
        <w:ind w:left="1350" w:right="-3"/>
        <w:rPr>
          <w:color w:val="FF0000"/>
          <w:sz w:val="24"/>
          <w:szCs w:val="24"/>
        </w:rPr>
      </w:pPr>
      <w:r w:rsidRPr="004B13A3">
        <w:rPr>
          <w:color w:val="FF0000"/>
          <w:sz w:val="24"/>
          <w:szCs w:val="24"/>
        </w:rPr>
        <w:t xml:space="preserve">Establish a market value for the land to be purchased or leased as part of the </w:t>
      </w:r>
      <w:r w:rsidRPr="00F0476C">
        <w:rPr>
          <w:color w:val="FF0000"/>
          <w:sz w:val="24"/>
          <w:szCs w:val="24"/>
        </w:rPr>
        <w:t>Project for</w:t>
      </w:r>
      <w:r w:rsidRPr="00F0476C">
        <w:rPr>
          <w:color w:val="FF0000"/>
          <w:spacing w:val="1"/>
          <w:sz w:val="24"/>
          <w:szCs w:val="24"/>
        </w:rPr>
        <w:t xml:space="preserve"> </w:t>
      </w:r>
      <w:r w:rsidRPr="00F0476C">
        <w:rPr>
          <w:color w:val="FF0000"/>
          <w:sz w:val="24"/>
          <w:szCs w:val="24"/>
        </w:rPr>
        <w:t>purposes of evaluating the reasonableness of the purchase price or lease terms pursuan</w:t>
      </w:r>
      <w:r w:rsidR="00B14666" w:rsidRPr="00F0476C">
        <w:rPr>
          <w:color w:val="FF0000"/>
          <w:sz w:val="24"/>
          <w:szCs w:val="24"/>
        </w:rPr>
        <w:t xml:space="preserve">t </w:t>
      </w:r>
      <w:r w:rsidRPr="00F0476C">
        <w:rPr>
          <w:color w:val="FF0000"/>
          <w:sz w:val="24"/>
          <w:szCs w:val="24"/>
        </w:rPr>
        <w:t>to Section</w:t>
      </w:r>
      <w:r w:rsidRPr="00F0476C">
        <w:rPr>
          <w:color w:val="FF0000"/>
          <w:spacing w:val="-1"/>
          <w:sz w:val="24"/>
          <w:szCs w:val="24"/>
        </w:rPr>
        <w:t xml:space="preserve"> </w:t>
      </w:r>
      <w:r w:rsidRPr="00F0476C">
        <w:rPr>
          <w:color w:val="FF0000"/>
          <w:sz w:val="24"/>
          <w:szCs w:val="24"/>
        </w:rPr>
        <w:t>7304.</w:t>
      </w:r>
    </w:p>
    <w:p w14:paraId="7D8B7580" w14:textId="77777777" w:rsidR="00263A20" w:rsidRPr="00F0476C" w:rsidRDefault="00263A20" w:rsidP="00440E4E">
      <w:pPr>
        <w:pStyle w:val="BodyText"/>
        <w:spacing w:before="0"/>
        <w:ind w:left="1350" w:right="-3"/>
        <w:rPr>
          <w:color w:val="FF0000"/>
        </w:rPr>
      </w:pPr>
    </w:p>
    <w:p w14:paraId="6A27A6EF" w14:textId="77777777" w:rsidR="00263A20" w:rsidRPr="00F0476C" w:rsidRDefault="009B3DA6" w:rsidP="00440E4E">
      <w:pPr>
        <w:pStyle w:val="ListParagraph"/>
        <w:numPr>
          <w:ilvl w:val="1"/>
          <w:numId w:val="16"/>
        </w:numPr>
        <w:tabs>
          <w:tab w:val="left" w:pos="1451"/>
          <w:tab w:val="left" w:pos="1452"/>
        </w:tabs>
        <w:ind w:left="1350" w:right="-3" w:hanging="541"/>
        <w:rPr>
          <w:color w:val="FF0000"/>
          <w:sz w:val="24"/>
          <w:szCs w:val="24"/>
        </w:rPr>
      </w:pPr>
      <w:r w:rsidRPr="00F0476C">
        <w:rPr>
          <w:color w:val="FF0000"/>
          <w:sz w:val="24"/>
          <w:szCs w:val="24"/>
        </w:rPr>
        <w:t>Assist</w:t>
      </w:r>
      <w:r w:rsidRPr="00F0476C">
        <w:rPr>
          <w:color w:val="FF0000"/>
          <w:spacing w:val="-3"/>
          <w:sz w:val="24"/>
          <w:szCs w:val="24"/>
        </w:rPr>
        <w:t xml:space="preserve"> </w:t>
      </w:r>
      <w:r w:rsidRPr="00F0476C">
        <w:rPr>
          <w:color w:val="FF0000"/>
          <w:sz w:val="24"/>
          <w:szCs w:val="24"/>
        </w:rPr>
        <w:t>with</w:t>
      </w:r>
      <w:r w:rsidRPr="00F0476C">
        <w:rPr>
          <w:color w:val="FF0000"/>
          <w:spacing w:val="-3"/>
          <w:sz w:val="24"/>
          <w:szCs w:val="24"/>
        </w:rPr>
        <w:t xml:space="preserve"> </w:t>
      </w:r>
      <w:r w:rsidRPr="00F0476C">
        <w:rPr>
          <w:color w:val="FF0000"/>
          <w:sz w:val="24"/>
          <w:szCs w:val="24"/>
        </w:rPr>
        <w:t>establishing</w:t>
      </w:r>
      <w:r w:rsidRPr="00F0476C">
        <w:rPr>
          <w:color w:val="FF0000"/>
          <w:spacing w:val="-2"/>
          <w:sz w:val="24"/>
          <w:szCs w:val="24"/>
        </w:rPr>
        <w:t xml:space="preserve"> </w:t>
      </w:r>
      <w:r w:rsidRPr="00F0476C">
        <w:rPr>
          <w:color w:val="FF0000"/>
          <w:sz w:val="24"/>
          <w:szCs w:val="24"/>
        </w:rPr>
        <w:t>other</w:t>
      </w:r>
      <w:r w:rsidRPr="00F0476C">
        <w:rPr>
          <w:color w:val="FF0000"/>
          <w:spacing w:val="-5"/>
          <w:sz w:val="24"/>
          <w:szCs w:val="24"/>
        </w:rPr>
        <w:t xml:space="preserve"> </w:t>
      </w:r>
      <w:r w:rsidRPr="00F0476C">
        <w:rPr>
          <w:color w:val="FF0000"/>
          <w:sz w:val="24"/>
          <w:szCs w:val="24"/>
        </w:rPr>
        <w:t>reasonable</w:t>
      </w:r>
      <w:r w:rsidRPr="00F0476C">
        <w:rPr>
          <w:color w:val="FF0000"/>
          <w:spacing w:val="-4"/>
          <w:sz w:val="24"/>
          <w:szCs w:val="24"/>
        </w:rPr>
        <w:t xml:space="preserve"> </w:t>
      </w:r>
      <w:r w:rsidRPr="00F0476C">
        <w:rPr>
          <w:color w:val="FF0000"/>
          <w:sz w:val="24"/>
          <w:szCs w:val="24"/>
        </w:rPr>
        <w:t>development</w:t>
      </w:r>
      <w:r w:rsidRPr="00F0476C">
        <w:rPr>
          <w:color w:val="FF0000"/>
          <w:spacing w:val="-3"/>
          <w:sz w:val="24"/>
          <w:szCs w:val="24"/>
        </w:rPr>
        <w:t xml:space="preserve"> </w:t>
      </w:r>
      <w:r w:rsidRPr="00F0476C">
        <w:rPr>
          <w:color w:val="FF0000"/>
          <w:sz w:val="24"/>
          <w:szCs w:val="24"/>
        </w:rPr>
        <w:t>costs</w:t>
      </w:r>
      <w:r w:rsidRPr="00F0476C">
        <w:rPr>
          <w:color w:val="FF0000"/>
          <w:spacing w:val="-5"/>
          <w:sz w:val="24"/>
          <w:szCs w:val="24"/>
        </w:rPr>
        <w:t xml:space="preserve"> </w:t>
      </w:r>
      <w:r w:rsidRPr="00F0476C">
        <w:rPr>
          <w:color w:val="FF0000"/>
          <w:sz w:val="24"/>
          <w:szCs w:val="24"/>
        </w:rPr>
        <w:t>pursuant</w:t>
      </w:r>
      <w:r w:rsidRPr="00F0476C">
        <w:rPr>
          <w:color w:val="FF0000"/>
          <w:spacing w:val="-3"/>
          <w:sz w:val="24"/>
          <w:szCs w:val="24"/>
        </w:rPr>
        <w:t xml:space="preserve"> </w:t>
      </w:r>
      <w:r w:rsidRPr="00F0476C">
        <w:rPr>
          <w:color w:val="FF0000"/>
          <w:sz w:val="24"/>
          <w:szCs w:val="24"/>
        </w:rPr>
        <w:t>to</w:t>
      </w:r>
      <w:r w:rsidRPr="00F0476C">
        <w:rPr>
          <w:color w:val="FF0000"/>
          <w:spacing w:val="-5"/>
          <w:sz w:val="24"/>
          <w:szCs w:val="24"/>
        </w:rPr>
        <w:t xml:space="preserve"> </w:t>
      </w:r>
      <w:r w:rsidRPr="00F0476C">
        <w:rPr>
          <w:color w:val="FF0000"/>
          <w:sz w:val="24"/>
          <w:szCs w:val="24"/>
        </w:rPr>
        <w:lastRenderedPageBreak/>
        <w:t>Section</w:t>
      </w:r>
      <w:r w:rsidRPr="00F0476C">
        <w:rPr>
          <w:color w:val="FF0000"/>
          <w:spacing w:val="-4"/>
          <w:sz w:val="24"/>
          <w:szCs w:val="24"/>
        </w:rPr>
        <w:t xml:space="preserve"> </w:t>
      </w:r>
      <w:r w:rsidRPr="00F0476C">
        <w:rPr>
          <w:color w:val="FF0000"/>
          <w:sz w:val="24"/>
          <w:szCs w:val="24"/>
        </w:rPr>
        <w:t>7304.</w:t>
      </w:r>
    </w:p>
    <w:p w14:paraId="0E3C0D59" w14:textId="77777777" w:rsidR="00263A20" w:rsidRPr="004B13A3" w:rsidRDefault="00263A20" w:rsidP="00440E4E">
      <w:pPr>
        <w:pStyle w:val="BodyText"/>
        <w:spacing w:before="0"/>
        <w:ind w:left="1350" w:right="-3"/>
        <w:rPr>
          <w:color w:val="FF0000"/>
        </w:rPr>
      </w:pPr>
    </w:p>
    <w:p w14:paraId="30D8BFBD" w14:textId="77777777" w:rsidR="00263A20" w:rsidRPr="004B13A3" w:rsidRDefault="009B3DA6" w:rsidP="00440E4E">
      <w:pPr>
        <w:pStyle w:val="ListParagraph"/>
        <w:numPr>
          <w:ilvl w:val="1"/>
          <w:numId w:val="16"/>
        </w:numPr>
        <w:tabs>
          <w:tab w:val="left" w:pos="1451"/>
          <w:tab w:val="left" w:pos="1452"/>
        </w:tabs>
        <w:ind w:left="1350" w:right="-3" w:hanging="541"/>
        <w:rPr>
          <w:color w:val="FF0000"/>
          <w:sz w:val="24"/>
          <w:szCs w:val="24"/>
        </w:rPr>
      </w:pPr>
      <w:r w:rsidRPr="004B13A3">
        <w:rPr>
          <w:color w:val="FF0000"/>
          <w:sz w:val="24"/>
          <w:szCs w:val="24"/>
        </w:rPr>
        <w:t>Assess</w:t>
      </w:r>
      <w:r w:rsidRPr="004B13A3">
        <w:rPr>
          <w:color w:val="FF0000"/>
          <w:spacing w:val="-3"/>
          <w:sz w:val="24"/>
          <w:szCs w:val="24"/>
        </w:rPr>
        <w:t xml:space="preserve"> </w:t>
      </w:r>
      <w:r w:rsidRPr="004B13A3">
        <w:rPr>
          <w:color w:val="FF0000"/>
          <w:sz w:val="24"/>
          <w:szCs w:val="24"/>
        </w:rPr>
        <w:t>Fiscal</w:t>
      </w:r>
      <w:r w:rsidRPr="004B13A3">
        <w:rPr>
          <w:color w:val="FF0000"/>
          <w:spacing w:val="-2"/>
          <w:sz w:val="24"/>
          <w:szCs w:val="24"/>
        </w:rPr>
        <w:t xml:space="preserve"> </w:t>
      </w:r>
      <w:r w:rsidRPr="004B13A3">
        <w:rPr>
          <w:color w:val="FF0000"/>
          <w:sz w:val="24"/>
          <w:szCs w:val="24"/>
        </w:rPr>
        <w:t>Integrity.</w:t>
      </w:r>
    </w:p>
    <w:p w14:paraId="0640762D" w14:textId="77777777" w:rsidR="00263A20" w:rsidRPr="004B13A3" w:rsidRDefault="00263A20" w:rsidP="00440E4E">
      <w:pPr>
        <w:pStyle w:val="BodyText"/>
        <w:spacing w:before="0"/>
        <w:ind w:left="1350" w:right="-3"/>
        <w:rPr>
          <w:color w:val="FF0000"/>
        </w:rPr>
      </w:pPr>
    </w:p>
    <w:p w14:paraId="72025EE2" w14:textId="77777777" w:rsidR="00263A20" w:rsidRPr="004B13A3" w:rsidRDefault="009B3DA6" w:rsidP="00440E4E">
      <w:pPr>
        <w:pStyle w:val="ListParagraph"/>
        <w:numPr>
          <w:ilvl w:val="1"/>
          <w:numId w:val="16"/>
        </w:numPr>
        <w:tabs>
          <w:tab w:val="left" w:pos="1451"/>
          <w:tab w:val="left" w:pos="1452"/>
        </w:tabs>
        <w:ind w:left="1350" w:right="-3" w:hanging="541"/>
        <w:rPr>
          <w:color w:val="FF0000"/>
          <w:sz w:val="24"/>
          <w:szCs w:val="24"/>
        </w:rPr>
      </w:pPr>
      <w:r w:rsidRPr="004B13A3">
        <w:rPr>
          <w:color w:val="FF0000"/>
          <w:sz w:val="24"/>
          <w:szCs w:val="24"/>
        </w:rPr>
        <w:t>Verify</w:t>
      </w:r>
      <w:r w:rsidRPr="004B13A3">
        <w:rPr>
          <w:color w:val="FF0000"/>
          <w:spacing w:val="-3"/>
          <w:sz w:val="24"/>
          <w:szCs w:val="24"/>
        </w:rPr>
        <w:t xml:space="preserve"> </w:t>
      </w:r>
      <w:r w:rsidRPr="004B13A3">
        <w:rPr>
          <w:color w:val="FF0000"/>
          <w:sz w:val="24"/>
          <w:szCs w:val="24"/>
        </w:rPr>
        <w:t>an</w:t>
      </w:r>
      <w:r w:rsidRPr="004B13A3">
        <w:rPr>
          <w:color w:val="FF0000"/>
          <w:spacing w:val="-3"/>
          <w:sz w:val="24"/>
          <w:szCs w:val="24"/>
        </w:rPr>
        <w:t xml:space="preserve"> </w:t>
      </w:r>
      <w:r w:rsidRPr="004B13A3">
        <w:rPr>
          <w:color w:val="FF0000"/>
          <w:sz w:val="24"/>
          <w:szCs w:val="24"/>
        </w:rPr>
        <w:t>adequate</w:t>
      </w:r>
      <w:r w:rsidRPr="004B13A3">
        <w:rPr>
          <w:color w:val="FF0000"/>
          <w:spacing w:val="-3"/>
          <w:sz w:val="24"/>
          <w:szCs w:val="24"/>
        </w:rPr>
        <w:t xml:space="preserve"> </w:t>
      </w:r>
      <w:r w:rsidRPr="004B13A3">
        <w:rPr>
          <w:color w:val="FF0000"/>
          <w:sz w:val="24"/>
          <w:szCs w:val="24"/>
        </w:rPr>
        <w:t>tenant</w:t>
      </w:r>
      <w:r w:rsidRPr="004B13A3">
        <w:rPr>
          <w:color w:val="FF0000"/>
          <w:spacing w:val="-5"/>
          <w:sz w:val="24"/>
          <w:szCs w:val="24"/>
        </w:rPr>
        <w:t xml:space="preserve"> </w:t>
      </w:r>
      <w:r w:rsidRPr="004B13A3">
        <w:rPr>
          <w:color w:val="FF0000"/>
          <w:sz w:val="24"/>
          <w:szCs w:val="24"/>
        </w:rPr>
        <w:t>market.</w:t>
      </w:r>
    </w:p>
    <w:p w14:paraId="5FFEE954" w14:textId="77777777" w:rsidR="00263A20" w:rsidRPr="004B13A3" w:rsidRDefault="00263A20" w:rsidP="00440E4E">
      <w:pPr>
        <w:pStyle w:val="BodyText"/>
        <w:spacing w:before="0"/>
        <w:ind w:left="810" w:right="-3"/>
        <w:rPr>
          <w:color w:val="FF0000"/>
        </w:rPr>
      </w:pPr>
    </w:p>
    <w:p w14:paraId="514A24A4" w14:textId="77777777" w:rsidR="00263A20" w:rsidRPr="004B13A3" w:rsidRDefault="009B3DA6" w:rsidP="0019032D">
      <w:pPr>
        <w:pStyle w:val="ListParagraph"/>
        <w:numPr>
          <w:ilvl w:val="0"/>
          <w:numId w:val="16"/>
        </w:numPr>
        <w:tabs>
          <w:tab w:val="left" w:pos="911"/>
          <w:tab w:val="left" w:pos="912"/>
        </w:tabs>
        <w:ind w:left="810" w:right="-3" w:hanging="810"/>
        <w:rPr>
          <w:color w:val="FF0000"/>
          <w:sz w:val="24"/>
          <w:szCs w:val="24"/>
        </w:rPr>
      </w:pPr>
      <w:r w:rsidRPr="004B13A3">
        <w:rPr>
          <w:color w:val="FF0000"/>
          <w:sz w:val="24"/>
          <w:szCs w:val="24"/>
        </w:rPr>
        <w:t>Any appraisal required by the Department shall be prepared at the Sponsor's expense by an</w:t>
      </w:r>
      <w:r w:rsidRPr="004B13A3">
        <w:rPr>
          <w:color w:val="FF0000"/>
          <w:spacing w:val="-64"/>
          <w:sz w:val="24"/>
          <w:szCs w:val="24"/>
        </w:rPr>
        <w:t xml:space="preserve"> </w:t>
      </w:r>
      <w:r w:rsidRPr="004B13A3">
        <w:rPr>
          <w:color w:val="FF0000"/>
          <w:sz w:val="24"/>
          <w:szCs w:val="24"/>
        </w:rPr>
        <w:t>individual</w:t>
      </w:r>
      <w:r w:rsidRPr="004B13A3">
        <w:rPr>
          <w:color w:val="FF0000"/>
          <w:spacing w:val="-4"/>
          <w:sz w:val="24"/>
          <w:szCs w:val="24"/>
        </w:rPr>
        <w:t xml:space="preserve"> </w:t>
      </w:r>
      <w:r w:rsidRPr="004B13A3">
        <w:rPr>
          <w:color w:val="FF0000"/>
          <w:sz w:val="24"/>
          <w:szCs w:val="24"/>
        </w:rPr>
        <w:t>or</w:t>
      </w:r>
      <w:r w:rsidRPr="004B13A3">
        <w:rPr>
          <w:color w:val="FF0000"/>
          <w:spacing w:val="-1"/>
          <w:sz w:val="24"/>
          <w:szCs w:val="24"/>
        </w:rPr>
        <w:t xml:space="preserve"> </w:t>
      </w:r>
      <w:r w:rsidRPr="004B13A3">
        <w:rPr>
          <w:color w:val="FF0000"/>
          <w:sz w:val="24"/>
          <w:szCs w:val="24"/>
        </w:rPr>
        <w:t>firm</w:t>
      </w:r>
      <w:r w:rsidRPr="004B13A3">
        <w:rPr>
          <w:color w:val="FF0000"/>
          <w:spacing w:val="2"/>
          <w:sz w:val="24"/>
          <w:szCs w:val="24"/>
        </w:rPr>
        <w:t xml:space="preserve"> </w:t>
      </w:r>
      <w:r w:rsidRPr="004B13A3">
        <w:rPr>
          <w:color w:val="FF0000"/>
          <w:sz w:val="24"/>
          <w:szCs w:val="24"/>
        </w:rPr>
        <w:t>which:</w:t>
      </w:r>
    </w:p>
    <w:p w14:paraId="246C7B5A" w14:textId="77777777" w:rsidR="00263A20" w:rsidRPr="004B13A3" w:rsidRDefault="00263A20" w:rsidP="00440E4E">
      <w:pPr>
        <w:pStyle w:val="BodyText"/>
        <w:spacing w:before="0"/>
        <w:ind w:left="810" w:right="-3"/>
        <w:rPr>
          <w:color w:val="FF0000"/>
        </w:rPr>
      </w:pPr>
    </w:p>
    <w:p w14:paraId="70C4E204" w14:textId="77777777" w:rsidR="00263A20" w:rsidRPr="004B13A3" w:rsidRDefault="009B3DA6" w:rsidP="00440E4E">
      <w:pPr>
        <w:pStyle w:val="ListParagraph"/>
        <w:numPr>
          <w:ilvl w:val="1"/>
          <w:numId w:val="16"/>
        </w:numPr>
        <w:tabs>
          <w:tab w:val="left" w:pos="1451"/>
          <w:tab w:val="left" w:pos="1452"/>
        </w:tabs>
        <w:ind w:left="1350" w:right="-3"/>
        <w:rPr>
          <w:color w:val="FF0000"/>
          <w:sz w:val="24"/>
          <w:szCs w:val="24"/>
        </w:rPr>
      </w:pPr>
      <w:r w:rsidRPr="004B13A3">
        <w:rPr>
          <w:color w:val="FF0000"/>
          <w:sz w:val="24"/>
          <w:szCs w:val="24"/>
        </w:rPr>
        <w:t>Has the appropriate license and the knowledge and experience necessary to competently</w:t>
      </w:r>
      <w:r w:rsidRPr="004B13A3">
        <w:rPr>
          <w:color w:val="FF0000"/>
          <w:spacing w:val="-64"/>
          <w:sz w:val="24"/>
          <w:szCs w:val="24"/>
        </w:rPr>
        <w:t xml:space="preserve"> </w:t>
      </w:r>
      <w:r w:rsidRPr="004B13A3">
        <w:rPr>
          <w:color w:val="FF0000"/>
          <w:sz w:val="24"/>
          <w:szCs w:val="24"/>
        </w:rPr>
        <w:t>appraise</w:t>
      </w:r>
      <w:r w:rsidRPr="004B13A3">
        <w:rPr>
          <w:color w:val="FF0000"/>
          <w:spacing w:val="-2"/>
          <w:sz w:val="24"/>
          <w:szCs w:val="24"/>
        </w:rPr>
        <w:t xml:space="preserve"> </w:t>
      </w:r>
      <w:r w:rsidRPr="004B13A3">
        <w:rPr>
          <w:color w:val="FF0000"/>
          <w:sz w:val="24"/>
          <w:szCs w:val="24"/>
        </w:rPr>
        <w:t>low-income</w:t>
      </w:r>
      <w:r w:rsidRPr="004B13A3">
        <w:rPr>
          <w:color w:val="FF0000"/>
          <w:spacing w:val="1"/>
          <w:sz w:val="24"/>
          <w:szCs w:val="24"/>
        </w:rPr>
        <w:t xml:space="preserve"> </w:t>
      </w:r>
      <w:r w:rsidRPr="004B13A3">
        <w:rPr>
          <w:color w:val="FF0000"/>
          <w:sz w:val="24"/>
          <w:szCs w:val="24"/>
        </w:rPr>
        <w:t>residential</w:t>
      </w:r>
      <w:r w:rsidRPr="004B13A3">
        <w:rPr>
          <w:color w:val="FF0000"/>
          <w:spacing w:val="-1"/>
          <w:sz w:val="24"/>
          <w:szCs w:val="24"/>
        </w:rPr>
        <w:t xml:space="preserve"> </w:t>
      </w:r>
      <w:proofErr w:type="gramStart"/>
      <w:r w:rsidRPr="004B13A3">
        <w:rPr>
          <w:color w:val="FF0000"/>
          <w:sz w:val="24"/>
          <w:szCs w:val="24"/>
        </w:rPr>
        <w:t>rental property;</w:t>
      </w:r>
      <w:proofErr w:type="gramEnd"/>
    </w:p>
    <w:p w14:paraId="4C1FA7BE" w14:textId="77777777" w:rsidR="00263A20" w:rsidRPr="004B13A3" w:rsidRDefault="00263A20" w:rsidP="00440E4E">
      <w:pPr>
        <w:pStyle w:val="BodyText"/>
        <w:spacing w:before="0"/>
        <w:ind w:left="1350" w:right="-3"/>
        <w:rPr>
          <w:color w:val="FF0000"/>
        </w:rPr>
      </w:pPr>
    </w:p>
    <w:p w14:paraId="7572FA43" w14:textId="77777777" w:rsidR="00263A20" w:rsidRPr="004B13A3" w:rsidRDefault="009B3DA6" w:rsidP="00440E4E">
      <w:pPr>
        <w:pStyle w:val="ListParagraph"/>
        <w:numPr>
          <w:ilvl w:val="1"/>
          <w:numId w:val="16"/>
        </w:numPr>
        <w:tabs>
          <w:tab w:val="left" w:pos="1451"/>
          <w:tab w:val="left" w:pos="1452"/>
        </w:tabs>
        <w:ind w:left="1350" w:right="-3"/>
        <w:rPr>
          <w:color w:val="FF0000"/>
          <w:sz w:val="24"/>
          <w:szCs w:val="24"/>
        </w:rPr>
      </w:pPr>
      <w:r w:rsidRPr="004B13A3">
        <w:rPr>
          <w:color w:val="FF0000"/>
          <w:sz w:val="24"/>
          <w:szCs w:val="24"/>
        </w:rPr>
        <w:t>Is aware of, understands, and correctly employs those recognized methods and techniques</w:t>
      </w:r>
      <w:r w:rsidRPr="004B13A3">
        <w:rPr>
          <w:color w:val="FF0000"/>
          <w:spacing w:val="-64"/>
          <w:sz w:val="24"/>
          <w:szCs w:val="24"/>
        </w:rPr>
        <w:t xml:space="preserve"> </w:t>
      </w:r>
      <w:r w:rsidRPr="004B13A3">
        <w:rPr>
          <w:color w:val="FF0000"/>
          <w:sz w:val="24"/>
          <w:szCs w:val="24"/>
        </w:rPr>
        <w:t>that</w:t>
      </w:r>
      <w:r w:rsidRPr="004B13A3">
        <w:rPr>
          <w:color w:val="FF0000"/>
          <w:spacing w:val="-3"/>
          <w:sz w:val="24"/>
          <w:szCs w:val="24"/>
        </w:rPr>
        <w:t xml:space="preserve"> </w:t>
      </w:r>
      <w:r w:rsidRPr="004B13A3">
        <w:rPr>
          <w:color w:val="FF0000"/>
          <w:sz w:val="24"/>
          <w:szCs w:val="24"/>
        </w:rPr>
        <w:t>are</w:t>
      </w:r>
      <w:r w:rsidRPr="004B13A3">
        <w:rPr>
          <w:color w:val="FF0000"/>
          <w:spacing w:val="1"/>
          <w:sz w:val="24"/>
          <w:szCs w:val="24"/>
        </w:rPr>
        <w:t xml:space="preserve"> </w:t>
      </w:r>
      <w:r w:rsidRPr="004B13A3">
        <w:rPr>
          <w:color w:val="FF0000"/>
          <w:sz w:val="24"/>
          <w:szCs w:val="24"/>
        </w:rPr>
        <w:t>necessary</w:t>
      </w:r>
      <w:r w:rsidRPr="004B13A3">
        <w:rPr>
          <w:color w:val="FF0000"/>
          <w:spacing w:val="-1"/>
          <w:sz w:val="24"/>
          <w:szCs w:val="24"/>
        </w:rPr>
        <w:t xml:space="preserve"> </w:t>
      </w:r>
      <w:r w:rsidRPr="004B13A3">
        <w:rPr>
          <w:color w:val="FF0000"/>
          <w:sz w:val="24"/>
          <w:szCs w:val="24"/>
        </w:rPr>
        <w:t>to</w:t>
      </w:r>
      <w:r w:rsidRPr="004B13A3">
        <w:rPr>
          <w:color w:val="FF0000"/>
          <w:spacing w:val="-1"/>
          <w:sz w:val="24"/>
          <w:szCs w:val="24"/>
        </w:rPr>
        <w:t xml:space="preserve"> </w:t>
      </w:r>
      <w:r w:rsidRPr="004B13A3">
        <w:rPr>
          <w:color w:val="FF0000"/>
          <w:sz w:val="24"/>
          <w:szCs w:val="24"/>
        </w:rPr>
        <w:t>produce</w:t>
      </w:r>
      <w:r w:rsidRPr="004B13A3">
        <w:rPr>
          <w:color w:val="FF0000"/>
          <w:spacing w:val="-1"/>
          <w:sz w:val="24"/>
          <w:szCs w:val="24"/>
        </w:rPr>
        <w:t xml:space="preserve"> </w:t>
      </w:r>
      <w:r w:rsidRPr="004B13A3">
        <w:rPr>
          <w:color w:val="FF0000"/>
          <w:sz w:val="24"/>
          <w:szCs w:val="24"/>
        </w:rPr>
        <w:t>a credible</w:t>
      </w:r>
      <w:r w:rsidRPr="004B13A3">
        <w:rPr>
          <w:color w:val="FF0000"/>
          <w:spacing w:val="1"/>
          <w:sz w:val="24"/>
          <w:szCs w:val="24"/>
        </w:rPr>
        <w:t xml:space="preserve"> </w:t>
      </w:r>
      <w:proofErr w:type="gramStart"/>
      <w:r w:rsidRPr="004B13A3">
        <w:rPr>
          <w:color w:val="FF0000"/>
          <w:sz w:val="24"/>
          <w:szCs w:val="24"/>
        </w:rPr>
        <w:t>appraisal;</w:t>
      </w:r>
      <w:proofErr w:type="gramEnd"/>
    </w:p>
    <w:p w14:paraId="56F7DF2A" w14:textId="77777777" w:rsidR="00263A20" w:rsidRPr="004B13A3" w:rsidRDefault="00263A20" w:rsidP="00440E4E">
      <w:pPr>
        <w:pStyle w:val="BodyText"/>
        <w:spacing w:before="0"/>
        <w:ind w:left="1350" w:right="-3"/>
        <w:rPr>
          <w:color w:val="FF0000"/>
        </w:rPr>
      </w:pPr>
    </w:p>
    <w:p w14:paraId="7E392DCA" w14:textId="77777777" w:rsidR="00263A20" w:rsidRPr="004B13A3" w:rsidRDefault="009B3DA6" w:rsidP="00440E4E">
      <w:pPr>
        <w:pStyle w:val="ListParagraph"/>
        <w:numPr>
          <w:ilvl w:val="1"/>
          <w:numId w:val="16"/>
        </w:numPr>
        <w:tabs>
          <w:tab w:val="left" w:pos="1451"/>
          <w:tab w:val="left" w:pos="1452"/>
        </w:tabs>
        <w:ind w:left="1350" w:right="-3"/>
        <w:rPr>
          <w:color w:val="FF0000"/>
          <w:sz w:val="24"/>
          <w:szCs w:val="24"/>
        </w:rPr>
      </w:pPr>
      <w:r w:rsidRPr="004B13A3">
        <w:rPr>
          <w:color w:val="FF0000"/>
          <w:sz w:val="24"/>
          <w:szCs w:val="24"/>
        </w:rPr>
        <w:t>In reporting the results of the appraisal, communicates each analysis, opinion and</w:t>
      </w:r>
      <w:r w:rsidRPr="004B13A3">
        <w:rPr>
          <w:color w:val="FF0000"/>
          <w:spacing w:val="1"/>
          <w:sz w:val="24"/>
          <w:szCs w:val="24"/>
        </w:rPr>
        <w:t xml:space="preserve"> </w:t>
      </w:r>
      <w:r w:rsidRPr="004B13A3">
        <w:rPr>
          <w:color w:val="FF0000"/>
          <w:sz w:val="24"/>
          <w:szCs w:val="24"/>
        </w:rPr>
        <w:t>conclusion in a manner that is not misleading as to the true value and condition of the</w:t>
      </w:r>
      <w:r w:rsidRPr="004B13A3">
        <w:rPr>
          <w:color w:val="FF0000"/>
          <w:spacing w:val="-64"/>
          <w:sz w:val="24"/>
          <w:szCs w:val="24"/>
        </w:rPr>
        <w:t xml:space="preserve"> </w:t>
      </w:r>
      <w:r w:rsidRPr="004B13A3">
        <w:rPr>
          <w:color w:val="FF0000"/>
          <w:sz w:val="24"/>
          <w:szCs w:val="24"/>
        </w:rPr>
        <w:t>property;</w:t>
      </w:r>
      <w:r w:rsidRPr="004B13A3">
        <w:rPr>
          <w:color w:val="FF0000"/>
          <w:spacing w:val="-3"/>
          <w:sz w:val="24"/>
          <w:szCs w:val="24"/>
        </w:rPr>
        <w:t xml:space="preserve"> </w:t>
      </w:r>
      <w:r w:rsidRPr="004B13A3">
        <w:rPr>
          <w:color w:val="FF0000"/>
          <w:sz w:val="24"/>
          <w:szCs w:val="24"/>
        </w:rPr>
        <w:t>and</w:t>
      </w:r>
    </w:p>
    <w:p w14:paraId="729E8EEC" w14:textId="77777777" w:rsidR="00263A20" w:rsidRPr="004B13A3" w:rsidRDefault="00263A20" w:rsidP="00440E4E">
      <w:pPr>
        <w:pStyle w:val="BodyText"/>
        <w:spacing w:before="0"/>
        <w:ind w:left="1350" w:right="-3"/>
        <w:rPr>
          <w:color w:val="FF0000"/>
        </w:rPr>
      </w:pPr>
    </w:p>
    <w:p w14:paraId="47DDED58" w14:textId="77777777" w:rsidR="00263A20" w:rsidRPr="004B13A3" w:rsidRDefault="009B3DA6" w:rsidP="00440E4E">
      <w:pPr>
        <w:pStyle w:val="ListParagraph"/>
        <w:numPr>
          <w:ilvl w:val="1"/>
          <w:numId w:val="16"/>
        </w:numPr>
        <w:tabs>
          <w:tab w:val="left" w:pos="1451"/>
          <w:tab w:val="left" w:pos="1452"/>
        </w:tabs>
        <w:ind w:left="1350" w:right="-3"/>
        <w:rPr>
          <w:color w:val="FF0000"/>
          <w:sz w:val="24"/>
          <w:szCs w:val="24"/>
        </w:rPr>
      </w:pPr>
      <w:r w:rsidRPr="004B13A3">
        <w:rPr>
          <w:color w:val="FF0000"/>
          <w:sz w:val="24"/>
          <w:szCs w:val="24"/>
        </w:rPr>
        <w:t>Is an independent third party having no identity of interest with the Sponsor, the partners of</w:t>
      </w:r>
      <w:r w:rsidRPr="004B13A3">
        <w:rPr>
          <w:color w:val="FF0000"/>
          <w:spacing w:val="-64"/>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Sponsor, the</w:t>
      </w:r>
      <w:r w:rsidRPr="004B13A3">
        <w:rPr>
          <w:color w:val="FF0000"/>
          <w:spacing w:val="-1"/>
          <w:sz w:val="24"/>
          <w:szCs w:val="24"/>
        </w:rPr>
        <w:t xml:space="preserve"> </w:t>
      </w:r>
      <w:r w:rsidRPr="004B13A3">
        <w:rPr>
          <w:color w:val="FF0000"/>
          <w:sz w:val="24"/>
          <w:szCs w:val="24"/>
        </w:rPr>
        <w:t>intended</w:t>
      </w:r>
      <w:r w:rsidRPr="004B13A3">
        <w:rPr>
          <w:color w:val="FF0000"/>
          <w:spacing w:val="-2"/>
          <w:sz w:val="24"/>
          <w:szCs w:val="24"/>
        </w:rPr>
        <w:t xml:space="preserve"> </w:t>
      </w:r>
      <w:r w:rsidRPr="004B13A3">
        <w:rPr>
          <w:color w:val="FF0000"/>
          <w:sz w:val="24"/>
          <w:szCs w:val="24"/>
        </w:rPr>
        <w:t>partners</w:t>
      </w:r>
      <w:r w:rsidRPr="004B13A3">
        <w:rPr>
          <w:color w:val="FF0000"/>
          <w:spacing w:val="-1"/>
          <w:sz w:val="24"/>
          <w:szCs w:val="24"/>
        </w:rPr>
        <w:t xml:space="preserve"> </w:t>
      </w:r>
      <w:r w:rsidRPr="004B13A3">
        <w:rPr>
          <w:color w:val="FF0000"/>
          <w:sz w:val="24"/>
          <w:szCs w:val="24"/>
        </w:rPr>
        <w:t>of</w:t>
      </w:r>
      <w:r w:rsidRPr="004B13A3">
        <w:rPr>
          <w:color w:val="FF0000"/>
          <w:spacing w:val="-4"/>
          <w:sz w:val="24"/>
          <w:szCs w:val="24"/>
        </w:rPr>
        <w:t xml:space="preserve"> </w:t>
      </w:r>
      <w:r w:rsidRPr="004B13A3">
        <w:rPr>
          <w:color w:val="FF0000"/>
          <w:sz w:val="24"/>
          <w:szCs w:val="24"/>
        </w:rPr>
        <w:t>the</w:t>
      </w:r>
      <w:r w:rsidRPr="004B13A3">
        <w:rPr>
          <w:color w:val="FF0000"/>
          <w:spacing w:val="-2"/>
          <w:sz w:val="24"/>
          <w:szCs w:val="24"/>
        </w:rPr>
        <w:t xml:space="preserve"> </w:t>
      </w:r>
      <w:r w:rsidRPr="004B13A3">
        <w:rPr>
          <w:color w:val="FF0000"/>
          <w:sz w:val="24"/>
          <w:szCs w:val="24"/>
        </w:rPr>
        <w:t>Sponsor,</w:t>
      </w:r>
      <w:r w:rsidRPr="004B13A3">
        <w:rPr>
          <w:color w:val="FF0000"/>
          <w:spacing w:val="-3"/>
          <w:sz w:val="24"/>
          <w:szCs w:val="24"/>
        </w:rPr>
        <w:t xml:space="preserve"> </w:t>
      </w:r>
      <w:r w:rsidRPr="004B13A3">
        <w:rPr>
          <w:color w:val="FF0000"/>
          <w:sz w:val="24"/>
          <w:szCs w:val="24"/>
        </w:rPr>
        <w:t>or</w:t>
      </w:r>
      <w:r w:rsidRPr="004B13A3">
        <w:rPr>
          <w:color w:val="FF0000"/>
          <w:spacing w:val="-2"/>
          <w:sz w:val="24"/>
          <w:szCs w:val="24"/>
        </w:rPr>
        <w:t xml:space="preserve"> </w:t>
      </w:r>
      <w:r w:rsidRPr="004B13A3">
        <w:rPr>
          <w:color w:val="FF0000"/>
          <w:sz w:val="24"/>
          <w:szCs w:val="24"/>
        </w:rPr>
        <w:t>with</w:t>
      </w:r>
      <w:r w:rsidRPr="004B13A3">
        <w:rPr>
          <w:color w:val="FF0000"/>
          <w:spacing w:val="-1"/>
          <w:sz w:val="24"/>
          <w:szCs w:val="24"/>
        </w:rPr>
        <w:t xml:space="preserve"> </w:t>
      </w:r>
      <w:r w:rsidRPr="004B13A3">
        <w:rPr>
          <w:color w:val="FF0000"/>
          <w:sz w:val="24"/>
          <w:szCs w:val="24"/>
        </w:rPr>
        <w:t>the general</w:t>
      </w:r>
      <w:r w:rsidRPr="004B13A3">
        <w:rPr>
          <w:color w:val="FF0000"/>
          <w:spacing w:val="-2"/>
          <w:sz w:val="24"/>
          <w:szCs w:val="24"/>
        </w:rPr>
        <w:t xml:space="preserve"> </w:t>
      </w:r>
      <w:r w:rsidRPr="004B13A3">
        <w:rPr>
          <w:color w:val="FF0000"/>
          <w:sz w:val="24"/>
          <w:szCs w:val="24"/>
        </w:rPr>
        <w:t>contractor.</w:t>
      </w:r>
    </w:p>
    <w:p w14:paraId="27E71B51" w14:textId="77777777" w:rsidR="00263A20" w:rsidRPr="004B13A3" w:rsidRDefault="00263A20" w:rsidP="00440E4E">
      <w:pPr>
        <w:pStyle w:val="BodyText"/>
        <w:spacing w:before="0"/>
        <w:ind w:left="810" w:right="-3"/>
        <w:rPr>
          <w:color w:val="FF0000"/>
        </w:rPr>
      </w:pPr>
    </w:p>
    <w:p w14:paraId="680FBDCD" w14:textId="77777777" w:rsidR="00263A20" w:rsidRPr="004B13A3" w:rsidRDefault="009B3DA6" w:rsidP="0019032D">
      <w:pPr>
        <w:pStyle w:val="ListParagraph"/>
        <w:numPr>
          <w:ilvl w:val="0"/>
          <w:numId w:val="16"/>
        </w:numPr>
        <w:tabs>
          <w:tab w:val="left" w:pos="911"/>
          <w:tab w:val="left" w:pos="912"/>
        </w:tabs>
        <w:ind w:left="810" w:right="-3" w:hanging="810"/>
        <w:rPr>
          <w:color w:val="FF0000"/>
          <w:sz w:val="24"/>
          <w:szCs w:val="24"/>
        </w:rPr>
      </w:pPr>
      <w:r w:rsidRPr="004B13A3">
        <w:rPr>
          <w:color w:val="FF0000"/>
          <w:sz w:val="24"/>
          <w:szCs w:val="24"/>
        </w:rPr>
        <w:t>Any market study required by the Department shall conform to the market study guidelines</w:t>
      </w:r>
      <w:r w:rsidRPr="004B13A3">
        <w:rPr>
          <w:color w:val="FF0000"/>
          <w:spacing w:val="1"/>
          <w:sz w:val="24"/>
          <w:szCs w:val="24"/>
        </w:rPr>
        <w:t xml:space="preserve"> </w:t>
      </w:r>
      <w:r w:rsidRPr="004B13A3">
        <w:rPr>
          <w:color w:val="FF0000"/>
          <w:sz w:val="24"/>
          <w:szCs w:val="24"/>
        </w:rPr>
        <w:t>adopted</w:t>
      </w:r>
      <w:r w:rsidRPr="004B13A3">
        <w:rPr>
          <w:color w:val="FF0000"/>
          <w:spacing w:val="-4"/>
          <w:sz w:val="24"/>
          <w:szCs w:val="24"/>
        </w:rPr>
        <w:t xml:space="preserve"> </w:t>
      </w:r>
      <w:r w:rsidRPr="004B13A3">
        <w:rPr>
          <w:color w:val="FF0000"/>
          <w:sz w:val="24"/>
          <w:szCs w:val="24"/>
        </w:rPr>
        <w:t>by</w:t>
      </w:r>
      <w:r w:rsidRPr="004B13A3">
        <w:rPr>
          <w:color w:val="FF0000"/>
          <w:spacing w:val="-2"/>
          <w:sz w:val="24"/>
          <w:szCs w:val="24"/>
        </w:rPr>
        <w:t xml:space="preserve"> </w:t>
      </w:r>
      <w:r w:rsidRPr="004B13A3">
        <w:rPr>
          <w:color w:val="FF0000"/>
          <w:sz w:val="24"/>
          <w:szCs w:val="24"/>
        </w:rPr>
        <w:t>TCAC</w:t>
      </w:r>
      <w:r w:rsidRPr="004B13A3">
        <w:rPr>
          <w:color w:val="FF0000"/>
          <w:spacing w:val="-5"/>
          <w:sz w:val="24"/>
          <w:szCs w:val="24"/>
        </w:rPr>
        <w:t xml:space="preserve"> </w:t>
      </w:r>
      <w:r w:rsidRPr="004B13A3">
        <w:rPr>
          <w:color w:val="FF0000"/>
          <w:sz w:val="24"/>
          <w:szCs w:val="24"/>
        </w:rPr>
        <w:t>and</w:t>
      </w:r>
      <w:r w:rsidRPr="004B13A3">
        <w:rPr>
          <w:color w:val="FF0000"/>
          <w:spacing w:val="-6"/>
          <w:sz w:val="24"/>
          <w:szCs w:val="24"/>
        </w:rPr>
        <w:t xml:space="preserve"> </w:t>
      </w:r>
      <w:r w:rsidRPr="004B13A3">
        <w:rPr>
          <w:color w:val="FF0000"/>
          <w:sz w:val="24"/>
          <w:szCs w:val="24"/>
        </w:rPr>
        <w:t>be</w:t>
      </w:r>
      <w:r w:rsidRPr="004B13A3">
        <w:rPr>
          <w:color w:val="FF0000"/>
          <w:spacing w:val="-1"/>
          <w:sz w:val="24"/>
          <w:szCs w:val="24"/>
        </w:rPr>
        <w:t xml:space="preserve"> </w:t>
      </w:r>
      <w:r w:rsidRPr="004B13A3">
        <w:rPr>
          <w:color w:val="FF0000"/>
          <w:sz w:val="24"/>
          <w:szCs w:val="24"/>
        </w:rPr>
        <w:t>prepared</w:t>
      </w:r>
      <w:r w:rsidRPr="004B13A3">
        <w:rPr>
          <w:color w:val="FF0000"/>
          <w:spacing w:val="-1"/>
          <w:sz w:val="24"/>
          <w:szCs w:val="24"/>
        </w:rPr>
        <w:t xml:space="preserve"> </w:t>
      </w:r>
      <w:r w:rsidRPr="004B13A3">
        <w:rPr>
          <w:color w:val="FF0000"/>
          <w:sz w:val="24"/>
          <w:szCs w:val="24"/>
        </w:rPr>
        <w:t>at</w:t>
      </w:r>
      <w:r w:rsidRPr="004B13A3">
        <w:rPr>
          <w:color w:val="FF0000"/>
          <w:spacing w:val="-5"/>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Sponsor's</w:t>
      </w:r>
      <w:r w:rsidRPr="004B13A3">
        <w:rPr>
          <w:color w:val="FF0000"/>
          <w:spacing w:val="-2"/>
          <w:sz w:val="24"/>
          <w:szCs w:val="24"/>
        </w:rPr>
        <w:t xml:space="preserve"> </w:t>
      </w:r>
      <w:r w:rsidRPr="004B13A3">
        <w:rPr>
          <w:color w:val="FF0000"/>
          <w:sz w:val="24"/>
          <w:szCs w:val="24"/>
        </w:rPr>
        <w:t>expense</w:t>
      </w:r>
      <w:r w:rsidRPr="004B13A3">
        <w:rPr>
          <w:color w:val="FF0000"/>
          <w:spacing w:val="-3"/>
          <w:sz w:val="24"/>
          <w:szCs w:val="24"/>
        </w:rPr>
        <w:t xml:space="preserve"> </w:t>
      </w:r>
      <w:r w:rsidRPr="004B13A3">
        <w:rPr>
          <w:color w:val="FF0000"/>
          <w:sz w:val="24"/>
          <w:szCs w:val="24"/>
        </w:rPr>
        <w:t>by</w:t>
      </w:r>
      <w:r w:rsidRPr="004B13A3">
        <w:rPr>
          <w:color w:val="FF0000"/>
          <w:spacing w:val="-4"/>
          <w:sz w:val="24"/>
          <w:szCs w:val="24"/>
        </w:rPr>
        <w:t xml:space="preserve"> </w:t>
      </w:r>
      <w:r w:rsidRPr="004B13A3">
        <w:rPr>
          <w:color w:val="FF0000"/>
          <w:sz w:val="24"/>
          <w:szCs w:val="24"/>
        </w:rPr>
        <w:t>an</w:t>
      </w:r>
      <w:r w:rsidRPr="004B13A3">
        <w:rPr>
          <w:color w:val="FF0000"/>
          <w:spacing w:val="-1"/>
          <w:sz w:val="24"/>
          <w:szCs w:val="24"/>
        </w:rPr>
        <w:t xml:space="preserve"> </w:t>
      </w:r>
      <w:r w:rsidRPr="004B13A3">
        <w:rPr>
          <w:color w:val="FF0000"/>
          <w:sz w:val="24"/>
          <w:szCs w:val="24"/>
        </w:rPr>
        <w:t>individual</w:t>
      </w:r>
      <w:r w:rsidRPr="004B13A3">
        <w:rPr>
          <w:color w:val="FF0000"/>
          <w:spacing w:val="-5"/>
          <w:sz w:val="24"/>
          <w:szCs w:val="24"/>
        </w:rPr>
        <w:t xml:space="preserve"> </w:t>
      </w:r>
      <w:r w:rsidRPr="004B13A3">
        <w:rPr>
          <w:color w:val="FF0000"/>
          <w:sz w:val="24"/>
          <w:szCs w:val="24"/>
        </w:rPr>
        <w:t>or</w:t>
      </w:r>
      <w:r w:rsidRPr="004B13A3">
        <w:rPr>
          <w:color w:val="FF0000"/>
          <w:spacing w:val="-4"/>
          <w:sz w:val="24"/>
          <w:szCs w:val="24"/>
        </w:rPr>
        <w:t xml:space="preserve"> </w:t>
      </w:r>
      <w:r w:rsidRPr="004B13A3">
        <w:rPr>
          <w:color w:val="FF0000"/>
          <w:sz w:val="24"/>
          <w:szCs w:val="24"/>
        </w:rPr>
        <w:t>firm which:</w:t>
      </w:r>
    </w:p>
    <w:p w14:paraId="3EF15756" w14:textId="77777777" w:rsidR="00263A20" w:rsidRPr="004B13A3" w:rsidRDefault="00263A20" w:rsidP="00440E4E">
      <w:pPr>
        <w:pStyle w:val="BodyText"/>
        <w:spacing w:before="0"/>
        <w:ind w:left="810" w:right="-3"/>
        <w:rPr>
          <w:color w:val="FF0000"/>
        </w:rPr>
      </w:pPr>
    </w:p>
    <w:p w14:paraId="4BB04D5E" w14:textId="77777777" w:rsidR="00263A20" w:rsidRPr="004B13A3" w:rsidRDefault="009B3DA6" w:rsidP="00440E4E">
      <w:pPr>
        <w:pStyle w:val="ListParagraph"/>
        <w:numPr>
          <w:ilvl w:val="1"/>
          <w:numId w:val="16"/>
        </w:numPr>
        <w:tabs>
          <w:tab w:val="left" w:pos="1451"/>
          <w:tab w:val="left" w:pos="1452"/>
        </w:tabs>
        <w:ind w:left="1260" w:right="-3" w:hanging="450"/>
        <w:rPr>
          <w:color w:val="FF0000"/>
          <w:sz w:val="24"/>
          <w:szCs w:val="24"/>
        </w:rPr>
      </w:pPr>
      <w:r w:rsidRPr="004B13A3">
        <w:rPr>
          <w:color w:val="FF0000"/>
          <w:sz w:val="24"/>
          <w:szCs w:val="24"/>
        </w:rPr>
        <w:t>Has the knowledge and experience necessary to conduct a competent market study for</w:t>
      </w:r>
      <w:r w:rsidRPr="004B13A3">
        <w:rPr>
          <w:color w:val="FF0000"/>
          <w:spacing w:val="-64"/>
          <w:sz w:val="24"/>
          <w:szCs w:val="24"/>
        </w:rPr>
        <w:t xml:space="preserve"> </w:t>
      </w:r>
      <w:r w:rsidRPr="004B13A3">
        <w:rPr>
          <w:color w:val="FF0000"/>
          <w:sz w:val="24"/>
          <w:szCs w:val="24"/>
        </w:rPr>
        <w:t>low-income residential</w:t>
      </w:r>
      <w:r w:rsidRPr="004B13A3">
        <w:rPr>
          <w:color w:val="FF0000"/>
          <w:spacing w:val="-3"/>
          <w:sz w:val="24"/>
          <w:szCs w:val="24"/>
        </w:rPr>
        <w:t xml:space="preserve"> </w:t>
      </w:r>
      <w:r w:rsidRPr="004B13A3">
        <w:rPr>
          <w:color w:val="FF0000"/>
          <w:sz w:val="24"/>
          <w:szCs w:val="24"/>
        </w:rPr>
        <w:t xml:space="preserve">rental </w:t>
      </w:r>
      <w:proofErr w:type="gramStart"/>
      <w:r w:rsidRPr="004B13A3">
        <w:rPr>
          <w:color w:val="FF0000"/>
          <w:sz w:val="24"/>
          <w:szCs w:val="24"/>
        </w:rPr>
        <w:t>property;</w:t>
      </w:r>
      <w:proofErr w:type="gramEnd"/>
    </w:p>
    <w:p w14:paraId="4594E1CB" w14:textId="77777777" w:rsidR="00263A20" w:rsidRPr="004B13A3" w:rsidRDefault="00263A20" w:rsidP="00440E4E">
      <w:pPr>
        <w:pStyle w:val="BodyText"/>
        <w:spacing w:before="0"/>
        <w:ind w:left="1260" w:right="-3" w:hanging="450"/>
        <w:rPr>
          <w:color w:val="FF0000"/>
        </w:rPr>
      </w:pPr>
    </w:p>
    <w:p w14:paraId="7BA70FFE" w14:textId="77777777" w:rsidR="00263A20" w:rsidRPr="004B13A3" w:rsidRDefault="009B3DA6" w:rsidP="00440E4E">
      <w:pPr>
        <w:pStyle w:val="ListParagraph"/>
        <w:numPr>
          <w:ilvl w:val="1"/>
          <w:numId w:val="16"/>
        </w:numPr>
        <w:tabs>
          <w:tab w:val="left" w:pos="1451"/>
          <w:tab w:val="left" w:pos="1452"/>
        </w:tabs>
        <w:ind w:left="1260" w:right="-3" w:hanging="450"/>
        <w:rPr>
          <w:color w:val="FF0000"/>
          <w:sz w:val="24"/>
          <w:szCs w:val="24"/>
        </w:rPr>
      </w:pPr>
      <w:r w:rsidRPr="004B13A3">
        <w:rPr>
          <w:color w:val="FF0000"/>
          <w:sz w:val="24"/>
          <w:szCs w:val="24"/>
        </w:rPr>
        <w:t>Is aware of, understands, and correctly employs those recognized methods and techniques</w:t>
      </w:r>
      <w:r w:rsidRPr="004B13A3">
        <w:rPr>
          <w:color w:val="FF0000"/>
          <w:spacing w:val="-64"/>
          <w:sz w:val="24"/>
          <w:szCs w:val="24"/>
        </w:rPr>
        <w:t xml:space="preserve"> </w:t>
      </w:r>
      <w:r w:rsidRPr="004B13A3">
        <w:rPr>
          <w:color w:val="FF0000"/>
          <w:sz w:val="24"/>
          <w:szCs w:val="24"/>
        </w:rPr>
        <w:t>that</w:t>
      </w:r>
      <w:r w:rsidRPr="004B13A3">
        <w:rPr>
          <w:color w:val="FF0000"/>
          <w:spacing w:val="-3"/>
          <w:sz w:val="24"/>
          <w:szCs w:val="24"/>
        </w:rPr>
        <w:t xml:space="preserve"> </w:t>
      </w:r>
      <w:r w:rsidRPr="004B13A3">
        <w:rPr>
          <w:color w:val="FF0000"/>
          <w:sz w:val="24"/>
          <w:szCs w:val="24"/>
        </w:rPr>
        <w:t>are</w:t>
      </w:r>
      <w:r w:rsidRPr="004B13A3">
        <w:rPr>
          <w:color w:val="FF0000"/>
          <w:spacing w:val="1"/>
          <w:sz w:val="24"/>
          <w:szCs w:val="24"/>
        </w:rPr>
        <w:t xml:space="preserve"> </w:t>
      </w:r>
      <w:r w:rsidRPr="004B13A3">
        <w:rPr>
          <w:color w:val="FF0000"/>
          <w:sz w:val="24"/>
          <w:szCs w:val="24"/>
        </w:rPr>
        <w:t>necessary</w:t>
      </w:r>
      <w:r w:rsidRPr="004B13A3">
        <w:rPr>
          <w:color w:val="FF0000"/>
          <w:spacing w:val="-1"/>
          <w:sz w:val="24"/>
          <w:szCs w:val="24"/>
        </w:rPr>
        <w:t xml:space="preserve"> </w:t>
      </w:r>
      <w:r w:rsidRPr="004B13A3">
        <w:rPr>
          <w:color w:val="FF0000"/>
          <w:sz w:val="24"/>
          <w:szCs w:val="24"/>
        </w:rPr>
        <w:t>to</w:t>
      </w:r>
      <w:r w:rsidRPr="004B13A3">
        <w:rPr>
          <w:color w:val="FF0000"/>
          <w:spacing w:val="-1"/>
          <w:sz w:val="24"/>
          <w:szCs w:val="24"/>
        </w:rPr>
        <w:t xml:space="preserve"> </w:t>
      </w:r>
      <w:r w:rsidRPr="004B13A3">
        <w:rPr>
          <w:color w:val="FF0000"/>
          <w:sz w:val="24"/>
          <w:szCs w:val="24"/>
        </w:rPr>
        <w:t>produce</w:t>
      </w:r>
      <w:r w:rsidRPr="004B13A3">
        <w:rPr>
          <w:color w:val="FF0000"/>
          <w:spacing w:val="-1"/>
          <w:sz w:val="24"/>
          <w:szCs w:val="24"/>
        </w:rPr>
        <w:t xml:space="preserve"> </w:t>
      </w:r>
      <w:r w:rsidRPr="004B13A3">
        <w:rPr>
          <w:color w:val="FF0000"/>
          <w:sz w:val="24"/>
          <w:szCs w:val="24"/>
        </w:rPr>
        <w:t>a credible</w:t>
      </w:r>
      <w:r w:rsidRPr="004B13A3">
        <w:rPr>
          <w:color w:val="FF0000"/>
          <w:spacing w:val="-1"/>
          <w:sz w:val="24"/>
          <w:szCs w:val="24"/>
        </w:rPr>
        <w:t xml:space="preserve"> </w:t>
      </w:r>
      <w:r w:rsidRPr="004B13A3">
        <w:rPr>
          <w:color w:val="FF0000"/>
          <w:sz w:val="24"/>
          <w:szCs w:val="24"/>
        </w:rPr>
        <w:t xml:space="preserve">market </w:t>
      </w:r>
      <w:proofErr w:type="gramStart"/>
      <w:r w:rsidRPr="004B13A3">
        <w:rPr>
          <w:color w:val="FF0000"/>
          <w:sz w:val="24"/>
          <w:szCs w:val="24"/>
        </w:rPr>
        <w:t>study;</w:t>
      </w:r>
      <w:proofErr w:type="gramEnd"/>
    </w:p>
    <w:p w14:paraId="531D8F04" w14:textId="77777777" w:rsidR="00263A20" w:rsidRPr="004B13A3" w:rsidRDefault="00263A20" w:rsidP="00440E4E">
      <w:pPr>
        <w:pStyle w:val="BodyText"/>
        <w:spacing w:before="0"/>
        <w:ind w:left="1260" w:right="-3" w:hanging="450"/>
        <w:rPr>
          <w:color w:val="FF0000"/>
        </w:rPr>
      </w:pPr>
    </w:p>
    <w:p w14:paraId="30045D27" w14:textId="77777777" w:rsidR="00263A20" w:rsidRPr="004B13A3" w:rsidRDefault="009B3DA6" w:rsidP="00440E4E">
      <w:pPr>
        <w:pStyle w:val="ListParagraph"/>
        <w:numPr>
          <w:ilvl w:val="1"/>
          <w:numId w:val="16"/>
        </w:numPr>
        <w:tabs>
          <w:tab w:val="left" w:pos="1451"/>
          <w:tab w:val="left" w:pos="1452"/>
        </w:tabs>
        <w:ind w:left="1260" w:right="-3" w:hanging="450"/>
        <w:rPr>
          <w:color w:val="FF0000"/>
          <w:sz w:val="24"/>
          <w:szCs w:val="24"/>
        </w:rPr>
      </w:pPr>
      <w:r w:rsidRPr="004B13A3">
        <w:rPr>
          <w:color w:val="FF0000"/>
          <w:sz w:val="24"/>
          <w:szCs w:val="24"/>
        </w:rPr>
        <w:t>In reporting the results of the market study, communicates each analysis, opinion and</w:t>
      </w:r>
      <w:r w:rsidRPr="004B13A3">
        <w:rPr>
          <w:color w:val="FF0000"/>
          <w:spacing w:val="1"/>
          <w:sz w:val="24"/>
          <w:szCs w:val="24"/>
        </w:rPr>
        <w:t xml:space="preserve"> </w:t>
      </w:r>
      <w:r w:rsidRPr="004B13A3">
        <w:rPr>
          <w:color w:val="FF0000"/>
          <w:sz w:val="24"/>
          <w:szCs w:val="24"/>
        </w:rPr>
        <w:t>conclusion in a manner that is not misleading as to the true market needs for low-income</w:t>
      </w:r>
      <w:r w:rsidRPr="004B13A3">
        <w:rPr>
          <w:color w:val="FF0000"/>
          <w:spacing w:val="-64"/>
          <w:sz w:val="24"/>
          <w:szCs w:val="24"/>
        </w:rPr>
        <w:t xml:space="preserve"> </w:t>
      </w:r>
      <w:r w:rsidRPr="004B13A3">
        <w:rPr>
          <w:color w:val="FF0000"/>
          <w:sz w:val="24"/>
          <w:szCs w:val="24"/>
        </w:rPr>
        <w:t>residential</w:t>
      </w:r>
      <w:r w:rsidRPr="004B13A3">
        <w:rPr>
          <w:color w:val="FF0000"/>
          <w:spacing w:val="-4"/>
          <w:sz w:val="24"/>
          <w:szCs w:val="24"/>
        </w:rPr>
        <w:t xml:space="preserve"> </w:t>
      </w:r>
      <w:r w:rsidRPr="004B13A3">
        <w:rPr>
          <w:color w:val="FF0000"/>
          <w:sz w:val="24"/>
          <w:szCs w:val="24"/>
        </w:rPr>
        <w:t>property;</w:t>
      </w:r>
      <w:r w:rsidRPr="004B13A3">
        <w:rPr>
          <w:color w:val="FF0000"/>
          <w:spacing w:val="1"/>
          <w:sz w:val="24"/>
          <w:szCs w:val="24"/>
        </w:rPr>
        <w:t xml:space="preserve"> </w:t>
      </w:r>
      <w:r w:rsidRPr="004B13A3">
        <w:rPr>
          <w:color w:val="FF0000"/>
          <w:sz w:val="24"/>
          <w:szCs w:val="24"/>
        </w:rPr>
        <w:t>and</w:t>
      </w:r>
    </w:p>
    <w:p w14:paraId="32766CB2" w14:textId="77777777" w:rsidR="00263A20" w:rsidRPr="004B13A3" w:rsidRDefault="00263A20" w:rsidP="00440E4E">
      <w:pPr>
        <w:pStyle w:val="BodyText"/>
        <w:spacing w:before="0"/>
        <w:ind w:left="1260" w:right="-3" w:hanging="450"/>
        <w:rPr>
          <w:color w:val="FF0000"/>
        </w:rPr>
      </w:pPr>
    </w:p>
    <w:p w14:paraId="0434C61B" w14:textId="35AA4B10" w:rsidR="00263A20" w:rsidRPr="004B13A3" w:rsidRDefault="009B3DA6" w:rsidP="00440E4E">
      <w:pPr>
        <w:pStyle w:val="ListParagraph"/>
        <w:numPr>
          <w:ilvl w:val="1"/>
          <w:numId w:val="16"/>
        </w:numPr>
        <w:tabs>
          <w:tab w:val="left" w:pos="1451"/>
          <w:tab w:val="left" w:pos="1452"/>
        </w:tabs>
        <w:ind w:left="1260" w:right="-3" w:hanging="450"/>
        <w:rPr>
          <w:color w:val="FF0000"/>
          <w:sz w:val="24"/>
          <w:szCs w:val="24"/>
        </w:rPr>
      </w:pPr>
      <w:r w:rsidRPr="004B13A3">
        <w:rPr>
          <w:color w:val="FF0000"/>
          <w:sz w:val="24"/>
          <w:szCs w:val="24"/>
        </w:rPr>
        <w:t>Is an independent third party having no identity of interest with the Sponsor, the partners</w:t>
      </w:r>
      <w:r w:rsidR="002E4977" w:rsidRPr="004B13A3">
        <w:rPr>
          <w:color w:val="FF0000"/>
          <w:sz w:val="24"/>
          <w:szCs w:val="24"/>
        </w:rPr>
        <w:t xml:space="preserve"> of </w:t>
      </w:r>
      <w:r w:rsidRPr="004B13A3">
        <w:rPr>
          <w:color w:val="FF0000"/>
          <w:sz w:val="24"/>
          <w:szCs w:val="24"/>
        </w:rPr>
        <w:t>the</w:t>
      </w:r>
      <w:r w:rsidRPr="004B13A3">
        <w:rPr>
          <w:color w:val="FF0000"/>
          <w:spacing w:val="-1"/>
          <w:sz w:val="24"/>
          <w:szCs w:val="24"/>
        </w:rPr>
        <w:t xml:space="preserve"> </w:t>
      </w:r>
      <w:r w:rsidRPr="004B13A3">
        <w:rPr>
          <w:color w:val="FF0000"/>
          <w:sz w:val="24"/>
          <w:szCs w:val="24"/>
        </w:rPr>
        <w:t>Sponsor, the</w:t>
      </w:r>
      <w:r w:rsidRPr="004B13A3">
        <w:rPr>
          <w:color w:val="FF0000"/>
          <w:spacing w:val="-1"/>
          <w:sz w:val="24"/>
          <w:szCs w:val="24"/>
        </w:rPr>
        <w:t xml:space="preserve"> </w:t>
      </w:r>
      <w:r w:rsidRPr="004B13A3">
        <w:rPr>
          <w:color w:val="FF0000"/>
          <w:sz w:val="24"/>
          <w:szCs w:val="24"/>
        </w:rPr>
        <w:t>intended</w:t>
      </w:r>
      <w:r w:rsidRPr="004B13A3">
        <w:rPr>
          <w:color w:val="FF0000"/>
          <w:spacing w:val="-2"/>
          <w:sz w:val="24"/>
          <w:szCs w:val="24"/>
        </w:rPr>
        <w:t xml:space="preserve"> </w:t>
      </w:r>
      <w:r w:rsidRPr="004B13A3">
        <w:rPr>
          <w:color w:val="FF0000"/>
          <w:sz w:val="24"/>
          <w:szCs w:val="24"/>
        </w:rPr>
        <w:t>partners</w:t>
      </w:r>
      <w:r w:rsidRPr="004B13A3">
        <w:rPr>
          <w:color w:val="FF0000"/>
          <w:spacing w:val="-1"/>
          <w:sz w:val="24"/>
          <w:szCs w:val="24"/>
        </w:rPr>
        <w:t xml:space="preserve"> </w:t>
      </w:r>
      <w:r w:rsidRPr="004B13A3">
        <w:rPr>
          <w:color w:val="FF0000"/>
          <w:sz w:val="24"/>
          <w:szCs w:val="24"/>
        </w:rPr>
        <w:t>of</w:t>
      </w:r>
      <w:r w:rsidRPr="004B13A3">
        <w:rPr>
          <w:color w:val="FF0000"/>
          <w:spacing w:val="-4"/>
          <w:sz w:val="24"/>
          <w:szCs w:val="24"/>
        </w:rPr>
        <w:t xml:space="preserve"> </w:t>
      </w:r>
      <w:r w:rsidRPr="004B13A3">
        <w:rPr>
          <w:color w:val="FF0000"/>
          <w:sz w:val="24"/>
          <w:szCs w:val="24"/>
        </w:rPr>
        <w:t>the</w:t>
      </w:r>
      <w:r w:rsidRPr="004B13A3">
        <w:rPr>
          <w:color w:val="FF0000"/>
          <w:spacing w:val="-2"/>
          <w:sz w:val="24"/>
          <w:szCs w:val="24"/>
        </w:rPr>
        <w:t xml:space="preserve"> </w:t>
      </w:r>
      <w:r w:rsidRPr="004B13A3">
        <w:rPr>
          <w:color w:val="FF0000"/>
          <w:sz w:val="24"/>
          <w:szCs w:val="24"/>
        </w:rPr>
        <w:t>Sponsor,</w:t>
      </w:r>
      <w:r w:rsidRPr="004B13A3">
        <w:rPr>
          <w:color w:val="FF0000"/>
          <w:spacing w:val="-3"/>
          <w:sz w:val="24"/>
          <w:szCs w:val="24"/>
        </w:rPr>
        <w:t xml:space="preserve"> </w:t>
      </w:r>
      <w:r w:rsidRPr="004B13A3">
        <w:rPr>
          <w:color w:val="FF0000"/>
          <w:sz w:val="24"/>
          <w:szCs w:val="24"/>
        </w:rPr>
        <w:t>or</w:t>
      </w:r>
      <w:r w:rsidRPr="004B13A3">
        <w:rPr>
          <w:color w:val="FF0000"/>
          <w:spacing w:val="-2"/>
          <w:sz w:val="24"/>
          <w:szCs w:val="24"/>
        </w:rPr>
        <w:t xml:space="preserve"> </w:t>
      </w:r>
      <w:r w:rsidRPr="004B13A3">
        <w:rPr>
          <w:color w:val="FF0000"/>
          <w:sz w:val="24"/>
          <w:szCs w:val="24"/>
        </w:rPr>
        <w:t>with</w:t>
      </w:r>
      <w:r w:rsidRPr="004B13A3">
        <w:rPr>
          <w:color w:val="FF0000"/>
          <w:spacing w:val="-1"/>
          <w:sz w:val="24"/>
          <w:szCs w:val="24"/>
        </w:rPr>
        <w:t xml:space="preserve"> </w:t>
      </w:r>
      <w:r w:rsidRPr="004B13A3">
        <w:rPr>
          <w:color w:val="FF0000"/>
          <w:sz w:val="24"/>
          <w:szCs w:val="24"/>
        </w:rPr>
        <w:t>the general</w:t>
      </w:r>
      <w:r w:rsidRPr="004B13A3">
        <w:rPr>
          <w:color w:val="FF0000"/>
          <w:spacing w:val="-2"/>
          <w:sz w:val="24"/>
          <w:szCs w:val="24"/>
        </w:rPr>
        <w:t xml:space="preserve"> </w:t>
      </w:r>
      <w:r w:rsidRPr="004B13A3">
        <w:rPr>
          <w:color w:val="FF0000"/>
          <w:sz w:val="24"/>
          <w:szCs w:val="24"/>
        </w:rPr>
        <w:t>contractor.</w:t>
      </w:r>
    </w:p>
    <w:p w14:paraId="772BB7D4" w14:textId="77777777" w:rsidR="00263A20" w:rsidRPr="004B13A3" w:rsidRDefault="00263A20" w:rsidP="0019032D">
      <w:pPr>
        <w:pStyle w:val="BodyText"/>
        <w:spacing w:before="0"/>
        <w:ind w:right="-3"/>
      </w:pPr>
    </w:p>
    <w:p w14:paraId="63382E75" w14:textId="0F110461" w:rsidR="00263A20" w:rsidRPr="00F0476C" w:rsidRDefault="009B3DA6" w:rsidP="0019032D">
      <w:pPr>
        <w:pStyle w:val="BodyText"/>
        <w:spacing w:before="0"/>
        <w:ind w:right="-3"/>
        <w:rPr>
          <w:i/>
          <w:iCs/>
          <w:color w:val="808080" w:themeColor="background1" w:themeShade="80"/>
        </w:rPr>
      </w:pPr>
      <w:r w:rsidRPr="00F0476C">
        <w:rPr>
          <w:i/>
          <w:iCs/>
          <w:color w:val="808080" w:themeColor="background1" w:themeShade="80"/>
        </w:rPr>
        <w:t>NOTE: Authority cited: Sections 50406(n), 50675.1(c) and 50675.11, HSC. Reference: Section</w:t>
      </w:r>
      <w:r w:rsidR="00F0476C">
        <w:rPr>
          <w:i/>
          <w:iCs/>
          <w:color w:val="808080" w:themeColor="background1" w:themeShade="80"/>
        </w:rPr>
        <w:t xml:space="preserve">s </w:t>
      </w:r>
      <w:r w:rsidRPr="00F0476C">
        <w:rPr>
          <w:i/>
          <w:iCs/>
          <w:color w:val="808080" w:themeColor="background1" w:themeShade="80"/>
        </w:rPr>
        <w:t>50675.1(c)</w:t>
      </w:r>
      <w:r w:rsidRPr="00F0476C">
        <w:rPr>
          <w:i/>
          <w:iCs/>
          <w:color w:val="808080" w:themeColor="background1" w:themeShade="80"/>
          <w:spacing w:val="-2"/>
        </w:rPr>
        <w:t xml:space="preserve"> </w:t>
      </w:r>
      <w:r w:rsidRPr="00F0476C">
        <w:rPr>
          <w:i/>
          <w:iCs/>
          <w:color w:val="808080" w:themeColor="background1" w:themeShade="80"/>
        </w:rPr>
        <w:t>and</w:t>
      </w:r>
      <w:r w:rsidRPr="00F0476C">
        <w:rPr>
          <w:i/>
          <w:iCs/>
          <w:color w:val="808080" w:themeColor="background1" w:themeShade="80"/>
          <w:spacing w:val="-1"/>
        </w:rPr>
        <w:t xml:space="preserve"> </w:t>
      </w:r>
      <w:r w:rsidRPr="00F0476C">
        <w:rPr>
          <w:i/>
          <w:iCs/>
          <w:color w:val="808080" w:themeColor="background1" w:themeShade="80"/>
        </w:rPr>
        <w:t>50675.7(b)(3),</w:t>
      </w:r>
      <w:r w:rsidRPr="00F0476C">
        <w:rPr>
          <w:i/>
          <w:iCs/>
          <w:color w:val="808080" w:themeColor="background1" w:themeShade="80"/>
          <w:spacing w:val="1"/>
        </w:rPr>
        <w:t xml:space="preserve"> </w:t>
      </w:r>
      <w:r w:rsidRPr="00F0476C">
        <w:rPr>
          <w:i/>
          <w:iCs/>
          <w:color w:val="808080" w:themeColor="background1" w:themeShade="80"/>
        </w:rPr>
        <w:t>HSC.</w:t>
      </w:r>
    </w:p>
    <w:p w14:paraId="2CC66695" w14:textId="5822A611" w:rsidR="00F84A9D" w:rsidRPr="004B13A3" w:rsidRDefault="00326FFA" w:rsidP="0019032D">
      <w:pPr>
        <w:ind w:left="810" w:right="-3"/>
        <w:rPr>
          <w:sz w:val="24"/>
          <w:szCs w:val="24"/>
        </w:rPr>
      </w:pPr>
      <w:r w:rsidRPr="004B13A3">
        <w:rPr>
          <w:noProof/>
          <w:sz w:val="24"/>
          <w:szCs w:val="24"/>
        </w:rPr>
        <mc:AlternateContent>
          <mc:Choice Requires="wps">
            <w:drawing>
              <wp:anchor distT="45720" distB="45720" distL="114300" distR="114300" simplePos="0" relativeHeight="251658241" behindDoc="0" locked="0" layoutInCell="1" allowOverlap="1" wp14:anchorId="5868AAEE" wp14:editId="7DA9A79D">
                <wp:simplePos x="0" y="0"/>
                <wp:positionH relativeFrom="column">
                  <wp:posOffset>57150</wp:posOffset>
                </wp:positionH>
                <wp:positionV relativeFrom="paragraph">
                  <wp:posOffset>300355</wp:posOffset>
                </wp:positionV>
                <wp:extent cx="6336029" cy="261619"/>
                <wp:effectExtent l="0" t="0" r="2730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29" cy="261619"/>
                        </a:xfrm>
                        <a:prstGeom prst="rect">
                          <a:avLst/>
                        </a:prstGeom>
                        <a:solidFill>
                          <a:srgbClr val="FFFFFF"/>
                        </a:solidFill>
                        <a:ln w="9525">
                          <a:solidFill>
                            <a:srgbClr val="000000"/>
                          </a:solidFill>
                          <a:miter lim="800000"/>
                          <a:headEnd/>
                          <a:tailEnd/>
                        </a:ln>
                      </wps:spPr>
                      <wps:txbx>
                        <w:txbxContent>
                          <w:p w14:paraId="7518A767" w14:textId="61FBF9C9" w:rsidR="00AB3983" w:rsidRPr="00EB412C" w:rsidRDefault="00AB3983" w:rsidP="00FE2421">
                            <w:pPr>
                              <w:ind w:left="-720"/>
                              <w:jc w:val="center"/>
                              <w:rPr>
                                <w:b/>
                                <w:bCs/>
                              </w:rPr>
                            </w:pPr>
                            <w:r w:rsidRPr="00EB412C">
                              <w:rPr>
                                <w:b/>
                                <w:bCs/>
                              </w:rPr>
                              <w:t>The remaining sections of Article 2 below apply only to MHP-funded Projects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8AAEE" id="_x0000_s1027" type="#_x0000_t202" style="position:absolute;left:0;text-align:left;margin-left:4.5pt;margin-top:23.65pt;width:498.9pt;height:2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5eJQIAAEsEAAAOAAAAZHJzL2Uyb0RvYy54bWysVNuO2yAQfa/Uf0C8N3a8Sbq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">
                <v:textbox style="mso-fit-shape-to-text:t">
                  <w:txbxContent>
                    <w:p w14:paraId="7518A767" w14:textId="61FBF9C9" w:rsidR="00AB3983" w:rsidRPr="00EB412C" w:rsidRDefault="00AB3983" w:rsidP="00FE2421">
                      <w:pPr>
                        <w:ind w:left="-720"/>
                        <w:jc w:val="center"/>
                        <w:rPr>
                          <w:b/>
                          <w:bCs/>
                        </w:rPr>
                      </w:pPr>
                      <w:r w:rsidRPr="00EB412C">
                        <w:rPr>
                          <w:b/>
                          <w:bCs/>
                        </w:rPr>
                        <w:t>The remaining sections of Article 2 below apply only to MHP-funded Projects</w:t>
                      </w:r>
                    </w:p>
                  </w:txbxContent>
                </v:textbox>
                <w10:wrap type="square"/>
              </v:shape>
            </w:pict>
          </mc:Fallback>
        </mc:AlternateContent>
      </w:r>
    </w:p>
    <w:p w14:paraId="68F53F32" w14:textId="727732B6" w:rsidR="00F84A9D" w:rsidRPr="004B13A3" w:rsidRDefault="00F84A9D" w:rsidP="00440E4E">
      <w:pPr>
        <w:ind w:right="-3" w:firstLine="720"/>
        <w:rPr>
          <w:sz w:val="24"/>
          <w:szCs w:val="24"/>
        </w:rPr>
      </w:pPr>
    </w:p>
    <w:p w14:paraId="2F060880" w14:textId="5E00593C" w:rsidR="00263A20" w:rsidRPr="004B13A3" w:rsidRDefault="009B3DA6" w:rsidP="009777E8">
      <w:pPr>
        <w:pStyle w:val="Heading2"/>
        <w:rPr>
          <w:szCs w:val="24"/>
        </w:rPr>
      </w:pPr>
      <w:bookmarkStart w:id="28" w:name="Section_7310._[Reserved]"/>
      <w:bookmarkStart w:id="29" w:name="_bookmark13"/>
      <w:bookmarkEnd w:id="28"/>
      <w:bookmarkEnd w:id="29"/>
      <w:r w:rsidRPr="004B13A3">
        <w:rPr>
          <w:szCs w:val="24"/>
        </w:rPr>
        <w:t xml:space="preserve">Section 7310. </w:t>
      </w:r>
      <w:r w:rsidR="00633F98" w:rsidRPr="004B13A3">
        <w:rPr>
          <w:szCs w:val="24"/>
        </w:rPr>
        <w:t xml:space="preserve"> MHP Supportive Service Plan Requirements</w:t>
      </w:r>
    </w:p>
    <w:p w14:paraId="1580D093" w14:textId="77777777" w:rsidR="00263A20" w:rsidRPr="004B13A3" w:rsidRDefault="00263A20" w:rsidP="00440E4E">
      <w:pPr>
        <w:pStyle w:val="BodyText"/>
        <w:spacing w:before="0"/>
        <w:ind w:left="810" w:right="-3"/>
        <w:rPr>
          <w:b/>
          <w:bCs/>
        </w:rPr>
      </w:pPr>
    </w:p>
    <w:p w14:paraId="08D07C49" w14:textId="1996E6B4" w:rsidR="00633F98" w:rsidRPr="004B13A3" w:rsidRDefault="00633F98" w:rsidP="00A05D1F">
      <w:pPr>
        <w:pStyle w:val="BodyText"/>
        <w:numPr>
          <w:ilvl w:val="0"/>
          <w:numId w:val="49"/>
        </w:numPr>
        <w:spacing w:before="0"/>
        <w:ind w:right="-3" w:hanging="720"/>
      </w:pPr>
      <w:r w:rsidRPr="004B13A3">
        <w:t xml:space="preserve">Supportive Services </w:t>
      </w:r>
      <w:r w:rsidR="00467633" w:rsidRPr="004B13A3">
        <w:t>p</w:t>
      </w:r>
      <w:r w:rsidRPr="004B13A3">
        <w:t xml:space="preserve">lans must address the needs of the target Special Needs </w:t>
      </w:r>
      <w:r w:rsidRPr="004B13A3">
        <w:lastRenderedPageBreak/>
        <w:t>Population served.</w:t>
      </w:r>
      <w:r w:rsidRPr="004B13A3">
        <w:rPr>
          <w:spacing w:val="-64"/>
        </w:rPr>
        <w:t xml:space="preserve"> </w:t>
      </w:r>
    </w:p>
    <w:p w14:paraId="413CB6F7" w14:textId="77777777" w:rsidR="00633F98" w:rsidRPr="004B13A3" w:rsidRDefault="00633F98" w:rsidP="00440E4E">
      <w:pPr>
        <w:pStyle w:val="BodyText"/>
        <w:spacing w:before="0"/>
        <w:ind w:left="810" w:right="-3"/>
      </w:pPr>
    </w:p>
    <w:p w14:paraId="5143EF48" w14:textId="0A1BD451" w:rsidR="00633F98" w:rsidRPr="004B13A3" w:rsidRDefault="00633F98" w:rsidP="00440E4E">
      <w:pPr>
        <w:pStyle w:val="BodyText"/>
        <w:spacing w:before="0"/>
        <w:ind w:left="810" w:right="-3"/>
      </w:pPr>
      <w:r w:rsidRPr="004B13A3">
        <w:t>Certain intake, coordination and referral duties may be performed by a</w:t>
      </w:r>
      <w:r w:rsidRPr="004B13A3">
        <w:rPr>
          <w:spacing w:val="1"/>
        </w:rPr>
        <w:t xml:space="preserve"> </w:t>
      </w:r>
      <w:r w:rsidR="00A31111" w:rsidRPr="004B13A3">
        <w:rPr>
          <w:spacing w:val="1"/>
        </w:rPr>
        <w:t>r</w:t>
      </w:r>
      <w:r w:rsidRPr="004B13A3">
        <w:t xml:space="preserve">esident </w:t>
      </w:r>
      <w:r w:rsidR="00A31111" w:rsidRPr="004B13A3">
        <w:t>s</w:t>
      </w:r>
      <w:r w:rsidRPr="004B13A3">
        <w:t xml:space="preserve">ervices </w:t>
      </w:r>
      <w:r w:rsidR="00A31111" w:rsidRPr="004B13A3">
        <w:t>c</w:t>
      </w:r>
      <w:r w:rsidRPr="004B13A3">
        <w:t>oordinator or other services specialist, rather than</w:t>
      </w:r>
      <w:r w:rsidR="00A31111" w:rsidRPr="004B13A3">
        <w:t xml:space="preserve"> by </w:t>
      </w:r>
      <w:r w:rsidRPr="004B13A3">
        <w:t xml:space="preserve"> a Case Manager with prior written approval by the Department.  Sponsors</w:t>
      </w:r>
      <w:r w:rsidRPr="004B13A3">
        <w:rPr>
          <w:spacing w:val="1"/>
        </w:rPr>
        <w:t xml:space="preserve"> </w:t>
      </w:r>
      <w:r w:rsidRPr="004B13A3">
        <w:t xml:space="preserve">and/or Lead Service Providers are responsible </w:t>
      </w:r>
      <w:r w:rsidR="00A31111" w:rsidRPr="004B13A3">
        <w:t xml:space="preserve">for ensuring that the nature and manner of </w:t>
      </w:r>
      <w:r w:rsidR="00645394" w:rsidRPr="004B13A3">
        <w:t>service</w:t>
      </w:r>
      <w:r w:rsidR="00A31111" w:rsidRPr="004B13A3">
        <w:t xml:space="preserve"> delivery</w:t>
      </w:r>
      <w:r w:rsidR="00645394" w:rsidRPr="004B13A3">
        <w:t xml:space="preserve"> is appropriate for the target population.</w:t>
      </w:r>
    </w:p>
    <w:p w14:paraId="363F76EC" w14:textId="77777777" w:rsidR="00633F98" w:rsidRPr="004B13A3" w:rsidRDefault="00633F98" w:rsidP="00440E4E">
      <w:pPr>
        <w:pStyle w:val="BodyText"/>
        <w:spacing w:before="0"/>
        <w:ind w:left="810" w:right="-3"/>
      </w:pPr>
    </w:p>
    <w:p w14:paraId="3C32596A" w14:textId="77777777" w:rsidR="0079306B" w:rsidRPr="004B13A3" w:rsidRDefault="0079306B" w:rsidP="00A05D1F">
      <w:pPr>
        <w:pStyle w:val="BodyText"/>
        <w:numPr>
          <w:ilvl w:val="0"/>
          <w:numId w:val="49"/>
        </w:numPr>
        <w:spacing w:before="0"/>
        <w:ind w:right="-3" w:hanging="720"/>
      </w:pPr>
      <w:r w:rsidRPr="004B13A3">
        <w:t>A preliminary plan shall be submitted by the Sponsor at time of application. Prior to the permanent closing of the MHP loan, the Sponsor shall finalize the plan and obtain the Department’s express written approval thereof. The plan</w:t>
      </w:r>
      <w:r w:rsidRPr="004B13A3">
        <w:rPr>
          <w:spacing w:val="1"/>
        </w:rPr>
        <w:t xml:space="preserve"> </w:t>
      </w:r>
      <w:r w:rsidRPr="004B13A3">
        <w:t>shall</w:t>
      </w:r>
      <w:r w:rsidRPr="004B13A3">
        <w:rPr>
          <w:spacing w:val="-1"/>
        </w:rPr>
        <w:t xml:space="preserve"> </w:t>
      </w:r>
      <w:r w:rsidRPr="004B13A3">
        <w:t>include:</w:t>
      </w:r>
    </w:p>
    <w:p w14:paraId="1D7DD433" w14:textId="77777777" w:rsidR="00633F98" w:rsidRPr="004B13A3" w:rsidRDefault="00633F98" w:rsidP="00440E4E">
      <w:pPr>
        <w:pStyle w:val="BodyText"/>
        <w:spacing w:before="0"/>
        <w:ind w:left="1260" w:right="-3"/>
      </w:pPr>
    </w:p>
    <w:p w14:paraId="7F427660" w14:textId="77777777" w:rsidR="00633F98" w:rsidRPr="004B13A3" w:rsidRDefault="00633F98" w:rsidP="00440E4E">
      <w:pPr>
        <w:pStyle w:val="ListParagraph"/>
        <w:numPr>
          <w:ilvl w:val="1"/>
          <w:numId w:val="2"/>
        </w:numPr>
        <w:tabs>
          <w:tab w:val="left" w:pos="1451"/>
          <w:tab w:val="left" w:pos="1452"/>
        </w:tabs>
        <w:ind w:left="1260" w:right="-3" w:hanging="541"/>
        <w:rPr>
          <w:sz w:val="24"/>
          <w:szCs w:val="24"/>
        </w:rPr>
      </w:pPr>
      <w:r w:rsidRPr="004B13A3">
        <w:rPr>
          <w:sz w:val="24"/>
          <w:szCs w:val="24"/>
        </w:rPr>
        <w:t>A</w:t>
      </w:r>
      <w:r w:rsidRPr="004B13A3">
        <w:rPr>
          <w:spacing w:val="-2"/>
          <w:sz w:val="24"/>
          <w:szCs w:val="24"/>
        </w:rPr>
        <w:t xml:space="preserve"> </w:t>
      </w:r>
      <w:r w:rsidRPr="004B13A3">
        <w:rPr>
          <w:sz w:val="24"/>
          <w:szCs w:val="24"/>
        </w:rPr>
        <w:t>description</w:t>
      </w:r>
      <w:r w:rsidRPr="004B13A3">
        <w:rPr>
          <w:spacing w:val="-2"/>
          <w:sz w:val="24"/>
          <w:szCs w:val="24"/>
        </w:rPr>
        <w:t xml:space="preserve"> </w:t>
      </w:r>
      <w:r w:rsidRPr="004B13A3">
        <w:rPr>
          <w:sz w:val="24"/>
          <w:szCs w:val="24"/>
        </w:rPr>
        <w:t>of</w:t>
      </w:r>
      <w:r w:rsidRPr="004B13A3">
        <w:rPr>
          <w:spacing w:val="-2"/>
          <w:sz w:val="24"/>
          <w:szCs w:val="24"/>
        </w:rPr>
        <w:t xml:space="preserve"> </w:t>
      </w:r>
      <w:r w:rsidRPr="004B13A3">
        <w:rPr>
          <w:sz w:val="24"/>
          <w:szCs w:val="24"/>
        </w:rPr>
        <w:t>the</w:t>
      </w:r>
      <w:r w:rsidRPr="004B13A3">
        <w:rPr>
          <w:spacing w:val="-2"/>
          <w:sz w:val="24"/>
          <w:szCs w:val="24"/>
        </w:rPr>
        <w:t xml:space="preserve"> </w:t>
      </w:r>
      <w:r w:rsidRPr="004B13A3">
        <w:rPr>
          <w:sz w:val="24"/>
          <w:szCs w:val="24"/>
        </w:rPr>
        <w:t>specific</w:t>
      </w:r>
      <w:r w:rsidRPr="004B13A3">
        <w:rPr>
          <w:spacing w:val="-3"/>
          <w:sz w:val="24"/>
          <w:szCs w:val="24"/>
        </w:rPr>
        <w:t xml:space="preserve"> </w:t>
      </w:r>
      <w:r w:rsidRPr="004B13A3">
        <w:rPr>
          <w:sz w:val="24"/>
          <w:szCs w:val="24"/>
        </w:rPr>
        <w:t>population</w:t>
      </w:r>
      <w:r w:rsidRPr="004B13A3">
        <w:rPr>
          <w:spacing w:val="-2"/>
          <w:sz w:val="24"/>
          <w:szCs w:val="24"/>
        </w:rPr>
        <w:t xml:space="preserve"> </w:t>
      </w:r>
      <w:r w:rsidRPr="004B13A3">
        <w:rPr>
          <w:sz w:val="24"/>
          <w:szCs w:val="24"/>
        </w:rPr>
        <w:t>to</w:t>
      </w:r>
      <w:r w:rsidRPr="004B13A3">
        <w:rPr>
          <w:spacing w:val="-2"/>
          <w:sz w:val="24"/>
          <w:szCs w:val="24"/>
        </w:rPr>
        <w:t xml:space="preserve"> </w:t>
      </w:r>
      <w:r w:rsidRPr="004B13A3">
        <w:rPr>
          <w:sz w:val="24"/>
          <w:szCs w:val="24"/>
        </w:rPr>
        <w:t>be</w:t>
      </w:r>
      <w:r w:rsidRPr="004B13A3">
        <w:rPr>
          <w:spacing w:val="-4"/>
          <w:sz w:val="24"/>
          <w:szCs w:val="24"/>
        </w:rPr>
        <w:t xml:space="preserve"> </w:t>
      </w:r>
      <w:proofErr w:type="gramStart"/>
      <w:r w:rsidRPr="004B13A3">
        <w:rPr>
          <w:sz w:val="24"/>
          <w:szCs w:val="24"/>
        </w:rPr>
        <w:t>served;</w:t>
      </w:r>
      <w:proofErr w:type="gramEnd"/>
    </w:p>
    <w:p w14:paraId="33C43683" w14:textId="77777777" w:rsidR="00633F98" w:rsidRPr="004B13A3" w:rsidRDefault="00633F98" w:rsidP="00440E4E">
      <w:pPr>
        <w:pStyle w:val="BodyText"/>
        <w:spacing w:before="0"/>
        <w:ind w:left="1260" w:right="-3"/>
      </w:pPr>
    </w:p>
    <w:p w14:paraId="096C2053" w14:textId="10AC9371" w:rsidR="00633F98" w:rsidRPr="00F0476C" w:rsidRDefault="00633F98" w:rsidP="00440E4E">
      <w:pPr>
        <w:pStyle w:val="ListParagraph"/>
        <w:numPr>
          <w:ilvl w:val="1"/>
          <w:numId w:val="2"/>
        </w:numPr>
        <w:tabs>
          <w:tab w:val="left" w:pos="1451"/>
          <w:tab w:val="left" w:pos="1452"/>
        </w:tabs>
        <w:ind w:left="1260" w:right="-3"/>
        <w:rPr>
          <w:sz w:val="24"/>
          <w:szCs w:val="24"/>
        </w:rPr>
      </w:pPr>
      <w:r w:rsidRPr="004B13A3">
        <w:rPr>
          <w:sz w:val="24"/>
          <w:szCs w:val="24"/>
        </w:rPr>
        <w:t>A description of the tenant selection criteria and process for the units serving the designated</w:t>
      </w:r>
      <w:r w:rsidRPr="004B13A3">
        <w:rPr>
          <w:spacing w:val="-64"/>
          <w:sz w:val="24"/>
          <w:szCs w:val="24"/>
        </w:rPr>
        <w:t xml:space="preserve"> </w:t>
      </w:r>
      <w:r w:rsidRPr="004B13A3">
        <w:rPr>
          <w:sz w:val="24"/>
          <w:szCs w:val="24"/>
        </w:rPr>
        <w:t xml:space="preserve">Special Needs Populations, in accordance with applicable state and </w:t>
      </w:r>
      <w:r w:rsidRPr="00F0476C">
        <w:rPr>
          <w:sz w:val="24"/>
          <w:szCs w:val="24"/>
        </w:rPr>
        <w:t>federal fair housing</w:t>
      </w:r>
      <w:r w:rsidRPr="00F0476C">
        <w:rPr>
          <w:spacing w:val="1"/>
          <w:sz w:val="24"/>
          <w:szCs w:val="24"/>
        </w:rPr>
        <w:t xml:space="preserve"> </w:t>
      </w:r>
      <w:r w:rsidRPr="00F0476C">
        <w:rPr>
          <w:sz w:val="24"/>
          <w:szCs w:val="24"/>
        </w:rPr>
        <w:t xml:space="preserve">laws. For projects serving Homeless, including Chronically Homeless populations, </w:t>
      </w:r>
      <w:r w:rsidR="0079306B" w:rsidRPr="00F0476C">
        <w:rPr>
          <w:sz w:val="24"/>
          <w:szCs w:val="24"/>
        </w:rPr>
        <w:t xml:space="preserve">the plan must </w:t>
      </w:r>
      <w:r w:rsidRPr="00F0476C">
        <w:rPr>
          <w:sz w:val="24"/>
          <w:szCs w:val="24"/>
        </w:rPr>
        <w:t>indicate</w:t>
      </w:r>
      <w:r w:rsidRPr="00F0476C">
        <w:rPr>
          <w:spacing w:val="1"/>
          <w:sz w:val="24"/>
          <w:szCs w:val="24"/>
        </w:rPr>
        <w:t xml:space="preserve"> </w:t>
      </w:r>
      <w:r w:rsidRPr="00F0476C">
        <w:rPr>
          <w:sz w:val="24"/>
          <w:szCs w:val="24"/>
        </w:rPr>
        <w:t>how the Project will be connected to the local CES and conform to Housing First practices,</w:t>
      </w:r>
      <w:r w:rsidRPr="00F0476C">
        <w:rPr>
          <w:spacing w:val="1"/>
          <w:sz w:val="24"/>
          <w:szCs w:val="24"/>
        </w:rPr>
        <w:t xml:space="preserve"> </w:t>
      </w:r>
      <w:r w:rsidRPr="00F0476C">
        <w:rPr>
          <w:sz w:val="24"/>
          <w:szCs w:val="24"/>
        </w:rPr>
        <w:t>except</w:t>
      </w:r>
      <w:r w:rsidRPr="00F0476C">
        <w:rPr>
          <w:spacing w:val="-3"/>
          <w:sz w:val="24"/>
          <w:szCs w:val="24"/>
        </w:rPr>
        <w:t xml:space="preserve"> </w:t>
      </w:r>
      <w:r w:rsidRPr="00F0476C">
        <w:rPr>
          <w:sz w:val="24"/>
          <w:szCs w:val="24"/>
        </w:rPr>
        <w:t>as</w:t>
      </w:r>
      <w:r w:rsidRPr="00F0476C">
        <w:rPr>
          <w:spacing w:val="-2"/>
          <w:sz w:val="24"/>
          <w:szCs w:val="24"/>
        </w:rPr>
        <w:t xml:space="preserve"> </w:t>
      </w:r>
      <w:r w:rsidRPr="00F0476C">
        <w:rPr>
          <w:sz w:val="24"/>
          <w:szCs w:val="24"/>
        </w:rPr>
        <w:t>provided</w:t>
      </w:r>
      <w:r w:rsidRPr="00F0476C">
        <w:rPr>
          <w:spacing w:val="1"/>
          <w:sz w:val="24"/>
          <w:szCs w:val="24"/>
        </w:rPr>
        <w:t xml:space="preserve"> </w:t>
      </w:r>
      <w:r w:rsidRPr="00F0476C">
        <w:rPr>
          <w:sz w:val="24"/>
          <w:szCs w:val="24"/>
        </w:rPr>
        <w:t>in</w:t>
      </w:r>
      <w:r w:rsidRPr="00F0476C">
        <w:rPr>
          <w:spacing w:val="-1"/>
          <w:sz w:val="24"/>
          <w:szCs w:val="24"/>
        </w:rPr>
        <w:t xml:space="preserve"> </w:t>
      </w:r>
      <w:r w:rsidRPr="00F0476C">
        <w:rPr>
          <w:sz w:val="24"/>
          <w:szCs w:val="24"/>
        </w:rPr>
        <w:t>Section</w:t>
      </w:r>
      <w:r w:rsidRPr="00F0476C">
        <w:rPr>
          <w:spacing w:val="-1"/>
          <w:sz w:val="24"/>
          <w:szCs w:val="24"/>
        </w:rPr>
        <w:t xml:space="preserve"> </w:t>
      </w:r>
      <w:r w:rsidRPr="00F0476C">
        <w:rPr>
          <w:sz w:val="24"/>
          <w:szCs w:val="24"/>
        </w:rPr>
        <w:t>7302(e)(4</w:t>
      </w:r>
      <w:proofErr w:type="gramStart"/>
      <w:r w:rsidRPr="00F0476C">
        <w:rPr>
          <w:sz w:val="24"/>
          <w:szCs w:val="24"/>
        </w:rPr>
        <w:t>);</w:t>
      </w:r>
      <w:proofErr w:type="gramEnd"/>
    </w:p>
    <w:p w14:paraId="1420D6BD" w14:textId="77777777" w:rsidR="00633F98" w:rsidRPr="004B13A3" w:rsidRDefault="00633F98" w:rsidP="00440E4E">
      <w:pPr>
        <w:pStyle w:val="BodyText"/>
        <w:spacing w:before="0"/>
        <w:ind w:left="1260" w:right="-3"/>
      </w:pPr>
    </w:p>
    <w:p w14:paraId="4ADAC82F" w14:textId="76002A8A" w:rsidR="00633F98" w:rsidRPr="004B13A3" w:rsidRDefault="002D3629" w:rsidP="00440E4E">
      <w:pPr>
        <w:pStyle w:val="ListParagraph"/>
        <w:numPr>
          <w:ilvl w:val="1"/>
          <w:numId w:val="2"/>
        </w:numPr>
        <w:tabs>
          <w:tab w:val="left" w:pos="1451"/>
          <w:tab w:val="left" w:pos="1452"/>
        </w:tabs>
        <w:ind w:left="1260" w:right="-3"/>
        <w:rPr>
          <w:sz w:val="24"/>
          <w:szCs w:val="24"/>
        </w:rPr>
      </w:pPr>
      <w:r w:rsidRPr="004B13A3">
        <w:rPr>
          <w:sz w:val="24"/>
          <w:szCs w:val="24"/>
        </w:rPr>
        <w:t>A description of the specific services to be provided. Any off-site services should be easily accessible,</w:t>
      </w:r>
      <w:r w:rsidRPr="004B13A3">
        <w:rPr>
          <w:spacing w:val="1"/>
          <w:sz w:val="24"/>
          <w:szCs w:val="24"/>
        </w:rPr>
        <w:t xml:space="preserve"> </w:t>
      </w:r>
      <w:r w:rsidRPr="004B13A3">
        <w:rPr>
          <w:sz w:val="24"/>
          <w:szCs w:val="24"/>
        </w:rPr>
        <w:t>with the on-site services provider being responsible for helping tenants connect easily and effectively</w:t>
      </w:r>
      <w:r w:rsidRPr="004B13A3">
        <w:rPr>
          <w:spacing w:val="1"/>
          <w:sz w:val="24"/>
          <w:szCs w:val="24"/>
        </w:rPr>
        <w:t xml:space="preserve"> to </w:t>
      </w:r>
      <w:r w:rsidRPr="004B13A3">
        <w:rPr>
          <w:sz w:val="24"/>
          <w:szCs w:val="24"/>
        </w:rPr>
        <w:t>transportation and services in</w:t>
      </w:r>
      <w:r w:rsidRPr="004B13A3">
        <w:rPr>
          <w:spacing w:val="-64"/>
          <w:sz w:val="24"/>
          <w:szCs w:val="24"/>
        </w:rPr>
        <w:t xml:space="preserve"> </w:t>
      </w:r>
      <w:r w:rsidRPr="004B13A3">
        <w:rPr>
          <w:sz w:val="24"/>
          <w:szCs w:val="24"/>
        </w:rPr>
        <w:t xml:space="preserve">the </w:t>
      </w:r>
      <w:proofErr w:type="gramStart"/>
      <w:r w:rsidR="00633F98" w:rsidRPr="004B13A3">
        <w:rPr>
          <w:sz w:val="24"/>
          <w:szCs w:val="24"/>
        </w:rPr>
        <w:t>community;</w:t>
      </w:r>
      <w:proofErr w:type="gramEnd"/>
    </w:p>
    <w:p w14:paraId="463E7D67" w14:textId="77777777" w:rsidR="00633F98" w:rsidRPr="004B13A3" w:rsidRDefault="00633F98" w:rsidP="00440E4E">
      <w:pPr>
        <w:pStyle w:val="ListParagraph"/>
        <w:ind w:left="1800" w:right="-3"/>
        <w:rPr>
          <w:sz w:val="24"/>
          <w:szCs w:val="24"/>
        </w:rPr>
      </w:pPr>
    </w:p>
    <w:p w14:paraId="665DB973" w14:textId="77777777" w:rsidR="00633F98" w:rsidRPr="004B13A3" w:rsidRDefault="00633F98" w:rsidP="00A05D1F">
      <w:pPr>
        <w:pStyle w:val="ListParagraph"/>
        <w:numPr>
          <w:ilvl w:val="0"/>
          <w:numId w:val="31"/>
        </w:numPr>
        <w:ind w:left="1800" w:right="-3" w:hanging="540"/>
        <w:rPr>
          <w:sz w:val="24"/>
          <w:szCs w:val="24"/>
        </w:rPr>
      </w:pPr>
      <w:r w:rsidRPr="004B13A3">
        <w:rPr>
          <w:sz w:val="24"/>
          <w:szCs w:val="24"/>
        </w:rPr>
        <w:t>For Projects with Assisted Units serving Special Needs Populations that require intensive services, specifically including high acuity Homeless and Chronically Homeless populations (as well as other populations as determined by the Department), services to be provided must include at a minimum, on-site</w:t>
      </w:r>
      <w:r w:rsidRPr="004B13A3">
        <w:rPr>
          <w:spacing w:val="1"/>
          <w:sz w:val="24"/>
          <w:szCs w:val="24"/>
        </w:rPr>
        <w:t xml:space="preserve"> </w:t>
      </w:r>
      <w:r w:rsidRPr="004B13A3">
        <w:rPr>
          <w:sz w:val="24"/>
          <w:szCs w:val="24"/>
        </w:rPr>
        <w:t>Comprehensive Case Management as well as on or off-site mental health care, physical</w:t>
      </w:r>
      <w:r w:rsidRPr="004B13A3">
        <w:rPr>
          <w:spacing w:val="1"/>
          <w:sz w:val="24"/>
          <w:szCs w:val="24"/>
        </w:rPr>
        <w:t xml:space="preserve"> </w:t>
      </w:r>
      <w:r w:rsidRPr="004B13A3">
        <w:rPr>
          <w:sz w:val="24"/>
          <w:szCs w:val="24"/>
        </w:rPr>
        <w:t xml:space="preserve">health care and substance use </w:t>
      </w:r>
      <w:proofErr w:type="gramStart"/>
      <w:r w:rsidRPr="004B13A3">
        <w:rPr>
          <w:sz w:val="24"/>
          <w:szCs w:val="24"/>
        </w:rPr>
        <w:t>services;</w:t>
      </w:r>
      <w:proofErr w:type="gramEnd"/>
    </w:p>
    <w:p w14:paraId="34A0533C" w14:textId="77777777" w:rsidR="00633F98" w:rsidRPr="004B13A3" w:rsidRDefault="00633F98" w:rsidP="00440E4E">
      <w:pPr>
        <w:pStyle w:val="BodyText"/>
        <w:spacing w:before="0"/>
        <w:ind w:left="810" w:right="-3"/>
      </w:pPr>
    </w:p>
    <w:p w14:paraId="05A5F234" w14:textId="77777777" w:rsidR="00633F98" w:rsidRPr="004B13A3" w:rsidRDefault="00633F98" w:rsidP="00440E4E">
      <w:pPr>
        <w:pStyle w:val="ListParagraph"/>
        <w:numPr>
          <w:ilvl w:val="1"/>
          <w:numId w:val="2"/>
        </w:numPr>
        <w:tabs>
          <w:tab w:val="left" w:pos="1451"/>
          <w:tab w:val="left" w:pos="1452"/>
        </w:tabs>
        <w:ind w:left="1260" w:right="-3" w:hanging="541"/>
        <w:rPr>
          <w:sz w:val="24"/>
          <w:szCs w:val="24"/>
        </w:rPr>
      </w:pPr>
      <w:r w:rsidRPr="004B13A3">
        <w:rPr>
          <w:sz w:val="24"/>
          <w:szCs w:val="24"/>
        </w:rPr>
        <w:t>Identification</w:t>
      </w:r>
      <w:r w:rsidRPr="004B13A3">
        <w:rPr>
          <w:spacing w:val="-4"/>
          <w:sz w:val="24"/>
          <w:szCs w:val="24"/>
        </w:rPr>
        <w:t xml:space="preserve"> </w:t>
      </w:r>
      <w:r w:rsidRPr="004B13A3">
        <w:rPr>
          <w:sz w:val="24"/>
          <w:szCs w:val="24"/>
        </w:rPr>
        <w:t>of</w:t>
      </w:r>
      <w:r w:rsidRPr="004B13A3">
        <w:rPr>
          <w:spacing w:val="-5"/>
          <w:sz w:val="24"/>
          <w:szCs w:val="24"/>
        </w:rPr>
        <w:t xml:space="preserve"> </w:t>
      </w:r>
      <w:r w:rsidRPr="004B13A3">
        <w:rPr>
          <w:sz w:val="24"/>
          <w:szCs w:val="24"/>
        </w:rPr>
        <w:t>the</w:t>
      </w:r>
      <w:r w:rsidRPr="004B13A3">
        <w:rPr>
          <w:spacing w:val="-4"/>
          <w:sz w:val="24"/>
          <w:szCs w:val="24"/>
        </w:rPr>
        <w:t xml:space="preserve"> </w:t>
      </w:r>
      <w:r w:rsidRPr="004B13A3">
        <w:rPr>
          <w:sz w:val="24"/>
          <w:szCs w:val="24"/>
        </w:rPr>
        <w:t>organization(s)</w:t>
      </w:r>
      <w:r w:rsidRPr="004B13A3">
        <w:rPr>
          <w:spacing w:val="-4"/>
          <w:sz w:val="24"/>
          <w:szCs w:val="24"/>
        </w:rPr>
        <w:t xml:space="preserve"> </w:t>
      </w:r>
      <w:r w:rsidRPr="004B13A3">
        <w:rPr>
          <w:sz w:val="24"/>
          <w:szCs w:val="24"/>
        </w:rPr>
        <w:t>that</w:t>
      </w:r>
      <w:r w:rsidRPr="004B13A3">
        <w:rPr>
          <w:spacing w:val="-5"/>
          <w:sz w:val="24"/>
          <w:szCs w:val="24"/>
        </w:rPr>
        <w:t xml:space="preserve"> </w:t>
      </w:r>
      <w:r w:rsidRPr="004B13A3">
        <w:rPr>
          <w:sz w:val="24"/>
          <w:szCs w:val="24"/>
        </w:rPr>
        <w:t>will</w:t>
      </w:r>
      <w:r w:rsidRPr="004B13A3">
        <w:rPr>
          <w:spacing w:val="-3"/>
          <w:sz w:val="24"/>
          <w:szCs w:val="24"/>
        </w:rPr>
        <w:t xml:space="preserve"> </w:t>
      </w:r>
      <w:r w:rsidRPr="004B13A3">
        <w:rPr>
          <w:sz w:val="24"/>
          <w:szCs w:val="24"/>
        </w:rPr>
        <w:t>provide</w:t>
      </w:r>
      <w:r w:rsidRPr="004B13A3">
        <w:rPr>
          <w:spacing w:val="-2"/>
          <w:sz w:val="24"/>
          <w:szCs w:val="24"/>
        </w:rPr>
        <w:t xml:space="preserve"> </w:t>
      </w:r>
      <w:r w:rsidRPr="004B13A3">
        <w:rPr>
          <w:sz w:val="24"/>
          <w:szCs w:val="24"/>
        </w:rPr>
        <w:t xml:space="preserve">services as well as memoranda </w:t>
      </w:r>
      <w:proofErr w:type="spellStart"/>
      <w:r w:rsidRPr="004B13A3">
        <w:rPr>
          <w:sz w:val="24"/>
          <w:szCs w:val="24"/>
        </w:rPr>
        <w:t>or</w:t>
      </w:r>
      <w:proofErr w:type="spellEnd"/>
      <w:r w:rsidRPr="004B13A3">
        <w:rPr>
          <w:sz w:val="24"/>
          <w:szCs w:val="24"/>
        </w:rPr>
        <w:t xml:space="preserve"> understanding or commitment letters from the proposed service </w:t>
      </w:r>
      <w:proofErr w:type="gramStart"/>
      <w:r w:rsidRPr="004B13A3">
        <w:rPr>
          <w:sz w:val="24"/>
          <w:szCs w:val="24"/>
        </w:rPr>
        <w:t>providers;</w:t>
      </w:r>
      <w:proofErr w:type="gramEnd"/>
    </w:p>
    <w:p w14:paraId="4A495A5B" w14:textId="77777777" w:rsidR="00633F98" w:rsidRPr="004B13A3" w:rsidRDefault="00633F98" w:rsidP="00440E4E">
      <w:pPr>
        <w:pStyle w:val="BodyText"/>
        <w:spacing w:before="0"/>
        <w:ind w:left="1260" w:right="-3"/>
      </w:pPr>
    </w:p>
    <w:p w14:paraId="7B1C2800" w14:textId="77777777" w:rsidR="00633F98" w:rsidRPr="004B13A3" w:rsidRDefault="00633F98" w:rsidP="00440E4E">
      <w:pPr>
        <w:pStyle w:val="ListParagraph"/>
        <w:numPr>
          <w:ilvl w:val="1"/>
          <w:numId w:val="2"/>
        </w:numPr>
        <w:tabs>
          <w:tab w:val="left" w:pos="1451"/>
          <w:tab w:val="left" w:pos="1452"/>
        </w:tabs>
        <w:ind w:left="1260" w:right="-3"/>
        <w:rPr>
          <w:sz w:val="24"/>
          <w:szCs w:val="24"/>
        </w:rPr>
      </w:pPr>
      <w:r w:rsidRPr="004B13A3">
        <w:rPr>
          <w:sz w:val="24"/>
          <w:szCs w:val="24"/>
        </w:rPr>
        <w:t>Location of services to be provided off site, a description of public and private transportation</w:t>
      </w:r>
      <w:r w:rsidRPr="004B13A3">
        <w:rPr>
          <w:spacing w:val="-64"/>
          <w:sz w:val="24"/>
          <w:szCs w:val="24"/>
        </w:rPr>
        <w:t xml:space="preserve"> </w:t>
      </w:r>
      <w:r w:rsidRPr="004B13A3">
        <w:rPr>
          <w:sz w:val="24"/>
          <w:szCs w:val="24"/>
        </w:rPr>
        <w:t>options available to access these services, without walking more than one-half mile and a</w:t>
      </w:r>
      <w:r w:rsidRPr="004B13A3">
        <w:rPr>
          <w:spacing w:val="1"/>
          <w:sz w:val="24"/>
          <w:szCs w:val="24"/>
        </w:rPr>
        <w:t xml:space="preserve"> </w:t>
      </w:r>
      <w:r w:rsidRPr="004B13A3">
        <w:rPr>
          <w:sz w:val="24"/>
          <w:szCs w:val="24"/>
        </w:rPr>
        <w:t>viable</w:t>
      </w:r>
      <w:r w:rsidRPr="004B13A3">
        <w:rPr>
          <w:spacing w:val="-1"/>
          <w:sz w:val="24"/>
          <w:szCs w:val="24"/>
        </w:rPr>
        <w:t xml:space="preserve"> </w:t>
      </w:r>
      <w:r w:rsidRPr="004B13A3">
        <w:rPr>
          <w:sz w:val="24"/>
          <w:szCs w:val="24"/>
        </w:rPr>
        <w:t>plan</w:t>
      </w:r>
      <w:r w:rsidRPr="004B13A3">
        <w:rPr>
          <w:spacing w:val="-1"/>
          <w:sz w:val="24"/>
          <w:szCs w:val="24"/>
        </w:rPr>
        <w:t xml:space="preserve"> </w:t>
      </w:r>
      <w:r w:rsidRPr="004B13A3">
        <w:rPr>
          <w:sz w:val="24"/>
          <w:szCs w:val="24"/>
        </w:rPr>
        <w:t>(e.g.,</w:t>
      </w:r>
      <w:r w:rsidRPr="004B13A3">
        <w:rPr>
          <w:spacing w:val="-4"/>
          <w:sz w:val="24"/>
          <w:szCs w:val="24"/>
        </w:rPr>
        <w:t xml:space="preserve"> </w:t>
      </w:r>
      <w:r w:rsidRPr="004B13A3">
        <w:rPr>
          <w:sz w:val="24"/>
          <w:szCs w:val="24"/>
        </w:rPr>
        <w:t>financial</w:t>
      </w:r>
      <w:r w:rsidRPr="004B13A3">
        <w:rPr>
          <w:spacing w:val="-1"/>
          <w:sz w:val="24"/>
          <w:szCs w:val="24"/>
        </w:rPr>
        <w:t xml:space="preserve"> </w:t>
      </w:r>
      <w:r w:rsidRPr="004B13A3">
        <w:rPr>
          <w:sz w:val="24"/>
          <w:szCs w:val="24"/>
        </w:rPr>
        <w:t>assistance)</w:t>
      </w:r>
      <w:r w:rsidRPr="004B13A3">
        <w:rPr>
          <w:spacing w:val="-3"/>
          <w:sz w:val="24"/>
          <w:szCs w:val="24"/>
        </w:rPr>
        <w:t xml:space="preserve"> </w:t>
      </w:r>
      <w:r w:rsidRPr="004B13A3">
        <w:rPr>
          <w:sz w:val="24"/>
          <w:szCs w:val="24"/>
        </w:rPr>
        <w:t>for</w:t>
      </w:r>
      <w:r w:rsidRPr="004B13A3">
        <w:rPr>
          <w:spacing w:val="-3"/>
          <w:sz w:val="24"/>
          <w:szCs w:val="24"/>
        </w:rPr>
        <w:t xml:space="preserve"> </w:t>
      </w:r>
      <w:r w:rsidRPr="004B13A3">
        <w:rPr>
          <w:sz w:val="24"/>
          <w:szCs w:val="24"/>
        </w:rPr>
        <w:t>assisting tenants</w:t>
      </w:r>
      <w:r w:rsidRPr="004B13A3">
        <w:rPr>
          <w:spacing w:val="-2"/>
          <w:sz w:val="24"/>
          <w:szCs w:val="24"/>
        </w:rPr>
        <w:t xml:space="preserve"> </w:t>
      </w:r>
      <w:r w:rsidRPr="004B13A3">
        <w:rPr>
          <w:sz w:val="24"/>
          <w:szCs w:val="24"/>
        </w:rPr>
        <w:t>to</w:t>
      </w:r>
      <w:r w:rsidRPr="004B13A3">
        <w:rPr>
          <w:spacing w:val="-1"/>
          <w:sz w:val="24"/>
          <w:szCs w:val="24"/>
        </w:rPr>
        <w:t xml:space="preserve"> </w:t>
      </w:r>
      <w:r w:rsidRPr="004B13A3">
        <w:rPr>
          <w:sz w:val="24"/>
          <w:szCs w:val="24"/>
        </w:rPr>
        <w:t>access</w:t>
      </w:r>
      <w:r w:rsidRPr="004B13A3">
        <w:rPr>
          <w:spacing w:val="-2"/>
          <w:sz w:val="24"/>
          <w:szCs w:val="24"/>
        </w:rPr>
        <w:t xml:space="preserve"> </w:t>
      </w:r>
      <w:r w:rsidRPr="004B13A3">
        <w:rPr>
          <w:sz w:val="24"/>
          <w:szCs w:val="24"/>
        </w:rPr>
        <w:t xml:space="preserve">those </w:t>
      </w:r>
      <w:proofErr w:type="gramStart"/>
      <w:r w:rsidRPr="004B13A3">
        <w:rPr>
          <w:sz w:val="24"/>
          <w:szCs w:val="24"/>
        </w:rPr>
        <w:t>options;</w:t>
      </w:r>
      <w:proofErr w:type="gramEnd"/>
    </w:p>
    <w:p w14:paraId="02378B21" w14:textId="77777777" w:rsidR="00633F98" w:rsidRPr="004B13A3" w:rsidRDefault="00633F98" w:rsidP="00440E4E">
      <w:pPr>
        <w:pStyle w:val="BodyText"/>
        <w:spacing w:before="0"/>
        <w:ind w:left="1260" w:right="-3"/>
      </w:pPr>
    </w:p>
    <w:p w14:paraId="27E11FAC" w14:textId="77777777" w:rsidR="00633F98" w:rsidRPr="004B13A3" w:rsidRDefault="00633F98" w:rsidP="00440E4E">
      <w:pPr>
        <w:pStyle w:val="ListParagraph"/>
        <w:numPr>
          <w:ilvl w:val="1"/>
          <w:numId w:val="2"/>
        </w:numPr>
        <w:tabs>
          <w:tab w:val="left" w:pos="1451"/>
          <w:tab w:val="left" w:pos="1452"/>
        </w:tabs>
        <w:ind w:left="1260" w:right="-3"/>
        <w:rPr>
          <w:sz w:val="24"/>
          <w:szCs w:val="24"/>
        </w:rPr>
      </w:pPr>
      <w:r w:rsidRPr="004B13A3">
        <w:rPr>
          <w:sz w:val="24"/>
          <w:szCs w:val="24"/>
        </w:rPr>
        <w:t xml:space="preserve">A description of the evidence-based case management practices that will be </w:t>
      </w:r>
      <w:proofErr w:type="gramStart"/>
      <w:r w:rsidRPr="004B13A3">
        <w:rPr>
          <w:sz w:val="24"/>
          <w:szCs w:val="24"/>
        </w:rPr>
        <w:t>employed;</w:t>
      </w:r>
      <w:proofErr w:type="gramEnd"/>
    </w:p>
    <w:p w14:paraId="0288C330" w14:textId="77777777" w:rsidR="00633F98" w:rsidRPr="004B13A3" w:rsidRDefault="00633F98" w:rsidP="00440E4E">
      <w:pPr>
        <w:pStyle w:val="BodyText"/>
        <w:spacing w:before="0"/>
        <w:ind w:left="1260" w:right="-3"/>
      </w:pPr>
    </w:p>
    <w:p w14:paraId="53B4A74F" w14:textId="77777777" w:rsidR="00633F98" w:rsidRPr="004B13A3" w:rsidRDefault="00633F98" w:rsidP="00440E4E">
      <w:pPr>
        <w:pStyle w:val="ListParagraph"/>
        <w:numPr>
          <w:ilvl w:val="1"/>
          <w:numId w:val="2"/>
        </w:numPr>
        <w:tabs>
          <w:tab w:val="left" w:pos="1451"/>
          <w:tab w:val="left" w:pos="1452"/>
        </w:tabs>
        <w:ind w:left="1260" w:right="-3"/>
        <w:rPr>
          <w:sz w:val="24"/>
          <w:szCs w:val="24"/>
        </w:rPr>
      </w:pPr>
      <w:r w:rsidRPr="004B13A3">
        <w:rPr>
          <w:sz w:val="24"/>
          <w:szCs w:val="24"/>
        </w:rPr>
        <w:t>A</w:t>
      </w:r>
      <w:r w:rsidRPr="004B13A3">
        <w:rPr>
          <w:spacing w:val="-3"/>
          <w:sz w:val="24"/>
          <w:szCs w:val="24"/>
        </w:rPr>
        <w:t xml:space="preserve"> </w:t>
      </w:r>
      <w:r w:rsidRPr="004B13A3">
        <w:rPr>
          <w:sz w:val="24"/>
          <w:szCs w:val="24"/>
        </w:rPr>
        <w:t>tenant</w:t>
      </w:r>
      <w:r w:rsidRPr="004B13A3">
        <w:rPr>
          <w:spacing w:val="-6"/>
          <w:sz w:val="24"/>
          <w:szCs w:val="24"/>
        </w:rPr>
        <w:t xml:space="preserve"> </w:t>
      </w:r>
      <w:r w:rsidRPr="004B13A3">
        <w:rPr>
          <w:sz w:val="24"/>
          <w:szCs w:val="24"/>
        </w:rPr>
        <w:t>engagement</w:t>
      </w:r>
      <w:r w:rsidRPr="004B13A3">
        <w:rPr>
          <w:spacing w:val="-6"/>
          <w:sz w:val="24"/>
          <w:szCs w:val="24"/>
        </w:rPr>
        <w:t xml:space="preserve"> </w:t>
      </w:r>
      <w:r w:rsidRPr="004B13A3">
        <w:rPr>
          <w:sz w:val="24"/>
          <w:szCs w:val="24"/>
        </w:rPr>
        <w:t>plan</w:t>
      </w:r>
      <w:r w:rsidRPr="004B13A3">
        <w:rPr>
          <w:spacing w:val="-3"/>
          <w:sz w:val="24"/>
          <w:szCs w:val="24"/>
        </w:rPr>
        <w:t xml:space="preserve"> </w:t>
      </w:r>
      <w:r w:rsidRPr="004B13A3">
        <w:rPr>
          <w:sz w:val="24"/>
          <w:szCs w:val="24"/>
        </w:rPr>
        <w:t>(i.e.,</w:t>
      </w:r>
      <w:r w:rsidRPr="004B13A3">
        <w:rPr>
          <w:spacing w:val="-3"/>
          <w:sz w:val="24"/>
          <w:szCs w:val="24"/>
        </w:rPr>
        <w:t xml:space="preserve"> </w:t>
      </w:r>
      <w:r w:rsidRPr="004B13A3">
        <w:rPr>
          <w:sz w:val="24"/>
          <w:szCs w:val="24"/>
        </w:rPr>
        <w:t>plan</w:t>
      </w:r>
      <w:r w:rsidRPr="004B13A3">
        <w:rPr>
          <w:spacing w:val="-3"/>
          <w:sz w:val="24"/>
          <w:szCs w:val="24"/>
        </w:rPr>
        <w:t xml:space="preserve"> </w:t>
      </w:r>
      <w:r w:rsidRPr="004B13A3">
        <w:rPr>
          <w:sz w:val="24"/>
          <w:szCs w:val="24"/>
        </w:rPr>
        <w:t>to</w:t>
      </w:r>
      <w:r w:rsidRPr="004B13A3">
        <w:rPr>
          <w:spacing w:val="-3"/>
          <w:sz w:val="24"/>
          <w:szCs w:val="24"/>
        </w:rPr>
        <w:t xml:space="preserve"> </w:t>
      </w:r>
      <w:r w:rsidRPr="004B13A3">
        <w:rPr>
          <w:sz w:val="24"/>
          <w:szCs w:val="24"/>
        </w:rPr>
        <w:t>encourage</w:t>
      </w:r>
      <w:r w:rsidRPr="004B13A3">
        <w:rPr>
          <w:spacing w:val="-3"/>
          <w:sz w:val="24"/>
          <w:szCs w:val="24"/>
        </w:rPr>
        <w:t xml:space="preserve"> </w:t>
      </w:r>
      <w:r w:rsidRPr="004B13A3">
        <w:rPr>
          <w:sz w:val="24"/>
          <w:szCs w:val="24"/>
        </w:rPr>
        <w:t>voluntary</w:t>
      </w:r>
      <w:r w:rsidRPr="004B13A3">
        <w:rPr>
          <w:spacing w:val="-4"/>
          <w:sz w:val="24"/>
          <w:szCs w:val="24"/>
        </w:rPr>
        <w:t xml:space="preserve"> </w:t>
      </w:r>
      <w:r w:rsidRPr="004B13A3">
        <w:rPr>
          <w:sz w:val="24"/>
          <w:szCs w:val="24"/>
        </w:rPr>
        <w:t>tenant</w:t>
      </w:r>
      <w:r w:rsidRPr="004B13A3">
        <w:rPr>
          <w:spacing w:val="-6"/>
          <w:sz w:val="24"/>
          <w:szCs w:val="24"/>
        </w:rPr>
        <w:t xml:space="preserve"> </w:t>
      </w:r>
      <w:r w:rsidRPr="004B13A3">
        <w:rPr>
          <w:sz w:val="24"/>
          <w:szCs w:val="24"/>
        </w:rPr>
        <w:t>participation</w:t>
      </w:r>
      <w:r w:rsidRPr="004B13A3">
        <w:rPr>
          <w:spacing w:val="-3"/>
          <w:sz w:val="24"/>
          <w:szCs w:val="24"/>
        </w:rPr>
        <w:t xml:space="preserve"> </w:t>
      </w:r>
      <w:r w:rsidRPr="004B13A3">
        <w:rPr>
          <w:sz w:val="24"/>
          <w:szCs w:val="24"/>
        </w:rPr>
        <w:t>in</w:t>
      </w:r>
      <w:r w:rsidRPr="004B13A3">
        <w:rPr>
          <w:spacing w:val="-3"/>
          <w:sz w:val="24"/>
          <w:szCs w:val="24"/>
        </w:rPr>
        <w:t xml:space="preserve"> </w:t>
      </w:r>
      <w:r w:rsidRPr="004B13A3">
        <w:rPr>
          <w:sz w:val="24"/>
          <w:szCs w:val="24"/>
        </w:rPr>
        <w:t>services</w:t>
      </w:r>
      <w:r w:rsidRPr="004B13A3">
        <w:rPr>
          <w:spacing w:val="-63"/>
          <w:sz w:val="24"/>
          <w:szCs w:val="24"/>
        </w:rPr>
        <w:t xml:space="preserve"> </w:t>
      </w:r>
      <w:r w:rsidRPr="004B13A3">
        <w:rPr>
          <w:sz w:val="24"/>
          <w:szCs w:val="24"/>
        </w:rPr>
        <w:t>as</w:t>
      </w:r>
      <w:r w:rsidRPr="004B13A3">
        <w:rPr>
          <w:spacing w:val="-2"/>
          <w:sz w:val="24"/>
          <w:szCs w:val="24"/>
        </w:rPr>
        <w:t xml:space="preserve"> </w:t>
      </w:r>
      <w:r w:rsidRPr="004B13A3">
        <w:rPr>
          <w:sz w:val="24"/>
          <w:szCs w:val="24"/>
        </w:rPr>
        <w:t>well</w:t>
      </w:r>
      <w:r w:rsidRPr="004B13A3">
        <w:rPr>
          <w:spacing w:val="-1"/>
          <w:sz w:val="24"/>
          <w:szCs w:val="24"/>
        </w:rPr>
        <w:t xml:space="preserve"> </w:t>
      </w:r>
      <w:r w:rsidRPr="004B13A3">
        <w:rPr>
          <w:sz w:val="24"/>
          <w:szCs w:val="24"/>
        </w:rPr>
        <w:t>as</w:t>
      </w:r>
      <w:r w:rsidRPr="004B13A3">
        <w:rPr>
          <w:spacing w:val="-1"/>
          <w:sz w:val="24"/>
          <w:szCs w:val="24"/>
        </w:rPr>
        <w:t xml:space="preserve"> </w:t>
      </w:r>
      <w:r w:rsidRPr="004B13A3">
        <w:rPr>
          <w:sz w:val="24"/>
          <w:szCs w:val="24"/>
        </w:rPr>
        <w:t>in community</w:t>
      </w:r>
      <w:r w:rsidRPr="004B13A3">
        <w:rPr>
          <w:spacing w:val="-1"/>
          <w:sz w:val="24"/>
          <w:szCs w:val="24"/>
        </w:rPr>
        <w:t xml:space="preserve"> </w:t>
      </w:r>
      <w:r w:rsidRPr="004B13A3">
        <w:rPr>
          <w:sz w:val="24"/>
          <w:szCs w:val="24"/>
        </w:rPr>
        <w:t>building, such as</w:t>
      </w:r>
      <w:r w:rsidRPr="004B13A3">
        <w:rPr>
          <w:spacing w:val="-1"/>
          <w:sz w:val="24"/>
          <w:szCs w:val="24"/>
        </w:rPr>
        <w:t xml:space="preserve"> </w:t>
      </w:r>
      <w:r w:rsidRPr="004B13A3">
        <w:rPr>
          <w:sz w:val="24"/>
          <w:szCs w:val="24"/>
        </w:rPr>
        <w:t>resident</w:t>
      </w:r>
      <w:r w:rsidRPr="004B13A3">
        <w:rPr>
          <w:spacing w:val="-3"/>
          <w:sz w:val="24"/>
          <w:szCs w:val="24"/>
        </w:rPr>
        <w:t xml:space="preserve"> </w:t>
      </w:r>
      <w:r w:rsidRPr="004B13A3">
        <w:rPr>
          <w:sz w:val="24"/>
          <w:szCs w:val="24"/>
        </w:rPr>
        <w:t>councils</w:t>
      </w:r>
      <w:r w:rsidRPr="004B13A3">
        <w:rPr>
          <w:spacing w:val="-1"/>
          <w:sz w:val="24"/>
          <w:szCs w:val="24"/>
        </w:rPr>
        <w:t xml:space="preserve"> </w:t>
      </w:r>
      <w:r w:rsidRPr="004B13A3">
        <w:rPr>
          <w:sz w:val="24"/>
          <w:szCs w:val="24"/>
        </w:rPr>
        <w:t>or</w:t>
      </w:r>
      <w:r w:rsidRPr="004B13A3">
        <w:rPr>
          <w:spacing w:val="-2"/>
          <w:sz w:val="24"/>
          <w:szCs w:val="24"/>
        </w:rPr>
        <w:t xml:space="preserve"> </w:t>
      </w:r>
      <w:r w:rsidRPr="004B13A3">
        <w:rPr>
          <w:sz w:val="24"/>
          <w:szCs w:val="24"/>
        </w:rPr>
        <w:t>similar</w:t>
      </w:r>
      <w:r w:rsidRPr="004B13A3">
        <w:rPr>
          <w:spacing w:val="-4"/>
          <w:sz w:val="24"/>
          <w:szCs w:val="24"/>
        </w:rPr>
        <w:t xml:space="preserve"> </w:t>
      </w:r>
      <w:r w:rsidRPr="004B13A3">
        <w:rPr>
          <w:sz w:val="24"/>
          <w:szCs w:val="24"/>
        </w:rPr>
        <w:t>forums</w:t>
      </w:r>
      <w:proofErr w:type="gramStart"/>
      <w:r w:rsidRPr="004B13A3">
        <w:rPr>
          <w:sz w:val="24"/>
          <w:szCs w:val="24"/>
        </w:rPr>
        <w:t>);</w:t>
      </w:r>
      <w:proofErr w:type="gramEnd"/>
    </w:p>
    <w:p w14:paraId="5483553F" w14:textId="77777777" w:rsidR="00633F98" w:rsidRPr="004B13A3" w:rsidRDefault="00633F98" w:rsidP="00440E4E">
      <w:pPr>
        <w:pStyle w:val="BodyText"/>
        <w:spacing w:before="0"/>
        <w:ind w:left="1260" w:right="-3"/>
      </w:pPr>
    </w:p>
    <w:p w14:paraId="4D6A30AC" w14:textId="08C59A17" w:rsidR="00633F98" w:rsidRPr="004B13A3" w:rsidRDefault="00633F98" w:rsidP="00440E4E">
      <w:pPr>
        <w:pStyle w:val="ListParagraph"/>
        <w:numPr>
          <w:ilvl w:val="1"/>
          <w:numId w:val="2"/>
        </w:numPr>
        <w:tabs>
          <w:tab w:val="left" w:pos="1452"/>
        </w:tabs>
        <w:ind w:left="1260" w:right="-3"/>
        <w:rPr>
          <w:sz w:val="24"/>
          <w:szCs w:val="24"/>
        </w:rPr>
      </w:pPr>
      <w:r w:rsidRPr="004B13A3">
        <w:rPr>
          <w:sz w:val="24"/>
          <w:szCs w:val="24"/>
        </w:rPr>
        <w:t xml:space="preserve">A description of plans </w:t>
      </w:r>
      <w:r w:rsidR="002D3629" w:rsidRPr="004B13A3">
        <w:rPr>
          <w:sz w:val="24"/>
          <w:szCs w:val="24"/>
        </w:rPr>
        <w:t xml:space="preserve">and measures </w:t>
      </w:r>
      <w:r w:rsidRPr="004B13A3">
        <w:rPr>
          <w:sz w:val="24"/>
          <w:szCs w:val="24"/>
        </w:rPr>
        <w:t>to ensure the safety and security of residents and staff</w:t>
      </w:r>
      <w:r w:rsidR="002D3629" w:rsidRPr="004B13A3">
        <w:rPr>
          <w:sz w:val="24"/>
          <w:szCs w:val="24"/>
        </w:rPr>
        <w:t xml:space="preserve"> (e.g. </w:t>
      </w:r>
      <w:r w:rsidRPr="004B13A3">
        <w:rPr>
          <w:spacing w:val="-64"/>
          <w:sz w:val="24"/>
          <w:szCs w:val="24"/>
        </w:rPr>
        <w:t xml:space="preserve"> </w:t>
      </w:r>
      <w:r w:rsidRPr="004B13A3">
        <w:rPr>
          <w:sz w:val="24"/>
          <w:szCs w:val="24"/>
        </w:rPr>
        <w:t xml:space="preserve">guest and visitor policies, policies on the violation of </w:t>
      </w:r>
      <w:r w:rsidRPr="004B13A3">
        <w:rPr>
          <w:sz w:val="24"/>
          <w:szCs w:val="24"/>
        </w:rPr>
        <w:lastRenderedPageBreak/>
        <w:t xml:space="preserve">safety rules, staff training, </w:t>
      </w:r>
      <w:r w:rsidR="00D022B6" w:rsidRPr="004B13A3">
        <w:rPr>
          <w:sz w:val="24"/>
          <w:szCs w:val="24"/>
        </w:rPr>
        <w:t xml:space="preserve">and </w:t>
      </w:r>
      <w:r w:rsidRPr="004B13A3">
        <w:rPr>
          <w:sz w:val="24"/>
          <w:szCs w:val="24"/>
        </w:rPr>
        <w:t>buildin</w:t>
      </w:r>
      <w:r w:rsidR="00D022B6" w:rsidRPr="004B13A3">
        <w:rPr>
          <w:sz w:val="24"/>
          <w:szCs w:val="24"/>
        </w:rPr>
        <w:t>g d</w:t>
      </w:r>
      <w:r w:rsidRPr="004B13A3">
        <w:rPr>
          <w:sz w:val="24"/>
          <w:szCs w:val="24"/>
        </w:rPr>
        <w:t>esign</w:t>
      </w:r>
      <w:r w:rsidRPr="004B13A3">
        <w:rPr>
          <w:spacing w:val="-2"/>
          <w:sz w:val="24"/>
          <w:szCs w:val="24"/>
        </w:rPr>
        <w:t xml:space="preserve"> </w:t>
      </w:r>
      <w:r w:rsidRPr="004B13A3">
        <w:rPr>
          <w:sz w:val="24"/>
          <w:szCs w:val="24"/>
        </w:rPr>
        <w:t>features</w:t>
      </w:r>
      <w:r w:rsidRPr="004B13A3">
        <w:rPr>
          <w:spacing w:val="-1"/>
          <w:sz w:val="24"/>
          <w:szCs w:val="24"/>
        </w:rPr>
        <w:t xml:space="preserve"> </w:t>
      </w:r>
      <w:r w:rsidRPr="004B13A3">
        <w:rPr>
          <w:sz w:val="24"/>
          <w:szCs w:val="24"/>
        </w:rPr>
        <w:t>intended</w:t>
      </w:r>
      <w:r w:rsidRPr="004B13A3">
        <w:rPr>
          <w:spacing w:val="1"/>
          <w:sz w:val="24"/>
          <w:szCs w:val="24"/>
        </w:rPr>
        <w:t xml:space="preserve"> </w:t>
      </w:r>
      <w:r w:rsidRPr="004B13A3">
        <w:rPr>
          <w:sz w:val="24"/>
          <w:szCs w:val="24"/>
        </w:rPr>
        <w:t>to promote security</w:t>
      </w:r>
      <w:proofErr w:type="gramStart"/>
      <w:r w:rsidR="00D022B6" w:rsidRPr="004B13A3">
        <w:rPr>
          <w:sz w:val="24"/>
          <w:szCs w:val="24"/>
        </w:rPr>
        <w:t>)</w:t>
      </w:r>
      <w:r w:rsidRPr="004B13A3">
        <w:rPr>
          <w:sz w:val="24"/>
          <w:szCs w:val="24"/>
        </w:rPr>
        <w:t>;</w:t>
      </w:r>
      <w:proofErr w:type="gramEnd"/>
    </w:p>
    <w:p w14:paraId="7DDA07B4" w14:textId="77777777" w:rsidR="00633F98" w:rsidRPr="004B13A3" w:rsidRDefault="00633F98" w:rsidP="00440E4E">
      <w:pPr>
        <w:pStyle w:val="ListParagraph"/>
        <w:numPr>
          <w:ilvl w:val="1"/>
          <w:numId w:val="2"/>
        </w:numPr>
        <w:tabs>
          <w:tab w:val="left" w:pos="1451"/>
          <w:tab w:val="left" w:pos="1452"/>
        </w:tabs>
        <w:ind w:left="1260" w:right="-3" w:hanging="547"/>
        <w:rPr>
          <w:sz w:val="24"/>
          <w:szCs w:val="24"/>
        </w:rPr>
      </w:pPr>
      <w:r w:rsidRPr="004B13A3">
        <w:rPr>
          <w:sz w:val="24"/>
          <w:szCs w:val="24"/>
        </w:rPr>
        <w:t>A services line-item budget itemizing all expenses and listing the sources, amounts, and</w:t>
      </w:r>
      <w:r w:rsidRPr="004B13A3">
        <w:rPr>
          <w:spacing w:val="1"/>
          <w:sz w:val="24"/>
          <w:szCs w:val="24"/>
        </w:rPr>
        <w:t xml:space="preserve"> </w:t>
      </w:r>
      <w:r w:rsidRPr="004B13A3">
        <w:rPr>
          <w:sz w:val="24"/>
          <w:szCs w:val="24"/>
        </w:rPr>
        <w:t>status (i.e., proposed or committed) of supportive service funds. Only costs tied to serving</w:t>
      </w:r>
      <w:r w:rsidRPr="004B13A3">
        <w:rPr>
          <w:spacing w:val="1"/>
          <w:sz w:val="24"/>
          <w:szCs w:val="24"/>
        </w:rPr>
        <w:t xml:space="preserve"> </w:t>
      </w:r>
      <w:r w:rsidRPr="004B13A3">
        <w:rPr>
          <w:sz w:val="24"/>
          <w:szCs w:val="24"/>
        </w:rPr>
        <w:t xml:space="preserve">tenants in Assisted Units may be </w:t>
      </w:r>
      <w:proofErr w:type="gramStart"/>
      <w:r w:rsidRPr="004B13A3">
        <w:rPr>
          <w:sz w:val="24"/>
          <w:szCs w:val="24"/>
        </w:rPr>
        <w:t>included;</w:t>
      </w:r>
      <w:proofErr w:type="gramEnd"/>
    </w:p>
    <w:p w14:paraId="306680B3" w14:textId="77777777" w:rsidR="00633F98" w:rsidRPr="004B13A3" w:rsidRDefault="00633F98" w:rsidP="00440E4E">
      <w:pPr>
        <w:pStyle w:val="BodyText"/>
        <w:spacing w:before="0"/>
        <w:ind w:left="1260" w:right="-3"/>
      </w:pPr>
    </w:p>
    <w:p w14:paraId="676413B0" w14:textId="77777777" w:rsidR="00633F98" w:rsidRPr="004B13A3" w:rsidRDefault="00633F98" w:rsidP="00440E4E">
      <w:pPr>
        <w:pStyle w:val="ListParagraph"/>
        <w:numPr>
          <w:ilvl w:val="1"/>
          <w:numId w:val="2"/>
        </w:numPr>
        <w:tabs>
          <w:tab w:val="left" w:pos="1452"/>
        </w:tabs>
        <w:ind w:left="1260" w:right="-3"/>
        <w:rPr>
          <w:sz w:val="24"/>
          <w:szCs w:val="24"/>
        </w:rPr>
      </w:pPr>
      <w:r w:rsidRPr="004B13A3">
        <w:rPr>
          <w:sz w:val="24"/>
          <w:szCs w:val="24"/>
        </w:rPr>
        <w:t>Funding source(s</w:t>
      </w:r>
      <w:proofErr w:type="gramStart"/>
      <w:r w:rsidRPr="004B13A3">
        <w:rPr>
          <w:sz w:val="24"/>
          <w:szCs w:val="24"/>
        </w:rPr>
        <w:t>);</w:t>
      </w:r>
      <w:proofErr w:type="gramEnd"/>
    </w:p>
    <w:p w14:paraId="05543DC7" w14:textId="77777777" w:rsidR="00633F98" w:rsidRPr="004B13A3" w:rsidRDefault="00633F98" w:rsidP="00440E4E">
      <w:pPr>
        <w:pStyle w:val="BodyText"/>
        <w:spacing w:before="0"/>
        <w:ind w:left="1260" w:right="-3"/>
      </w:pPr>
    </w:p>
    <w:p w14:paraId="0BD2B1EB" w14:textId="77777777" w:rsidR="00633F98" w:rsidRPr="00F0476C" w:rsidRDefault="00633F98" w:rsidP="00440E4E">
      <w:pPr>
        <w:pStyle w:val="ListParagraph"/>
        <w:numPr>
          <w:ilvl w:val="1"/>
          <w:numId w:val="2"/>
        </w:numPr>
        <w:tabs>
          <w:tab w:val="left" w:pos="1452"/>
        </w:tabs>
        <w:ind w:left="1260" w:right="-3"/>
        <w:rPr>
          <w:sz w:val="24"/>
          <w:szCs w:val="24"/>
        </w:rPr>
      </w:pPr>
      <w:r w:rsidRPr="00F0476C">
        <w:rPr>
          <w:sz w:val="24"/>
          <w:szCs w:val="24"/>
        </w:rPr>
        <w:t>A staffing plan with staffing levels sufficient to meet the needs of the</w:t>
      </w:r>
      <w:r w:rsidRPr="00F0476C">
        <w:rPr>
          <w:spacing w:val="1"/>
          <w:sz w:val="24"/>
          <w:szCs w:val="24"/>
        </w:rPr>
        <w:t xml:space="preserve"> </w:t>
      </w:r>
      <w:r w:rsidRPr="00F0476C">
        <w:rPr>
          <w:sz w:val="24"/>
          <w:szCs w:val="24"/>
        </w:rPr>
        <w:t>target population. As specified in Section 7302, on-site Comprehensive Case Management</w:t>
      </w:r>
      <w:r w:rsidRPr="00F0476C">
        <w:rPr>
          <w:spacing w:val="-64"/>
          <w:sz w:val="24"/>
          <w:szCs w:val="24"/>
        </w:rPr>
        <w:t xml:space="preserve"> </w:t>
      </w:r>
      <w:r w:rsidRPr="00F0476C">
        <w:rPr>
          <w:sz w:val="24"/>
          <w:szCs w:val="24"/>
        </w:rPr>
        <w:t>services</w:t>
      </w:r>
      <w:r w:rsidRPr="00F0476C">
        <w:rPr>
          <w:spacing w:val="-2"/>
          <w:sz w:val="24"/>
          <w:szCs w:val="24"/>
        </w:rPr>
        <w:t xml:space="preserve"> </w:t>
      </w:r>
      <w:r w:rsidRPr="00F0476C">
        <w:rPr>
          <w:sz w:val="24"/>
          <w:szCs w:val="24"/>
        </w:rPr>
        <w:t>must</w:t>
      </w:r>
      <w:r w:rsidRPr="00F0476C">
        <w:rPr>
          <w:spacing w:val="-1"/>
          <w:sz w:val="24"/>
          <w:szCs w:val="24"/>
        </w:rPr>
        <w:t xml:space="preserve"> </w:t>
      </w:r>
      <w:r w:rsidRPr="00F0476C">
        <w:rPr>
          <w:sz w:val="24"/>
          <w:szCs w:val="24"/>
        </w:rPr>
        <w:t>be</w:t>
      </w:r>
      <w:r w:rsidRPr="00F0476C">
        <w:rPr>
          <w:spacing w:val="-1"/>
          <w:sz w:val="24"/>
          <w:szCs w:val="24"/>
        </w:rPr>
        <w:t xml:space="preserve"> </w:t>
      </w:r>
      <w:r w:rsidRPr="00F0476C">
        <w:rPr>
          <w:sz w:val="24"/>
          <w:szCs w:val="24"/>
        </w:rPr>
        <w:t>provided,</w:t>
      </w:r>
      <w:r w:rsidRPr="00F0476C">
        <w:rPr>
          <w:spacing w:val="-4"/>
          <w:sz w:val="24"/>
          <w:szCs w:val="24"/>
        </w:rPr>
        <w:t xml:space="preserve"> </w:t>
      </w:r>
      <w:r w:rsidRPr="00F0476C">
        <w:rPr>
          <w:sz w:val="24"/>
          <w:szCs w:val="24"/>
        </w:rPr>
        <w:t>with</w:t>
      </w:r>
      <w:r w:rsidRPr="00F0476C">
        <w:rPr>
          <w:spacing w:val="-1"/>
          <w:sz w:val="24"/>
          <w:szCs w:val="24"/>
        </w:rPr>
        <w:t xml:space="preserve"> </w:t>
      </w:r>
      <w:r w:rsidRPr="00F0476C">
        <w:rPr>
          <w:sz w:val="24"/>
          <w:szCs w:val="24"/>
        </w:rPr>
        <w:t>a</w:t>
      </w:r>
      <w:r w:rsidRPr="00F0476C">
        <w:rPr>
          <w:spacing w:val="-3"/>
          <w:sz w:val="24"/>
          <w:szCs w:val="24"/>
        </w:rPr>
        <w:t xml:space="preserve"> </w:t>
      </w:r>
      <w:r w:rsidRPr="00F0476C">
        <w:rPr>
          <w:sz w:val="24"/>
          <w:szCs w:val="24"/>
        </w:rPr>
        <w:t>resident</w:t>
      </w:r>
      <w:r w:rsidRPr="00F0476C">
        <w:rPr>
          <w:spacing w:val="-1"/>
          <w:sz w:val="24"/>
          <w:szCs w:val="24"/>
        </w:rPr>
        <w:t xml:space="preserve"> </w:t>
      </w:r>
      <w:r w:rsidRPr="00F0476C">
        <w:rPr>
          <w:sz w:val="24"/>
          <w:szCs w:val="24"/>
        </w:rPr>
        <w:t>to</w:t>
      </w:r>
      <w:r w:rsidRPr="00F0476C">
        <w:rPr>
          <w:spacing w:val="-3"/>
          <w:sz w:val="24"/>
          <w:szCs w:val="24"/>
        </w:rPr>
        <w:t xml:space="preserve"> </w:t>
      </w:r>
      <w:r w:rsidRPr="00F0476C">
        <w:rPr>
          <w:sz w:val="24"/>
          <w:szCs w:val="24"/>
        </w:rPr>
        <w:t>Case</w:t>
      </w:r>
      <w:r w:rsidRPr="00F0476C">
        <w:rPr>
          <w:spacing w:val="-1"/>
          <w:sz w:val="24"/>
          <w:szCs w:val="24"/>
        </w:rPr>
        <w:t xml:space="preserve"> </w:t>
      </w:r>
      <w:r w:rsidRPr="00F0476C">
        <w:rPr>
          <w:sz w:val="24"/>
          <w:szCs w:val="24"/>
        </w:rPr>
        <w:t>Manager</w:t>
      </w:r>
      <w:r w:rsidRPr="00F0476C">
        <w:rPr>
          <w:spacing w:val="-3"/>
          <w:sz w:val="24"/>
          <w:szCs w:val="24"/>
        </w:rPr>
        <w:t xml:space="preserve"> </w:t>
      </w:r>
      <w:r w:rsidRPr="00F0476C">
        <w:rPr>
          <w:sz w:val="24"/>
          <w:szCs w:val="24"/>
        </w:rPr>
        <w:t>ratio</w:t>
      </w:r>
      <w:r w:rsidRPr="00F0476C">
        <w:rPr>
          <w:spacing w:val="-1"/>
          <w:sz w:val="24"/>
          <w:szCs w:val="24"/>
        </w:rPr>
        <w:t xml:space="preserve"> </w:t>
      </w:r>
      <w:r w:rsidRPr="00F0476C">
        <w:rPr>
          <w:sz w:val="24"/>
          <w:szCs w:val="24"/>
        </w:rPr>
        <w:t>not</w:t>
      </w:r>
      <w:r w:rsidRPr="00F0476C">
        <w:rPr>
          <w:spacing w:val="-1"/>
          <w:sz w:val="24"/>
          <w:szCs w:val="24"/>
        </w:rPr>
        <w:t xml:space="preserve"> </w:t>
      </w:r>
      <w:r w:rsidRPr="00F0476C">
        <w:rPr>
          <w:sz w:val="24"/>
          <w:szCs w:val="24"/>
        </w:rPr>
        <w:t>exceeding</w:t>
      </w:r>
      <w:r w:rsidRPr="00F0476C">
        <w:rPr>
          <w:spacing w:val="-2"/>
          <w:sz w:val="24"/>
          <w:szCs w:val="24"/>
        </w:rPr>
        <w:t xml:space="preserve"> </w:t>
      </w:r>
      <w:r w:rsidRPr="00F0476C">
        <w:rPr>
          <w:sz w:val="24"/>
          <w:szCs w:val="24"/>
        </w:rPr>
        <w:t>20</w:t>
      </w:r>
      <w:r w:rsidRPr="00F0476C">
        <w:rPr>
          <w:spacing w:val="-3"/>
          <w:sz w:val="24"/>
          <w:szCs w:val="24"/>
        </w:rPr>
        <w:t xml:space="preserve"> </w:t>
      </w:r>
      <w:r w:rsidRPr="00F0476C">
        <w:rPr>
          <w:sz w:val="24"/>
          <w:szCs w:val="24"/>
        </w:rPr>
        <w:t>to</w:t>
      </w:r>
      <w:r w:rsidRPr="00F0476C">
        <w:rPr>
          <w:spacing w:val="-3"/>
          <w:sz w:val="24"/>
          <w:szCs w:val="24"/>
        </w:rPr>
        <w:t xml:space="preserve"> </w:t>
      </w:r>
      <w:proofErr w:type="gramStart"/>
      <w:r w:rsidRPr="00F0476C">
        <w:rPr>
          <w:sz w:val="24"/>
          <w:szCs w:val="24"/>
        </w:rPr>
        <w:t>1;</w:t>
      </w:r>
      <w:proofErr w:type="gramEnd"/>
    </w:p>
    <w:p w14:paraId="2D0047CF" w14:textId="77777777" w:rsidR="00633F98" w:rsidRPr="004B13A3" w:rsidRDefault="00633F98" w:rsidP="00440E4E">
      <w:pPr>
        <w:pStyle w:val="ListParagraph"/>
        <w:ind w:left="1260" w:right="-3"/>
        <w:rPr>
          <w:rStyle w:val="normaltextrun"/>
          <w:color w:val="881798"/>
          <w:sz w:val="24"/>
          <w:szCs w:val="24"/>
          <w:bdr w:val="none" w:sz="0" w:space="0" w:color="auto" w:frame="1"/>
        </w:rPr>
      </w:pPr>
    </w:p>
    <w:p w14:paraId="7ECF95F4" w14:textId="00E19DBF" w:rsidR="00633F98" w:rsidRPr="004B13A3" w:rsidRDefault="00633F98" w:rsidP="00440E4E">
      <w:pPr>
        <w:pStyle w:val="ListParagraph"/>
        <w:numPr>
          <w:ilvl w:val="1"/>
          <w:numId w:val="2"/>
        </w:numPr>
        <w:tabs>
          <w:tab w:val="left" w:pos="1452"/>
        </w:tabs>
        <w:ind w:left="1260" w:right="-3"/>
        <w:rPr>
          <w:rStyle w:val="normaltextrun"/>
          <w:sz w:val="24"/>
          <w:szCs w:val="24"/>
        </w:rPr>
      </w:pPr>
      <w:r w:rsidRPr="004B13A3">
        <w:rPr>
          <w:rStyle w:val="normaltextrun"/>
          <w:sz w:val="24"/>
          <w:szCs w:val="24"/>
          <w:bdr w:val="none" w:sz="0" w:space="0" w:color="auto" w:frame="1"/>
        </w:rPr>
        <w:t xml:space="preserve">A description of communication protocols between service staff and property management staff, including how the staff will work together to prevent evictions, to adopt and ensure compliance with harm reduction principles, and to implement reasonable accommodation policies during lease-up and throughout the life of the </w:t>
      </w:r>
      <w:proofErr w:type="gramStart"/>
      <w:r w:rsidR="00C251CA" w:rsidRPr="004B13A3">
        <w:rPr>
          <w:rStyle w:val="normaltextrun"/>
          <w:sz w:val="24"/>
          <w:szCs w:val="24"/>
          <w:bdr w:val="none" w:sz="0" w:space="0" w:color="auto" w:frame="1"/>
        </w:rPr>
        <w:t>P</w:t>
      </w:r>
      <w:r w:rsidRPr="004B13A3">
        <w:rPr>
          <w:rStyle w:val="normaltextrun"/>
          <w:sz w:val="24"/>
          <w:szCs w:val="24"/>
          <w:bdr w:val="none" w:sz="0" w:space="0" w:color="auto" w:frame="1"/>
        </w:rPr>
        <w:t>roject;</w:t>
      </w:r>
      <w:proofErr w:type="gramEnd"/>
    </w:p>
    <w:p w14:paraId="7CB8B5F6" w14:textId="77777777" w:rsidR="00633F98" w:rsidRPr="004B13A3" w:rsidRDefault="00633F98" w:rsidP="00440E4E">
      <w:pPr>
        <w:tabs>
          <w:tab w:val="left" w:pos="1452"/>
        </w:tabs>
        <w:ind w:left="1260" w:right="-3"/>
        <w:rPr>
          <w:sz w:val="24"/>
          <w:szCs w:val="24"/>
        </w:rPr>
      </w:pPr>
    </w:p>
    <w:p w14:paraId="5529962D" w14:textId="77777777" w:rsidR="00633F98" w:rsidRPr="004B13A3" w:rsidRDefault="00633F98" w:rsidP="00440E4E">
      <w:pPr>
        <w:pStyle w:val="ListParagraph"/>
        <w:numPr>
          <w:ilvl w:val="1"/>
          <w:numId w:val="2"/>
        </w:numPr>
        <w:tabs>
          <w:tab w:val="left" w:pos="1452"/>
        </w:tabs>
        <w:ind w:left="1260" w:right="-3"/>
        <w:rPr>
          <w:sz w:val="24"/>
          <w:szCs w:val="24"/>
        </w:rPr>
      </w:pPr>
      <w:r w:rsidRPr="004B13A3">
        <w:rPr>
          <w:sz w:val="24"/>
          <w:szCs w:val="24"/>
        </w:rPr>
        <w:t>Identification of outcome measures to be tracked, description of the data to be collected for</w:t>
      </w:r>
      <w:r w:rsidRPr="004B13A3">
        <w:rPr>
          <w:spacing w:val="-64"/>
          <w:sz w:val="24"/>
          <w:szCs w:val="24"/>
        </w:rPr>
        <w:t xml:space="preserve"> </w:t>
      </w:r>
      <w:r w:rsidRPr="004B13A3">
        <w:rPr>
          <w:sz w:val="24"/>
          <w:szCs w:val="24"/>
        </w:rPr>
        <w:t>each</w:t>
      </w:r>
      <w:r w:rsidRPr="004B13A3">
        <w:rPr>
          <w:spacing w:val="-2"/>
          <w:sz w:val="24"/>
          <w:szCs w:val="24"/>
        </w:rPr>
        <w:t xml:space="preserve"> </w:t>
      </w:r>
      <w:r w:rsidRPr="004B13A3">
        <w:rPr>
          <w:sz w:val="24"/>
          <w:szCs w:val="24"/>
        </w:rPr>
        <w:t>measure,</w:t>
      </w:r>
      <w:r w:rsidRPr="004B13A3">
        <w:rPr>
          <w:spacing w:val="-3"/>
          <w:sz w:val="24"/>
          <w:szCs w:val="24"/>
        </w:rPr>
        <w:t xml:space="preserve"> </w:t>
      </w:r>
      <w:r w:rsidRPr="004B13A3">
        <w:rPr>
          <w:sz w:val="24"/>
          <w:szCs w:val="24"/>
        </w:rPr>
        <w:t>and explanation</w:t>
      </w:r>
      <w:r w:rsidRPr="004B13A3">
        <w:rPr>
          <w:spacing w:val="-2"/>
          <w:sz w:val="24"/>
          <w:szCs w:val="24"/>
        </w:rPr>
        <w:t xml:space="preserve"> </w:t>
      </w:r>
      <w:r w:rsidRPr="004B13A3">
        <w:rPr>
          <w:sz w:val="24"/>
          <w:szCs w:val="24"/>
        </w:rPr>
        <w:t>of</w:t>
      </w:r>
      <w:r w:rsidRPr="004B13A3">
        <w:rPr>
          <w:spacing w:val="-1"/>
          <w:sz w:val="24"/>
          <w:szCs w:val="24"/>
        </w:rPr>
        <w:t xml:space="preserve"> </w:t>
      </w:r>
      <w:r w:rsidRPr="004B13A3">
        <w:rPr>
          <w:sz w:val="24"/>
          <w:szCs w:val="24"/>
        </w:rPr>
        <w:t>the</w:t>
      </w:r>
      <w:r w:rsidRPr="004B13A3">
        <w:rPr>
          <w:spacing w:val="-2"/>
          <w:sz w:val="24"/>
          <w:szCs w:val="24"/>
        </w:rPr>
        <w:t xml:space="preserve"> </w:t>
      </w:r>
      <w:r w:rsidRPr="004B13A3">
        <w:rPr>
          <w:sz w:val="24"/>
          <w:szCs w:val="24"/>
        </w:rPr>
        <w:t>methods</w:t>
      </w:r>
      <w:r w:rsidRPr="004B13A3">
        <w:rPr>
          <w:spacing w:val="-1"/>
          <w:sz w:val="24"/>
          <w:szCs w:val="24"/>
        </w:rPr>
        <w:t xml:space="preserve"> </w:t>
      </w:r>
      <w:r w:rsidRPr="004B13A3">
        <w:rPr>
          <w:sz w:val="24"/>
          <w:szCs w:val="24"/>
        </w:rPr>
        <w:t>for</w:t>
      </w:r>
      <w:r w:rsidRPr="004B13A3">
        <w:rPr>
          <w:spacing w:val="-2"/>
          <w:sz w:val="24"/>
          <w:szCs w:val="24"/>
        </w:rPr>
        <w:t xml:space="preserve"> </w:t>
      </w:r>
      <w:r w:rsidRPr="004B13A3">
        <w:rPr>
          <w:sz w:val="24"/>
          <w:szCs w:val="24"/>
        </w:rPr>
        <w:t>data</w:t>
      </w:r>
      <w:r w:rsidRPr="004B13A3">
        <w:rPr>
          <w:spacing w:val="-1"/>
          <w:sz w:val="24"/>
          <w:szCs w:val="24"/>
        </w:rPr>
        <w:t xml:space="preserve"> </w:t>
      </w:r>
      <w:r w:rsidRPr="004B13A3">
        <w:rPr>
          <w:sz w:val="24"/>
          <w:szCs w:val="24"/>
        </w:rPr>
        <w:t>collection and entry. Sample forms may be requested by the Department; and</w:t>
      </w:r>
    </w:p>
    <w:p w14:paraId="37732745" w14:textId="77777777" w:rsidR="00633F98" w:rsidRPr="004B13A3" w:rsidRDefault="00633F98" w:rsidP="00440E4E">
      <w:pPr>
        <w:pStyle w:val="BodyText"/>
        <w:spacing w:before="0"/>
        <w:ind w:left="1260" w:right="-3"/>
      </w:pPr>
    </w:p>
    <w:p w14:paraId="57B6639F" w14:textId="77777777" w:rsidR="00633F98" w:rsidRPr="004B13A3" w:rsidRDefault="00633F98" w:rsidP="00440E4E">
      <w:pPr>
        <w:pStyle w:val="ListParagraph"/>
        <w:numPr>
          <w:ilvl w:val="1"/>
          <w:numId w:val="2"/>
        </w:numPr>
        <w:tabs>
          <w:tab w:val="left" w:pos="1452"/>
        </w:tabs>
        <w:ind w:left="1260" w:right="-3"/>
        <w:rPr>
          <w:sz w:val="24"/>
          <w:szCs w:val="24"/>
        </w:rPr>
      </w:pPr>
      <w:r w:rsidRPr="004B13A3">
        <w:rPr>
          <w:sz w:val="24"/>
          <w:szCs w:val="24"/>
        </w:rPr>
        <w:t>Other information deemed necessary by the Department to evaluate the proposed services,</w:t>
      </w:r>
      <w:r w:rsidRPr="004B13A3">
        <w:rPr>
          <w:spacing w:val="-65"/>
          <w:sz w:val="24"/>
          <w:szCs w:val="24"/>
        </w:rPr>
        <w:t xml:space="preserve"> </w:t>
      </w:r>
      <w:r w:rsidRPr="004B13A3">
        <w:rPr>
          <w:sz w:val="24"/>
          <w:szCs w:val="24"/>
        </w:rPr>
        <w:t>which may differ</w:t>
      </w:r>
      <w:r w:rsidRPr="004B13A3">
        <w:rPr>
          <w:spacing w:val="-1"/>
          <w:sz w:val="24"/>
          <w:szCs w:val="24"/>
        </w:rPr>
        <w:t xml:space="preserve"> </w:t>
      </w:r>
      <w:r w:rsidRPr="004B13A3">
        <w:rPr>
          <w:sz w:val="24"/>
          <w:szCs w:val="24"/>
        </w:rPr>
        <w:t>by</w:t>
      </w:r>
      <w:r w:rsidRPr="004B13A3">
        <w:rPr>
          <w:spacing w:val="-2"/>
          <w:sz w:val="24"/>
          <w:szCs w:val="24"/>
        </w:rPr>
        <w:t xml:space="preserve"> </w:t>
      </w:r>
      <w:r w:rsidRPr="004B13A3">
        <w:rPr>
          <w:sz w:val="24"/>
          <w:szCs w:val="24"/>
        </w:rPr>
        <w:t>tenant</w:t>
      </w:r>
      <w:r w:rsidRPr="004B13A3">
        <w:rPr>
          <w:spacing w:val="-2"/>
          <w:sz w:val="24"/>
          <w:szCs w:val="24"/>
        </w:rPr>
        <w:t xml:space="preserve"> </w:t>
      </w:r>
      <w:r w:rsidRPr="004B13A3">
        <w:rPr>
          <w:sz w:val="24"/>
          <w:szCs w:val="24"/>
        </w:rPr>
        <w:t>population.</w:t>
      </w:r>
    </w:p>
    <w:p w14:paraId="0B18B7A3" w14:textId="77777777" w:rsidR="00633F98" w:rsidRPr="004B13A3" w:rsidRDefault="00633F98" w:rsidP="00440E4E">
      <w:pPr>
        <w:tabs>
          <w:tab w:val="left" w:pos="911"/>
          <w:tab w:val="left" w:pos="912"/>
        </w:tabs>
        <w:ind w:left="810" w:right="-3"/>
        <w:rPr>
          <w:sz w:val="24"/>
          <w:szCs w:val="24"/>
        </w:rPr>
      </w:pPr>
      <w:bookmarkStart w:id="30" w:name="Section_7325_7327._Reporting."/>
      <w:bookmarkStart w:id="31" w:name="_bookmark31"/>
      <w:bookmarkEnd w:id="30"/>
      <w:bookmarkEnd w:id="31"/>
    </w:p>
    <w:p w14:paraId="4E4998C5" w14:textId="77777777" w:rsidR="00633F98" w:rsidRPr="003C66FA" w:rsidRDefault="00633F98" w:rsidP="006C2CAD">
      <w:pPr>
        <w:tabs>
          <w:tab w:val="left" w:pos="911"/>
          <w:tab w:val="left" w:pos="912"/>
        </w:tabs>
        <w:ind w:right="-3"/>
        <w:rPr>
          <w:color w:val="808080" w:themeColor="background1" w:themeShade="80"/>
          <w:sz w:val="24"/>
          <w:szCs w:val="24"/>
        </w:rPr>
      </w:pPr>
      <w:r w:rsidRPr="003C66FA">
        <w:rPr>
          <w:i/>
          <w:iCs/>
          <w:color w:val="808080" w:themeColor="background1" w:themeShade="80"/>
          <w:sz w:val="24"/>
          <w:szCs w:val="24"/>
        </w:rPr>
        <w:t>NOTE:</w:t>
      </w:r>
      <w:r w:rsidRPr="003C66FA">
        <w:rPr>
          <w:i/>
          <w:iCs/>
          <w:color w:val="808080" w:themeColor="background1" w:themeShade="80"/>
          <w:spacing w:val="-4"/>
          <w:sz w:val="24"/>
          <w:szCs w:val="24"/>
        </w:rPr>
        <w:t xml:space="preserve"> </w:t>
      </w:r>
      <w:r w:rsidRPr="003C66FA">
        <w:rPr>
          <w:i/>
          <w:iCs/>
          <w:color w:val="808080" w:themeColor="background1" w:themeShade="80"/>
          <w:sz w:val="24"/>
          <w:szCs w:val="24"/>
        </w:rPr>
        <w:t>Authority</w:t>
      </w:r>
      <w:r w:rsidRPr="003C66FA">
        <w:rPr>
          <w:i/>
          <w:iCs/>
          <w:color w:val="808080" w:themeColor="background1" w:themeShade="80"/>
          <w:spacing w:val="-4"/>
          <w:sz w:val="24"/>
          <w:szCs w:val="24"/>
        </w:rPr>
        <w:t xml:space="preserve"> </w:t>
      </w:r>
      <w:r w:rsidRPr="003C66FA">
        <w:rPr>
          <w:i/>
          <w:iCs/>
          <w:color w:val="808080" w:themeColor="background1" w:themeShade="80"/>
          <w:sz w:val="24"/>
          <w:szCs w:val="24"/>
        </w:rPr>
        <w:t>cited:</w:t>
      </w:r>
      <w:r w:rsidRPr="003C66FA">
        <w:rPr>
          <w:i/>
          <w:iCs/>
          <w:color w:val="808080" w:themeColor="background1" w:themeShade="80"/>
          <w:spacing w:val="-6"/>
          <w:sz w:val="24"/>
          <w:szCs w:val="24"/>
        </w:rPr>
        <w:t xml:space="preserve"> </w:t>
      </w:r>
      <w:r w:rsidRPr="003C66FA">
        <w:rPr>
          <w:i/>
          <w:iCs/>
          <w:color w:val="808080" w:themeColor="background1" w:themeShade="80"/>
          <w:sz w:val="24"/>
          <w:szCs w:val="24"/>
        </w:rPr>
        <w:t>Sections</w:t>
      </w:r>
      <w:r w:rsidRPr="003C66FA">
        <w:rPr>
          <w:i/>
          <w:iCs/>
          <w:color w:val="808080" w:themeColor="background1" w:themeShade="80"/>
          <w:spacing w:val="-7"/>
          <w:sz w:val="24"/>
          <w:szCs w:val="24"/>
        </w:rPr>
        <w:t xml:space="preserve"> </w:t>
      </w:r>
      <w:r w:rsidRPr="003C66FA">
        <w:rPr>
          <w:i/>
          <w:iCs/>
          <w:color w:val="808080" w:themeColor="background1" w:themeShade="80"/>
          <w:sz w:val="24"/>
          <w:szCs w:val="24"/>
        </w:rPr>
        <w:t>50406(n),</w:t>
      </w:r>
      <w:r w:rsidRPr="003C66FA">
        <w:rPr>
          <w:i/>
          <w:iCs/>
          <w:color w:val="808080" w:themeColor="background1" w:themeShade="80"/>
          <w:spacing w:val="-3"/>
          <w:sz w:val="24"/>
          <w:szCs w:val="24"/>
        </w:rPr>
        <w:t xml:space="preserve"> </w:t>
      </w:r>
      <w:r w:rsidRPr="003C66FA">
        <w:rPr>
          <w:i/>
          <w:iCs/>
          <w:color w:val="808080" w:themeColor="background1" w:themeShade="80"/>
          <w:sz w:val="24"/>
          <w:szCs w:val="24"/>
        </w:rPr>
        <w:t>50675.1(c)</w:t>
      </w:r>
      <w:r w:rsidRPr="003C66FA">
        <w:rPr>
          <w:i/>
          <w:iCs/>
          <w:color w:val="808080" w:themeColor="background1" w:themeShade="80"/>
          <w:spacing w:val="-5"/>
          <w:sz w:val="24"/>
          <w:szCs w:val="24"/>
        </w:rPr>
        <w:t xml:space="preserve"> </w:t>
      </w:r>
      <w:r w:rsidRPr="003C66FA">
        <w:rPr>
          <w:i/>
          <w:iCs/>
          <w:color w:val="808080" w:themeColor="background1" w:themeShade="80"/>
          <w:sz w:val="24"/>
          <w:szCs w:val="24"/>
        </w:rPr>
        <w:t>and</w:t>
      </w:r>
      <w:r w:rsidRPr="003C66FA">
        <w:rPr>
          <w:i/>
          <w:iCs/>
          <w:color w:val="808080" w:themeColor="background1" w:themeShade="80"/>
          <w:spacing w:val="-6"/>
          <w:sz w:val="24"/>
          <w:szCs w:val="24"/>
        </w:rPr>
        <w:t xml:space="preserve"> </w:t>
      </w:r>
      <w:r w:rsidRPr="003C66FA">
        <w:rPr>
          <w:i/>
          <w:iCs/>
          <w:color w:val="808080" w:themeColor="background1" w:themeShade="80"/>
          <w:sz w:val="24"/>
          <w:szCs w:val="24"/>
        </w:rPr>
        <w:t>50675.11,</w:t>
      </w:r>
      <w:r w:rsidRPr="003C66FA">
        <w:rPr>
          <w:i/>
          <w:iCs/>
          <w:color w:val="808080" w:themeColor="background1" w:themeShade="80"/>
          <w:spacing w:val="-3"/>
          <w:sz w:val="24"/>
          <w:szCs w:val="24"/>
        </w:rPr>
        <w:t xml:space="preserve"> </w:t>
      </w:r>
      <w:r w:rsidRPr="003C66FA">
        <w:rPr>
          <w:i/>
          <w:iCs/>
          <w:color w:val="808080" w:themeColor="background1" w:themeShade="80"/>
          <w:sz w:val="24"/>
          <w:szCs w:val="24"/>
        </w:rPr>
        <w:t>HSC.</w:t>
      </w:r>
      <w:r w:rsidRPr="003C66FA">
        <w:rPr>
          <w:i/>
          <w:iCs/>
          <w:color w:val="808080" w:themeColor="background1" w:themeShade="80"/>
          <w:spacing w:val="-3"/>
          <w:sz w:val="24"/>
          <w:szCs w:val="24"/>
        </w:rPr>
        <w:t xml:space="preserve"> </w:t>
      </w:r>
      <w:r w:rsidRPr="003C66FA">
        <w:rPr>
          <w:i/>
          <w:iCs/>
          <w:color w:val="808080" w:themeColor="background1" w:themeShade="80"/>
          <w:sz w:val="24"/>
          <w:szCs w:val="24"/>
        </w:rPr>
        <w:t>Reference:</w:t>
      </w:r>
      <w:r w:rsidRPr="003C66FA">
        <w:rPr>
          <w:i/>
          <w:iCs/>
          <w:color w:val="808080" w:themeColor="background1" w:themeShade="80"/>
          <w:spacing w:val="-64"/>
          <w:sz w:val="24"/>
          <w:szCs w:val="24"/>
        </w:rPr>
        <w:t xml:space="preserve"> </w:t>
      </w:r>
      <w:r w:rsidRPr="003C66FA">
        <w:rPr>
          <w:i/>
          <w:iCs/>
          <w:color w:val="808080" w:themeColor="background1" w:themeShade="80"/>
          <w:sz w:val="24"/>
          <w:szCs w:val="24"/>
        </w:rPr>
        <w:t>Sections</w:t>
      </w:r>
      <w:r w:rsidRPr="003C66FA">
        <w:rPr>
          <w:i/>
          <w:iCs/>
          <w:color w:val="808080" w:themeColor="background1" w:themeShade="80"/>
          <w:spacing w:val="-3"/>
          <w:sz w:val="24"/>
          <w:szCs w:val="24"/>
        </w:rPr>
        <w:t xml:space="preserve"> </w:t>
      </w:r>
      <w:r w:rsidRPr="003C66FA">
        <w:rPr>
          <w:i/>
          <w:iCs/>
          <w:color w:val="808080" w:themeColor="background1" w:themeShade="80"/>
          <w:sz w:val="24"/>
          <w:szCs w:val="24"/>
        </w:rPr>
        <w:t>50675.1</w:t>
      </w:r>
      <w:r w:rsidRPr="003C66FA">
        <w:rPr>
          <w:i/>
          <w:iCs/>
          <w:color w:val="808080" w:themeColor="background1" w:themeShade="80"/>
          <w:spacing w:val="-1"/>
          <w:sz w:val="24"/>
          <w:szCs w:val="24"/>
        </w:rPr>
        <w:t xml:space="preserve"> </w:t>
      </w:r>
      <w:r w:rsidRPr="003C66FA">
        <w:rPr>
          <w:i/>
          <w:iCs/>
          <w:color w:val="808080" w:themeColor="background1" w:themeShade="80"/>
          <w:sz w:val="24"/>
          <w:szCs w:val="24"/>
        </w:rPr>
        <w:t>and</w:t>
      </w:r>
      <w:r w:rsidRPr="003C66FA">
        <w:rPr>
          <w:i/>
          <w:iCs/>
          <w:color w:val="808080" w:themeColor="background1" w:themeShade="80"/>
          <w:spacing w:val="-4"/>
          <w:sz w:val="24"/>
          <w:szCs w:val="24"/>
        </w:rPr>
        <w:t xml:space="preserve"> </w:t>
      </w:r>
      <w:r w:rsidRPr="003C66FA">
        <w:rPr>
          <w:i/>
          <w:iCs/>
          <w:color w:val="808080" w:themeColor="background1" w:themeShade="80"/>
          <w:sz w:val="24"/>
          <w:szCs w:val="24"/>
        </w:rPr>
        <w:t>50675.8,</w:t>
      </w:r>
      <w:r w:rsidRPr="003C66FA">
        <w:rPr>
          <w:i/>
          <w:iCs/>
          <w:color w:val="808080" w:themeColor="background1" w:themeShade="80"/>
          <w:spacing w:val="1"/>
          <w:sz w:val="24"/>
          <w:szCs w:val="24"/>
        </w:rPr>
        <w:t xml:space="preserve"> </w:t>
      </w:r>
      <w:r w:rsidRPr="003C66FA">
        <w:rPr>
          <w:i/>
          <w:iCs/>
          <w:color w:val="808080" w:themeColor="background1" w:themeShade="80"/>
          <w:sz w:val="24"/>
          <w:szCs w:val="24"/>
        </w:rPr>
        <w:t>HSC</w:t>
      </w:r>
    </w:p>
    <w:p w14:paraId="16DF1FB7" w14:textId="77777777" w:rsidR="00633F98" w:rsidRPr="004B13A3" w:rsidRDefault="00633F98" w:rsidP="00440E4E">
      <w:pPr>
        <w:pStyle w:val="BodyText"/>
        <w:spacing w:before="0"/>
        <w:ind w:left="810" w:right="-3"/>
        <w:rPr>
          <w:b/>
          <w:bCs/>
        </w:rPr>
      </w:pPr>
    </w:p>
    <w:p w14:paraId="09CE421D" w14:textId="5C5B2F8D" w:rsidR="00263A20" w:rsidRPr="003C66FA" w:rsidRDefault="009B3DA6" w:rsidP="009777E8">
      <w:pPr>
        <w:pStyle w:val="Heading2"/>
        <w:rPr>
          <w:b/>
          <w:bCs/>
          <w:szCs w:val="24"/>
        </w:rPr>
      </w:pPr>
      <w:bookmarkStart w:id="32" w:name="Section_7311._Rent_and_Unit_Designation_"/>
      <w:bookmarkStart w:id="33" w:name="_bookmark14"/>
      <w:bookmarkEnd w:id="32"/>
      <w:bookmarkEnd w:id="33"/>
      <w:r w:rsidRPr="003C66FA">
        <w:rPr>
          <w:b/>
          <w:bCs/>
          <w:szCs w:val="24"/>
        </w:rPr>
        <w:t>Section</w:t>
      </w:r>
      <w:r w:rsidRPr="003C66FA">
        <w:rPr>
          <w:b/>
          <w:bCs/>
          <w:spacing w:val="-4"/>
          <w:szCs w:val="24"/>
        </w:rPr>
        <w:t xml:space="preserve"> </w:t>
      </w:r>
      <w:r w:rsidRPr="003C66FA">
        <w:rPr>
          <w:b/>
          <w:bCs/>
          <w:szCs w:val="24"/>
        </w:rPr>
        <w:t>7311.</w:t>
      </w:r>
      <w:r w:rsidRPr="003C66FA">
        <w:rPr>
          <w:b/>
          <w:bCs/>
          <w:spacing w:val="-3"/>
          <w:szCs w:val="24"/>
        </w:rPr>
        <w:t xml:space="preserve"> </w:t>
      </w:r>
      <w:r w:rsidR="00BB6B6E" w:rsidRPr="003C66FA">
        <w:rPr>
          <w:b/>
          <w:bCs/>
          <w:spacing w:val="-3"/>
          <w:szCs w:val="24"/>
        </w:rPr>
        <w:t xml:space="preserve">MHP </w:t>
      </w:r>
      <w:r w:rsidRPr="003C66FA">
        <w:rPr>
          <w:b/>
          <w:bCs/>
          <w:szCs w:val="24"/>
        </w:rPr>
        <w:t>Rent</w:t>
      </w:r>
      <w:r w:rsidRPr="003C66FA">
        <w:rPr>
          <w:b/>
          <w:bCs/>
          <w:spacing w:val="-5"/>
          <w:szCs w:val="24"/>
        </w:rPr>
        <w:t xml:space="preserve"> </w:t>
      </w:r>
      <w:r w:rsidRPr="003C66FA">
        <w:rPr>
          <w:b/>
          <w:bCs/>
          <w:szCs w:val="24"/>
        </w:rPr>
        <w:t>and</w:t>
      </w:r>
      <w:r w:rsidRPr="003C66FA">
        <w:rPr>
          <w:b/>
          <w:bCs/>
          <w:spacing w:val="-4"/>
          <w:szCs w:val="24"/>
        </w:rPr>
        <w:t xml:space="preserve"> </w:t>
      </w:r>
      <w:r w:rsidRPr="003C66FA">
        <w:rPr>
          <w:b/>
          <w:bCs/>
          <w:szCs w:val="24"/>
        </w:rPr>
        <w:t>Unit</w:t>
      </w:r>
      <w:r w:rsidRPr="003C66FA">
        <w:rPr>
          <w:b/>
          <w:bCs/>
          <w:spacing w:val="-5"/>
          <w:szCs w:val="24"/>
        </w:rPr>
        <w:t xml:space="preserve"> </w:t>
      </w:r>
      <w:r w:rsidRPr="003C66FA">
        <w:rPr>
          <w:b/>
          <w:bCs/>
          <w:szCs w:val="24"/>
        </w:rPr>
        <w:t>Designation</w:t>
      </w:r>
      <w:r w:rsidRPr="003C66FA">
        <w:rPr>
          <w:b/>
          <w:bCs/>
          <w:spacing w:val="-7"/>
          <w:szCs w:val="24"/>
        </w:rPr>
        <w:t xml:space="preserve"> </w:t>
      </w:r>
      <w:r w:rsidRPr="003C66FA">
        <w:rPr>
          <w:b/>
          <w:bCs/>
          <w:szCs w:val="24"/>
        </w:rPr>
        <w:t>Adjustment</w:t>
      </w:r>
    </w:p>
    <w:p w14:paraId="48CB1A8B" w14:textId="77777777" w:rsidR="00263A20" w:rsidRPr="004B13A3" w:rsidRDefault="00263A20" w:rsidP="00440E4E">
      <w:pPr>
        <w:pStyle w:val="BodyText"/>
        <w:spacing w:before="0"/>
        <w:ind w:left="810" w:right="-3"/>
        <w:rPr>
          <w:b/>
        </w:rPr>
      </w:pPr>
    </w:p>
    <w:p w14:paraId="32C60F54" w14:textId="77777777" w:rsidR="00263A20" w:rsidRPr="004B13A3" w:rsidRDefault="009B3DA6" w:rsidP="00440E4E">
      <w:pPr>
        <w:pStyle w:val="BodyText"/>
        <w:spacing w:before="0"/>
        <w:ind w:right="-3"/>
      </w:pPr>
      <w:r w:rsidRPr="004B13A3">
        <w:t>For</w:t>
      </w:r>
      <w:r w:rsidRPr="004B13A3">
        <w:rPr>
          <w:spacing w:val="-3"/>
        </w:rPr>
        <w:t xml:space="preserve"> </w:t>
      </w:r>
      <w:r w:rsidRPr="004B13A3">
        <w:t>Assisted</w:t>
      </w:r>
      <w:r w:rsidRPr="004B13A3">
        <w:rPr>
          <w:spacing w:val="-1"/>
        </w:rPr>
        <w:t xml:space="preserve"> </w:t>
      </w:r>
      <w:r w:rsidRPr="004B13A3">
        <w:t>Units:</w:t>
      </w:r>
    </w:p>
    <w:p w14:paraId="7346D245" w14:textId="77777777" w:rsidR="00263A20" w:rsidRPr="004B13A3" w:rsidRDefault="00263A20" w:rsidP="00757E3F">
      <w:pPr>
        <w:pStyle w:val="BodyText"/>
        <w:spacing w:before="0"/>
        <w:ind w:left="810"/>
      </w:pPr>
    </w:p>
    <w:p w14:paraId="7EFD8937" w14:textId="727EF451" w:rsidR="00263A20" w:rsidRPr="004B13A3" w:rsidRDefault="00FD3889" w:rsidP="006C2CAD">
      <w:pPr>
        <w:pStyle w:val="ListParagraph"/>
        <w:numPr>
          <w:ilvl w:val="0"/>
          <w:numId w:val="15"/>
        </w:numPr>
        <w:tabs>
          <w:tab w:val="left" w:pos="911"/>
          <w:tab w:val="left" w:pos="912"/>
        </w:tabs>
        <w:ind w:left="810" w:right="-3" w:hanging="810"/>
        <w:rPr>
          <w:sz w:val="24"/>
          <w:szCs w:val="24"/>
        </w:rPr>
      </w:pPr>
      <w:r w:rsidRPr="004B13A3">
        <w:rPr>
          <w:sz w:val="24"/>
          <w:szCs w:val="24"/>
        </w:rPr>
        <w:t>If, at the time of recertification, a tenant household's income exceeds the income limit designated for the</w:t>
      </w:r>
      <w:r w:rsidRPr="004B13A3">
        <w:rPr>
          <w:spacing w:val="1"/>
          <w:sz w:val="24"/>
          <w:szCs w:val="24"/>
        </w:rPr>
        <w:t xml:space="preserve"> </w:t>
      </w:r>
      <w:r w:rsidRPr="004B13A3">
        <w:rPr>
          <w:sz w:val="24"/>
          <w:szCs w:val="24"/>
        </w:rPr>
        <w:t xml:space="preserve">household’s Unit, </w:t>
      </w:r>
      <w:r w:rsidR="009B3DA6" w:rsidRPr="004B13A3">
        <w:rPr>
          <w:sz w:val="24"/>
          <w:szCs w:val="24"/>
        </w:rPr>
        <w:t>and, to the extent a rent increase for the household is permitted by statutes and</w:t>
      </w:r>
      <w:r w:rsidR="009B3DA6" w:rsidRPr="004B13A3">
        <w:rPr>
          <w:spacing w:val="-64"/>
          <w:sz w:val="24"/>
          <w:szCs w:val="24"/>
        </w:rPr>
        <w:t xml:space="preserve"> </w:t>
      </w:r>
      <w:r w:rsidR="009B3DA6" w:rsidRPr="004B13A3">
        <w:rPr>
          <w:sz w:val="24"/>
          <w:szCs w:val="24"/>
        </w:rPr>
        <w:t>regulations</w:t>
      </w:r>
      <w:r w:rsidR="009B3DA6" w:rsidRPr="004B13A3">
        <w:rPr>
          <w:spacing w:val="-2"/>
          <w:sz w:val="24"/>
          <w:szCs w:val="24"/>
        </w:rPr>
        <w:t xml:space="preserve"> </w:t>
      </w:r>
      <w:r w:rsidR="009B3DA6" w:rsidRPr="004B13A3">
        <w:rPr>
          <w:sz w:val="24"/>
          <w:szCs w:val="24"/>
        </w:rPr>
        <w:t>governing</w:t>
      </w:r>
      <w:r w:rsidR="009B3DA6" w:rsidRPr="004B13A3">
        <w:rPr>
          <w:spacing w:val="-1"/>
          <w:sz w:val="24"/>
          <w:szCs w:val="24"/>
        </w:rPr>
        <w:t xml:space="preserve"> </w:t>
      </w:r>
      <w:r w:rsidR="009B3DA6" w:rsidRPr="004B13A3">
        <w:rPr>
          <w:sz w:val="24"/>
          <w:szCs w:val="24"/>
        </w:rPr>
        <w:t>the</w:t>
      </w:r>
      <w:r w:rsidR="009B3DA6" w:rsidRPr="004B13A3">
        <w:rPr>
          <w:spacing w:val="-1"/>
          <w:sz w:val="24"/>
          <w:szCs w:val="24"/>
        </w:rPr>
        <w:t xml:space="preserve"> </w:t>
      </w:r>
      <w:proofErr w:type="gramStart"/>
      <w:r w:rsidR="009B3DA6" w:rsidRPr="004B13A3">
        <w:rPr>
          <w:sz w:val="24"/>
          <w:szCs w:val="24"/>
        </w:rPr>
        <w:t>low</w:t>
      </w:r>
      <w:r w:rsidR="009B3DA6" w:rsidRPr="004B13A3">
        <w:rPr>
          <w:spacing w:val="-2"/>
          <w:sz w:val="24"/>
          <w:szCs w:val="24"/>
        </w:rPr>
        <w:t xml:space="preserve"> </w:t>
      </w:r>
      <w:r w:rsidR="009B3DA6" w:rsidRPr="004B13A3">
        <w:rPr>
          <w:sz w:val="24"/>
          <w:szCs w:val="24"/>
        </w:rPr>
        <w:t>income</w:t>
      </w:r>
      <w:proofErr w:type="gramEnd"/>
      <w:r w:rsidR="009B3DA6" w:rsidRPr="004B13A3">
        <w:rPr>
          <w:spacing w:val="-1"/>
          <w:sz w:val="24"/>
          <w:szCs w:val="24"/>
        </w:rPr>
        <w:t xml:space="preserve"> </w:t>
      </w:r>
      <w:r w:rsidR="009B3DA6" w:rsidRPr="004B13A3">
        <w:rPr>
          <w:sz w:val="24"/>
          <w:szCs w:val="24"/>
        </w:rPr>
        <w:t>housing</w:t>
      </w:r>
      <w:r w:rsidR="009B3DA6" w:rsidRPr="004B13A3">
        <w:rPr>
          <w:spacing w:val="-3"/>
          <w:sz w:val="24"/>
          <w:szCs w:val="24"/>
        </w:rPr>
        <w:t xml:space="preserve"> </w:t>
      </w:r>
      <w:r w:rsidR="009B3DA6" w:rsidRPr="004B13A3">
        <w:rPr>
          <w:sz w:val="24"/>
          <w:szCs w:val="24"/>
        </w:rPr>
        <w:t>tax</w:t>
      </w:r>
      <w:r w:rsidR="009B3DA6" w:rsidRPr="004B13A3">
        <w:rPr>
          <w:spacing w:val="-1"/>
          <w:sz w:val="24"/>
          <w:szCs w:val="24"/>
        </w:rPr>
        <w:t xml:space="preserve"> </w:t>
      </w:r>
      <w:r w:rsidR="009B3DA6" w:rsidRPr="004B13A3">
        <w:rPr>
          <w:sz w:val="24"/>
          <w:szCs w:val="24"/>
        </w:rPr>
        <w:t>credit</w:t>
      </w:r>
      <w:r w:rsidR="009B3DA6" w:rsidRPr="004B13A3">
        <w:rPr>
          <w:spacing w:val="-4"/>
          <w:sz w:val="24"/>
          <w:szCs w:val="24"/>
        </w:rPr>
        <w:t xml:space="preserve"> </w:t>
      </w:r>
      <w:r w:rsidR="009B3DA6" w:rsidRPr="004B13A3">
        <w:rPr>
          <w:sz w:val="24"/>
          <w:szCs w:val="24"/>
        </w:rPr>
        <w:t>program,</w:t>
      </w:r>
      <w:r w:rsidR="009B3DA6" w:rsidRPr="004B13A3">
        <w:rPr>
          <w:spacing w:val="-1"/>
          <w:sz w:val="24"/>
          <w:szCs w:val="24"/>
        </w:rPr>
        <w:t xml:space="preserve"> </w:t>
      </w:r>
      <w:r w:rsidR="009B3DA6" w:rsidRPr="004B13A3">
        <w:rPr>
          <w:sz w:val="24"/>
          <w:szCs w:val="24"/>
        </w:rPr>
        <w:t>the</w:t>
      </w:r>
      <w:r w:rsidR="009B3DA6" w:rsidRPr="004B13A3">
        <w:rPr>
          <w:spacing w:val="-1"/>
          <w:sz w:val="24"/>
          <w:szCs w:val="24"/>
        </w:rPr>
        <w:t xml:space="preserve"> </w:t>
      </w:r>
      <w:r w:rsidR="009B3DA6" w:rsidRPr="004B13A3">
        <w:rPr>
          <w:sz w:val="24"/>
          <w:szCs w:val="24"/>
        </w:rPr>
        <w:t>Sponsor</w:t>
      </w:r>
      <w:r w:rsidR="009B3DA6" w:rsidRPr="004B13A3">
        <w:rPr>
          <w:spacing w:val="-2"/>
          <w:sz w:val="24"/>
          <w:szCs w:val="24"/>
        </w:rPr>
        <w:t xml:space="preserve"> </w:t>
      </w:r>
      <w:r w:rsidR="009B3DA6" w:rsidRPr="004B13A3">
        <w:rPr>
          <w:sz w:val="24"/>
          <w:szCs w:val="24"/>
        </w:rPr>
        <w:t>shall:</w:t>
      </w:r>
    </w:p>
    <w:p w14:paraId="5F85EF66" w14:textId="77777777" w:rsidR="00263A20" w:rsidRPr="004B13A3" w:rsidRDefault="00263A20" w:rsidP="00440E4E">
      <w:pPr>
        <w:pStyle w:val="BodyText"/>
        <w:spacing w:before="0"/>
        <w:ind w:left="810" w:right="-3"/>
      </w:pPr>
    </w:p>
    <w:p w14:paraId="303E15F7" w14:textId="4B275832" w:rsidR="00263A20" w:rsidRPr="004B13A3" w:rsidRDefault="009B3DA6" w:rsidP="00440E4E">
      <w:pPr>
        <w:pStyle w:val="ListParagraph"/>
        <w:numPr>
          <w:ilvl w:val="1"/>
          <w:numId w:val="15"/>
        </w:numPr>
        <w:tabs>
          <w:tab w:val="left" w:pos="1451"/>
          <w:tab w:val="left" w:pos="1452"/>
        </w:tabs>
        <w:ind w:left="1440" w:right="-3" w:hanging="539"/>
        <w:rPr>
          <w:sz w:val="24"/>
          <w:szCs w:val="24"/>
        </w:rPr>
      </w:pPr>
      <w:r w:rsidRPr="004B13A3">
        <w:rPr>
          <w:sz w:val="24"/>
          <w:szCs w:val="24"/>
        </w:rPr>
        <w:t>re-designate</w:t>
      </w:r>
      <w:r w:rsidRPr="004B13A3">
        <w:rPr>
          <w:spacing w:val="-2"/>
          <w:sz w:val="24"/>
          <w:szCs w:val="24"/>
        </w:rPr>
        <w:t xml:space="preserve"> </w:t>
      </w:r>
      <w:r w:rsidRPr="004B13A3">
        <w:rPr>
          <w:sz w:val="24"/>
          <w:szCs w:val="24"/>
        </w:rPr>
        <w:t>the</w:t>
      </w:r>
      <w:r w:rsidRPr="004B13A3">
        <w:rPr>
          <w:spacing w:val="-3"/>
          <w:sz w:val="24"/>
          <w:szCs w:val="24"/>
        </w:rPr>
        <w:t xml:space="preserve"> </w:t>
      </w:r>
      <w:r w:rsidRPr="004B13A3">
        <w:rPr>
          <w:sz w:val="24"/>
          <w:szCs w:val="24"/>
        </w:rPr>
        <w:t>tenant’s</w:t>
      </w:r>
      <w:r w:rsidRPr="004B13A3">
        <w:rPr>
          <w:spacing w:val="-3"/>
          <w:sz w:val="24"/>
          <w:szCs w:val="24"/>
        </w:rPr>
        <w:t xml:space="preserve"> </w:t>
      </w:r>
      <w:r w:rsidRPr="004B13A3">
        <w:rPr>
          <w:sz w:val="24"/>
          <w:szCs w:val="24"/>
        </w:rPr>
        <w:t>Unit</w:t>
      </w:r>
      <w:r w:rsidRPr="004B13A3">
        <w:rPr>
          <w:spacing w:val="-4"/>
          <w:sz w:val="24"/>
          <w:szCs w:val="24"/>
        </w:rPr>
        <w:t xml:space="preserve"> </w:t>
      </w:r>
      <w:r w:rsidRPr="004B13A3">
        <w:rPr>
          <w:sz w:val="24"/>
          <w:szCs w:val="24"/>
        </w:rPr>
        <w:t>as</w:t>
      </w:r>
      <w:r w:rsidRPr="004B13A3">
        <w:rPr>
          <w:spacing w:val="-3"/>
          <w:sz w:val="24"/>
          <w:szCs w:val="24"/>
        </w:rPr>
        <w:t xml:space="preserve"> </w:t>
      </w:r>
      <w:r w:rsidRPr="004B13A3">
        <w:rPr>
          <w:sz w:val="24"/>
          <w:szCs w:val="24"/>
        </w:rPr>
        <w:t>a</w:t>
      </w:r>
      <w:r w:rsidRPr="004B13A3">
        <w:rPr>
          <w:spacing w:val="-2"/>
          <w:sz w:val="24"/>
          <w:szCs w:val="24"/>
        </w:rPr>
        <w:t xml:space="preserve"> </w:t>
      </w:r>
      <w:r w:rsidRPr="004B13A3">
        <w:rPr>
          <w:sz w:val="24"/>
          <w:szCs w:val="24"/>
        </w:rPr>
        <w:t>Unit</w:t>
      </w:r>
      <w:r w:rsidRPr="004B13A3">
        <w:rPr>
          <w:spacing w:val="-4"/>
          <w:sz w:val="24"/>
          <w:szCs w:val="24"/>
        </w:rPr>
        <w:t xml:space="preserve"> </w:t>
      </w:r>
      <w:r w:rsidRPr="004B13A3">
        <w:rPr>
          <w:sz w:val="24"/>
          <w:szCs w:val="24"/>
        </w:rPr>
        <w:t>at</w:t>
      </w:r>
      <w:r w:rsidRPr="004B13A3">
        <w:rPr>
          <w:spacing w:val="-3"/>
          <w:sz w:val="24"/>
          <w:szCs w:val="24"/>
        </w:rPr>
        <w:t xml:space="preserve"> </w:t>
      </w:r>
      <w:r w:rsidRPr="004B13A3">
        <w:rPr>
          <w:sz w:val="24"/>
          <w:szCs w:val="24"/>
        </w:rPr>
        <w:t>the</w:t>
      </w:r>
      <w:r w:rsidRPr="004B13A3">
        <w:rPr>
          <w:spacing w:val="-1"/>
          <w:sz w:val="24"/>
          <w:szCs w:val="24"/>
        </w:rPr>
        <w:t xml:space="preserve"> </w:t>
      </w:r>
      <w:r w:rsidRPr="004B13A3">
        <w:rPr>
          <w:sz w:val="24"/>
          <w:szCs w:val="24"/>
        </w:rPr>
        <w:t>higher</w:t>
      </w:r>
      <w:r w:rsidRPr="004B13A3">
        <w:rPr>
          <w:spacing w:val="-4"/>
          <w:sz w:val="24"/>
          <w:szCs w:val="24"/>
        </w:rPr>
        <w:t xml:space="preserve"> </w:t>
      </w:r>
      <w:r w:rsidRPr="004B13A3">
        <w:rPr>
          <w:sz w:val="24"/>
          <w:szCs w:val="24"/>
        </w:rPr>
        <w:t>income</w:t>
      </w:r>
      <w:r w:rsidRPr="004B13A3">
        <w:rPr>
          <w:spacing w:val="-1"/>
          <w:sz w:val="24"/>
          <w:szCs w:val="24"/>
        </w:rPr>
        <w:t xml:space="preserve"> </w:t>
      </w:r>
      <w:proofErr w:type="gramStart"/>
      <w:r w:rsidRPr="004B13A3">
        <w:rPr>
          <w:sz w:val="24"/>
          <w:szCs w:val="24"/>
        </w:rPr>
        <w:t>level;</w:t>
      </w:r>
      <w:proofErr w:type="gramEnd"/>
    </w:p>
    <w:p w14:paraId="58DD6C83" w14:textId="77777777" w:rsidR="00263A20" w:rsidRPr="004B13A3" w:rsidRDefault="00263A20" w:rsidP="00440E4E">
      <w:pPr>
        <w:pStyle w:val="BodyText"/>
        <w:spacing w:before="0"/>
        <w:ind w:left="1440" w:right="-3"/>
      </w:pPr>
    </w:p>
    <w:p w14:paraId="4198B7E1" w14:textId="27F17DC0" w:rsidR="00263A20" w:rsidRPr="004B13A3" w:rsidRDefault="009B3DA6" w:rsidP="00440E4E">
      <w:pPr>
        <w:pStyle w:val="ListParagraph"/>
        <w:numPr>
          <w:ilvl w:val="1"/>
          <w:numId w:val="15"/>
        </w:numPr>
        <w:tabs>
          <w:tab w:val="left" w:pos="1451"/>
          <w:tab w:val="left" w:pos="1452"/>
        </w:tabs>
        <w:ind w:left="1440" w:right="-3"/>
        <w:rPr>
          <w:sz w:val="24"/>
          <w:szCs w:val="24"/>
        </w:rPr>
      </w:pPr>
      <w:r w:rsidRPr="004B13A3">
        <w:rPr>
          <w:sz w:val="24"/>
          <w:szCs w:val="24"/>
        </w:rPr>
        <w:t>increase the tenant’s Rent to the level applicable to Units at the higher income level</w:t>
      </w:r>
      <w:r w:rsidR="00A53556" w:rsidRPr="004B13A3">
        <w:rPr>
          <w:sz w:val="24"/>
          <w:szCs w:val="24"/>
        </w:rPr>
        <w:t xml:space="preserve">; </w:t>
      </w:r>
      <w:r w:rsidRPr="004B13A3">
        <w:rPr>
          <w:sz w:val="24"/>
          <w:szCs w:val="24"/>
        </w:rPr>
        <w:t>and</w:t>
      </w:r>
    </w:p>
    <w:p w14:paraId="1AD307DC" w14:textId="77777777" w:rsidR="00263A20" w:rsidRPr="004B13A3" w:rsidRDefault="00263A20" w:rsidP="00440E4E">
      <w:pPr>
        <w:pStyle w:val="BodyText"/>
        <w:spacing w:before="0"/>
        <w:ind w:left="1440" w:right="-3"/>
      </w:pPr>
    </w:p>
    <w:p w14:paraId="58EAA1F7" w14:textId="2722FEF6" w:rsidR="00263A20" w:rsidRPr="004B13A3" w:rsidRDefault="009B3DA6" w:rsidP="00440E4E">
      <w:pPr>
        <w:pStyle w:val="ListParagraph"/>
        <w:numPr>
          <w:ilvl w:val="1"/>
          <w:numId w:val="15"/>
        </w:numPr>
        <w:tabs>
          <w:tab w:val="left" w:pos="1451"/>
          <w:tab w:val="left" w:pos="1452"/>
        </w:tabs>
        <w:ind w:left="1440" w:right="-3"/>
        <w:rPr>
          <w:sz w:val="24"/>
          <w:szCs w:val="24"/>
        </w:rPr>
      </w:pPr>
      <w:r w:rsidRPr="004B13A3">
        <w:rPr>
          <w:sz w:val="24"/>
          <w:szCs w:val="24"/>
        </w:rPr>
        <w:t>designate the next available comparable Unit as a Unit at the income level originally</w:t>
      </w:r>
      <w:r w:rsidRPr="004B13A3">
        <w:rPr>
          <w:spacing w:val="1"/>
          <w:sz w:val="24"/>
          <w:szCs w:val="24"/>
        </w:rPr>
        <w:t xml:space="preserve"> </w:t>
      </w:r>
      <w:r w:rsidRPr="004B13A3">
        <w:rPr>
          <w:sz w:val="24"/>
          <w:szCs w:val="24"/>
        </w:rPr>
        <w:t>applicable to the household until the Unit mix required by the Program Regulatory</w:t>
      </w:r>
      <w:r w:rsidRPr="004B13A3">
        <w:rPr>
          <w:spacing w:val="1"/>
          <w:sz w:val="24"/>
          <w:szCs w:val="24"/>
        </w:rPr>
        <w:t xml:space="preserve"> </w:t>
      </w:r>
      <w:r w:rsidRPr="004B13A3">
        <w:rPr>
          <w:sz w:val="24"/>
          <w:szCs w:val="24"/>
        </w:rPr>
        <w:t>Agreement is achieved. A Unit shall be deemed “comparable” if it has the same number of</w:t>
      </w:r>
      <w:r w:rsidRPr="004B13A3">
        <w:rPr>
          <w:spacing w:val="-64"/>
          <w:sz w:val="24"/>
          <w:szCs w:val="24"/>
        </w:rPr>
        <w:t xml:space="preserve"> </w:t>
      </w:r>
      <w:r w:rsidRPr="004B13A3">
        <w:rPr>
          <w:sz w:val="24"/>
          <w:szCs w:val="24"/>
        </w:rPr>
        <w:t>bedrooms</w:t>
      </w:r>
      <w:r w:rsidRPr="004B13A3">
        <w:rPr>
          <w:spacing w:val="-3"/>
          <w:sz w:val="24"/>
          <w:szCs w:val="24"/>
        </w:rPr>
        <w:t xml:space="preserve"> </w:t>
      </w:r>
      <w:r w:rsidRPr="004B13A3">
        <w:rPr>
          <w:sz w:val="24"/>
          <w:szCs w:val="24"/>
        </w:rPr>
        <w:t>as the</w:t>
      </w:r>
      <w:r w:rsidRPr="004B13A3">
        <w:rPr>
          <w:spacing w:val="-1"/>
          <w:sz w:val="24"/>
          <w:szCs w:val="24"/>
        </w:rPr>
        <w:t xml:space="preserve"> </w:t>
      </w:r>
      <w:r w:rsidRPr="004B13A3">
        <w:rPr>
          <w:sz w:val="24"/>
          <w:szCs w:val="24"/>
        </w:rPr>
        <w:t>original</w:t>
      </w:r>
      <w:r w:rsidRPr="004B13A3">
        <w:rPr>
          <w:spacing w:val="-1"/>
          <w:sz w:val="24"/>
          <w:szCs w:val="24"/>
        </w:rPr>
        <w:t xml:space="preserve"> </w:t>
      </w:r>
      <w:r w:rsidRPr="004B13A3">
        <w:rPr>
          <w:sz w:val="24"/>
          <w:szCs w:val="24"/>
        </w:rPr>
        <w:t>Unit.</w:t>
      </w:r>
    </w:p>
    <w:p w14:paraId="6EA6F36D" w14:textId="77777777" w:rsidR="00BB6B6E" w:rsidRPr="004B13A3" w:rsidRDefault="00BB6B6E" w:rsidP="00440E4E">
      <w:pPr>
        <w:tabs>
          <w:tab w:val="left" w:pos="1451"/>
          <w:tab w:val="left" w:pos="1452"/>
        </w:tabs>
        <w:ind w:right="-3"/>
        <w:rPr>
          <w:sz w:val="24"/>
          <w:szCs w:val="24"/>
        </w:rPr>
      </w:pPr>
    </w:p>
    <w:p w14:paraId="3C545DB8" w14:textId="77777777" w:rsidR="00263A20" w:rsidRPr="004B13A3" w:rsidRDefault="009B3DA6" w:rsidP="00440E4E">
      <w:pPr>
        <w:pStyle w:val="BodyText"/>
        <w:spacing w:before="0"/>
        <w:ind w:left="810" w:right="-3"/>
      </w:pPr>
      <w:r w:rsidRPr="004B13A3">
        <w:t>For example, in a Project where the income limits utilized to qualify new tenants are 20</w:t>
      </w:r>
      <w:r w:rsidRPr="004B13A3">
        <w:rPr>
          <w:spacing w:val="1"/>
        </w:rPr>
        <w:t xml:space="preserve"> </w:t>
      </w:r>
      <w:r w:rsidRPr="004B13A3">
        <w:t>percent, 40 percent, and 50 percent of AMI, if the income of a household occupying a Unit</w:t>
      </w:r>
      <w:r w:rsidRPr="004B13A3">
        <w:rPr>
          <w:spacing w:val="1"/>
        </w:rPr>
        <w:t xml:space="preserve"> </w:t>
      </w:r>
      <w:r w:rsidRPr="004B13A3">
        <w:t xml:space="preserve">designated as a 20 percent Unit increases to 48 percent of AMI, </w:t>
      </w:r>
      <w:r w:rsidRPr="004B13A3">
        <w:lastRenderedPageBreak/>
        <w:t>the Sponsor must re-</w:t>
      </w:r>
      <w:r w:rsidRPr="004B13A3">
        <w:rPr>
          <w:spacing w:val="1"/>
        </w:rPr>
        <w:t xml:space="preserve"> </w:t>
      </w:r>
      <w:r w:rsidRPr="004B13A3">
        <w:t>designate the household’s Unit as a Unit at the 50 percent level, increase the tenant's Rent</w:t>
      </w:r>
      <w:r w:rsidRPr="004B13A3">
        <w:rPr>
          <w:spacing w:val="-64"/>
        </w:rPr>
        <w:t xml:space="preserve"> </w:t>
      </w:r>
      <w:r w:rsidRPr="004B13A3">
        <w:t>to the level applicable to Units at the 50 percent level, and designate the next available</w:t>
      </w:r>
      <w:r w:rsidRPr="004B13A3">
        <w:rPr>
          <w:spacing w:val="1"/>
        </w:rPr>
        <w:t xml:space="preserve"> </w:t>
      </w:r>
      <w:r w:rsidRPr="004B13A3">
        <w:t>comparable</w:t>
      </w:r>
      <w:r w:rsidRPr="004B13A3">
        <w:rPr>
          <w:spacing w:val="-2"/>
        </w:rPr>
        <w:t xml:space="preserve"> </w:t>
      </w:r>
      <w:r w:rsidRPr="004B13A3">
        <w:t>Unit</w:t>
      </w:r>
      <w:r w:rsidRPr="004B13A3">
        <w:rPr>
          <w:spacing w:val="1"/>
        </w:rPr>
        <w:t xml:space="preserve"> </w:t>
      </w:r>
      <w:r w:rsidRPr="004B13A3">
        <w:t>as</w:t>
      </w:r>
      <w:r w:rsidRPr="004B13A3">
        <w:rPr>
          <w:spacing w:val="-3"/>
        </w:rPr>
        <w:t xml:space="preserve"> </w:t>
      </w:r>
      <w:r w:rsidRPr="004B13A3">
        <w:t>a</w:t>
      </w:r>
      <w:r w:rsidRPr="004B13A3">
        <w:rPr>
          <w:spacing w:val="-1"/>
        </w:rPr>
        <w:t xml:space="preserve"> </w:t>
      </w:r>
      <w:r w:rsidRPr="004B13A3">
        <w:t>Unit</w:t>
      </w:r>
      <w:r w:rsidRPr="004B13A3">
        <w:rPr>
          <w:spacing w:val="1"/>
        </w:rPr>
        <w:t xml:space="preserve"> </w:t>
      </w:r>
      <w:r w:rsidRPr="004B13A3">
        <w:t>at</w:t>
      </w:r>
      <w:r w:rsidRPr="004B13A3">
        <w:rPr>
          <w:spacing w:val="-1"/>
        </w:rPr>
        <w:t xml:space="preserve"> </w:t>
      </w:r>
      <w:r w:rsidRPr="004B13A3">
        <w:t>the</w:t>
      </w:r>
      <w:r w:rsidRPr="004B13A3">
        <w:rPr>
          <w:spacing w:val="-1"/>
        </w:rPr>
        <w:t xml:space="preserve"> </w:t>
      </w:r>
      <w:r w:rsidRPr="004B13A3">
        <w:t>20</w:t>
      </w:r>
      <w:r w:rsidRPr="004B13A3">
        <w:rPr>
          <w:spacing w:val="-1"/>
        </w:rPr>
        <w:t xml:space="preserve"> </w:t>
      </w:r>
      <w:r w:rsidRPr="004B13A3">
        <w:t>percent</w:t>
      </w:r>
      <w:r w:rsidRPr="004B13A3">
        <w:rPr>
          <w:spacing w:val="-1"/>
        </w:rPr>
        <w:t xml:space="preserve"> </w:t>
      </w:r>
      <w:r w:rsidRPr="004B13A3">
        <w:t>income</w:t>
      </w:r>
      <w:r w:rsidRPr="004B13A3">
        <w:rPr>
          <w:spacing w:val="1"/>
        </w:rPr>
        <w:t xml:space="preserve"> </w:t>
      </w:r>
      <w:r w:rsidRPr="004B13A3">
        <w:t>level.</w:t>
      </w:r>
    </w:p>
    <w:p w14:paraId="0B9C1F48" w14:textId="77777777" w:rsidR="00263A20" w:rsidRPr="004B13A3" w:rsidRDefault="00263A20" w:rsidP="00440E4E">
      <w:pPr>
        <w:pStyle w:val="BodyText"/>
        <w:spacing w:before="0"/>
        <w:ind w:left="810" w:right="-3"/>
      </w:pPr>
    </w:p>
    <w:p w14:paraId="7F68D2E9" w14:textId="353635CD" w:rsidR="00263A20" w:rsidRPr="004B13A3" w:rsidRDefault="009B3DA6" w:rsidP="006C2CAD">
      <w:pPr>
        <w:pStyle w:val="ListParagraph"/>
        <w:numPr>
          <w:ilvl w:val="0"/>
          <w:numId w:val="15"/>
        </w:numPr>
        <w:tabs>
          <w:tab w:val="left" w:pos="911"/>
          <w:tab w:val="left" w:pos="912"/>
        </w:tabs>
        <w:ind w:left="810" w:right="-3" w:hanging="810"/>
        <w:rPr>
          <w:sz w:val="24"/>
          <w:szCs w:val="24"/>
        </w:rPr>
      </w:pPr>
      <w:r w:rsidRPr="004B13A3">
        <w:rPr>
          <w:sz w:val="24"/>
          <w:szCs w:val="24"/>
        </w:rPr>
        <w:t>If</w:t>
      </w:r>
      <w:r w:rsidR="00A44ED1" w:rsidRPr="004B13A3">
        <w:rPr>
          <w:sz w:val="24"/>
          <w:szCs w:val="24"/>
        </w:rPr>
        <w:t>,</w:t>
      </w:r>
      <w:r w:rsidRPr="004B13A3">
        <w:rPr>
          <w:sz w:val="24"/>
          <w:szCs w:val="24"/>
        </w:rPr>
        <w:t xml:space="preserve"> at the time of recertification</w:t>
      </w:r>
      <w:r w:rsidR="00A44ED1" w:rsidRPr="004B13A3">
        <w:rPr>
          <w:sz w:val="24"/>
          <w:szCs w:val="24"/>
        </w:rPr>
        <w:t>,</w:t>
      </w:r>
      <w:r w:rsidRPr="004B13A3">
        <w:rPr>
          <w:sz w:val="24"/>
          <w:szCs w:val="24"/>
        </w:rPr>
        <w:t xml:space="preserve"> a tenant household’s income exceeds the income limit designated</w:t>
      </w:r>
      <w:r w:rsidRPr="004B13A3">
        <w:rPr>
          <w:spacing w:val="1"/>
          <w:sz w:val="24"/>
          <w:szCs w:val="24"/>
        </w:rPr>
        <w:t xml:space="preserve"> </w:t>
      </w:r>
      <w:r w:rsidRPr="004B13A3">
        <w:rPr>
          <w:sz w:val="24"/>
          <w:szCs w:val="24"/>
        </w:rPr>
        <w:t xml:space="preserve">for the household’s </w:t>
      </w:r>
      <w:r w:rsidR="00BB6B6E" w:rsidRPr="004B13A3">
        <w:rPr>
          <w:sz w:val="24"/>
          <w:szCs w:val="24"/>
        </w:rPr>
        <w:t>Unit but</w:t>
      </w:r>
      <w:r w:rsidRPr="004B13A3">
        <w:rPr>
          <w:sz w:val="24"/>
          <w:szCs w:val="24"/>
        </w:rPr>
        <w:t xml:space="preserve"> does not exceed the limit for a higher income level applicable to</w:t>
      </w:r>
      <w:r w:rsidRPr="004B13A3">
        <w:rPr>
          <w:spacing w:val="1"/>
          <w:sz w:val="24"/>
          <w:szCs w:val="24"/>
        </w:rPr>
        <w:t xml:space="preserve"> </w:t>
      </w:r>
      <w:r w:rsidRPr="004B13A3">
        <w:rPr>
          <w:sz w:val="24"/>
          <w:szCs w:val="24"/>
        </w:rPr>
        <w:t>new tenants, the Sponsor may increase the household’s Rent to an amount not exceeding the</w:t>
      </w:r>
      <w:r w:rsidRPr="004B13A3">
        <w:rPr>
          <w:spacing w:val="1"/>
          <w:sz w:val="24"/>
          <w:szCs w:val="24"/>
        </w:rPr>
        <w:t xml:space="preserve"> </w:t>
      </w:r>
      <w:r w:rsidRPr="004B13A3">
        <w:rPr>
          <w:sz w:val="24"/>
          <w:szCs w:val="24"/>
        </w:rPr>
        <w:t>Rent limit applicable to the household’s income level at the time of recertification. For purposes</w:t>
      </w:r>
      <w:r w:rsidRPr="004B13A3">
        <w:rPr>
          <w:spacing w:val="1"/>
          <w:sz w:val="24"/>
          <w:szCs w:val="24"/>
        </w:rPr>
        <w:t xml:space="preserve"> </w:t>
      </w:r>
      <w:r w:rsidRPr="004B13A3">
        <w:rPr>
          <w:sz w:val="24"/>
          <w:szCs w:val="24"/>
        </w:rPr>
        <w:t xml:space="preserve">of this subsection, </w:t>
      </w:r>
      <w:r w:rsidRPr="00F0476C">
        <w:rPr>
          <w:sz w:val="24"/>
          <w:szCs w:val="24"/>
        </w:rPr>
        <w:t>income levels shall not be limited to those applicable to new tenants and shall</w:t>
      </w:r>
      <w:r w:rsidRPr="00F0476C">
        <w:rPr>
          <w:spacing w:val="-64"/>
          <w:sz w:val="24"/>
          <w:szCs w:val="24"/>
        </w:rPr>
        <w:t xml:space="preserve"> </w:t>
      </w:r>
      <w:r w:rsidRPr="00F0476C">
        <w:rPr>
          <w:sz w:val="24"/>
          <w:szCs w:val="24"/>
        </w:rPr>
        <w:t>consist of five percent increments of AMI. Continuing with the example described in subsection (a), the income levels utilized to establish Rent limits upon recertification would be 20</w:t>
      </w:r>
      <w:r w:rsidRPr="00F0476C">
        <w:rPr>
          <w:spacing w:val="-64"/>
          <w:sz w:val="24"/>
          <w:szCs w:val="24"/>
        </w:rPr>
        <w:t xml:space="preserve"> </w:t>
      </w:r>
      <w:r w:rsidRPr="00F0476C">
        <w:rPr>
          <w:sz w:val="24"/>
          <w:szCs w:val="24"/>
        </w:rPr>
        <w:t>percent, 25 percent, 30 percent, 35 percent, etc. A household occupying a Unit in</w:t>
      </w:r>
      <w:r w:rsidRPr="004B13A3">
        <w:rPr>
          <w:sz w:val="24"/>
          <w:szCs w:val="24"/>
        </w:rPr>
        <w:t xml:space="preserve"> this project</w:t>
      </w:r>
      <w:r w:rsidRPr="004B13A3">
        <w:rPr>
          <w:spacing w:val="1"/>
          <w:sz w:val="24"/>
          <w:szCs w:val="24"/>
        </w:rPr>
        <w:t xml:space="preserve"> </w:t>
      </w:r>
      <w:r w:rsidRPr="004B13A3">
        <w:rPr>
          <w:sz w:val="24"/>
          <w:szCs w:val="24"/>
        </w:rPr>
        <w:t>with a 20 percent limit whose income, upon recertification, had increased to 32 percent of AMI</w:t>
      </w:r>
      <w:r w:rsidRPr="004B13A3">
        <w:rPr>
          <w:spacing w:val="1"/>
          <w:sz w:val="24"/>
          <w:szCs w:val="24"/>
        </w:rPr>
        <w:t xml:space="preserve"> </w:t>
      </w:r>
      <w:r w:rsidRPr="004B13A3">
        <w:rPr>
          <w:sz w:val="24"/>
          <w:szCs w:val="24"/>
        </w:rPr>
        <w:t>could have their Rent increased to the Rent level applicable to the 35 percent income level. In</w:t>
      </w:r>
      <w:r w:rsidRPr="004B13A3">
        <w:rPr>
          <w:spacing w:val="1"/>
          <w:sz w:val="24"/>
          <w:szCs w:val="24"/>
        </w:rPr>
        <w:t xml:space="preserve"> </w:t>
      </w:r>
      <w:r w:rsidRPr="004B13A3">
        <w:rPr>
          <w:sz w:val="24"/>
          <w:szCs w:val="24"/>
        </w:rPr>
        <w:t>accordance with Policy/Process Notice #2012-04, i</w:t>
      </w:r>
      <w:r w:rsidRPr="004B13A3">
        <w:rPr>
          <w:color w:val="333333"/>
          <w:sz w:val="24"/>
          <w:szCs w:val="24"/>
        </w:rPr>
        <w:t>f a household income exceeds the income</w:t>
      </w:r>
      <w:r w:rsidRPr="004B13A3">
        <w:rPr>
          <w:color w:val="333333"/>
          <w:spacing w:val="1"/>
          <w:sz w:val="24"/>
          <w:szCs w:val="24"/>
        </w:rPr>
        <w:t xml:space="preserve"> </w:t>
      </w:r>
      <w:r w:rsidRPr="004B13A3">
        <w:rPr>
          <w:color w:val="333333"/>
          <w:sz w:val="24"/>
          <w:szCs w:val="24"/>
        </w:rPr>
        <w:t>limit</w:t>
      </w:r>
      <w:r w:rsidRPr="004B13A3">
        <w:rPr>
          <w:color w:val="333333"/>
          <w:spacing w:val="5"/>
          <w:sz w:val="24"/>
          <w:szCs w:val="24"/>
        </w:rPr>
        <w:t xml:space="preserve"> </w:t>
      </w:r>
      <w:r w:rsidRPr="004B13A3">
        <w:rPr>
          <w:color w:val="333333"/>
          <w:sz w:val="24"/>
          <w:szCs w:val="24"/>
        </w:rPr>
        <w:t>set</w:t>
      </w:r>
      <w:r w:rsidRPr="004B13A3">
        <w:rPr>
          <w:color w:val="333333"/>
          <w:spacing w:val="5"/>
          <w:sz w:val="24"/>
          <w:szCs w:val="24"/>
        </w:rPr>
        <w:t xml:space="preserve"> </w:t>
      </w:r>
      <w:r w:rsidRPr="004B13A3">
        <w:rPr>
          <w:color w:val="333333"/>
          <w:sz w:val="24"/>
          <w:szCs w:val="24"/>
        </w:rPr>
        <w:t>for</w:t>
      </w:r>
      <w:r w:rsidRPr="004B13A3">
        <w:rPr>
          <w:color w:val="333333"/>
          <w:spacing w:val="3"/>
          <w:sz w:val="24"/>
          <w:szCs w:val="24"/>
        </w:rPr>
        <w:t xml:space="preserve"> </w:t>
      </w:r>
      <w:r w:rsidRPr="004B13A3">
        <w:rPr>
          <w:color w:val="333333"/>
          <w:sz w:val="24"/>
          <w:szCs w:val="24"/>
        </w:rPr>
        <w:t>the</w:t>
      </w:r>
      <w:r w:rsidRPr="004B13A3">
        <w:rPr>
          <w:color w:val="333333"/>
          <w:spacing w:val="6"/>
          <w:sz w:val="24"/>
          <w:szCs w:val="24"/>
        </w:rPr>
        <w:t xml:space="preserve"> </w:t>
      </w:r>
      <w:r w:rsidRPr="004B13A3">
        <w:rPr>
          <w:color w:val="333333"/>
          <w:sz w:val="24"/>
          <w:szCs w:val="24"/>
        </w:rPr>
        <w:t>highest</w:t>
      </w:r>
      <w:r w:rsidRPr="004B13A3">
        <w:rPr>
          <w:color w:val="333333"/>
          <w:spacing w:val="3"/>
          <w:sz w:val="24"/>
          <w:szCs w:val="24"/>
        </w:rPr>
        <w:t xml:space="preserve"> </w:t>
      </w:r>
      <w:r w:rsidRPr="004B13A3">
        <w:rPr>
          <w:color w:val="333333"/>
          <w:sz w:val="24"/>
          <w:szCs w:val="24"/>
        </w:rPr>
        <w:t>restricted</w:t>
      </w:r>
      <w:r w:rsidRPr="004B13A3">
        <w:rPr>
          <w:color w:val="333333"/>
          <w:spacing w:val="5"/>
          <w:sz w:val="24"/>
          <w:szCs w:val="24"/>
        </w:rPr>
        <w:t xml:space="preserve"> </w:t>
      </w:r>
      <w:r w:rsidRPr="004B13A3">
        <w:rPr>
          <w:color w:val="333333"/>
          <w:sz w:val="24"/>
          <w:szCs w:val="24"/>
        </w:rPr>
        <w:t>income</w:t>
      </w:r>
      <w:r w:rsidRPr="004B13A3">
        <w:rPr>
          <w:color w:val="333333"/>
          <w:spacing w:val="6"/>
          <w:sz w:val="24"/>
          <w:szCs w:val="24"/>
        </w:rPr>
        <w:t xml:space="preserve"> </w:t>
      </w:r>
      <w:r w:rsidRPr="004B13A3">
        <w:rPr>
          <w:color w:val="333333"/>
          <w:sz w:val="24"/>
          <w:szCs w:val="24"/>
        </w:rPr>
        <w:t>band</w:t>
      </w:r>
      <w:r w:rsidRPr="004B13A3">
        <w:rPr>
          <w:color w:val="333333"/>
          <w:spacing w:val="5"/>
          <w:sz w:val="24"/>
          <w:szCs w:val="24"/>
        </w:rPr>
        <w:t xml:space="preserve"> </w:t>
      </w:r>
      <w:r w:rsidRPr="004B13A3">
        <w:rPr>
          <w:color w:val="333333"/>
          <w:sz w:val="24"/>
          <w:szCs w:val="24"/>
        </w:rPr>
        <w:t>delineated</w:t>
      </w:r>
      <w:r w:rsidRPr="004B13A3">
        <w:rPr>
          <w:color w:val="333333"/>
          <w:spacing w:val="6"/>
          <w:sz w:val="24"/>
          <w:szCs w:val="24"/>
        </w:rPr>
        <w:t xml:space="preserve"> </w:t>
      </w:r>
      <w:r w:rsidRPr="004B13A3">
        <w:rPr>
          <w:color w:val="333333"/>
          <w:sz w:val="24"/>
          <w:szCs w:val="24"/>
        </w:rPr>
        <w:t>in</w:t>
      </w:r>
      <w:r w:rsidRPr="004B13A3">
        <w:rPr>
          <w:color w:val="333333"/>
          <w:spacing w:val="4"/>
          <w:sz w:val="24"/>
          <w:szCs w:val="24"/>
        </w:rPr>
        <w:t xml:space="preserve"> </w:t>
      </w:r>
      <w:r w:rsidRPr="004B13A3">
        <w:rPr>
          <w:color w:val="333333"/>
          <w:sz w:val="24"/>
          <w:szCs w:val="24"/>
        </w:rPr>
        <w:t>the</w:t>
      </w:r>
      <w:r w:rsidRPr="004B13A3">
        <w:rPr>
          <w:color w:val="333333"/>
          <w:spacing w:val="6"/>
          <w:sz w:val="24"/>
          <w:szCs w:val="24"/>
        </w:rPr>
        <w:t xml:space="preserve"> </w:t>
      </w:r>
      <w:r w:rsidRPr="004B13A3">
        <w:rPr>
          <w:color w:val="333333"/>
          <w:sz w:val="24"/>
          <w:szCs w:val="24"/>
        </w:rPr>
        <w:t>Project’s</w:t>
      </w:r>
      <w:r w:rsidRPr="004B13A3">
        <w:rPr>
          <w:color w:val="333333"/>
          <w:spacing w:val="5"/>
          <w:sz w:val="24"/>
          <w:szCs w:val="24"/>
        </w:rPr>
        <w:t xml:space="preserve"> </w:t>
      </w:r>
      <w:r w:rsidRPr="004B13A3">
        <w:rPr>
          <w:color w:val="333333"/>
          <w:sz w:val="24"/>
          <w:szCs w:val="24"/>
        </w:rPr>
        <w:t>Regulatory</w:t>
      </w:r>
      <w:r w:rsidRPr="004B13A3">
        <w:rPr>
          <w:color w:val="333333"/>
          <w:spacing w:val="1"/>
          <w:sz w:val="24"/>
          <w:szCs w:val="24"/>
        </w:rPr>
        <w:t xml:space="preserve"> </w:t>
      </w:r>
      <w:r w:rsidRPr="004B13A3">
        <w:rPr>
          <w:color w:val="333333"/>
          <w:sz w:val="24"/>
          <w:szCs w:val="24"/>
        </w:rPr>
        <w:t>Agreement, the unit restriction should be adjusted as appropriate for the household to qualify</w:t>
      </w:r>
      <w:r w:rsidRPr="004B13A3">
        <w:rPr>
          <w:color w:val="333333"/>
          <w:spacing w:val="1"/>
          <w:sz w:val="24"/>
          <w:szCs w:val="24"/>
        </w:rPr>
        <w:t xml:space="preserve"> </w:t>
      </w:r>
      <w:r w:rsidRPr="004B13A3">
        <w:rPr>
          <w:color w:val="333333"/>
          <w:sz w:val="24"/>
          <w:szCs w:val="24"/>
        </w:rPr>
        <w:t>using five percent increments up to the maximum allowed by program regulations, e.g., 60</w:t>
      </w:r>
      <w:r w:rsidRPr="004B13A3">
        <w:rPr>
          <w:color w:val="333333"/>
          <w:spacing w:val="1"/>
          <w:sz w:val="24"/>
          <w:szCs w:val="24"/>
        </w:rPr>
        <w:t xml:space="preserve"> </w:t>
      </w:r>
      <w:r w:rsidRPr="004B13A3">
        <w:rPr>
          <w:color w:val="333333"/>
          <w:sz w:val="24"/>
          <w:szCs w:val="24"/>
        </w:rPr>
        <w:t>percent AMI, regardless, of the income bands specified in the Project’s Regulatory Agreement</w:t>
      </w:r>
      <w:r w:rsidRPr="004B13A3">
        <w:rPr>
          <w:color w:val="333333"/>
          <w:spacing w:val="1"/>
          <w:sz w:val="24"/>
          <w:szCs w:val="24"/>
        </w:rPr>
        <w:t xml:space="preserve"> </w:t>
      </w:r>
      <w:r w:rsidRPr="004B13A3">
        <w:rPr>
          <w:color w:val="333333"/>
          <w:sz w:val="24"/>
          <w:szCs w:val="24"/>
        </w:rPr>
        <w:t>Tenant Rent should</w:t>
      </w:r>
      <w:r w:rsidRPr="004B13A3">
        <w:rPr>
          <w:color w:val="333333"/>
          <w:spacing w:val="-2"/>
          <w:sz w:val="24"/>
          <w:szCs w:val="24"/>
        </w:rPr>
        <w:t xml:space="preserve"> </w:t>
      </w:r>
      <w:r w:rsidRPr="004B13A3">
        <w:rPr>
          <w:color w:val="333333"/>
          <w:sz w:val="24"/>
          <w:szCs w:val="24"/>
        </w:rPr>
        <w:t>be</w:t>
      </w:r>
      <w:r w:rsidRPr="004B13A3">
        <w:rPr>
          <w:color w:val="333333"/>
          <w:spacing w:val="-2"/>
          <w:sz w:val="24"/>
          <w:szCs w:val="24"/>
        </w:rPr>
        <w:t xml:space="preserve"> </w:t>
      </w:r>
      <w:r w:rsidRPr="004B13A3">
        <w:rPr>
          <w:color w:val="333333"/>
          <w:sz w:val="24"/>
          <w:szCs w:val="24"/>
        </w:rPr>
        <w:t>increased based</w:t>
      </w:r>
      <w:r w:rsidRPr="004B13A3">
        <w:rPr>
          <w:color w:val="333333"/>
          <w:spacing w:val="-2"/>
          <w:sz w:val="24"/>
          <w:szCs w:val="24"/>
        </w:rPr>
        <w:t xml:space="preserve"> </w:t>
      </w:r>
      <w:r w:rsidRPr="004B13A3">
        <w:rPr>
          <w:color w:val="333333"/>
          <w:sz w:val="24"/>
          <w:szCs w:val="24"/>
        </w:rPr>
        <w:t>on</w:t>
      </w:r>
      <w:r w:rsidRPr="004B13A3">
        <w:rPr>
          <w:color w:val="333333"/>
          <w:spacing w:val="-1"/>
          <w:sz w:val="24"/>
          <w:szCs w:val="24"/>
        </w:rPr>
        <w:t xml:space="preserve"> </w:t>
      </w:r>
      <w:r w:rsidRPr="004B13A3">
        <w:rPr>
          <w:color w:val="333333"/>
          <w:sz w:val="24"/>
          <w:szCs w:val="24"/>
        </w:rPr>
        <w:t>the new</w:t>
      </w:r>
      <w:r w:rsidRPr="004B13A3">
        <w:rPr>
          <w:color w:val="333333"/>
          <w:spacing w:val="-1"/>
          <w:sz w:val="24"/>
          <w:szCs w:val="24"/>
        </w:rPr>
        <w:t xml:space="preserve"> </w:t>
      </w:r>
      <w:r w:rsidRPr="004B13A3">
        <w:rPr>
          <w:color w:val="333333"/>
          <w:sz w:val="24"/>
          <w:szCs w:val="24"/>
        </w:rPr>
        <w:t>income level</w:t>
      </w:r>
      <w:r w:rsidRPr="004B13A3">
        <w:rPr>
          <w:color w:val="333333"/>
          <w:spacing w:val="-1"/>
          <w:sz w:val="24"/>
          <w:szCs w:val="24"/>
        </w:rPr>
        <w:t xml:space="preserve"> </w:t>
      </w:r>
      <w:r w:rsidRPr="004B13A3">
        <w:rPr>
          <w:color w:val="333333"/>
          <w:sz w:val="24"/>
          <w:szCs w:val="24"/>
        </w:rPr>
        <w:t>designation.</w:t>
      </w:r>
    </w:p>
    <w:p w14:paraId="463D003D" w14:textId="77777777" w:rsidR="006728AA" w:rsidRPr="004B13A3" w:rsidRDefault="006728AA" w:rsidP="00440E4E">
      <w:pPr>
        <w:pStyle w:val="ListParagraph"/>
        <w:tabs>
          <w:tab w:val="left" w:pos="911"/>
          <w:tab w:val="left" w:pos="912"/>
        </w:tabs>
        <w:ind w:left="810" w:right="-3" w:firstLine="0"/>
        <w:rPr>
          <w:sz w:val="24"/>
          <w:szCs w:val="24"/>
        </w:rPr>
      </w:pPr>
    </w:p>
    <w:p w14:paraId="132F91BA" w14:textId="2FCEFB63" w:rsidR="49ED3BA7" w:rsidRPr="004B13A3" w:rsidRDefault="49ED3BA7" w:rsidP="006C2CAD">
      <w:pPr>
        <w:pStyle w:val="ListParagraph"/>
        <w:numPr>
          <w:ilvl w:val="0"/>
          <w:numId w:val="15"/>
        </w:numPr>
        <w:tabs>
          <w:tab w:val="left" w:pos="911"/>
          <w:tab w:val="left" w:pos="912"/>
        </w:tabs>
        <w:ind w:left="810" w:right="-3" w:hanging="810"/>
        <w:rPr>
          <w:sz w:val="24"/>
          <w:szCs w:val="24"/>
        </w:rPr>
      </w:pPr>
      <w:r w:rsidRPr="004B13A3">
        <w:rPr>
          <w:color w:val="333333"/>
          <w:sz w:val="24"/>
          <w:szCs w:val="24"/>
        </w:rPr>
        <w:t xml:space="preserve">If a </w:t>
      </w:r>
      <w:r w:rsidR="5B9B98CB" w:rsidRPr="004B13A3">
        <w:rPr>
          <w:color w:val="333333"/>
          <w:sz w:val="24"/>
          <w:szCs w:val="24"/>
        </w:rPr>
        <w:t>tenant household</w:t>
      </w:r>
      <w:r w:rsidRPr="004B13A3">
        <w:rPr>
          <w:color w:val="333333"/>
          <w:sz w:val="24"/>
          <w:szCs w:val="24"/>
        </w:rPr>
        <w:t xml:space="preserve"> fails to be recertified by size, such family must relocate to the next available appropr</w:t>
      </w:r>
      <w:r w:rsidR="75E28FCE" w:rsidRPr="004B13A3">
        <w:rPr>
          <w:color w:val="333333"/>
          <w:sz w:val="24"/>
          <w:szCs w:val="24"/>
        </w:rPr>
        <w:t>iate</w:t>
      </w:r>
      <w:r w:rsidR="2022E23F" w:rsidRPr="004B13A3">
        <w:rPr>
          <w:color w:val="333333"/>
          <w:sz w:val="24"/>
          <w:szCs w:val="24"/>
        </w:rPr>
        <w:t>ly</w:t>
      </w:r>
      <w:r w:rsidR="75E28FCE" w:rsidRPr="004B13A3">
        <w:rPr>
          <w:color w:val="333333"/>
          <w:sz w:val="24"/>
          <w:szCs w:val="24"/>
        </w:rPr>
        <w:t xml:space="preserve"> sized unit. If no unit is available, </w:t>
      </w:r>
      <w:r w:rsidR="13E6F7F6" w:rsidRPr="004B13A3">
        <w:rPr>
          <w:color w:val="333333"/>
          <w:sz w:val="24"/>
          <w:szCs w:val="24"/>
        </w:rPr>
        <w:t>the tenant household must vacate the unit</w:t>
      </w:r>
      <w:r w:rsidR="0E401A04" w:rsidRPr="004B13A3">
        <w:rPr>
          <w:color w:val="333333"/>
          <w:sz w:val="24"/>
          <w:szCs w:val="24"/>
        </w:rPr>
        <w:t xml:space="preserve"> within six months of failure to recertify</w:t>
      </w:r>
      <w:r w:rsidR="13E6F7F6" w:rsidRPr="004B13A3">
        <w:rPr>
          <w:color w:val="333333"/>
          <w:sz w:val="24"/>
          <w:szCs w:val="24"/>
        </w:rPr>
        <w:t>.</w:t>
      </w:r>
    </w:p>
    <w:p w14:paraId="737038F7" w14:textId="77777777" w:rsidR="00263A20" w:rsidRPr="004B13A3" w:rsidRDefault="00263A20" w:rsidP="00440E4E">
      <w:pPr>
        <w:pStyle w:val="BodyText"/>
        <w:spacing w:before="0"/>
        <w:ind w:left="810" w:right="-3"/>
      </w:pPr>
    </w:p>
    <w:p w14:paraId="3346538B" w14:textId="6FC5436C" w:rsidR="00263A20" w:rsidRPr="004B13A3" w:rsidRDefault="009B3DA6" w:rsidP="006C2CAD">
      <w:pPr>
        <w:pStyle w:val="BodyText"/>
        <w:spacing w:before="0"/>
        <w:ind w:right="-3"/>
        <w:rPr>
          <w:i/>
          <w:iCs/>
        </w:rPr>
      </w:pPr>
      <w:r w:rsidRPr="00F0476C">
        <w:rPr>
          <w:i/>
          <w:iCs/>
          <w:color w:val="808080" w:themeColor="background1" w:themeShade="80"/>
        </w:rPr>
        <w:t>NOTE: Authority cited: Sections 50406(n), 50675.1(c) and 50675.11, HSC. Reference: Section</w:t>
      </w:r>
      <w:r w:rsidR="00F0476C" w:rsidRPr="00F0476C">
        <w:rPr>
          <w:i/>
          <w:iCs/>
          <w:color w:val="808080" w:themeColor="background1" w:themeShade="80"/>
        </w:rPr>
        <w:t xml:space="preserve">s </w:t>
      </w:r>
      <w:r w:rsidRPr="00F0476C">
        <w:rPr>
          <w:i/>
          <w:iCs/>
          <w:color w:val="808080" w:themeColor="background1" w:themeShade="80"/>
          <w:spacing w:val="-64"/>
        </w:rPr>
        <w:t xml:space="preserve"> </w:t>
      </w:r>
      <w:r w:rsidRPr="00F0476C">
        <w:rPr>
          <w:i/>
          <w:iCs/>
          <w:color w:val="808080" w:themeColor="background1" w:themeShade="80"/>
        </w:rPr>
        <w:t>50675.2(b), 50675.7</w:t>
      </w:r>
      <w:r w:rsidRPr="00F0476C">
        <w:rPr>
          <w:i/>
          <w:iCs/>
          <w:color w:val="808080" w:themeColor="background1" w:themeShade="80"/>
          <w:spacing w:val="-1"/>
        </w:rPr>
        <w:t xml:space="preserve"> </w:t>
      </w:r>
      <w:r w:rsidRPr="00F0476C">
        <w:rPr>
          <w:i/>
          <w:iCs/>
          <w:color w:val="808080" w:themeColor="background1" w:themeShade="80"/>
        </w:rPr>
        <w:t>and</w:t>
      </w:r>
      <w:r w:rsidRPr="00F0476C">
        <w:rPr>
          <w:i/>
          <w:iCs/>
          <w:color w:val="808080" w:themeColor="background1" w:themeShade="80"/>
          <w:spacing w:val="1"/>
        </w:rPr>
        <w:t xml:space="preserve"> </w:t>
      </w:r>
      <w:r w:rsidRPr="00F0476C">
        <w:rPr>
          <w:i/>
          <w:iCs/>
          <w:color w:val="808080" w:themeColor="background1" w:themeShade="80"/>
        </w:rPr>
        <w:t>50675.8,</w:t>
      </w:r>
      <w:r w:rsidRPr="00F0476C">
        <w:rPr>
          <w:i/>
          <w:iCs/>
          <w:color w:val="808080" w:themeColor="background1" w:themeShade="80"/>
          <w:spacing w:val="1"/>
        </w:rPr>
        <w:t xml:space="preserve"> </w:t>
      </w:r>
      <w:r w:rsidRPr="00F0476C">
        <w:rPr>
          <w:i/>
          <w:iCs/>
          <w:color w:val="808080" w:themeColor="background1" w:themeShade="80"/>
        </w:rPr>
        <w:t>HSC</w:t>
      </w:r>
      <w:r w:rsidRPr="004B13A3">
        <w:rPr>
          <w:i/>
          <w:iCs/>
        </w:rPr>
        <w:t>.</w:t>
      </w:r>
    </w:p>
    <w:p w14:paraId="04CDEF59" w14:textId="77777777" w:rsidR="00CD777A" w:rsidRPr="004B13A3" w:rsidRDefault="00CD777A" w:rsidP="00440E4E">
      <w:pPr>
        <w:ind w:right="-3"/>
        <w:rPr>
          <w:sz w:val="24"/>
          <w:szCs w:val="24"/>
        </w:rPr>
      </w:pPr>
    </w:p>
    <w:p w14:paraId="1474398D" w14:textId="32573257" w:rsidR="00CD777A" w:rsidRDefault="00BC2E75" w:rsidP="004631A4">
      <w:pPr>
        <w:pStyle w:val="Heading1"/>
      </w:pPr>
      <w:bookmarkStart w:id="34" w:name="Section_7312._Rent_Standards."/>
      <w:bookmarkStart w:id="35" w:name="_bookmark15"/>
      <w:bookmarkEnd w:id="34"/>
      <w:bookmarkEnd w:id="35"/>
      <w:r w:rsidRPr="004B13A3">
        <w:t xml:space="preserve">Article </w:t>
      </w:r>
      <w:r w:rsidR="00CD777A" w:rsidRPr="004B13A3">
        <w:t>3. General Requirements</w:t>
      </w:r>
      <w:r w:rsidR="00FE2421" w:rsidRPr="004B13A3">
        <w:t>.</w:t>
      </w:r>
    </w:p>
    <w:p w14:paraId="5632F625" w14:textId="77777777" w:rsidR="006C2CAD" w:rsidRPr="004B13A3" w:rsidRDefault="006C2CAD" w:rsidP="006C2CAD">
      <w:pPr>
        <w:rPr>
          <w:sz w:val="24"/>
          <w:szCs w:val="24"/>
        </w:rPr>
      </w:pPr>
    </w:p>
    <w:p w14:paraId="0D77BAA5" w14:textId="77777777" w:rsidR="00263A20" w:rsidRPr="003C66FA" w:rsidRDefault="009B3DA6" w:rsidP="009777E8">
      <w:pPr>
        <w:pStyle w:val="Heading2"/>
        <w:rPr>
          <w:b/>
          <w:bCs/>
          <w:szCs w:val="24"/>
        </w:rPr>
      </w:pPr>
      <w:r w:rsidRPr="003C66FA">
        <w:rPr>
          <w:b/>
          <w:bCs/>
          <w:szCs w:val="24"/>
        </w:rPr>
        <w:t>Section 7312. Rent Standards.</w:t>
      </w:r>
    </w:p>
    <w:p w14:paraId="45401273" w14:textId="77777777" w:rsidR="00263A20" w:rsidRPr="004B13A3" w:rsidRDefault="00263A20" w:rsidP="00440E4E">
      <w:pPr>
        <w:pStyle w:val="BodyText"/>
        <w:spacing w:before="0"/>
        <w:ind w:left="810" w:right="-3"/>
        <w:rPr>
          <w:b/>
          <w:color w:val="FF0000"/>
        </w:rPr>
      </w:pPr>
    </w:p>
    <w:p w14:paraId="46109CB2" w14:textId="2FB453A4" w:rsidR="00263A20" w:rsidRPr="00F0476C" w:rsidRDefault="009B3DA6" w:rsidP="00440E4E">
      <w:pPr>
        <w:pStyle w:val="BodyText"/>
        <w:spacing w:before="0"/>
        <w:ind w:right="-3" w:hanging="5"/>
        <w:rPr>
          <w:color w:val="FF0000"/>
        </w:rPr>
      </w:pPr>
      <w:r w:rsidRPr="00F0476C">
        <w:rPr>
          <w:color w:val="FF0000"/>
        </w:rPr>
        <w:t xml:space="preserve">The Department shall establish Rent </w:t>
      </w:r>
      <w:r w:rsidR="00CD777A" w:rsidRPr="00F0476C">
        <w:rPr>
          <w:color w:val="FF0000"/>
        </w:rPr>
        <w:t>standard</w:t>
      </w:r>
      <w:r w:rsidR="0093254D" w:rsidRPr="00F0476C">
        <w:rPr>
          <w:color w:val="FF0000"/>
        </w:rPr>
        <w:t>s</w:t>
      </w:r>
      <w:r w:rsidRPr="00F0476C">
        <w:rPr>
          <w:color w:val="FF0000"/>
        </w:rPr>
        <w:t xml:space="preserve"> for Assisted Units in each Project </w:t>
      </w:r>
      <w:r w:rsidR="0093254D" w:rsidRPr="00F0476C">
        <w:rPr>
          <w:color w:val="FF0000"/>
        </w:rPr>
        <w:t>as follows:</w:t>
      </w:r>
    </w:p>
    <w:p w14:paraId="0658271E" w14:textId="77777777" w:rsidR="00263A20" w:rsidRPr="004B13A3" w:rsidRDefault="00263A20" w:rsidP="00440E4E">
      <w:pPr>
        <w:pStyle w:val="BodyText"/>
        <w:spacing w:before="0"/>
        <w:ind w:left="810" w:right="-3"/>
      </w:pPr>
    </w:p>
    <w:p w14:paraId="7EE16430" w14:textId="4FC2903A" w:rsidR="00263A20" w:rsidRPr="004B13A3" w:rsidRDefault="009B3DA6" w:rsidP="006C2CAD">
      <w:pPr>
        <w:pStyle w:val="ListParagraph"/>
        <w:numPr>
          <w:ilvl w:val="0"/>
          <w:numId w:val="14"/>
        </w:numPr>
        <w:tabs>
          <w:tab w:val="left" w:pos="911"/>
          <w:tab w:val="left" w:pos="912"/>
        </w:tabs>
        <w:ind w:left="810" w:right="-3" w:hanging="810"/>
        <w:rPr>
          <w:color w:val="FF0000"/>
          <w:sz w:val="24"/>
          <w:szCs w:val="24"/>
        </w:rPr>
      </w:pPr>
      <w:r w:rsidRPr="004B13A3">
        <w:rPr>
          <w:color w:val="FF0000"/>
          <w:sz w:val="24"/>
          <w:szCs w:val="24"/>
        </w:rPr>
        <w:t>Rent limits for initial occupancy and for each subsequent occupancy by a new Eligible</w:t>
      </w:r>
      <w:r w:rsidRPr="004B13A3">
        <w:rPr>
          <w:color w:val="FF0000"/>
          <w:spacing w:val="1"/>
          <w:sz w:val="24"/>
          <w:szCs w:val="24"/>
        </w:rPr>
        <w:t xml:space="preserve"> </w:t>
      </w:r>
      <w:r w:rsidRPr="004B13A3">
        <w:rPr>
          <w:color w:val="FF0000"/>
          <w:sz w:val="24"/>
          <w:szCs w:val="24"/>
        </w:rPr>
        <w:t>Household shall be based on Unit type, applicable income limit, and area in which the Project is</w:t>
      </w:r>
      <w:r w:rsidRPr="004B13A3">
        <w:rPr>
          <w:color w:val="FF0000"/>
          <w:spacing w:val="-64"/>
          <w:sz w:val="24"/>
          <w:szCs w:val="24"/>
        </w:rPr>
        <w:t xml:space="preserve"> </w:t>
      </w:r>
      <w:r w:rsidRPr="004B13A3">
        <w:rPr>
          <w:color w:val="FF0000"/>
          <w:sz w:val="24"/>
          <w:szCs w:val="24"/>
        </w:rPr>
        <w:t xml:space="preserve">located, following the calculation procedures used by TCAC and using income limits in </w:t>
      </w:r>
      <w:r w:rsidR="00645247" w:rsidRPr="004B13A3">
        <w:rPr>
          <w:color w:val="FF0000"/>
          <w:sz w:val="24"/>
          <w:szCs w:val="24"/>
        </w:rPr>
        <w:t>5</w:t>
      </w:r>
      <w:r w:rsidRPr="004B13A3">
        <w:rPr>
          <w:color w:val="FF0000"/>
          <w:spacing w:val="1"/>
          <w:sz w:val="24"/>
          <w:szCs w:val="24"/>
        </w:rPr>
        <w:t xml:space="preserve"> </w:t>
      </w:r>
      <w:r w:rsidRPr="004B13A3">
        <w:rPr>
          <w:color w:val="FF0000"/>
          <w:sz w:val="24"/>
          <w:szCs w:val="24"/>
        </w:rPr>
        <w:t>percent increments of AMI, including the income limits utilized by the Program for this purpose</w:t>
      </w:r>
      <w:r w:rsidR="001140CC" w:rsidRPr="004B13A3">
        <w:rPr>
          <w:color w:val="FF0000"/>
          <w:spacing w:val="1"/>
          <w:sz w:val="24"/>
          <w:szCs w:val="24"/>
        </w:rPr>
        <w:t xml:space="preserve">.  </w:t>
      </w:r>
      <w:r w:rsidRPr="004B13A3">
        <w:rPr>
          <w:color w:val="FF0000"/>
          <w:sz w:val="24"/>
          <w:szCs w:val="24"/>
        </w:rPr>
        <w:t>The maximum Rent limit shall be 30 percent of 60 percent of</w:t>
      </w:r>
      <w:r w:rsidRPr="004B13A3">
        <w:rPr>
          <w:color w:val="FF0000"/>
          <w:spacing w:val="1"/>
          <w:sz w:val="24"/>
          <w:szCs w:val="24"/>
        </w:rPr>
        <w:t xml:space="preserve"> </w:t>
      </w:r>
      <w:r w:rsidRPr="004B13A3">
        <w:rPr>
          <w:color w:val="FF0000"/>
          <w:sz w:val="24"/>
          <w:szCs w:val="24"/>
        </w:rPr>
        <w:t>AMI for</w:t>
      </w:r>
      <w:r w:rsidRPr="004B13A3">
        <w:rPr>
          <w:color w:val="FF0000"/>
          <w:spacing w:val="-1"/>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appropriate</w:t>
      </w:r>
      <w:r w:rsidRPr="004B13A3">
        <w:rPr>
          <w:color w:val="FF0000"/>
          <w:spacing w:val="-1"/>
          <w:sz w:val="24"/>
          <w:szCs w:val="24"/>
        </w:rPr>
        <w:t xml:space="preserve"> </w:t>
      </w:r>
      <w:r w:rsidRPr="004B13A3">
        <w:rPr>
          <w:color w:val="FF0000"/>
          <w:sz w:val="24"/>
          <w:szCs w:val="24"/>
        </w:rPr>
        <w:t>Unit</w:t>
      </w:r>
      <w:r w:rsidRPr="004B13A3">
        <w:rPr>
          <w:color w:val="FF0000"/>
          <w:spacing w:val="1"/>
          <w:sz w:val="24"/>
          <w:szCs w:val="24"/>
        </w:rPr>
        <w:t xml:space="preserve"> </w:t>
      </w:r>
      <w:r w:rsidRPr="004B13A3">
        <w:rPr>
          <w:color w:val="FF0000"/>
          <w:sz w:val="24"/>
          <w:szCs w:val="24"/>
        </w:rPr>
        <w:t>size.</w:t>
      </w:r>
    </w:p>
    <w:p w14:paraId="27CD91C8" w14:textId="77777777" w:rsidR="00263A20" w:rsidRPr="004B13A3" w:rsidRDefault="00263A20" w:rsidP="006C2CAD">
      <w:pPr>
        <w:pStyle w:val="BodyText"/>
        <w:spacing w:before="0"/>
        <w:ind w:left="810" w:right="-3" w:hanging="810"/>
        <w:rPr>
          <w:color w:val="FF0000"/>
        </w:rPr>
      </w:pPr>
    </w:p>
    <w:p w14:paraId="03CA70CD" w14:textId="0A80BE6A" w:rsidR="00263A20" w:rsidRPr="00F0476C" w:rsidRDefault="009B3DA6" w:rsidP="005E28B8">
      <w:pPr>
        <w:pStyle w:val="ListParagraph"/>
        <w:numPr>
          <w:ilvl w:val="0"/>
          <w:numId w:val="14"/>
        </w:numPr>
        <w:tabs>
          <w:tab w:val="left" w:pos="911"/>
          <w:tab w:val="left" w:pos="912"/>
        </w:tabs>
        <w:ind w:left="810" w:right="-3" w:hanging="810"/>
        <w:rPr>
          <w:color w:val="FF0000"/>
          <w:sz w:val="24"/>
          <w:szCs w:val="24"/>
        </w:rPr>
      </w:pPr>
      <w:r w:rsidRPr="005E28B8">
        <w:rPr>
          <w:color w:val="FF0000"/>
          <w:sz w:val="24"/>
          <w:szCs w:val="24"/>
        </w:rPr>
        <w:t>Rents will be further restricted in accordance with Rent and income limits submitted by th</w:t>
      </w:r>
      <w:r w:rsidRPr="00F0476C">
        <w:rPr>
          <w:color w:val="FF0000"/>
          <w:sz w:val="24"/>
          <w:szCs w:val="24"/>
        </w:rPr>
        <w:t>e</w:t>
      </w:r>
      <w:r w:rsidRPr="00F0476C">
        <w:rPr>
          <w:color w:val="FF0000"/>
          <w:spacing w:val="1"/>
          <w:sz w:val="24"/>
          <w:szCs w:val="24"/>
        </w:rPr>
        <w:t xml:space="preserve"> </w:t>
      </w:r>
      <w:r w:rsidRPr="00F0476C">
        <w:rPr>
          <w:color w:val="FF0000"/>
          <w:sz w:val="24"/>
          <w:szCs w:val="24"/>
        </w:rPr>
        <w:t>Sponsor in its application for the Program loan, approved by the Department, and set forth in th</w:t>
      </w:r>
      <w:r w:rsidR="004C1B63" w:rsidRPr="00F0476C">
        <w:rPr>
          <w:color w:val="FF0000"/>
          <w:sz w:val="24"/>
          <w:szCs w:val="24"/>
        </w:rPr>
        <w:t xml:space="preserve">e </w:t>
      </w:r>
      <w:r w:rsidRPr="00F0476C">
        <w:rPr>
          <w:color w:val="FF0000"/>
          <w:sz w:val="24"/>
          <w:szCs w:val="24"/>
        </w:rPr>
        <w:t xml:space="preserve">Regulatory Agreement. </w:t>
      </w:r>
      <w:r w:rsidR="005E28B8" w:rsidRPr="00F0476C">
        <w:rPr>
          <w:color w:val="FF0000"/>
          <w:sz w:val="24"/>
          <w:szCs w:val="24"/>
        </w:rPr>
        <w:t>Rents shall not exceed 30 percent of the applicable income eligibility level. I</w:t>
      </w:r>
      <w:r w:rsidR="00DD3E86" w:rsidRPr="00F0476C">
        <w:rPr>
          <w:color w:val="FF0000"/>
          <w:sz w:val="24"/>
          <w:szCs w:val="24"/>
        </w:rPr>
        <w:t xml:space="preserve">n the event the Unit is subsidized, </w:t>
      </w:r>
      <w:r w:rsidR="00F17322" w:rsidRPr="00F0476C">
        <w:rPr>
          <w:color w:val="FF0000"/>
          <w:sz w:val="24"/>
          <w:szCs w:val="24"/>
        </w:rPr>
        <w:t xml:space="preserve">the tenant-paid </w:t>
      </w:r>
      <w:r w:rsidR="005E28B8" w:rsidRPr="00F0476C">
        <w:rPr>
          <w:color w:val="FF0000"/>
          <w:sz w:val="24"/>
          <w:szCs w:val="24"/>
        </w:rPr>
        <w:t xml:space="preserve">portion of the </w:t>
      </w:r>
      <w:r w:rsidR="00304941" w:rsidRPr="00F0476C">
        <w:rPr>
          <w:color w:val="FF0000"/>
          <w:sz w:val="24"/>
          <w:szCs w:val="24"/>
        </w:rPr>
        <w:t xml:space="preserve">rent shall not exceed 30 percent of the applicable income eligibility level.  </w:t>
      </w:r>
    </w:p>
    <w:p w14:paraId="017D5540" w14:textId="77777777" w:rsidR="005E28B8" w:rsidRPr="005E28B8" w:rsidRDefault="005E28B8" w:rsidP="005E28B8">
      <w:pPr>
        <w:tabs>
          <w:tab w:val="left" w:pos="911"/>
          <w:tab w:val="left" w:pos="912"/>
        </w:tabs>
        <w:ind w:right="-3"/>
        <w:rPr>
          <w:color w:val="FF0000"/>
          <w:sz w:val="24"/>
          <w:szCs w:val="24"/>
        </w:rPr>
      </w:pPr>
    </w:p>
    <w:p w14:paraId="0856228C" w14:textId="6B4F34D4" w:rsidR="00263A20" w:rsidRPr="004B13A3" w:rsidRDefault="009B3DA6" w:rsidP="006C2CAD">
      <w:pPr>
        <w:pStyle w:val="ListParagraph"/>
        <w:numPr>
          <w:ilvl w:val="0"/>
          <w:numId w:val="14"/>
        </w:numPr>
        <w:tabs>
          <w:tab w:val="left" w:pos="911"/>
          <w:tab w:val="left" w:pos="912"/>
        </w:tabs>
        <w:ind w:left="810" w:right="-3" w:hanging="810"/>
        <w:rPr>
          <w:color w:val="FF0000"/>
          <w:sz w:val="24"/>
          <w:szCs w:val="24"/>
        </w:rPr>
      </w:pPr>
      <w:r w:rsidRPr="004B13A3">
        <w:rPr>
          <w:color w:val="FF0000"/>
          <w:sz w:val="24"/>
          <w:szCs w:val="24"/>
        </w:rPr>
        <w:lastRenderedPageBreak/>
        <w:t>Rents</w:t>
      </w:r>
      <w:r w:rsidRPr="004B13A3">
        <w:rPr>
          <w:color w:val="FF0000"/>
          <w:spacing w:val="-3"/>
          <w:sz w:val="24"/>
          <w:szCs w:val="24"/>
        </w:rPr>
        <w:t xml:space="preserve"> </w:t>
      </w:r>
      <w:r w:rsidRPr="004B13A3">
        <w:rPr>
          <w:color w:val="FF0000"/>
          <w:sz w:val="24"/>
          <w:szCs w:val="24"/>
        </w:rPr>
        <w:t>in</w:t>
      </w:r>
      <w:r w:rsidRPr="004B13A3">
        <w:rPr>
          <w:color w:val="FF0000"/>
          <w:spacing w:val="-3"/>
          <w:sz w:val="24"/>
          <w:szCs w:val="24"/>
        </w:rPr>
        <w:t xml:space="preserve"> </w:t>
      </w:r>
      <w:r w:rsidRPr="004B13A3">
        <w:rPr>
          <w:color w:val="FF0000"/>
          <w:sz w:val="24"/>
          <w:szCs w:val="24"/>
        </w:rPr>
        <w:t>Assisted</w:t>
      </w:r>
      <w:r w:rsidRPr="004B13A3">
        <w:rPr>
          <w:color w:val="FF0000"/>
          <w:spacing w:val="-3"/>
          <w:sz w:val="24"/>
          <w:szCs w:val="24"/>
        </w:rPr>
        <w:t xml:space="preserve"> </w:t>
      </w:r>
      <w:r w:rsidRPr="004B13A3">
        <w:rPr>
          <w:color w:val="FF0000"/>
          <w:sz w:val="24"/>
          <w:szCs w:val="24"/>
        </w:rPr>
        <w:t>Units</w:t>
      </w:r>
      <w:r w:rsidRPr="004B13A3">
        <w:rPr>
          <w:color w:val="FF0000"/>
          <w:spacing w:val="-2"/>
          <w:sz w:val="24"/>
          <w:szCs w:val="24"/>
        </w:rPr>
        <w:t xml:space="preserve"> </w:t>
      </w:r>
      <w:r w:rsidRPr="004B13A3">
        <w:rPr>
          <w:color w:val="FF0000"/>
          <w:sz w:val="24"/>
          <w:szCs w:val="24"/>
        </w:rPr>
        <w:t>may</w:t>
      </w:r>
      <w:r w:rsidRPr="004B13A3">
        <w:rPr>
          <w:color w:val="FF0000"/>
          <w:spacing w:val="-4"/>
          <w:sz w:val="24"/>
          <w:szCs w:val="24"/>
        </w:rPr>
        <w:t xml:space="preserve"> </w:t>
      </w:r>
      <w:r w:rsidRPr="004B13A3">
        <w:rPr>
          <w:color w:val="FF0000"/>
          <w:sz w:val="24"/>
          <w:szCs w:val="24"/>
        </w:rPr>
        <w:t>be</w:t>
      </w:r>
      <w:r w:rsidRPr="004B13A3">
        <w:rPr>
          <w:color w:val="FF0000"/>
          <w:spacing w:val="-3"/>
          <w:sz w:val="24"/>
          <w:szCs w:val="24"/>
        </w:rPr>
        <w:t xml:space="preserve"> </w:t>
      </w:r>
      <w:r w:rsidRPr="004B13A3">
        <w:rPr>
          <w:color w:val="FF0000"/>
          <w:sz w:val="24"/>
          <w:szCs w:val="24"/>
        </w:rPr>
        <w:t>adjusted</w:t>
      </w:r>
      <w:r w:rsidRPr="004B13A3">
        <w:rPr>
          <w:color w:val="FF0000"/>
          <w:spacing w:val="-3"/>
          <w:sz w:val="24"/>
          <w:szCs w:val="24"/>
        </w:rPr>
        <w:t xml:space="preserve"> </w:t>
      </w:r>
      <w:r w:rsidRPr="004B13A3">
        <w:rPr>
          <w:color w:val="FF0000"/>
          <w:sz w:val="24"/>
          <w:szCs w:val="24"/>
        </w:rPr>
        <w:t>no</w:t>
      </w:r>
      <w:r w:rsidRPr="004B13A3">
        <w:rPr>
          <w:color w:val="FF0000"/>
          <w:spacing w:val="-6"/>
          <w:sz w:val="24"/>
          <w:szCs w:val="24"/>
        </w:rPr>
        <w:t xml:space="preserve"> </w:t>
      </w:r>
      <w:r w:rsidRPr="004B13A3">
        <w:rPr>
          <w:color w:val="FF0000"/>
          <w:sz w:val="24"/>
          <w:szCs w:val="24"/>
        </w:rPr>
        <w:t>more</w:t>
      </w:r>
      <w:r w:rsidRPr="004B13A3">
        <w:rPr>
          <w:color w:val="FF0000"/>
          <w:spacing w:val="-3"/>
          <w:sz w:val="24"/>
          <w:szCs w:val="24"/>
        </w:rPr>
        <w:t xml:space="preserve"> </w:t>
      </w:r>
      <w:r w:rsidRPr="004B13A3">
        <w:rPr>
          <w:color w:val="FF0000"/>
          <w:sz w:val="24"/>
          <w:szCs w:val="24"/>
        </w:rPr>
        <w:t>often</w:t>
      </w:r>
      <w:r w:rsidRPr="004B13A3">
        <w:rPr>
          <w:color w:val="FF0000"/>
          <w:spacing w:val="-1"/>
          <w:sz w:val="24"/>
          <w:szCs w:val="24"/>
        </w:rPr>
        <w:t xml:space="preserve"> </w:t>
      </w:r>
      <w:r w:rsidRPr="004B13A3">
        <w:rPr>
          <w:color w:val="FF0000"/>
          <w:sz w:val="24"/>
          <w:szCs w:val="24"/>
        </w:rPr>
        <w:t>than</w:t>
      </w:r>
      <w:r w:rsidRPr="004B13A3">
        <w:rPr>
          <w:color w:val="FF0000"/>
          <w:spacing w:val="-2"/>
          <w:sz w:val="24"/>
          <w:szCs w:val="24"/>
        </w:rPr>
        <w:t xml:space="preserve"> </w:t>
      </w:r>
      <w:r w:rsidRPr="004B13A3">
        <w:rPr>
          <w:color w:val="FF0000"/>
          <w:sz w:val="24"/>
          <w:szCs w:val="24"/>
        </w:rPr>
        <w:t>annually.</w:t>
      </w:r>
      <w:r w:rsidRPr="004B13A3">
        <w:rPr>
          <w:color w:val="FF0000"/>
          <w:spacing w:val="-1"/>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amount</w:t>
      </w:r>
      <w:r w:rsidRPr="004B13A3">
        <w:rPr>
          <w:color w:val="FF0000"/>
          <w:spacing w:val="-4"/>
          <w:sz w:val="24"/>
          <w:szCs w:val="24"/>
        </w:rPr>
        <w:t xml:space="preserve"> </w:t>
      </w:r>
      <w:r w:rsidRPr="004B13A3">
        <w:rPr>
          <w:color w:val="FF0000"/>
          <w:sz w:val="24"/>
          <w:szCs w:val="24"/>
        </w:rPr>
        <w:t>and</w:t>
      </w:r>
      <w:r w:rsidRPr="004B13A3">
        <w:rPr>
          <w:color w:val="FF0000"/>
          <w:spacing w:val="-3"/>
          <w:sz w:val="24"/>
          <w:szCs w:val="24"/>
        </w:rPr>
        <w:t xml:space="preserve"> </w:t>
      </w:r>
      <w:r w:rsidRPr="004B13A3">
        <w:rPr>
          <w:color w:val="FF0000"/>
          <w:sz w:val="24"/>
          <w:szCs w:val="24"/>
        </w:rPr>
        <w:t>method</w:t>
      </w:r>
      <w:r w:rsidRPr="004B13A3">
        <w:rPr>
          <w:color w:val="FF0000"/>
          <w:spacing w:val="-64"/>
          <w:sz w:val="24"/>
          <w:szCs w:val="24"/>
        </w:rPr>
        <w:t xml:space="preserve"> </w:t>
      </w:r>
      <w:r w:rsidRPr="004B13A3">
        <w:rPr>
          <w:color w:val="FF0000"/>
          <w:sz w:val="24"/>
          <w:szCs w:val="24"/>
        </w:rPr>
        <w:t>of adjustment for Assisted Units shall be in accordance with the regulations and procedures</w:t>
      </w:r>
      <w:r w:rsidRPr="004B13A3">
        <w:rPr>
          <w:color w:val="FF0000"/>
          <w:spacing w:val="1"/>
          <w:sz w:val="24"/>
          <w:szCs w:val="24"/>
        </w:rPr>
        <w:t xml:space="preserve"> </w:t>
      </w:r>
      <w:r w:rsidRPr="004B13A3">
        <w:rPr>
          <w:color w:val="FF0000"/>
          <w:sz w:val="24"/>
          <w:szCs w:val="24"/>
        </w:rPr>
        <w:t>used</w:t>
      </w:r>
      <w:r w:rsidRPr="004B13A3">
        <w:rPr>
          <w:color w:val="FF0000"/>
          <w:spacing w:val="-2"/>
          <w:sz w:val="24"/>
          <w:szCs w:val="24"/>
        </w:rPr>
        <w:t xml:space="preserve"> </w:t>
      </w:r>
      <w:r w:rsidRPr="004B13A3">
        <w:rPr>
          <w:color w:val="FF0000"/>
          <w:sz w:val="24"/>
          <w:szCs w:val="24"/>
        </w:rPr>
        <w:t>by TCAC</w:t>
      </w:r>
      <w:r w:rsidR="00364B88" w:rsidRPr="004B13A3">
        <w:rPr>
          <w:color w:val="FF0000"/>
          <w:sz w:val="24"/>
          <w:szCs w:val="24"/>
        </w:rPr>
        <w:t xml:space="preserve"> and using income limits in 5 percent increments of AMI, as approved by the Department.</w:t>
      </w:r>
    </w:p>
    <w:p w14:paraId="6B77FF91" w14:textId="77777777" w:rsidR="00263A20" w:rsidRPr="004B13A3" w:rsidRDefault="00263A20" w:rsidP="006C2CAD">
      <w:pPr>
        <w:pStyle w:val="BodyText"/>
        <w:spacing w:before="0"/>
        <w:ind w:left="810" w:right="-3" w:hanging="810"/>
        <w:rPr>
          <w:color w:val="FF0000"/>
        </w:rPr>
      </w:pPr>
    </w:p>
    <w:p w14:paraId="75944C0B" w14:textId="243F267B" w:rsidR="00263A20" w:rsidRPr="004B13A3" w:rsidRDefault="009B3DA6" w:rsidP="006C2CAD">
      <w:pPr>
        <w:pStyle w:val="ListParagraph"/>
        <w:numPr>
          <w:ilvl w:val="0"/>
          <w:numId w:val="14"/>
        </w:numPr>
        <w:tabs>
          <w:tab w:val="left" w:pos="911"/>
          <w:tab w:val="left" w:pos="912"/>
        </w:tabs>
        <w:ind w:left="810" w:right="-3" w:hanging="810"/>
        <w:rPr>
          <w:color w:val="FF0000"/>
          <w:sz w:val="24"/>
          <w:szCs w:val="24"/>
        </w:rPr>
      </w:pPr>
      <w:r w:rsidRPr="004B13A3">
        <w:rPr>
          <w:color w:val="FF0000"/>
          <w:sz w:val="24"/>
          <w:szCs w:val="24"/>
        </w:rPr>
        <w:t>The D</w:t>
      </w:r>
      <w:r w:rsidRPr="00F0476C">
        <w:rPr>
          <w:color w:val="FF0000"/>
          <w:sz w:val="24"/>
          <w:szCs w:val="24"/>
        </w:rPr>
        <w:t xml:space="preserve">epartment may permit an annual Rent increase greater than that permitted by this </w:t>
      </w:r>
      <w:r w:rsidR="00C2447D" w:rsidRPr="00F0476C">
        <w:rPr>
          <w:color w:val="FF0000"/>
          <w:sz w:val="24"/>
          <w:szCs w:val="24"/>
        </w:rPr>
        <w:t>s</w:t>
      </w:r>
      <w:r w:rsidRPr="00F0476C">
        <w:rPr>
          <w:color w:val="FF0000"/>
          <w:sz w:val="24"/>
          <w:szCs w:val="24"/>
        </w:rPr>
        <w:t>ectio</w:t>
      </w:r>
      <w:r w:rsidR="00C2447D" w:rsidRPr="00F0476C">
        <w:rPr>
          <w:color w:val="FF0000"/>
          <w:sz w:val="24"/>
          <w:szCs w:val="24"/>
        </w:rPr>
        <w:t>n if</w:t>
      </w:r>
      <w:r w:rsidRPr="00F0476C">
        <w:rPr>
          <w:color w:val="FF0000"/>
          <w:sz w:val="24"/>
          <w:szCs w:val="24"/>
        </w:rPr>
        <w:t xml:space="preserve"> the Project’s continued Fiscal Integrity is jeopardized due to factors that could not </w:t>
      </w:r>
      <w:r w:rsidRPr="004B13A3">
        <w:rPr>
          <w:color w:val="FF0000"/>
          <w:sz w:val="24"/>
          <w:szCs w:val="24"/>
        </w:rPr>
        <w:t>be</w:t>
      </w:r>
      <w:r w:rsidRPr="004B13A3">
        <w:rPr>
          <w:color w:val="FF0000"/>
          <w:spacing w:val="1"/>
          <w:sz w:val="24"/>
          <w:szCs w:val="24"/>
        </w:rPr>
        <w:t xml:space="preserve"> </w:t>
      </w:r>
      <w:r w:rsidRPr="004B13A3">
        <w:rPr>
          <w:color w:val="FF0000"/>
          <w:sz w:val="24"/>
          <w:szCs w:val="24"/>
        </w:rPr>
        <w:t>reasonably</w:t>
      </w:r>
      <w:r w:rsidRPr="004B13A3">
        <w:rPr>
          <w:color w:val="FF0000"/>
          <w:spacing w:val="-1"/>
          <w:sz w:val="24"/>
          <w:szCs w:val="24"/>
        </w:rPr>
        <w:t xml:space="preserve"> </w:t>
      </w:r>
      <w:r w:rsidRPr="004B13A3">
        <w:rPr>
          <w:color w:val="FF0000"/>
          <w:sz w:val="24"/>
          <w:szCs w:val="24"/>
        </w:rPr>
        <w:t>foreseen.</w:t>
      </w:r>
    </w:p>
    <w:p w14:paraId="55363143" w14:textId="77777777" w:rsidR="00263A20" w:rsidRPr="004B13A3" w:rsidRDefault="00263A20" w:rsidP="006C2CAD">
      <w:pPr>
        <w:pStyle w:val="BodyText"/>
        <w:spacing w:before="0"/>
        <w:ind w:left="810" w:right="-3" w:hanging="810"/>
        <w:rPr>
          <w:color w:val="FF0000"/>
        </w:rPr>
      </w:pPr>
    </w:p>
    <w:p w14:paraId="1B0CCD81" w14:textId="7F4FD814" w:rsidR="00263A20" w:rsidRPr="004B13A3" w:rsidRDefault="009B3DA6" w:rsidP="006C2CAD">
      <w:pPr>
        <w:pStyle w:val="ListParagraph"/>
        <w:numPr>
          <w:ilvl w:val="0"/>
          <w:numId w:val="14"/>
        </w:numPr>
        <w:tabs>
          <w:tab w:val="left" w:pos="911"/>
          <w:tab w:val="left" w:pos="912"/>
        </w:tabs>
        <w:ind w:left="810" w:right="-3" w:hanging="810"/>
        <w:rPr>
          <w:color w:val="FF0000"/>
          <w:sz w:val="24"/>
          <w:szCs w:val="24"/>
        </w:rPr>
      </w:pPr>
      <w:r w:rsidRPr="004B13A3">
        <w:rPr>
          <w:color w:val="FF0000"/>
          <w:sz w:val="24"/>
          <w:szCs w:val="24"/>
        </w:rPr>
        <w:t>For Units receiving HUD Section 8 or other similar rental assistance, the rules of the rental</w:t>
      </w:r>
      <w:r w:rsidRPr="004B13A3">
        <w:rPr>
          <w:color w:val="FF0000"/>
          <w:spacing w:val="1"/>
          <w:sz w:val="24"/>
          <w:szCs w:val="24"/>
        </w:rPr>
        <w:t xml:space="preserve"> </w:t>
      </w:r>
      <w:r w:rsidRPr="004B13A3">
        <w:rPr>
          <w:color w:val="FF0000"/>
          <w:sz w:val="24"/>
          <w:szCs w:val="24"/>
        </w:rPr>
        <w:t>assistance program pertaining to Rent increases will prevail for as long as the rental assistan</w:t>
      </w:r>
      <w:r w:rsidR="00921356" w:rsidRPr="004B13A3">
        <w:rPr>
          <w:color w:val="FF0000"/>
          <w:sz w:val="24"/>
          <w:szCs w:val="24"/>
        </w:rPr>
        <w:t xml:space="preserve">ce </w:t>
      </w:r>
      <w:r w:rsidRPr="004B13A3">
        <w:rPr>
          <w:color w:val="FF0000"/>
          <w:spacing w:val="-64"/>
          <w:sz w:val="24"/>
          <w:szCs w:val="24"/>
        </w:rPr>
        <w:t xml:space="preserve"> </w:t>
      </w:r>
      <w:r w:rsidRPr="004B13A3">
        <w:rPr>
          <w:color w:val="FF0000"/>
          <w:sz w:val="24"/>
          <w:szCs w:val="24"/>
        </w:rPr>
        <w:t>remains in place. Changes in the tenant contribution amounts may occur more often than</w:t>
      </w:r>
      <w:r w:rsidRPr="004B13A3">
        <w:rPr>
          <w:color w:val="FF0000"/>
          <w:spacing w:val="1"/>
          <w:sz w:val="24"/>
          <w:szCs w:val="24"/>
        </w:rPr>
        <w:t xml:space="preserve"> </w:t>
      </w:r>
      <w:r w:rsidRPr="004B13A3">
        <w:rPr>
          <w:color w:val="FF0000"/>
          <w:sz w:val="24"/>
          <w:szCs w:val="24"/>
        </w:rPr>
        <w:t>annually</w:t>
      </w:r>
      <w:r w:rsidRPr="004B13A3">
        <w:rPr>
          <w:color w:val="FF0000"/>
          <w:spacing w:val="-1"/>
          <w:sz w:val="24"/>
          <w:szCs w:val="24"/>
        </w:rPr>
        <w:t xml:space="preserve"> </w:t>
      </w:r>
      <w:r w:rsidRPr="004B13A3">
        <w:rPr>
          <w:color w:val="FF0000"/>
          <w:sz w:val="24"/>
          <w:szCs w:val="24"/>
        </w:rPr>
        <w:t>as required</w:t>
      </w:r>
      <w:r w:rsidRPr="004B13A3">
        <w:rPr>
          <w:color w:val="FF0000"/>
          <w:spacing w:val="-1"/>
          <w:sz w:val="24"/>
          <w:szCs w:val="24"/>
        </w:rPr>
        <w:t xml:space="preserve"> </w:t>
      </w:r>
      <w:r w:rsidRPr="004B13A3">
        <w:rPr>
          <w:color w:val="FF0000"/>
          <w:sz w:val="24"/>
          <w:szCs w:val="24"/>
        </w:rPr>
        <w:t>by</w:t>
      </w:r>
      <w:r w:rsidRPr="004B13A3">
        <w:rPr>
          <w:color w:val="FF0000"/>
          <w:spacing w:val="-1"/>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rental</w:t>
      </w:r>
      <w:r w:rsidRPr="004B13A3">
        <w:rPr>
          <w:color w:val="FF0000"/>
          <w:spacing w:val="-3"/>
          <w:sz w:val="24"/>
          <w:szCs w:val="24"/>
        </w:rPr>
        <w:t xml:space="preserve"> </w:t>
      </w:r>
      <w:r w:rsidRPr="004B13A3">
        <w:rPr>
          <w:color w:val="FF0000"/>
          <w:sz w:val="24"/>
          <w:szCs w:val="24"/>
        </w:rPr>
        <w:t>assistance</w:t>
      </w:r>
      <w:r w:rsidRPr="004B13A3">
        <w:rPr>
          <w:color w:val="FF0000"/>
          <w:spacing w:val="-2"/>
          <w:sz w:val="24"/>
          <w:szCs w:val="24"/>
        </w:rPr>
        <w:t xml:space="preserve"> </w:t>
      </w:r>
      <w:r w:rsidRPr="004B13A3">
        <w:rPr>
          <w:color w:val="FF0000"/>
          <w:sz w:val="24"/>
          <w:szCs w:val="24"/>
        </w:rPr>
        <w:t>program.</w:t>
      </w:r>
    </w:p>
    <w:p w14:paraId="5534927F" w14:textId="77777777" w:rsidR="00263A20" w:rsidRPr="004B13A3" w:rsidRDefault="00263A20" w:rsidP="006C2CAD">
      <w:pPr>
        <w:pStyle w:val="BodyText"/>
        <w:spacing w:before="0"/>
        <w:ind w:left="810" w:right="-3" w:hanging="810"/>
        <w:rPr>
          <w:color w:val="FF0000"/>
        </w:rPr>
      </w:pPr>
    </w:p>
    <w:p w14:paraId="5CE4FAA9" w14:textId="77777777" w:rsidR="00263A20" w:rsidRPr="004B13A3" w:rsidRDefault="009B3DA6" w:rsidP="006C2CAD">
      <w:pPr>
        <w:pStyle w:val="ListParagraph"/>
        <w:numPr>
          <w:ilvl w:val="0"/>
          <w:numId w:val="14"/>
        </w:numPr>
        <w:tabs>
          <w:tab w:val="left" w:pos="911"/>
          <w:tab w:val="left" w:pos="912"/>
        </w:tabs>
        <w:ind w:left="810" w:right="-3" w:hanging="810"/>
        <w:rPr>
          <w:color w:val="FF0000"/>
          <w:sz w:val="24"/>
          <w:szCs w:val="24"/>
        </w:rPr>
      </w:pPr>
      <w:r w:rsidRPr="004B13A3">
        <w:rPr>
          <w:color w:val="FF0000"/>
          <w:sz w:val="24"/>
          <w:szCs w:val="24"/>
        </w:rPr>
        <w:t>Where</w:t>
      </w:r>
      <w:r w:rsidRPr="004B13A3">
        <w:rPr>
          <w:color w:val="FF0000"/>
          <w:spacing w:val="-5"/>
          <w:sz w:val="24"/>
          <w:szCs w:val="24"/>
        </w:rPr>
        <w:t xml:space="preserve"> </w:t>
      </w:r>
      <w:r w:rsidRPr="004B13A3">
        <w:rPr>
          <w:color w:val="FF0000"/>
          <w:sz w:val="24"/>
          <w:szCs w:val="24"/>
        </w:rPr>
        <w:t>a</w:t>
      </w:r>
      <w:r w:rsidRPr="004B13A3">
        <w:rPr>
          <w:color w:val="FF0000"/>
          <w:spacing w:val="-4"/>
          <w:sz w:val="24"/>
          <w:szCs w:val="24"/>
        </w:rPr>
        <w:t xml:space="preserve"> </w:t>
      </w:r>
      <w:r w:rsidRPr="004B13A3">
        <w:rPr>
          <w:color w:val="FF0000"/>
          <w:sz w:val="24"/>
          <w:szCs w:val="24"/>
        </w:rPr>
        <w:t>Project</w:t>
      </w:r>
      <w:r w:rsidRPr="004B13A3">
        <w:rPr>
          <w:color w:val="FF0000"/>
          <w:spacing w:val="-2"/>
          <w:sz w:val="24"/>
          <w:szCs w:val="24"/>
        </w:rPr>
        <w:t xml:space="preserve"> </w:t>
      </w:r>
      <w:r w:rsidRPr="004B13A3">
        <w:rPr>
          <w:color w:val="FF0000"/>
          <w:sz w:val="24"/>
          <w:szCs w:val="24"/>
        </w:rPr>
        <w:t>is</w:t>
      </w:r>
      <w:r w:rsidRPr="004B13A3">
        <w:rPr>
          <w:color w:val="FF0000"/>
          <w:spacing w:val="-3"/>
          <w:sz w:val="24"/>
          <w:szCs w:val="24"/>
        </w:rPr>
        <w:t xml:space="preserve"> </w:t>
      </w:r>
      <w:r w:rsidRPr="004B13A3">
        <w:rPr>
          <w:color w:val="FF0000"/>
          <w:sz w:val="24"/>
          <w:szCs w:val="24"/>
        </w:rPr>
        <w:t>receiving</w:t>
      </w:r>
      <w:r w:rsidRPr="004B13A3">
        <w:rPr>
          <w:color w:val="FF0000"/>
          <w:spacing w:val="-2"/>
          <w:sz w:val="24"/>
          <w:szCs w:val="24"/>
        </w:rPr>
        <w:t xml:space="preserve"> </w:t>
      </w:r>
      <w:r w:rsidRPr="004B13A3">
        <w:rPr>
          <w:color w:val="FF0000"/>
          <w:sz w:val="24"/>
          <w:szCs w:val="24"/>
        </w:rPr>
        <w:t>renewable</w:t>
      </w:r>
      <w:r w:rsidRPr="004B13A3">
        <w:rPr>
          <w:color w:val="FF0000"/>
          <w:spacing w:val="-4"/>
          <w:sz w:val="24"/>
          <w:szCs w:val="24"/>
        </w:rPr>
        <w:t xml:space="preserve"> </w:t>
      </w:r>
      <w:r w:rsidRPr="004B13A3">
        <w:rPr>
          <w:color w:val="FF0000"/>
          <w:sz w:val="24"/>
          <w:szCs w:val="24"/>
        </w:rPr>
        <w:t>Project-based</w:t>
      </w:r>
      <w:r w:rsidRPr="004B13A3">
        <w:rPr>
          <w:color w:val="FF0000"/>
          <w:spacing w:val="-5"/>
          <w:sz w:val="24"/>
          <w:szCs w:val="24"/>
        </w:rPr>
        <w:t xml:space="preserve"> </w:t>
      </w:r>
      <w:r w:rsidRPr="004B13A3">
        <w:rPr>
          <w:color w:val="FF0000"/>
          <w:sz w:val="24"/>
          <w:szCs w:val="24"/>
        </w:rPr>
        <w:t>rental</w:t>
      </w:r>
      <w:r w:rsidRPr="004B13A3">
        <w:rPr>
          <w:color w:val="FF0000"/>
          <w:spacing w:val="-3"/>
          <w:sz w:val="24"/>
          <w:szCs w:val="24"/>
        </w:rPr>
        <w:t xml:space="preserve"> </w:t>
      </w:r>
      <w:r w:rsidRPr="004B13A3">
        <w:rPr>
          <w:color w:val="FF0000"/>
          <w:sz w:val="24"/>
          <w:szCs w:val="24"/>
        </w:rPr>
        <w:t>assistance:</w:t>
      </w:r>
    </w:p>
    <w:p w14:paraId="57710E25" w14:textId="77777777" w:rsidR="00263A20" w:rsidRPr="004B13A3" w:rsidRDefault="00263A20" w:rsidP="00440E4E">
      <w:pPr>
        <w:pStyle w:val="BodyText"/>
        <w:spacing w:before="0"/>
        <w:ind w:left="810" w:right="-3"/>
        <w:rPr>
          <w:color w:val="FF0000"/>
        </w:rPr>
      </w:pPr>
    </w:p>
    <w:p w14:paraId="7283C59D" w14:textId="77777777" w:rsidR="00F10003" w:rsidRPr="004B13A3" w:rsidRDefault="009B3DA6" w:rsidP="00440E4E">
      <w:pPr>
        <w:pStyle w:val="ListParagraph"/>
        <w:numPr>
          <w:ilvl w:val="1"/>
          <w:numId w:val="14"/>
        </w:numPr>
        <w:tabs>
          <w:tab w:val="left" w:pos="1451"/>
          <w:tab w:val="left" w:pos="1452"/>
        </w:tabs>
        <w:ind w:right="-3"/>
        <w:rPr>
          <w:color w:val="FF0000"/>
          <w:sz w:val="24"/>
          <w:szCs w:val="24"/>
        </w:rPr>
      </w:pPr>
      <w:r w:rsidRPr="004B13A3">
        <w:rPr>
          <w:color w:val="FF0000"/>
          <w:sz w:val="24"/>
          <w:szCs w:val="24"/>
        </w:rPr>
        <w:t>The</w:t>
      </w:r>
      <w:r w:rsidRPr="004B13A3">
        <w:rPr>
          <w:color w:val="FF0000"/>
          <w:spacing w:val="-2"/>
          <w:sz w:val="24"/>
          <w:szCs w:val="24"/>
        </w:rPr>
        <w:t xml:space="preserve"> </w:t>
      </w:r>
      <w:r w:rsidRPr="004B13A3">
        <w:rPr>
          <w:color w:val="FF0000"/>
          <w:sz w:val="24"/>
          <w:szCs w:val="24"/>
        </w:rPr>
        <w:t>Sponsor</w:t>
      </w:r>
      <w:r w:rsidRPr="004B13A3">
        <w:rPr>
          <w:color w:val="FF0000"/>
          <w:spacing w:val="-3"/>
          <w:sz w:val="24"/>
          <w:szCs w:val="24"/>
        </w:rPr>
        <w:t xml:space="preserve"> </w:t>
      </w:r>
      <w:r w:rsidRPr="004B13A3">
        <w:rPr>
          <w:color w:val="FF0000"/>
          <w:sz w:val="24"/>
          <w:szCs w:val="24"/>
        </w:rPr>
        <w:t>shall</w:t>
      </w:r>
      <w:r w:rsidRPr="004B13A3">
        <w:rPr>
          <w:color w:val="FF0000"/>
          <w:spacing w:val="-2"/>
          <w:sz w:val="24"/>
          <w:szCs w:val="24"/>
        </w:rPr>
        <w:t xml:space="preserve"> </w:t>
      </w:r>
      <w:r w:rsidRPr="004B13A3">
        <w:rPr>
          <w:color w:val="FF0000"/>
          <w:sz w:val="24"/>
          <w:szCs w:val="24"/>
        </w:rPr>
        <w:t>in</w:t>
      </w:r>
      <w:r w:rsidRPr="004B13A3">
        <w:rPr>
          <w:color w:val="FF0000"/>
          <w:spacing w:val="-3"/>
          <w:sz w:val="24"/>
          <w:szCs w:val="24"/>
        </w:rPr>
        <w:t xml:space="preserve"> </w:t>
      </w:r>
      <w:r w:rsidRPr="004B13A3">
        <w:rPr>
          <w:color w:val="FF0000"/>
          <w:sz w:val="24"/>
          <w:szCs w:val="24"/>
        </w:rPr>
        <w:t>good</w:t>
      </w:r>
      <w:r w:rsidRPr="004B13A3">
        <w:rPr>
          <w:color w:val="FF0000"/>
          <w:spacing w:val="-3"/>
          <w:sz w:val="24"/>
          <w:szCs w:val="24"/>
        </w:rPr>
        <w:t xml:space="preserve"> </w:t>
      </w:r>
      <w:r w:rsidRPr="004B13A3">
        <w:rPr>
          <w:color w:val="FF0000"/>
          <w:sz w:val="24"/>
          <w:szCs w:val="24"/>
        </w:rPr>
        <w:t>faith</w:t>
      </w:r>
      <w:r w:rsidRPr="004B13A3">
        <w:rPr>
          <w:color w:val="FF0000"/>
          <w:spacing w:val="-3"/>
          <w:sz w:val="24"/>
          <w:szCs w:val="24"/>
        </w:rPr>
        <w:t xml:space="preserve"> </w:t>
      </w:r>
      <w:r w:rsidRPr="004B13A3">
        <w:rPr>
          <w:color w:val="FF0000"/>
          <w:sz w:val="24"/>
          <w:szCs w:val="24"/>
        </w:rPr>
        <w:t>apply</w:t>
      </w:r>
      <w:r w:rsidRPr="004B13A3">
        <w:rPr>
          <w:color w:val="FF0000"/>
          <w:spacing w:val="-2"/>
          <w:sz w:val="24"/>
          <w:szCs w:val="24"/>
        </w:rPr>
        <w:t xml:space="preserve"> </w:t>
      </w:r>
      <w:r w:rsidRPr="004B13A3">
        <w:rPr>
          <w:color w:val="FF0000"/>
          <w:sz w:val="24"/>
          <w:szCs w:val="24"/>
        </w:rPr>
        <w:t>for</w:t>
      </w:r>
      <w:r w:rsidRPr="004B13A3">
        <w:rPr>
          <w:color w:val="FF0000"/>
          <w:spacing w:val="-5"/>
          <w:sz w:val="24"/>
          <w:szCs w:val="24"/>
        </w:rPr>
        <w:t xml:space="preserve"> </w:t>
      </w:r>
      <w:r w:rsidRPr="004B13A3">
        <w:rPr>
          <w:color w:val="FF0000"/>
          <w:sz w:val="24"/>
          <w:szCs w:val="24"/>
        </w:rPr>
        <w:t>and</w:t>
      </w:r>
      <w:r w:rsidRPr="004B13A3">
        <w:rPr>
          <w:color w:val="FF0000"/>
          <w:spacing w:val="-6"/>
          <w:sz w:val="24"/>
          <w:szCs w:val="24"/>
        </w:rPr>
        <w:t xml:space="preserve"> </w:t>
      </w:r>
      <w:r w:rsidRPr="004B13A3">
        <w:rPr>
          <w:color w:val="FF0000"/>
          <w:sz w:val="24"/>
          <w:szCs w:val="24"/>
        </w:rPr>
        <w:t>accept</w:t>
      </w:r>
      <w:r w:rsidRPr="004B13A3">
        <w:rPr>
          <w:color w:val="FF0000"/>
          <w:spacing w:val="-4"/>
          <w:sz w:val="24"/>
          <w:szCs w:val="24"/>
        </w:rPr>
        <w:t xml:space="preserve"> </w:t>
      </w:r>
      <w:r w:rsidRPr="004B13A3">
        <w:rPr>
          <w:color w:val="FF0000"/>
          <w:sz w:val="24"/>
          <w:szCs w:val="24"/>
        </w:rPr>
        <w:t>all</w:t>
      </w:r>
      <w:r w:rsidRPr="004B13A3">
        <w:rPr>
          <w:color w:val="FF0000"/>
          <w:spacing w:val="-2"/>
          <w:sz w:val="24"/>
          <w:szCs w:val="24"/>
        </w:rPr>
        <w:t xml:space="preserve"> </w:t>
      </w:r>
      <w:r w:rsidRPr="004B13A3">
        <w:rPr>
          <w:color w:val="FF0000"/>
          <w:sz w:val="24"/>
          <w:szCs w:val="24"/>
        </w:rPr>
        <w:t>renewals</w:t>
      </w:r>
      <w:r w:rsidRPr="004B13A3">
        <w:rPr>
          <w:color w:val="FF0000"/>
          <w:spacing w:val="-2"/>
          <w:sz w:val="24"/>
          <w:szCs w:val="24"/>
        </w:rPr>
        <w:t xml:space="preserve"> </w:t>
      </w:r>
      <w:proofErr w:type="gramStart"/>
      <w:r w:rsidRPr="004B13A3">
        <w:rPr>
          <w:color w:val="FF0000"/>
          <w:sz w:val="24"/>
          <w:szCs w:val="24"/>
        </w:rPr>
        <w:t>available;</w:t>
      </w:r>
      <w:proofErr w:type="gramEnd"/>
    </w:p>
    <w:p w14:paraId="0DBC4B66" w14:textId="77777777" w:rsidR="00F10003" w:rsidRPr="004B13A3" w:rsidRDefault="00F10003" w:rsidP="00440E4E">
      <w:pPr>
        <w:pStyle w:val="ListParagraph"/>
        <w:tabs>
          <w:tab w:val="left" w:pos="1451"/>
          <w:tab w:val="left" w:pos="1452"/>
        </w:tabs>
        <w:ind w:right="-3" w:firstLine="0"/>
        <w:rPr>
          <w:color w:val="FF0000"/>
          <w:sz w:val="24"/>
          <w:szCs w:val="24"/>
        </w:rPr>
      </w:pPr>
    </w:p>
    <w:p w14:paraId="7D8FABFD" w14:textId="19A4ED12" w:rsidR="00DA7715" w:rsidRPr="004B13A3" w:rsidRDefault="00F10003" w:rsidP="00440E4E">
      <w:pPr>
        <w:pStyle w:val="ListParagraph"/>
        <w:numPr>
          <w:ilvl w:val="1"/>
          <w:numId w:val="14"/>
        </w:numPr>
        <w:tabs>
          <w:tab w:val="left" w:pos="1451"/>
          <w:tab w:val="left" w:pos="1452"/>
        </w:tabs>
        <w:ind w:right="-3"/>
        <w:rPr>
          <w:color w:val="FF0000"/>
          <w:sz w:val="24"/>
          <w:szCs w:val="24"/>
        </w:rPr>
      </w:pPr>
      <w:r w:rsidRPr="004B13A3">
        <w:rPr>
          <w:color w:val="FF0000"/>
          <w:sz w:val="24"/>
          <w:szCs w:val="24"/>
        </w:rPr>
        <w:t>The Sponsor shall fund a transition reserve to be used in the event the rental assistance contract is terminated. The minimum amount of the transition reserve for renewable Project-based rental assistance shall be the amount sufficient to prevent Rent increases for one year following the loss of the rental assistance. The minimum amount of the transition reserve for non-renewable Project-based rental assistance or operating subsidies shall be the amount sufficient to prevent Rent increases for two years following the loss of the rental assistance. Transition reserves may be capitalized or funded from annual Project cash flow</w:t>
      </w:r>
      <w:r w:rsidR="00E85BA4" w:rsidRPr="004B13A3">
        <w:rPr>
          <w:color w:val="FF0000"/>
          <w:sz w:val="24"/>
          <w:szCs w:val="24"/>
        </w:rPr>
        <w:t xml:space="preserve"> in amounts to be approved by the Department.  Use of funds in </w:t>
      </w:r>
      <w:r w:rsidR="009D7081" w:rsidRPr="004B13A3">
        <w:rPr>
          <w:color w:val="FF0000"/>
          <w:sz w:val="24"/>
          <w:szCs w:val="24"/>
        </w:rPr>
        <w:t xml:space="preserve">the </w:t>
      </w:r>
      <w:r w:rsidR="00E85BA4" w:rsidRPr="004B13A3">
        <w:rPr>
          <w:color w:val="FF0000"/>
          <w:sz w:val="24"/>
          <w:szCs w:val="24"/>
        </w:rPr>
        <w:t>reserve shall be subject to the prior review and approval of the Department; and</w:t>
      </w:r>
    </w:p>
    <w:p w14:paraId="0BC60A3D" w14:textId="77777777" w:rsidR="00DA7715" w:rsidRPr="004B13A3" w:rsidRDefault="00DA7715" w:rsidP="00440E4E">
      <w:pPr>
        <w:pStyle w:val="ListParagraph"/>
        <w:ind w:right="-3"/>
        <w:rPr>
          <w:color w:val="FF0000"/>
          <w:sz w:val="24"/>
          <w:szCs w:val="24"/>
        </w:rPr>
      </w:pPr>
    </w:p>
    <w:p w14:paraId="31C82D75" w14:textId="00C81300" w:rsidR="00267104" w:rsidRPr="00F0476C" w:rsidRDefault="009B3DA6" w:rsidP="00440E4E">
      <w:pPr>
        <w:pStyle w:val="ListParagraph"/>
        <w:numPr>
          <w:ilvl w:val="1"/>
          <w:numId w:val="14"/>
        </w:numPr>
        <w:tabs>
          <w:tab w:val="left" w:pos="1451"/>
          <w:tab w:val="left" w:pos="1452"/>
        </w:tabs>
        <w:ind w:right="-3"/>
        <w:rPr>
          <w:color w:val="FF0000"/>
          <w:sz w:val="24"/>
          <w:szCs w:val="24"/>
        </w:rPr>
      </w:pPr>
      <w:r w:rsidRPr="004B13A3">
        <w:rPr>
          <w:color w:val="FF0000"/>
          <w:sz w:val="24"/>
          <w:szCs w:val="24"/>
        </w:rPr>
        <w:t>If the Project-based rental assistance is terminated, the owner shall notify the Department</w:t>
      </w:r>
      <w:r w:rsidRPr="004B13A3">
        <w:rPr>
          <w:color w:val="FF0000"/>
          <w:spacing w:val="1"/>
          <w:sz w:val="24"/>
          <w:szCs w:val="24"/>
        </w:rPr>
        <w:t xml:space="preserve"> </w:t>
      </w:r>
      <w:r w:rsidRPr="004B13A3">
        <w:rPr>
          <w:color w:val="FF0000"/>
          <w:sz w:val="24"/>
          <w:szCs w:val="24"/>
        </w:rPr>
        <w:t>in writing immediately upon notice of rental assistance contract termination and shall make</w:t>
      </w:r>
      <w:r w:rsidRPr="004B13A3">
        <w:rPr>
          <w:color w:val="FF0000"/>
          <w:spacing w:val="-64"/>
          <w:sz w:val="24"/>
          <w:szCs w:val="24"/>
        </w:rPr>
        <w:t xml:space="preserve"> </w:t>
      </w:r>
      <w:r w:rsidRPr="004B13A3">
        <w:rPr>
          <w:color w:val="FF0000"/>
          <w:sz w:val="24"/>
          <w:szCs w:val="24"/>
        </w:rPr>
        <w:t>every effort to find alternative subsidies or financing structures that would maintain the</w:t>
      </w:r>
      <w:r w:rsidRPr="004B13A3">
        <w:rPr>
          <w:color w:val="FF0000"/>
          <w:spacing w:val="1"/>
          <w:sz w:val="24"/>
          <w:szCs w:val="24"/>
        </w:rPr>
        <w:t xml:space="preserve"> </w:t>
      </w:r>
      <w:r w:rsidRPr="004B13A3">
        <w:rPr>
          <w:color w:val="FF0000"/>
          <w:sz w:val="24"/>
          <w:szCs w:val="24"/>
        </w:rPr>
        <w:t>tenant income, rent, and special population targeting specified in the Department’s</w:t>
      </w:r>
      <w:r w:rsidRPr="004B13A3">
        <w:rPr>
          <w:color w:val="FF0000"/>
          <w:spacing w:val="1"/>
          <w:sz w:val="24"/>
          <w:szCs w:val="24"/>
        </w:rPr>
        <w:t xml:space="preserve"> </w:t>
      </w:r>
      <w:r w:rsidRPr="004B13A3">
        <w:rPr>
          <w:color w:val="FF0000"/>
          <w:sz w:val="24"/>
          <w:szCs w:val="24"/>
        </w:rPr>
        <w:t>Regulatory Agreement. Upon documenting to the Department’s satisfaction unsuccessful</w:t>
      </w:r>
      <w:r w:rsidRPr="004B13A3">
        <w:rPr>
          <w:color w:val="FF0000"/>
          <w:spacing w:val="1"/>
          <w:sz w:val="24"/>
          <w:szCs w:val="24"/>
        </w:rPr>
        <w:t xml:space="preserve"> </w:t>
      </w:r>
      <w:r w:rsidRPr="004B13A3">
        <w:rPr>
          <w:color w:val="FF0000"/>
          <w:sz w:val="24"/>
          <w:szCs w:val="24"/>
        </w:rPr>
        <w:t>efforts to identify and obtain alternative resources, and where the termination occurs</w:t>
      </w:r>
      <w:r w:rsidRPr="004B13A3">
        <w:rPr>
          <w:color w:val="FF0000"/>
          <w:spacing w:val="1"/>
          <w:sz w:val="24"/>
          <w:szCs w:val="24"/>
        </w:rPr>
        <w:t xml:space="preserve"> </w:t>
      </w:r>
      <w:r w:rsidRPr="004B13A3">
        <w:rPr>
          <w:color w:val="FF0000"/>
          <w:sz w:val="24"/>
          <w:szCs w:val="24"/>
        </w:rPr>
        <w:t>through no</w:t>
      </w:r>
      <w:r w:rsidRPr="004B13A3">
        <w:rPr>
          <w:color w:val="FF0000"/>
          <w:spacing w:val="1"/>
          <w:sz w:val="24"/>
          <w:szCs w:val="24"/>
        </w:rPr>
        <w:t xml:space="preserve"> </w:t>
      </w:r>
      <w:r w:rsidRPr="004B13A3">
        <w:rPr>
          <w:color w:val="FF0000"/>
          <w:sz w:val="24"/>
          <w:szCs w:val="24"/>
        </w:rPr>
        <w:t>fault</w:t>
      </w:r>
      <w:r w:rsidRPr="004B13A3">
        <w:rPr>
          <w:color w:val="FF0000"/>
          <w:spacing w:val="-2"/>
          <w:sz w:val="24"/>
          <w:szCs w:val="24"/>
        </w:rPr>
        <w:t xml:space="preserve"> </w:t>
      </w:r>
      <w:r w:rsidRPr="004B13A3">
        <w:rPr>
          <w:color w:val="FF0000"/>
          <w:sz w:val="24"/>
          <w:szCs w:val="24"/>
        </w:rPr>
        <w:t>of the</w:t>
      </w:r>
      <w:r w:rsidRPr="004B13A3">
        <w:rPr>
          <w:color w:val="FF0000"/>
          <w:spacing w:val="-1"/>
          <w:sz w:val="24"/>
          <w:szCs w:val="24"/>
        </w:rPr>
        <w:t xml:space="preserve"> </w:t>
      </w:r>
      <w:r w:rsidR="009C66BF" w:rsidRPr="00F0476C">
        <w:rPr>
          <w:color w:val="FF0000"/>
          <w:sz w:val="24"/>
          <w:szCs w:val="24"/>
        </w:rPr>
        <w:t>Sponsor</w:t>
      </w:r>
      <w:r w:rsidR="00C56537" w:rsidRPr="00F0476C">
        <w:rPr>
          <w:color w:val="FF0000"/>
          <w:sz w:val="24"/>
          <w:szCs w:val="24"/>
        </w:rPr>
        <w:t>:</w:t>
      </w:r>
    </w:p>
    <w:p w14:paraId="795E4D4B" w14:textId="77777777" w:rsidR="00267104" w:rsidRPr="00F0476C" w:rsidRDefault="00267104" w:rsidP="00440E4E">
      <w:pPr>
        <w:tabs>
          <w:tab w:val="left" w:pos="1451"/>
          <w:tab w:val="left" w:pos="1452"/>
        </w:tabs>
        <w:ind w:right="-3"/>
        <w:rPr>
          <w:color w:val="FF0000"/>
          <w:sz w:val="24"/>
          <w:szCs w:val="24"/>
        </w:rPr>
      </w:pPr>
    </w:p>
    <w:p w14:paraId="7C654A5E" w14:textId="3EDD0AEE" w:rsidR="00B53ADA" w:rsidRPr="00F0476C" w:rsidRDefault="00B53ADA" w:rsidP="00440E4E">
      <w:pPr>
        <w:pStyle w:val="ListParagraph"/>
        <w:numPr>
          <w:ilvl w:val="2"/>
          <w:numId w:val="14"/>
        </w:numPr>
        <w:tabs>
          <w:tab w:val="left" w:pos="1991"/>
          <w:tab w:val="left" w:pos="1992"/>
        </w:tabs>
        <w:ind w:left="1980" w:right="-3" w:hanging="540"/>
        <w:rPr>
          <w:color w:val="FF0000"/>
          <w:sz w:val="24"/>
          <w:szCs w:val="24"/>
        </w:rPr>
      </w:pPr>
      <w:r w:rsidRPr="00F0476C">
        <w:rPr>
          <w:color w:val="FF0000"/>
          <w:sz w:val="24"/>
          <w:szCs w:val="24"/>
        </w:rPr>
        <w:t>Rents and income limits for Units previously covered by this rental assistance may be</w:t>
      </w:r>
      <w:r w:rsidR="00C56537" w:rsidRPr="00F0476C">
        <w:rPr>
          <w:color w:val="FF0000"/>
          <w:sz w:val="24"/>
          <w:szCs w:val="24"/>
        </w:rPr>
        <w:t xml:space="preserve"> </w:t>
      </w:r>
      <w:r w:rsidRPr="00F0476C">
        <w:rPr>
          <w:color w:val="FF0000"/>
          <w:spacing w:val="-64"/>
          <w:sz w:val="24"/>
          <w:szCs w:val="24"/>
        </w:rPr>
        <w:t xml:space="preserve"> </w:t>
      </w:r>
      <w:r w:rsidRPr="00F0476C">
        <w:rPr>
          <w:color w:val="FF0000"/>
          <w:sz w:val="24"/>
          <w:szCs w:val="24"/>
        </w:rPr>
        <w:t>increased above the levels allowed pursuant to subsection (c), above, but only to the</w:t>
      </w:r>
      <w:r w:rsidRPr="00F0476C">
        <w:rPr>
          <w:color w:val="FF0000"/>
          <w:spacing w:val="1"/>
          <w:sz w:val="24"/>
          <w:szCs w:val="24"/>
        </w:rPr>
        <w:t xml:space="preserve"> </w:t>
      </w:r>
      <w:r w:rsidRPr="00F0476C">
        <w:rPr>
          <w:color w:val="FF0000"/>
          <w:sz w:val="24"/>
          <w:szCs w:val="24"/>
        </w:rPr>
        <w:t>minimum extent required for Fiscal Integrity, as determined by the Department, with</w:t>
      </w:r>
      <w:r w:rsidRPr="00F0476C">
        <w:rPr>
          <w:color w:val="FF0000"/>
          <w:spacing w:val="1"/>
          <w:sz w:val="24"/>
          <w:szCs w:val="24"/>
        </w:rPr>
        <w:t xml:space="preserve"> </w:t>
      </w:r>
      <w:r w:rsidRPr="00F0476C">
        <w:rPr>
          <w:color w:val="FF0000"/>
          <w:sz w:val="24"/>
          <w:szCs w:val="24"/>
        </w:rPr>
        <w:t>income limits not to exceed 60 percent of AMI and Rents not to exceed 30 percent of</w:t>
      </w:r>
      <w:r w:rsidRPr="00F0476C">
        <w:rPr>
          <w:color w:val="FF0000"/>
          <w:spacing w:val="1"/>
          <w:sz w:val="24"/>
          <w:szCs w:val="24"/>
        </w:rPr>
        <w:t xml:space="preserve"> </w:t>
      </w:r>
      <w:r w:rsidRPr="00F0476C">
        <w:rPr>
          <w:color w:val="FF0000"/>
          <w:sz w:val="24"/>
          <w:szCs w:val="24"/>
        </w:rPr>
        <w:t>60 percent</w:t>
      </w:r>
      <w:r w:rsidRPr="00F0476C">
        <w:rPr>
          <w:color w:val="FF0000"/>
          <w:spacing w:val="-2"/>
          <w:sz w:val="24"/>
          <w:szCs w:val="24"/>
        </w:rPr>
        <w:t xml:space="preserve"> </w:t>
      </w:r>
      <w:r w:rsidRPr="00F0476C">
        <w:rPr>
          <w:color w:val="FF0000"/>
          <w:sz w:val="24"/>
          <w:szCs w:val="24"/>
        </w:rPr>
        <w:t>of</w:t>
      </w:r>
      <w:r w:rsidRPr="00F0476C">
        <w:rPr>
          <w:color w:val="FF0000"/>
          <w:spacing w:val="-2"/>
          <w:sz w:val="24"/>
          <w:szCs w:val="24"/>
        </w:rPr>
        <w:t xml:space="preserve"> </w:t>
      </w:r>
      <w:r w:rsidRPr="00F0476C">
        <w:rPr>
          <w:color w:val="FF0000"/>
          <w:sz w:val="24"/>
          <w:szCs w:val="24"/>
        </w:rPr>
        <w:t>AMI.</w:t>
      </w:r>
    </w:p>
    <w:p w14:paraId="1D52BDC6" w14:textId="77777777" w:rsidR="00B53ADA" w:rsidRPr="00F0476C" w:rsidRDefault="00B53ADA" w:rsidP="00440E4E">
      <w:pPr>
        <w:pStyle w:val="ListParagraph"/>
        <w:tabs>
          <w:tab w:val="left" w:pos="1991"/>
          <w:tab w:val="left" w:pos="1992"/>
        </w:tabs>
        <w:ind w:left="810" w:right="-3" w:firstLine="0"/>
        <w:rPr>
          <w:color w:val="FF0000"/>
          <w:sz w:val="24"/>
          <w:szCs w:val="24"/>
        </w:rPr>
      </w:pPr>
    </w:p>
    <w:p w14:paraId="184687BB" w14:textId="525C1232" w:rsidR="00263A20" w:rsidRPr="00F0476C" w:rsidRDefault="009B3DA6" w:rsidP="00440E4E">
      <w:pPr>
        <w:pStyle w:val="ListParagraph"/>
        <w:numPr>
          <w:ilvl w:val="2"/>
          <w:numId w:val="14"/>
        </w:numPr>
        <w:tabs>
          <w:tab w:val="left" w:pos="1991"/>
          <w:tab w:val="left" w:pos="1992"/>
        </w:tabs>
        <w:ind w:left="1890" w:right="-3" w:hanging="540"/>
        <w:rPr>
          <w:color w:val="FF0000"/>
          <w:sz w:val="24"/>
          <w:szCs w:val="24"/>
        </w:rPr>
      </w:pPr>
      <w:r w:rsidRPr="00F0476C">
        <w:rPr>
          <w:color w:val="FF0000"/>
          <w:sz w:val="24"/>
          <w:szCs w:val="24"/>
        </w:rPr>
        <w:t xml:space="preserve">Restrictions for Units previously covered by this rental assistance requiring </w:t>
      </w:r>
      <w:proofErr w:type="gramStart"/>
      <w:r w:rsidRPr="00F0476C">
        <w:rPr>
          <w:color w:val="FF0000"/>
          <w:sz w:val="24"/>
          <w:szCs w:val="24"/>
        </w:rPr>
        <w:t>occupancy</w:t>
      </w:r>
      <w:r w:rsidR="00563EF7" w:rsidRPr="00F0476C">
        <w:rPr>
          <w:color w:val="FF0000"/>
          <w:sz w:val="24"/>
          <w:szCs w:val="24"/>
        </w:rPr>
        <w:t xml:space="preserve"> </w:t>
      </w:r>
      <w:r w:rsidRPr="00F0476C">
        <w:rPr>
          <w:color w:val="FF0000"/>
          <w:spacing w:val="-64"/>
          <w:sz w:val="24"/>
          <w:szCs w:val="24"/>
        </w:rPr>
        <w:t xml:space="preserve"> </w:t>
      </w:r>
      <w:r w:rsidRPr="00F0476C">
        <w:rPr>
          <w:color w:val="FF0000"/>
          <w:sz w:val="24"/>
          <w:szCs w:val="24"/>
        </w:rPr>
        <w:t>by</w:t>
      </w:r>
      <w:proofErr w:type="gramEnd"/>
      <w:r w:rsidRPr="00F0476C">
        <w:rPr>
          <w:color w:val="FF0000"/>
          <w:sz w:val="24"/>
          <w:szCs w:val="24"/>
        </w:rPr>
        <w:t xml:space="preserve"> special populations, including by Persons Experiencing Homelessness, Persons</w:t>
      </w:r>
      <w:r w:rsidRPr="00F0476C">
        <w:rPr>
          <w:color w:val="FF0000"/>
          <w:spacing w:val="1"/>
          <w:sz w:val="24"/>
          <w:szCs w:val="24"/>
        </w:rPr>
        <w:t xml:space="preserve"> </w:t>
      </w:r>
      <w:r w:rsidRPr="00F0476C">
        <w:rPr>
          <w:color w:val="FF0000"/>
          <w:sz w:val="24"/>
          <w:szCs w:val="24"/>
        </w:rPr>
        <w:t>Experiencing Chronic Homelessness and Special Needs Populations, may be</w:t>
      </w:r>
      <w:r w:rsidRPr="00F0476C">
        <w:rPr>
          <w:color w:val="FF0000"/>
          <w:spacing w:val="1"/>
          <w:sz w:val="24"/>
          <w:szCs w:val="24"/>
        </w:rPr>
        <w:t xml:space="preserve"> </w:t>
      </w:r>
      <w:r w:rsidRPr="00F0476C">
        <w:rPr>
          <w:color w:val="FF0000"/>
          <w:sz w:val="24"/>
          <w:szCs w:val="24"/>
        </w:rPr>
        <w:t>modified or eliminated, but only to the minimum extent required for Fiscal Integrity, as</w:t>
      </w:r>
      <w:r w:rsidRPr="00F0476C">
        <w:rPr>
          <w:color w:val="FF0000"/>
          <w:spacing w:val="1"/>
          <w:sz w:val="24"/>
          <w:szCs w:val="24"/>
        </w:rPr>
        <w:t xml:space="preserve"> </w:t>
      </w:r>
      <w:r w:rsidRPr="00F0476C">
        <w:rPr>
          <w:color w:val="FF0000"/>
          <w:sz w:val="24"/>
          <w:szCs w:val="24"/>
        </w:rPr>
        <w:t>determined by</w:t>
      </w:r>
      <w:r w:rsidRPr="00F0476C">
        <w:rPr>
          <w:color w:val="FF0000"/>
          <w:spacing w:val="-2"/>
          <w:sz w:val="24"/>
          <w:szCs w:val="24"/>
        </w:rPr>
        <w:t xml:space="preserve"> </w:t>
      </w:r>
      <w:r w:rsidRPr="00F0476C">
        <w:rPr>
          <w:color w:val="FF0000"/>
          <w:sz w:val="24"/>
          <w:szCs w:val="24"/>
        </w:rPr>
        <w:t>the</w:t>
      </w:r>
      <w:r w:rsidRPr="00F0476C">
        <w:rPr>
          <w:color w:val="FF0000"/>
          <w:spacing w:val="-1"/>
          <w:sz w:val="24"/>
          <w:szCs w:val="24"/>
        </w:rPr>
        <w:t xml:space="preserve"> </w:t>
      </w:r>
      <w:r w:rsidRPr="00F0476C">
        <w:rPr>
          <w:color w:val="FF0000"/>
          <w:sz w:val="24"/>
          <w:szCs w:val="24"/>
        </w:rPr>
        <w:lastRenderedPageBreak/>
        <w:t>Department</w:t>
      </w:r>
      <w:r w:rsidR="00E80003" w:rsidRPr="00F0476C">
        <w:rPr>
          <w:color w:val="FF0000"/>
          <w:sz w:val="24"/>
          <w:szCs w:val="24"/>
        </w:rPr>
        <w:t xml:space="preserve"> and only through natural attrition/vacancies</w:t>
      </w:r>
    </w:p>
    <w:p w14:paraId="64D1DE68" w14:textId="77777777" w:rsidR="00263A20" w:rsidRPr="00F0476C" w:rsidRDefault="00263A20" w:rsidP="00440E4E">
      <w:pPr>
        <w:pStyle w:val="BodyText"/>
        <w:spacing w:before="0"/>
        <w:ind w:left="810" w:right="-3"/>
        <w:rPr>
          <w:color w:val="FF0000"/>
        </w:rPr>
      </w:pPr>
    </w:p>
    <w:p w14:paraId="624E34F0" w14:textId="19A019CA" w:rsidR="00263A20" w:rsidRPr="00F0476C" w:rsidRDefault="009B3DA6" w:rsidP="00440E4E">
      <w:pPr>
        <w:pStyle w:val="ListParagraph"/>
        <w:numPr>
          <w:ilvl w:val="2"/>
          <w:numId w:val="14"/>
        </w:numPr>
        <w:tabs>
          <w:tab w:val="left" w:pos="1991"/>
          <w:tab w:val="left" w:pos="1992"/>
        </w:tabs>
        <w:ind w:left="1890" w:right="-3" w:hanging="540"/>
        <w:rPr>
          <w:color w:val="FF0000"/>
          <w:sz w:val="24"/>
          <w:szCs w:val="24"/>
        </w:rPr>
      </w:pPr>
      <w:r w:rsidRPr="00F0476C">
        <w:rPr>
          <w:color w:val="FF0000"/>
          <w:sz w:val="24"/>
          <w:szCs w:val="24"/>
        </w:rPr>
        <w:t>Any increase in Rents and income limits pursuant to subsection (A) above, or</w:t>
      </w:r>
      <w:r w:rsidRPr="00F0476C">
        <w:rPr>
          <w:color w:val="FF0000"/>
          <w:spacing w:val="1"/>
          <w:sz w:val="24"/>
          <w:szCs w:val="24"/>
        </w:rPr>
        <w:t xml:space="preserve"> </w:t>
      </w:r>
      <w:r w:rsidRPr="00F0476C">
        <w:rPr>
          <w:color w:val="FF0000"/>
          <w:sz w:val="24"/>
          <w:szCs w:val="24"/>
        </w:rPr>
        <w:t>modification of special population occupancy requirements pursuant to subsection (B),</w:t>
      </w:r>
      <w:r w:rsidR="00F94F91" w:rsidRPr="00F0476C">
        <w:rPr>
          <w:color w:val="FF0000"/>
          <w:sz w:val="24"/>
          <w:szCs w:val="24"/>
        </w:rPr>
        <w:t xml:space="preserve"> </w:t>
      </w:r>
      <w:r w:rsidRPr="00F0476C">
        <w:rPr>
          <w:color w:val="FF0000"/>
          <w:spacing w:val="-64"/>
          <w:sz w:val="24"/>
          <w:szCs w:val="24"/>
        </w:rPr>
        <w:t xml:space="preserve"> </w:t>
      </w:r>
      <w:r w:rsidRPr="00F0476C">
        <w:rPr>
          <w:color w:val="FF0000"/>
          <w:sz w:val="24"/>
          <w:szCs w:val="24"/>
        </w:rPr>
        <w:t>shall require advance Department approval. To the maximum extent possible, these</w:t>
      </w:r>
      <w:r w:rsidRPr="00F0476C">
        <w:rPr>
          <w:color w:val="FF0000"/>
          <w:spacing w:val="1"/>
          <w:sz w:val="24"/>
          <w:szCs w:val="24"/>
        </w:rPr>
        <w:t xml:space="preserve"> </w:t>
      </w:r>
      <w:r w:rsidRPr="00F0476C">
        <w:rPr>
          <w:color w:val="FF0000"/>
          <w:sz w:val="24"/>
          <w:szCs w:val="24"/>
        </w:rPr>
        <w:t>changes shall minimize the impact on the lowest income Project residents and shall be</w:t>
      </w:r>
      <w:r w:rsidRPr="00F0476C">
        <w:rPr>
          <w:color w:val="FF0000"/>
          <w:spacing w:val="-64"/>
          <w:sz w:val="24"/>
          <w:szCs w:val="24"/>
        </w:rPr>
        <w:t xml:space="preserve"> </w:t>
      </w:r>
      <w:r w:rsidRPr="00F0476C">
        <w:rPr>
          <w:color w:val="FF0000"/>
          <w:sz w:val="24"/>
          <w:szCs w:val="24"/>
        </w:rPr>
        <w:t>phased in</w:t>
      </w:r>
      <w:r w:rsidRPr="00F0476C">
        <w:rPr>
          <w:color w:val="FF0000"/>
          <w:spacing w:val="-1"/>
          <w:sz w:val="24"/>
          <w:szCs w:val="24"/>
        </w:rPr>
        <w:t xml:space="preserve"> </w:t>
      </w:r>
      <w:r w:rsidRPr="00F0476C">
        <w:rPr>
          <w:color w:val="FF0000"/>
          <w:sz w:val="24"/>
          <w:szCs w:val="24"/>
        </w:rPr>
        <w:t>as gradually as possible.</w:t>
      </w:r>
    </w:p>
    <w:p w14:paraId="6D51D05F" w14:textId="77777777" w:rsidR="00263A20" w:rsidRPr="00F0476C" w:rsidRDefault="00263A20" w:rsidP="00440E4E">
      <w:pPr>
        <w:pStyle w:val="BodyText"/>
        <w:spacing w:before="0"/>
        <w:ind w:left="810" w:right="-3"/>
        <w:rPr>
          <w:color w:val="FF0000"/>
        </w:rPr>
      </w:pPr>
    </w:p>
    <w:p w14:paraId="76B3D002" w14:textId="77777777" w:rsidR="00263A20" w:rsidRPr="00F0476C" w:rsidRDefault="009B3DA6" w:rsidP="00440E4E">
      <w:pPr>
        <w:pStyle w:val="ListParagraph"/>
        <w:numPr>
          <w:ilvl w:val="2"/>
          <w:numId w:val="14"/>
        </w:numPr>
        <w:tabs>
          <w:tab w:val="left" w:pos="1991"/>
          <w:tab w:val="left" w:pos="1992"/>
        </w:tabs>
        <w:ind w:left="1890" w:right="-3" w:hanging="540"/>
        <w:rPr>
          <w:color w:val="FF0000"/>
          <w:sz w:val="24"/>
          <w:szCs w:val="24"/>
        </w:rPr>
      </w:pPr>
      <w:r w:rsidRPr="00F0476C">
        <w:rPr>
          <w:color w:val="FF0000"/>
          <w:sz w:val="24"/>
          <w:szCs w:val="24"/>
        </w:rPr>
        <w:t>If, following any increase in Rents and income limits pursuant to subsection (A) above,</w:t>
      </w:r>
      <w:r w:rsidRPr="00F0476C">
        <w:rPr>
          <w:color w:val="FF0000"/>
          <w:spacing w:val="-64"/>
          <w:sz w:val="24"/>
          <w:szCs w:val="24"/>
        </w:rPr>
        <w:t xml:space="preserve"> </w:t>
      </w:r>
      <w:r w:rsidRPr="00F0476C">
        <w:rPr>
          <w:color w:val="FF0000"/>
          <w:sz w:val="24"/>
          <w:szCs w:val="24"/>
        </w:rPr>
        <w:t>or modification of special population occupancy requirements pursuant to subsection</w:t>
      </w:r>
      <w:r w:rsidRPr="00F0476C">
        <w:rPr>
          <w:color w:val="FF0000"/>
          <w:spacing w:val="1"/>
          <w:sz w:val="24"/>
          <w:szCs w:val="24"/>
        </w:rPr>
        <w:t xml:space="preserve"> </w:t>
      </w:r>
      <w:r w:rsidRPr="00F0476C">
        <w:rPr>
          <w:color w:val="FF0000"/>
          <w:sz w:val="24"/>
          <w:szCs w:val="24"/>
        </w:rPr>
        <w:t>(B) above, new resources become available, or market demand changes, allowing</w:t>
      </w:r>
      <w:r w:rsidRPr="00F0476C">
        <w:rPr>
          <w:color w:val="FF0000"/>
          <w:spacing w:val="1"/>
          <w:sz w:val="24"/>
          <w:szCs w:val="24"/>
        </w:rPr>
        <w:t xml:space="preserve"> </w:t>
      </w:r>
      <w:r w:rsidRPr="00F0476C">
        <w:rPr>
          <w:color w:val="FF0000"/>
          <w:sz w:val="24"/>
          <w:szCs w:val="24"/>
        </w:rPr>
        <w:t>reversion to the former income and Rent limits or special population occupancy</w:t>
      </w:r>
      <w:r w:rsidRPr="00F0476C">
        <w:rPr>
          <w:color w:val="FF0000"/>
          <w:spacing w:val="1"/>
          <w:sz w:val="24"/>
          <w:szCs w:val="24"/>
        </w:rPr>
        <w:t xml:space="preserve"> </w:t>
      </w:r>
      <w:r w:rsidRPr="00F0476C">
        <w:rPr>
          <w:color w:val="FF0000"/>
          <w:sz w:val="24"/>
          <w:szCs w:val="24"/>
        </w:rPr>
        <w:t>requirements, the Department may re-impose these income and Rent limits or special</w:t>
      </w:r>
      <w:r w:rsidRPr="00F0476C">
        <w:rPr>
          <w:color w:val="FF0000"/>
          <w:spacing w:val="1"/>
          <w:sz w:val="24"/>
          <w:szCs w:val="24"/>
        </w:rPr>
        <w:t xml:space="preserve"> </w:t>
      </w:r>
      <w:r w:rsidRPr="00F0476C">
        <w:rPr>
          <w:color w:val="FF0000"/>
          <w:sz w:val="24"/>
          <w:szCs w:val="24"/>
        </w:rPr>
        <w:t>population occupancy requirements, in whole or in part, subject to an analysis of</w:t>
      </w:r>
      <w:r w:rsidRPr="00F0476C">
        <w:rPr>
          <w:color w:val="FF0000"/>
          <w:spacing w:val="1"/>
          <w:sz w:val="24"/>
          <w:szCs w:val="24"/>
        </w:rPr>
        <w:t xml:space="preserve"> </w:t>
      </w:r>
      <w:r w:rsidRPr="00F0476C">
        <w:rPr>
          <w:color w:val="FF0000"/>
          <w:sz w:val="24"/>
          <w:szCs w:val="24"/>
        </w:rPr>
        <w:t>Project feasibility.</w:t>
      </w:r>
    </w:p>
    <w:p w14:paraId="6B3FD489" w14:textId="77777777" w:rsidR="00263A20" w:rsidRPr="00F0476C" w:rsidRDefault="00263A20" w:rsidP="00440E4E">
      <w:pPr>
        <w:pStyle w:val="BodyText"/>
        <w:spacing w:before="0"/>
        <w:ind w:left="810" w:right="-3"/>
        <w:rPr>
          <w:color w:val="FF0000"/>
        </w:rPr>
      </w:pPr>
    </w:p>
    <w:p w14:paraId="0AC976B2" w14:textId="32B1A4F9" w:rsidR="00263A20" w:rsidRPr="004B13A3" w:rsidRDefault="009B3DA6" w:rsidP="00440E4E">
      <w:pPr>
        <w:pStyle w:val="ListParagraph"/>
        <w:numPr>
          <w:ilvl w:val="1"/>
          <w:numId w:val="14"/>
        </w:numPr>
        <w:tabs>
          <w:tab w:val="left" w:pos="1451"/>
          <w:tab w:val="left" w:pos="1452"/>
        </w:tabs>
        <w:ind w:left="810" w:right="-3"/>
        <w:rPr>
          <w:color w:val="FF0000"/>
          <w:sz w:val="24"/>
          <w:szCs w:val="24"/>
        </w:rPr>
      </w:pPr>
      <w:r w:rsidRPr="00F0476C">
        <w:rPr>
          <w:color w:val="FF0000"/>
          <w:sz w:val="24"/>
          <w:szCs w:val="24"/>
        </w:rPr>
        <w:t>Based</w:t>
      </w:r>
      <w:r w:rsidRPr="00F0476C">
        <w:rPr>
          <w:color w:val="FF0000"/>
          <w:spacing w:val="-4"/>
          <w:sz w:val="24"/>
          <w:szCs w:val="24"/>
        </w:rPr>
        <w:t xml:space="preserve"> </w:t>
      </w:r>
      <w:r w:rsidRPr="00F0476C">
        <w:rPr>
          <w:color w:val="FF0000"/>
          <w:sz w:val="24"/>
          <w:szCs w:val="24"/>
        </w:rPr>
        <w:t>on</w:t>
      </w:r>
      <w:r w:rsidRPr="00F0476C">
        <w:rPr>
          <w:color w:val="FF0000"/>
          <w:spacing w:val="-3"/>
          <w:sz w:val="24"/>
          <w:szCs w:val="24"/>
        </w:rPr>
        <w:t xml:space="preserve"> </w:t>
      </w:r>
      <w:r w:rsidRPr="00F0476C">
        <w:rPr>
          <w:color w:val="FF0000"/>
          <w:sz w:val="24"/>
          <w:szCs w:val="24"/>
        </w:rPr>
        <w:t>an</w:t>
      </w:r>
      <w:r w:rsidRPr="00F0476C">
        <w:rPr>
          <w:color w:val="FF0000"/>
          <w:spacing w:val="-3"/>
          <w:sz w:val="24"/>
          <w:szCs w:val="24"/>
        </w:rPr>
        <w:t xml:space="preserve"> </w:t>
      </w:r>
      <w:r w:rsidRPr="00F0476C">
        <w:rPr>
          <w:color w:val="FF0000"/>
          <w:sz w:val="24"/>
          <w:szCs w:val="24"/>
        </w:rPr>
        <w:t>analysis</w:t>
      </w:r>
      <w:r w:rsidRPr="00F0476C">
        <w:rPr>
          <w:color w:val="FF0000"/>
          <w:spacing w:val="-5"/>
          <w:sz w:val="24"/>
          <w:szCs w:val="24"/>
        </w:rPr>
        <w:t xml:space="preserve"> </w:t>
      </w:r>
      <w:r w:rsidRPr="00F0476C">
        <w:rPr>
          <w:color w:val="FF0000"/>
          <w:sz w:val="24"/>
          <w:szCs w:val="24"/>
        </w:rPr>
        <w:t>of</w:t>
      </w:r>
      <w:r w:rsidRPr="00F0476C">
        <w:rPr>
          <w:color w:val="FF0000"/>
          <w:spacing w:val="-2"/>
          <w:sz w:val="24"/>
          <w:szCs w:val="24"/>
        </w:rPr>
        <w:t xml:space="preserve"> </w:t>
      </w:r>
      <w:r w:rsidRPr="00F0476C">
        <w:rPr>
          <w:color w:val="FF0000"/>
          <w:sz w:val="24"/>
          <w:szCs w:val="24"/>
        </w:rPr>
        <w:t>the</w:t>
      </w:r>
      <w:r w:rsidRPr="00F0476C">
        <w:rPr>
          <w:color w:val="FF0000"/>
          <w:spacing w:val="-2"/>
          <w:sz w:val="24"/>
          <w:szCs w:val="24"/>
        </w:rPr>
        <w:t xml:space="preserve"> </w:t>
      </w:r>
      <w:r w:rsidRPr="00F0476C">
        <w:rPr>
          <w:color w:val="FF0000"/>
          <w:sz w:val="24"/>
          <w:szCs w:val="24"/>
        </w:rPr>
        <w:t>risk</w:t>
      </w:r>
      <w:r w:rsidRPr="00F0476C">
        <w:rPr>
          <w:color w:val="FF0000"/>
          <w:spacing w:val="-2"/>
          <w:sz w:val="24"/>
          <w:szCs w:val="24"/>
        </w:rPr>
        <w:t xml:space="preserve"> </w:t>
      </w:r>
      <w:r w:rsidRPr="00F0476C">
        <w:rPr>
          <w:color w:val="FF0000"/>
          <w:sz w:val="24"/>
          <w:szCs w:val="24"/>
        </w:rPr>
        <w:t>associated</w:t>
      </w:r>
      <w:r w:rsidRPr="00F0476C">
        <w:rPr>
          <w:color w:val="FF0000"/>
          <w:spacing w:val="-3"/>
          <w:sz w:val="24"/>
          <w:szCs w:val="24"/>
        </w:rPr>
        <w:t xml:space="preserve"> </w:t>
      </w:r>
      <w:r w:rsidRPr="00F0476C">
        <w:rPr>
          <w:color w:val="FF0000"/>
          <w:sz w:val="24"/>
          <w:szCs w:val="24"/>
        </w:rPr>
        <w:t>with</w:t>
      </w:r>
      <w:r w:rsidRPr="00F0476C">
        <w:rPr>
          <w:color w:val="FF0000"/>
          <w:spacing w:val="-2"/>
          <w:sz w:val="24"/>
          <w:szCs w:val="24"/>
        </w:rPr>
        <w:t xml:space="preserve"> </w:t>
      </w:r>
      <w:r w:rsidRPr="00F0476C">
        <w:rPr>
          <w:color w:val="FF0000"/>
          <w:sz w:val="24"/>
          <w:szCs w:val="24"/>
        </w:rPr>
        <w:t>specific</w:t>
      </w:r>
      <w:r w:rsidRPr="00F0476C">
        <w:rPr>
          <w:color w:val="FF0000"/>
          <w:spacing w:val="-2"/>
          <w:sz w:val="24"/>
          <w:szCs w:val="24"/>
        </w:rPr>
        <w:t xml:space="preserve"> </w:t>
      </w:r>
      <w:r w:rsidRPr="00F0476C">
        <w:rPr>
          <w:color w:val="FF0000"/>
          <w:sz w:val="24"/>
          <w:szCs w:val="24"/>
        </w:rPr>
        <w:t>rental</w:t>
      </w:r>
      <w:r w:rsidRPr="00F0476C">
        <w:rPr>
          <w:color w:val="FF0000"/>
          <w:spacing w:val="-5"/>
          <w:sz w:val="24"/>
          <w:szCs w:val="24"/>
        </w:rPr>
        <w:t xml:space="preserve"> </w:t>
      </w:r>
      <w:r w:rsidRPr="00F0476C">
        <w:rPr>
          <w:color w:val="FF0000"/>
          <w:sz w:val="24"/>
          <w:szCs w:val="24"/>
        </w:rPr>
        <w:t>assistance</w:t>
      </w:r>
      <w:r w:rsidRPr="00F0476C">
        <w:rPr>
          <w:color w:val="FF0000"/>
          <w:spacing w:val="-4"/>
          <w:sz w:val="24"/>
          <w:szCs w:val="24"/>
        </w:rPr>
        <w:t xml:space="preserve"> </w:t>
      </w:r>
      <w:r w:rsidRPr="00F0476C">
        <w:rPr>
          <w:color w:val="FF0000"/>
          <w:sz w:val="24"/>
          <w:szCs w:val="24"/>
        </w:rPr>
        <w:t>programs,</w:t>
      </w:r>
      <w:r w:rsidRPr="00F0476C">
        <w:rPr>
          <w:color w:val="FF0000"/>
          <w:spacing w:val="-4"/>
          <w:sz w:val="24"/>
          <w:szCs w:val="24"/>
        </w:rPr>
        <w:t xml:space="preserve"> </w:t>
      </w:r>
      <w:r w:rsidRPr="00F0476C">
        <w:rPr>
          <w:color w:val="FF0000"/>
          <w:sz w:val="24"/>
          <w:szCs w:val="24"/>
        </w:rPr>
        <w:t>the</w:t>
      </w:r>
      <w:r w:rsidR="007161E9" w:rsidRPr="00F0476C">
        <w:rPr>
          <w:color w:val="FF0000"/>
          <w:sz w:val="24"/>
          <w:szCs w:val="24"/>
        </w:rPr>
        <w:t xml:space="preserve"> </w:t>
      </w:r>
      <w:r w:rsidRPr="00F0476C">
        <w:rPr>
          <w:color w:val="FF0000"/>
          <w:spacing w:val="-64"/>
          <w:sz w:val="24"/>
          <w:szCs w:val="24"/>
        </w:rPr>
        <w:t xml:space="preserve"> </w:t>
      </w:r>
      <w:r w:rsidRPr="00F0476C">
        <w:rPr>
          <w:color w:val="FF0000"/>
          <w:sz w:val="24"/>
          <w:szCs w:val="24"/>
        </w:rPr>
        <w:t>Department may modify the requirements of subsection (2) above by an amendment to</w:t>
      </w:r>
      <w:r w:rsidRPr="00F0476C">
        <w:rPr>
          <w:color w:val="FF0000"/>
          <w:spacing w:val="1"/>
          <w:sz w:val="24"/>
          <w:szCs w:val="24"/>
        </w:rPr>
        <w:t xml:space="preserve"> </w:t>
      </w:r>
      <w:r w:rsidRPr="00F0476C">
        <w:rPr>
          <w:color w:val="FF0000"/>
          <w:sz w:val="24"/>
          <w:szCs w:val="24"/>
        </w:rPr>
        <w:t>these guidelines. This modification may include adjusting the amount of the required</w:t>
      </w:r>
      <w:r w:rsidRPr="00F0476C">
        <w:rPr>
          <w:color w:val="FF0000"/>
          <w:spacing w:val="1"/>
          <w:sz w:val="24"/>
          <w:szCs w:val="24"/>
        </w:rPr>
        <w:t xml:space="preserve"> </w:t>
      </w:r>
      <w:r w:rsidR="00122FAC" w:rsidRPr="00F0476C">
        <w:rPr>
          <w:color w:val="FF0000"/>
          <w:spacing w:val="1"/>
          <w:sz w:val="24"/>
          <w:szCs w:val="24"/>
        </w:rPr>
        <w:t xml:space="preserve">transition </w:t>
      </w:r>
      <w:r w:rsidRPr="00F0476C">
        <w:rPr>
          <w:color w:val="FF0000"/>
          <w:sz w:val="24"/>
          <w:szCs w:val="24"/>
        </w:rPr>
        <w:t>reserve, setting different amounts for different rental assistance programs to reflect the</w:t>
      </w:r>
      <w:r w:rsidRPr="00F0476C">
        <w:rPr>
          <w:color w:val="FF0000"/>
          <w:spacing w:val="1"/>
          <w:sz w:val="24"/>
          <w:szCs w:val="24"/>
        </w:rPr>
        <w:t xml:space="preserve"> </w:t>
      </w:r>
      <w:r w:rsidRPr="00F0476C">
        <w:rPr>
          <w:color w:val="FF0000"/>
          <w:sz w:val="24"/>
          <w:szCs w:val="24"/>
        </w:rPr>
        <w:t>relative risk associated with these programs, allowing the</w:t>
      </w:r>
      <w:r w:rsidR="00733E79" w:rsidRPr="00F0476C">
        <w:rPr>
          <w:color w:val="FF0000"/>
          <w:sz w:val="24"/>
          <w:szCs w:val="24"/>
        </w:rPr>
        <w:t xml:space="preserve"> transition</w:t>
      </w:r>
      <w:r w:rsidRPr="00F0476C">
        <w:rPr>
          <w:color w:val="FF0000"/>
          <w:sz w:val="24"/>
          <w:szCs w:val="24"/>
        </w:rPr>
        <w:t xml:space="preserve"> reserve to be funded and</w:t>
      </w:r>
      <w:r w:rsidRPr="00F0476C">
        <w:rPr>
          <w:color w:val="FF0000"/>
          <w:spacing w:val="1"/>
          <w:sz w:val="24"/>
          <w:szCs w:val="24"/>
        </w:rPr>
        <w:t xml:space="preserve"> </w:t>
      </w:r>
      <w:r w:rsidRPr="00F0476C">
        <w:rPr>
          <w:color w:val="FF0000"/>
          <w:sz w:val="24"/>
          <w:szCs w:val="24"/>
        </w:rPr>
        <w:t xml:space="preserve">controlled </w:t>
      </w:r>
      <w:r w:rsidRPr="004B13A3">
        <w:rPr>
          <w:color w:val="FF0000"/>
          <w:sz w:val="24"/>
          <w:szCs w:val="24"/>
        </w:rPr>
        <w:t xml:space="preserve">by a locality, establishing a </w:t>
      </w:r>
      <w:r w:rsidR="00733E79" w:rsidRPr="004B13A3">
        <w:rPr>
          <w:color w:val="FF0000"/>
          <w:sz w:val="24"/>
          <w:szCs w:val="24"/>
        </w:rPr>
        <w:t xml:space="preserve">transition </w:t>
      </w:r>
      <w:r w:rsidRPr="004B13A3">
        <w:rPr>
          <w:color w:val="FF0000"/>
          <w:sz w:val="24"/>
          <w:szCs w:val="24"/>
        </w:rPr>
        <w:t>reserve funded and held by the Department rather</w:t>
      </w:r>
      <w:r w:rsidR="00491962" w:rsidRPr="004B13A3">
        <w:rPr>
          <w:color w:val="FF0000"/>
          <w:sz w:val="24"/>
          <w:szCs w:val="24"/>
        </w:rPr>
        <w:t xml:space="preserve"> </w:t>
      </w:r>
      <w:r w:rsidRPr="004B13A3">
        <w:rPr>
          <w:color w:val="FF0000"/>
          <w:spacing w:val="-64"/>
          <w:sz w:val="24"/>
          <w:szCs w:val="24"/>
        </w:rPr>
        <w:t xml:space="preserve"> </w:t>
      </w:r>
      <w:r w:rsidRPr="004B13A3">
        <w:rPr>
          <w:color w:val="FF0000"/>
          <w:sz w:val="24"/>
          <w:szCs w:val="24"/>
        </w:rPr>
        <w:t>than the Sponsor, or adjusting the level to which Rents may be increased upon rental</w:t>
      </w:r>
      <w:r w:rsidRPr="004B13A3">
        <w:rPr>
          <w:color w:val="FF0000"/>
          <w:spacing w:val="1"/>
          <w:sz w:val="24"/>
          <w:szCs w:val="24"/>
        </w:rPr>
        <w:t xml:space="preserve"> </w:t>
      </w:r>
      <w:r w:rsidRPr="004B13A3">
        <w:rPr>
          <w:color w:val="FF0000"/>
          <w:sz w:val="24"/>
          <w:szCs w:val="24"/>
        </w:rPr>
        <w:t>assistance contract</w:t>
      </w:r>
      <w:r w:rsidRPr="004B13A3">
        <w:rPr>
          <w:color w:val="FF0000"/>
          <w:spacing w:val="1"/>
          <w:sz w:val="24"/>
          <w:szCs w:val="24"/>
        </w:rPr>
        <w:t xml:space="preserve"> </w:t>
      </w:r>
      <w:r w:rsidRPr="004B13A3">
        <w:rPr>
          <w:color w:val="FF0000"/>
          <w:sz w:val="24"/>
          <w:szCs w:val="24"/>
        </w:rPr>
        <w:t>termination.</w:t>
      </w:r>
    </w:p>
    <w:p w14:paraId="6DDB45EE" w14:textId="77777777" w:rsidR="00263A20" w:rsidRPr="004B13A3" w:rsidRDefault="00263A20" w:rsidP="00440E4E">
      <w:pPr>
        <w:pStyle w:val="BodyText"/>
        <w:spacing w:before="0"/>
        <w:ind w:left="810" w:right="-3"/>
        <w:rPr>
          <w:color w:val="FF0000"/>
        </w:rPr>
      </w:pPr>
    </w:p>
    <w:p w14:paraId="1016AF4E" w14:textId="55604731" w:rsidR="00263A20" w:rsidRPr="003C66FA" w:rsidRDefault="009B3DA6" w:rsidP="006C2CAD">
      <w:pPr>
        <w:pStyle w:val="BodyText"/>
        <w:spacing w:before="0"/>
        <w:ind w:right="-3"/>
        <w:rPr>
          <w:i/>
          <w:iCs/>
          <w:color w:val="808080" w:themeColor="background1" w:themeShade="80"/>
        </w:rPr>
      </w:pPr>
      <w:r w:rsidRPr="003C66FA">
        <w:rPr>
          <w:i/>
          <w:iCs/>
          <w:color w:val="808080" w:themeColor="background1" w:themeShade="80"/>
        </w:rPr>
        <w:t>NOTE: Authority cited: Sections 50406(n), 50675.1(c) and 50675.11, HSC. Reference: Section</w:t>
      </w:r>
      <w:r w:rsidR="003C66FA" w:rsidRPr="003C66FA">
        <w:rPr>
          <w:i/>
          <w:iCs/>
          <w:color w:val="808080" w:themeColor="background1" w:themeShade="80"/>
        </w:rPr>
        <w:t xml:space="preserve">s </w:t>
      </w:r>
      <w:r w:rsidRPr="003C66FA">
        <w:rPr>
          <w:i/>
          <w:iCs/>
          <w:color w:val="808080" w:themeColor="background1" w:themeShade="80"/>
        </w:rPr>
        <w:t>50675.2(b)</w:t>
      </w:r>
      <w:r w:rsidRPr="003C66FA">
        <w:rPr>
          <w:i/>
          <w:iCs/>
          <w:color w:val="808080" w:themeColor="background1" w:themeShade="80"/>
          <w:spacing w:val="-2"/>
        </w:rPr>
        <w:t xml:space="preserve"> </w:t>
      </w:r>
      <w:r w:rsidRPr="003C66FA">
        <w:rPr>
          <w:i/>
          <w:iCs/>
          <w:color w:val="808080" w:themeColor="background1" w:themeShade="80"/>
        </w:rPr>
        <w:t>and</w:t>
      </w:r>
      <w:r w:rsidRPr="003C66FA">
        <w:rPr>
          <w:i/>
          <w:iCs/>
          <w:color w:val="808080" w:themeColor="background1" w:themeShade="80"/>
          <w:spacing w:val="1"/>
        </w:rPr>
        <w:t xml:space="preserve"> </w:t>
      </w:r>
      <w:r w:rsidRPr="003C66FA">
        <w:rPr>
          <w:i/>
          <w:iCs/>
          <w:color w:val="808080" w:themeColor="background1" w:themeShade="80"/>
        </w:rPr>
        <w:t>(c)</w:t>
      </w:r>
      <w:r w:rsidRPr="003C66FA">
        <w:rPr>
          <w:i/>
          <w:iCs/>
          <w:color w:val="808080" w:themeColor="background1" w:themeShade="80"/>
          <w:spacing w:val="-1"/>
        </w:rPr>
        <w:t xml:space="preserve"> </w:t>
      </w:r>
      <w:r w:rsidRPr="003C66FA">
        <w:rPr>
          <w:i/>
          <w:iCs/>
          <w:color w:val="808080" w:themeColor="background1" w:themeShade="80"/>
        </w:rPr>
        <w:t>and</w:t>
      </w:r>
      <w:r w:rsidRPr="003C66FA">
        <w:rPr>
          <w:i/>
          <w:iCs/>
          <w:color w:val="808080" w:themeColor="background1" w:themeShade="80"/>
          <w:spacing w:val="-1"/>
        </w:rPr>
        <w:t xml:space="preserve"> </w:t>
      </w:r>
      <w:r w:rsidRPr="003C66FA">
        <w:rPr>
          <w:i/>
          <w:iCs/>
          <w:color w:val="808080" w:themeColor="background1" w:themeShade="80"/>
        </w:rPr>
        <w:t>50675.8, HSC.</w:t>
      </w:r>
    </w:p>
    <w:p w14:paraId="514FEFEB" w14:textId="77777777" w:rsidR="00263A20" w:rsidRPr="004B13A3" w:rsidRDefault="00263A20" w:rsidP="00440E4E">
      <w:pPr>
        <w:pStyle w:val="BodyText"/>
        <w:spacing w:before="0"/>
        <w:ind w:left="810" w:right="-3"/>
      </w:pPr>
    </w:p>
    <w:p w14:paraId="02B3E723" w14:textId="77777777" w:rsidR="00263A20" w:rsidRPr="003C66FA" w:rsidRDefault="009B3DA6" w:rsidP="009777E8">
      <w:pPr>
        <w:pStyle w:val="Heading2"/>
        <w:rPr>
          <w:b/>
          <w:bCs/>
          <w:szCs w:val="24"/>
        </w:rPr>
      </w:pPr>
      <w:bookmarkStart w:id="36" w:name="Section_7313._Use_of_Operating_Income."/>
      <w:bookmarkStart w:id="37" w:name="_bookmark16"/>
      <w:bookmarkEnd w:id="36"/>
      <w:bookmarkEnd w:id="37"/>
      <w:r w:rsidRPr="003C66FA">
        <w:rPr>
          <w:rStyle w:val="Heading2Char"/>
          <w:b/>
          <w:bCs/>
          <w:szCs w:val="24"/>
        </w:rPr>
        <w:t>Section 7313. Use of Operating Income</w:t>
      </w:r>
      <w:r w:rsidRPr="003C66FA">
        <w:rPr>
          <w:b/>
          <w:bCs/>
          <w:szCs w:val="24"/>
        </w:rPr>
        <w:t>.</w:t>
      </w:r>
    </w:p>
    <w:p w14:paraId="4AB6D83F" w14:textId="77777777" w:rsidR="00263A20" w:rsidRPr="004B13A3" w:rsidRDefault="00263A20" w:rsidP="00440E4E">
      <w:pPr>
        <w:pStyle w:val="BodyText"/>
        <w:spacing w:before="0"/>
        <w:ind w:left="810" w:right="-3"/>
        <w:rPr>
          <w:b/>
        </w:rPr>
      </w:pPr>
    </w:p>
    <w:p w14:paraId="6392BB02" w14:textId="77777777" w:rsidR="00263A20" w:rsidRPr="004B13A3" w:rsidRDefault="009B3DA6" w:rsidP="006C2CAD">
      <w:pPr>
        <w:pStyle w:val="ListParagraph"/>
        <w:numPr>
          <w:ilvl w:val="0"/>
          <w:numId w:val="13"/>
        </w:numPr>
        <w:tabs>
          <w:tab w:val="left" w:pos="911"/>
          <w:tab w:val="left" w:pos="912"/>
        </w:tabs>
        <w:ind w:left="810" w:right="-3" w:hanging="810"/>
        <w:rPr>
          <w:color w:val="FF0000"/>
          <w:sz w:val="24"/>
          <w:szCs w:val="24"/>
        </w:rPr>
      </w:pPr>
      <w:r w:rsidRPr="004B13A3">
        <w:rPr>
          <w:color w:val="FF0000"/>
          <w:sz w:val="24"/>
          <w:szCs w:val="24"/>
        </w:rPr>
        <w:t>Notwithstanding UMR Section 8314(a)(1), first-priority use of operating income remaining after</w:t>
      </w:r>
      <w:r w:rsidRPr="004B13A3">
        <w:rPr>
          <w:color w:val="FF0000"/>
          <w:spacing w:val="-64"/>
          <w:sz w:val="24"/>
          <w:szCs w:val="24"/>
        </w:rPr>
        <w:t xml:space="preserve"> </w:t>
      </w:r>
      <w:r w:rsidRPr="004B13A3">
        <w:rPr>
          <w:color w:val="FF0000"/>
          <w:sz w:val="24"/>
          <w:szCs w:val="24"/>
        </w:rPr>
        <w:t>payment of approved current and prior year operating expenses, reserve deposits and</w:t>
      </w:r>
      <w:r w:rsidRPr="004B13A3">
        <w:rPr>
          <w:color w:val="FF0000"/>
          <w:spacing w:val="1"/>
          <w:sz w:val="24"/>
          <w:szCs w:val="24"/>
        </w:rPr>
        <w:t xml:space="preserve"> </w:t>
      </w:r>
      <w:r w:rsidRPr="004B13A3">
        <w:rPr>
          <w:color w:val="FF0000"/>
          <w:sz w:val="24"/>
          <w:szCs w:val="24"/>
        </w:rPr>
        <w:t>mandatory</w:t>
      </w:r>
      <w:r w:rsidRPr="004B13A3">
        <w:rPr>
          <w:color w:val="FF0000"/>
          <w:spacing w:val="-1"/>
          <w:sz w:val="24"/>
          <w:szCs w:val="24"/>
        </w:rPr>
        <w:t xml:space="preserve"> </w:t>
      </w:r>
      <w:r w:rsidRPr="004B13A3">
        <w:rPr>
          <w:color w:val="FF0000"/>
          <w:sz w:val="24"/>
          <w:szCs w:val="24"/>
        </w:rPr>
        <w:t>debt service</w:t>
      </w:r>
      <w:r w:rsidRPr="004B13A3">
        <w:rPr>
          <w:color w:val="FF0000"/>
          <w:spacing w:val="1"/>
          <w:sz w:val="24"/>
          <w:szCs w:val="24"/>
        </w:rPr>
        <w:t xml:space="preserve"> </w:t>
      </w:r>
      <w:r w:rsidRPr="004B13A3">
        <w:rPr>
          <w:color w:val="FF0000"/>
          <w:sz w:val="24"/>
          <w:szCs w:val="24"/>
        </w:rPr>
        <w:t>shall</w:t>
      </w:r>
      <w:r w:rsidRPr="004B13A3">
        <w:rPr>
          <w:color w:val="FF0000"/>
          <w:spacing w:val="-3"/>
          <w:sz w:val="24"/>
          <w:szCs w:val="24"/>
        </w:rPr>
        <w:t xml:space="preserve"> </w:t>
      </w:r>
      <w:r w:rsidRPr="004B13A3">
        <w:rPr>
          <w:color w:val="FF0000"/>
          <w:sz w:val="24"/>
          <w:szCs w:val="24"/>
        </w:rPr>
        <w:t>be payment</w:t>
      </w:r>
      <w:r w:rsidRPr="004B13A3">
        <w:rPr>
          <w:color w:val="FF0000"/>
          <w:spacing w:val="1"/>
          <w:sz w:val="24"/>
          <w:szCs w:val="24"/>
        </w:rPr>
        <w:t xml:space="preserve"> </w:t>
      </w:r>
      <w:r w:rsidRPr="004B13A3">
        <w:rPr>
          <w:color w:val="FF0000"/>
          <w:sz w:val="24"/>
          <w:szCs w:val="24"/>
        </w:rPr>
        <w:t>of</w:t>
      </w:r>
      <w:r w:rsidRPr="004B13A3">
        <w:rPr>
          <w:color w:val="FF0000"/>
          <w:spacing w:val="-4"/>
          <w:sz w:val="24"/>
          <w:szCs w:val="24"/>
        </w:rPr>
        <w:t xml:space="preserve"> </w:t>
      </w:r>
      <w:r w:rsidRPr="004B13A3">
        <w:rPr>
          <w:color w:val="FF0000"/>
          <w:sz w:val="24"/>
          <w:szCs w:val="24"/>
        </w:rPr>
        <w:t>any:</w:t>
      </w:r>
    </w:p>
    <w:p w14:paraId="0F1D2F92" w14:textId="77777777" w:rsidR="00263A20" w:rsidRPr="004B13A3" w:rsidRDefault="00263A20" w:rsidP="00440E4E">
      <w:pPr>
        <w:pStyle w:val="BodyText"/>
        <w:spacing w:before="0"/>
        <w:ind w:left="810" w:right="-3"/>
        <w:rPr>
          <w:color w:val="FF0000"/>
        </w:rPr>
      </w:pPr>
    </w:p>
    <w:p w14:paraId="6DB6A078" w14:textId="77777777" w:rsidR="00263A20" w:rsidRPr="004B13A3" w:rsidRDefault="009B3DA6" w:rsidP="00440E4E">
      <w:pPr>
        <w:pStyle w:val="ListParagraph"/>
        <w:numPr>
          <w:ilvl w:val="1"/>
          <w:numId w:val="13"/>
        </w:numPr>
        <w:tabs>
          <w:tab w:val="left" w:pos="1451"/>
          <w:tab w:val="left" w:pos="1452"/>
        </w:tabs>
        <w:ind w:left="1260" w:right="-3"/>
        <w:rPr>
          <w:color w:val="FF0000"/>
          <w:sz w:val="24"/>
          <w:szCs w:val="24"/>
        </w:rPr>
      </w:pPr>
      <w:r w:rsidRPr="00263F93">
        <w:rPr>
          <w:color w:val="FF0000"/>
          <w:sz w:val="24"/>
          <w:szCs w:val="24"/>
        </w:rPr>
        <w:t>Approved deferred Developer Fee, pursuant to Section 7305, provided that the aggregate of</w:t>
      </w:r>
      <w:r w:rsidRPr="00263F93">
        <w:rPr>
          <w:color w:val="FF0000"/>
          <w:spacing w:val="-64"/>
          <w:sz w:val="24"/>
          <w:szCs w:val="24"/>
        </w:rPr>
        <w:t xml:space="preserve"> </w:t>
      </w:r>
      <w:r w:rsidRPr="00263F93">
        <w:rPr>
          <w:color w:val="FF0000"/>
          <w:sz w:val="24"/>
          <w:szCs w:val="24"/>
        </w:rPr>
        <w:t>the</w:t>
      </w:r>
      <w:r w:rsidRPr="00263F93">
        <w:rPr>
          <w:color w:val="FF0000"/>
          <w:spacing w:val="-1"/>
          <w:sz w:val="24"/>
          <w:szCs w:val="24"/>
        </w:rPr>
        <w:t xml:space="preserve"> </w:t>
      </w:r>
      <w:r w:rsidRPr="00263F93">
        <w:rPr>
          <w:color w:val="FF0000"/>
          <w:sz w:val="24"/>
          <w:szCs w:val="24"/>
        </w:rPr>
        <w:t>Developer</w:t>
      </w:r>
      <w:r w:rsidRPr="00263F93">
        <w:rPr>
          <w:color w:val="FF0000"/>
          <w:spacing w:val="-3"/>
          <w:sz w:val="24"/>
          <w:szCs w:val="24"/>
        </w:rPr>
        <w:t xml:space="preserve"> </w:t>
      </w:r>
      <w:r w:rsidRPr="00263F93">
        <w:rPr>
          <w:color w:val="FF0000"/>
          <w:sz w:val="24"/>
          <w:szCs w:val="24"/>
        </w:rPr>
        <w:t>Fee</w:t>
      </w:r>
      <w:r w:rsidRPr="00263F93">
        <w:rPr>
          <w:color w:val="FF0000"/>
          <w:spacing w:val="-3"/>
          <w:sz w:val="24"/>
          <w:szCs w:val="24"/>
        </w:rPr>
        <w:t xml:space="preserve"> </w:t>
      </w:r>
      <w:r w:rsidRPr="00263F93">
        <w:rPr>
          <w:color w:val="FF0000"/>
          <w:sz w:val="24"/>
          <w:szCs w:val="24"/>
        </w:rPr>
        <w:t>paid</w:t>
      </w:r>
      <w:r w:rsidRPr="00263F93">
        <w:rPr>
          <w:color w:val="FF0000"/>
          <w:spacing w:val="-1"/>
          <w:sz w:val="24"/>
          <w:szCs w:val="24"/>
        </w:rPr>
        <w:t xml:space="preserve"> </w:t>
      </w:r>
      <w:r w:rsidRPr="00263F93">
        <w:rPr>
          <w:color w:val="FF0000"/>
          <w:sz w:val="24"/>
          <w:szCs w:val="24"/>
        </w:rPr>
        <w:t>from sources</w:t>
      </w:r>
      <w:r w:rsidRPr="00263F93">
        <w:rPr>
          <w:color w:val="FF0000"/>
          <w:spacing w:val="-2"/>
          <w:sz w:val="24"/>
          <w:szCs w:val="24"/>
        </w:rPr>
        <w:t xml:space="preserve"> </w:t>
      </w:r>
      <w:r w:rsidRPr="00263F93">
        <w:rPr>
          <w:color w:val="FF0000"/>
          <w:sz w:val="24"/>
          <w:szCs w:val="24"/>
        </w:rPr>
        <w:t>and</w:t>
      </w:r>
      <w:r w:rsidRPr="00263F93">
        <w:rPr>
          <w:color w:val="FF0000"/>
          <w:spacing w:val="-3"/>
          <w:sz w:val="24"/>
          <w:szCs w:val="24"/>
        </w:rPr>
        <w:t xml:space="preserve"> </w:t>
      </w:r>
      <w:r w:rsidRPr="00263F93">
        <w:rPr>
          <w:color w:val="FF0000"/>
          <w:sz w:val="24"/>
          <w:szCs w:val="24"/>
        </w:rPr>
        <w:t>paid</w:t>
      </w:r>
      <w:r w:rsidRPr="004B13A3">
        <w:rPr>
          <w:color w:val="FF0000"/>
          <w:spacing w:val="-1"/>
          <w:sz w:val="24"/>
          <w:szCs w:val="24"/>
        </w:rPr>
        <w:t xml:space="preserve"> </w:t>
      </w:r>
      <w:r w:rsidRPr="004B13A3">
        <w:rPr>
          <w:color w:val="FF0000"/>
          <w:sz w:val="24"/>
          <w:szCs w:val="24"/>
        </w:rPr>
        <w:t>as</w:t>
      </w:r>
      <w:r w:rsidRPr="004B13A3">
        <w:rPr>
          <w:color w:val="FF0000"/>
          <w:spacing w:val="-4"/>
          <w:sz w:val="24"/>
          <w:szCs w:val="24"/>
        </w:rPr>
        <w:t xml:space="preserve"> </w:t>
      </w:r>
      <w:r w:rsidRPr="004B13A3">
        <w:rPr>
          <w:color w:val="FF0000"/>
          <w:sz w:val="24"/>
          <w:szCs w:val="24"/>
        </w:rPr>
        <w:t>deferred</w:t>
      </w:r>
      <w:r w:rsidRPr="004B13A3">
        <w:rPr>
          <w:color w:val="FF0000"/>
          <w:spacing w:val="-1"/>
          <w:sz w:val="24"/>
          <w:szCs w:val="24"/>
        </w:rPr>
        <w:t xml:space="preserve"> </w:t>
      </w:r>
      <w:r w:rsidRPr="004B13A3">
        <w:rPr>
          <w:color w:val="FF0000"/>
          <w:sz w:val="24"/>
          <w:szCs w:val="24"/>
        </w:rPr>
        <w:t>shall</w:t>
      </w:r>
      <w:r w:rsidRPr="004B13A3">
        <w:rPr>
          <w:color w:val="FF0000"/>
          <w:spacing w:val="-2"/>
          <w:sz w:val="24"/>
          <w:szCs w:val="24"/>
        </w:rPr>
        <w:t xml:space="preserve"> </w:t>
      </w:r>
      <w:r w:rsidRPr="004B13A3">
        <w:rPr>
          <w:color w:val="FF0000"/>
          <w:sz w:val="24"/>
          <w:szCs w:val="24"/>
        </w:rPr>
        <w:t>not</w:t>
      </w:r>
      <w:r w:rsidRPr="004B13A3">
        <w:rPr>
          <w:color w:val="FF0000"/>
          <w:spacing w:val="-5"/>
          <w:sz w:val="24"/>
          <w:szCs w:val="24"/>
        </w:rPr>
        <w:t xml:space="preserve"> </w:t>
      </w:r>
      <w:r w:rsidRPr="004B13A3">
        <w:rPr>
          <w:color w:val="FF0000"/>
          <w:sz w:val="24"/>
          <w:szCs w:val="24"/>
        </w:rPr>
        <w:t>exceed</w:t>
      </w:r>
      <w:r w:rsidRPr="004B13A3">
        <w:rPr>
          <w:color w:val="FF0000"/>
          <w:spacing w:val="-1"/>
          <w:sz w:val="24"/>
          <w:szCs w:val="24"/>
        </w:rPr>
        <w:t xml:space="preserve"> </w:t>
      </w:r>
      <w:r w:rsidRPr="004B13A3">
        <w:rPr>
          <w:color w:val="FF0000"/>
          <w:sz w:val="24"/>
          <w:szCs w:val="24"/>
        </w:rPr>
        <w:t>$3,500,000.</w:t>
      </w:r>
    </w:p>
    <w:p w14:paraId="123710C9" w14:textId="77777777" w:rsidR="00263A20" w:rsidRPr="004B13A3" w:rsidRDefault="00263A20" w:rsidP="00440E4E">
      <w:pPr>
        <w:pStyle w:val="BodyText"/>
        <w:spacing w:before="0"/>
        <w:ind w:left="1260" w:right="-3"/>
        <w:rPr>
          <w:color w:val="FF0000"/>
        </w:rPr>
      </w:pPr>
    </w:p>
    <w:p w14:paraId="658BA5CA" w14:textId="2E656212" w:rsidR="00263A20" w:rsidRDefault="009B3DA6" w:rsidP="00440E4E">
      <w:pPr>
        <w:pStyle w:val="ListParagraph"/>
        <w:numPr>
          <w:ilvl w:val="1"/>
          <w:numId w:val="13"/>
        </w:numPr>
        <w:tabs>
          <w:tab w:val="left" w:pos="1451"/>
          <w:tab w:val="left" w:pos="1452"/>
        </w:tabs>
        <w:ind w:left="1260" w:right="-3"/>
        <w:rPr>
          <w:color w:val="FF0000"/>
          <w:sz w:val="24"/>
          <w:szCs w:val="24"/>
        </w:rPr>
      </w:pPr>
      <w:r w:rsidRPr="004B13A3">
        <w:rPr>
          <w:color w:val="FF0000"/>
          <w:sz w:val="24"/>
          <w:szCs w:val="24"/>
        </w:rPr>
        <w:t>Asset management, partnership management, and similar fees, including fees paid to</w:t>
      </w:r>
      <w:r w:rsidRPr="004B13A3">
        <w:rPr>
          <w:color w:val="FF0000"/>
          <w:spacing w:val="-64"/>
          <w:sz w:val="24"/>
          <w:szCs w:val="24"/>
        </w:rPr>
        <w:t xml:space="preserve"> </w:t>
      </w:r>
      <w:r w:rsidRPr="004B13A3">
        <w:rPr>
          <w:color w:val="FF0000"/>
          <w:sz w:val="24"/>
          <w:szCs w:val="24"/>
        </w:rPr>
        <w:t>investors, in</w:t>
      </w:r>
      <w:r w:rsidRPr="004B13A3">
        <w:rPr>
          <w:color w:val="FF0000"/>
          <w:spacing w:val="-1"/>
          <w:sz w:val="24"/>
          <w:szCs w:val="24"/>
        </w:rPr>
        <w:t xml:space="preserve"> </w:t>
      </w:r>
      <w:r w:rsidRPr="004B13A3">
        <w:rPr>
          <w:color w:val="FF0000"/>
          <w:sz w:val="24"/>
          <w:szCs w:val="24"/>
        </w:rPr>
        <w:t>an</w:t>
      </w:r>
      <w:r w:rsidRPr="004B13A3">
        <w:rPr>
          <w:color w:val="FF0000"/>
          <w:spacing w:val="-1"/>
          <w:sz w:val="24"/>
          <w:szCs w:val="24"/>
        </w:rPr>
        <w:t xml:space="preserve"> </w:t>
      </w:r>
      <w:r w:rsidRPr="004B13A3">
        <w:rPr>
          <w:color w:val="FF0000"/>
          <w:sz w:val="24"/>
          <w:szCs w:val="24"/>
        </w:rPr>
        <w:t>amount not</w:t>
      </w:r>
      <w:r w:rsidRPr="004B13A3">
        <w:rPr>
          <w:color w:val="FF0000"/>
          <w:spacing w:val="-2"/>
          <w:sz w:val="24"/>
          <w:szCs w:val="24"/>
        </w:rPr>
        <w:t xml:space="preserve"> </w:t>
      </w:r>
      <w:r w:rsidRPr="004B13A3">
        <w:rPr>
          <w:color w:val="FF0000"/>
          <w:sz w:val="24"/>
          <w:szCs w:val="24"/>
        </w:rPr>
        <w:t>to</w:t>
      </w:r>
      <w:r w:rsidRPr="004B13A3">
        <w:rPr>
          <w:color w:val="FF0000"/>
          <w:spacing w:val="-1"/>
          <w:sz w:val="24"/>
          <w:szCs w:val="24"/>
        </w:rPr>
        <w:t xml:space="preserve"> </w:t>
      </w:r>
      <w:r w:rsidRPr="004B13A3">
        <w:rPr>
          <w:color w:val="FF0000"/>
          <w:sz w:val="24"/>
          <w:szCs w:val="24"/>
        </w:rPr>
        <w:t>exceed the</w:t>
      </w:r>
      <w:r w:rsidRPr="004B13A3">
        <w:rPr>
          <w:color w:val="FF0000"/>
          <w:spacing w:val="1"/>
          <w:sz w:val="24"/>
          <w:szCs w:val="24"/>
        </w:rPr>
        <w:t xml:space="preserve"> </w:t>
      </w:r>
      <w:r w:rsidRPr="004B13A3">
        <w:rPr>
          <w:color w:val="FF0000"/>
          <w:sz w:val="24"/>
          <w:szCs w:val="24"/>
        </w:rPr>
        <w:t>sum</w:t>
      </w:r>
      <w:r w:rsidRPr="004B13A3">
        <w:rPr>
          <w:color w:val="FF0000"/>
          <w:spacing w:val="2"/>
          <w:sz w:val="24"/>
          <w:szCs w:val="24"/>
        </w:rPr>
        <w:t xml:space="preserve"> </w:t>
      </w:r>
      <w:r w:rsidRPr="004B13A3">
        <w:rPr>
          <w:color w:val="FF0000"/>
          <w:sz w:val="24"/>
          <w:szCs w:val="24"/>
        </w:rPr>
        <w:t>of:</w:t>
      </w:r>
    </w:p>
    <w:p w14:paraId="02701333" w14:textId="77777777" w:rsidR="006C2CAD" w:rsidRPr="006C2CAD" w:rsidRDefault="006C2CAD" w:rsidP="006C2CAD">
      <w:pPr>
        <w:tabs>
          <w:tab w:val="left" w:pos="1451"/>
          <w:tab w:val="left" w:pos="1452"/>
        </w:tabs>
        <w:ind w:right="-3"/>
        <w:rPr>
          <w:color w:val="FF0000"/>
          <w:sz w:val="24"/>
          <w:szCs w:val="24"/>
        </w:rPr>
      </w:pPr>
    </w:p>
    <w:p w14:paraId="5CA56900" w14:textId="04DD7398" w:rsidR="00263A20" w:rsidRPr="004B13A3" w:rsidRDefault="009B3DA6" w:rsidP="00440E4E">
      <w:pPr>
        <w:pStyle w:val="ListParagraph"/>
        <w:numPr>
          <w:ilvl w:val="2"/>
          <w:numId w:val="13"/>
        </w:numPr>
        <w:tabs>
          <w:tab w:val="left" w:pos="1991"/>
          <w:tab w:val="left" w:pos="1992"/>
        </w:tabs>
        <w:ind w:left="1800" w:right="-3" w:hanging="541"/>
        <w:rPr>
          <w:color w:val="FF0000"/>
          <w:sz w:val="24"/>
          <w:szCs w:val="24"/>
        </w:rPr>
      </w:pPr>
      <w:r w:rsidRPr="004B13A3">
        <w:rPr>
          <w:color w:val="FF0000"/>
          <w:sz w:val="24"/>
          <w:szCs w:val="24"/>
        </w:rPr>
        <w:t>An</w:t>
      </w:r>
      <w:r w:rsidRPr="004B13A3">
        <w:rPr>
          <w:color w:val="FF0000"/>
          <w:spacing w:val="-2"/>
          <w:sz w:val="24"/>
          <w:szCs w:val="24"/>
        </w:rPr>
        <w:t xml:space="preserve"> </w:t>
      </w:r>
      <w:r w:rsidRPr="004B13A3">
        <w:rPr>
          <w:color w:val="FF0000"/>
          <w:sz w:val="24"/>
          <w:szCs w:val="24"/>
        </w:rPr>
        <w:t>amount</w:t>
      </w:r>
      <w:r w:rsidRPr="004B13A3">
        <w:rPr>
          <w:color w:val="FF0000"/>
          <w:spacing w:val="-4"/>
          <w:sz w:val="24"/>
          <w:szCs w:val="24"/>
        </w:rPr>
        <w:t xml:space="preserve"> </w:t>
      </w:r>
      <w:r w:rsidRPr="004B13A3">
        <w:rPr>
          <w:color w:val="FF0000"/>
          <w:sz w:val="24"/>
          <w:szCs w:val="24"/>
        </w:rPr>
        <w:t>for</w:t>
      </w:r>
      <w:r w:rsidRPr="004B13A3">
        <w:rPr>
          <w:color w:val="FF0000"/>
          <w:spacing w:val="-3"/>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current</w:t>
      </w:r>
      <w:r w:rsidRPr="004B13A3">
        <w:rPr>
          <w:color w:val="FF0000"/>
          <w:spacing w:val="-2"/>
          <w:sz w:val="24"/>
          <w:szCs w:val="24"/>
        </w:rPr>
        <w:t xml:space="preserve"> </w:t>
      </w:r>
      <w:r w:rsidRPr="004B13A3">
        <w:rPr>
          <w:color w:val="FF0000"/>
          <w:sz w:val="24"/>
          <w:szCs w:val="24"/>
        </w:rPr>
        <w:t>year,</w:t>
      </w:r>
      <w:r w:rsidRPr="004B13A3">
        <w:rPr>
          <w:color w:val="FF0000"/>
          <w:spacing w:val="-1"/>
          <w:sz w:val="24"/>
          <w:szCs w:val="24"/>
        </w:rPr>
        <w:t xml:space="preserve"> </w:t>
      </w:r>
      <w:r w:rsidRPr="004B13A3">
        <w:rPr>
          <w:color w:val="FF0000"/>
          <w:sz w:val="24"/>
          <w:szCs w:val="24"/>
        </w:rPr>
        <w:t>equal</w:t>
      </w:r>
      <w:r w:rsidRPr="004B13A3">
        <w:rPr>
          <w:color w:val="FF0000"/>
          <w:spacing w:val="-3"/>
          <w:sz w:val="24"/>
          <w:szCs w:val="24"/>
        </w:rPr>
        <w:t xml:space="preserve"> </w:t>
      </w:r>
      <w:r w:rsidRPr="004B13A3">
        <w:rPr>
          <w:color w:val="FF0000"/>
          <w:sz w:val="24"/>
          <w:szCs w:val="24"/>
        </w:rPr>
        <w:t>to</w:t>
      </w:r>
      <w:r w:rsidRPr="004B13A3">
        <w:rPr>
          <w:color w:val="FF0000"/>
          <w:spacing w:val="-3"/>
          <w:sz w:val="24"/>
          <w:szCs w:val="24"/>
        </w:rPr>
        <w:t xml:space="preserve"> </w:t>
      </w:r>
      <w:r w:rsidRPr="004B13A3">
        <w:rPr>
          <w:color w:val="FF0000"/>
          <w:sz w:val="24"/>
          <w:szCs w:val="24"/>
        </w:rPr>
        <w:t>$30,000</w:t>
      </w:r>
      <w:r w:rsidRPr="004B13A3">
        <w:rPr>
          <w:color w:val="FF0000"/>
          <w:spacing w:val="-3"/>
          <w:sz w:val="24"/>
          <w:szCs w:val="24"/>
        </w:rPr>
        <w:t xml:space="preserve"> </w:t>
      </w:r>
      <w:r w:rsidRPr="004B13A3">
        <w:rPr>
          <w:color w:val="FF0000"/>
          <w:sz w:val="24"/>
          <w:szCs w:val="24"/>
        </w:rPr>
        <w:t>for</w:t>
      </w:r>
      <w:r w:rsidRPr="004B13A3">
        <w:rPr>
          <w:color w:val="FF0000"/>
          <w:spacing w:val="-3"/>
          <w:sz w:val="24"/>
          <w:szCs w:val="24"/>
        </w:rPr>
        <w:t xml:space="preserve"> </w:t>
      </w:r>
      <w:r w:rsidRPr="004B13A3">
        <w:rPr>
          <w:color w:val="FF0000"/>
          <w:sz w:val="24"/>
          <w:szCs w:val="24"/>
        </w:rPr>
        <w:t>2016</w:t>
      </w:r>
      <w:r w:rsidRPr="004B13A3">
        <w:rPr>
          <w:color w:val="FF0000"/>
          <w:spacing w:val="-3"/>
          <w:sz w:val="24"/>
          <w:szCs w:val="24"/>
        </w:rPr>
        <w:t xml:space="preserve"> </w:t>
      </w:r>
      <w:r w:rsidRPr="004B13A3">
        <w:rPr>
          <w:color w:val="FF0000"/>
          <w:sz w:val="24"/>
          <w:szCs w:val="24"/>
        </w:rPr>
        <w:t>and</w:t>
      </w:r>
      <w:r w:rsidRPr="004B13A3">
        <w:rPr>
          <w:color w:val="FF0000"/>
          <w:spacing w:val="-1"/>
          <w:sz w:val="24"/>
          <w:szCs w:val="24"/>
        </w:rPr>
        <w:t xml:space="preserve"> </w:t>
      </w:r>
      <w:r w:rsidRPr="004B13A3">
        <w:rPr>
          <w:color w:val="FF0000"/>
          <w:sz w:val="24"/>
          <w:szCs w:val="24"/>
        </w:rPr>
        <w:t>increased</w:t>
      </w:r>
      <w:r w:rsidRPr="004B13A3">
        <w:rPr>
          <w:color w:val="FF0000"/>
          <w:spacing w:val="-3"/>
          <w:sz w:val="24"/>
          <w:szCs w:val="24"/>
        </w:rPr>
        <w:t xml:space="preserve"> </w:t>
      </w:r>
      <w:r w:rsidRPr="004B13A3">
        <w:rPr>
          <w:color w:val="FF0000"/>
          <w:sz w:val="24"/>
          <w:szCs w:val="24"/>
        </w:rPr>
        <w:t>at</w:t>
      </w:r>
      <w:r w:rsidRPr="004B13A3">
        <w:rPr>
          <w:color w:val="FF0000"/>
          <w:spacing w:val="-3"/>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rate</w:t>
      </w:r>
      <w:r w:rsidRPr="004B13A3">
        <w:rPr>
          <w:color w:val="FF0000"/>
          <w:spacing w:val="-3"/>
          <w:sz w:val="24"/>
          <w:szCs w:val="24"/>
        </w:rPr>
        <w:t xml:space="preserve"> </w:t>
      </w:r>
      <w:r w:rsidRPr="004B13A3">
        <w:rPr>
          <w:color w:val="FF0000"/>
          <w:sz w:val="24"/>
          <w:szCs w:val="24"/>
        </w:rPr>
        <w:t>of</w:t>
      </w:r>
      <w:r w:rsidR="00E46506" w:rsidRPr="004B13A3">
        <w:rPr>
          <w:color w:val="FF0000"/>
          <w:sz w:val="24"/>
          <w:szCs w:val="24"/>
        </w:rPr>
        <w:t xml:space="preserve"> </w:t>
      </w:r>
      <w:r w:rsidRPr="004B13A3">
        <w:rPr>
          <w:color w:val="FF0000"/>
          <w:sz w:val="24"/>
          <w:szCs w:val="24"/>
        </w:rPr>
        <w:t>3.5</w:t>
      </w:r>
      <w:r w:rsidRPr="004B13A3">
        <w:rPr>
          <w:color w:val="FF0000"/>
          <w:spacing w:val="-3"/>
          <w:sz w:val="24"/>
          <w:szCs w:val="24"/>
        </w:rPr>
        <w:t xml:space="preserve"> </w:t>
      </w:r>
      <w:r w:rsidRPr="004B13A3">
        <w:rPr>
          <w:color w:val="FF0000"/>
          <w:sz w:val="24"/>
          <w:szCs w:val="24"/>
        </w:rPr>
        <w:t>percent</w:t>
      </w:r>
      <w:r w:rsidRPr="004B13A3">
        <w:rPr>
          <w:color w:val="FF0000"/>
          <w:spacing w:val="-1"/>
          <w:sz w:val="24"/>
          <w:szCs w:val="24"/>
        </w:rPr>
        <w:t xml:space="preserve"> </w:t>
      </w:r>
      <w:r w:rsidRPr="004B13A3">
        <w:rPr>
          <w:color w:val="FF0000"/>
          <w:sz w:val="24"/>
          <w:szCs w:val="24"/>
        </w:rPr>
        <w:t>for</w:t>
      </w:r>
      <w:r w:rsidRPr="004B13A3">
        <w:rPr>
          <w:color w:val="FF0000"/>
          <w:spacing w:val="-4"/>
          <w:sz w:val="24"/>
          <w:szCs w:val="24"/>
        </w:rPr>
        <w:t xml:space="preserve"> </w:t>
      </w:r>
      <w:r w:rsidRPr="004B13A3">
        <w:rPr>
          <w:color w:val="FF0000"/>
          <w:sz w:val="24"/>
          <w:szCs w:val="24"/>
        </w:rPr>
        <w:t>each</w:t>
      </w:r>
      <w:r w:rsidRPr="004B13A3">
        <w:rPr>
          <w:color w:val="FF0000"/>
          <w:spacing w:val="-3"/>
          <w:sz w:val="24"/>
          <w:szCs w:val="24"/>
        </w:rPr>
        <w:t xml:space="preserve"> </w:t>
      </w:r>
      <w:r w:rsidRPr="004B13A3">
        <w:rPr>
          <w:color w:val="FF0000"/>
          <w:sz w:val="24"/>
          <w:szCs w:val="24"/>
        </w:rPr>
        <w:t>subsequent</w:t>
      </w:r>
      <w:r w:rsidRPr="004B13A3">
        <w:rPr>
          <w:color w:val="FF0000"/>
          <w:spacing w:val="-3"/>
          <w:sz w:val="24"/>
          <w:szCs w:val="24"/>
        </w:rPr>
        <w:t xml:space="preserve"> </w:t>
      </w:r>
      <w:r w:rsidRPr="004B13A3">
        <w:rPr>
          <w:color w:val="FF0000"/>
          <w:sz w:val="24"/>
          <w:szCs w:val="24"/>
        </w:rPr>
        <w:t>year,</w:t>
      </w:r>
      <w:r w:rsidRPr="004B13A3">
        <w:rPr>
          <w:color w:val="FF0000"/>
          <w:spacing w:val="-4"/>
          <w:sz w:val="24"/>
          <w:szCs w:val="24"/>
        </w:rPr>
        <w:t xml:space="preserve"> </w:t>
      </w:r>
      <w:r w:rsidRPr="004B13A3">
        <w:rPr>
          <w:color w:val="FF0000"/>
          <w:sz w:val="24"/>
          <w:szCs w:val="24"/>
        </w:rPr>
        <w:t>plus</w:t>
      </w:r>
    </w:p>
    <w:p w14:paraId="50BA159E" w14:textId="77777777" w:rsidR="00263A20" w:rsidRPr="004B13A3" w:rsidRDefault="00263A20" w:rsidP="00440E4E">
      <w:pPr>
        <w:pStyle w:val="BodyText"/>
        <w:spacing w:before="0"/>
        <w:ind w:left="1800" w:right="-3"/>
        <w:rPr>
          <w:color w:val="FF0000"/>
        </w:rPr>
      </w:pPr>
    </w:p>
    <w:p w14:paraId="0DDC2877" w14:textId="4403C730" w:rsidR="00263A20" w:rsidRPr="004B13A3" w:rsidRDefault="009B3DA6" w:rsidP="00440E4E">
      <w:pPr>
        <w:pStyle w:val="ListParagraph"/>
        <w:numPr>
          <w:ilvl w:val="2"/>
          <w:numId w:val="13"/>
        </w:numPr>
        <w:tabs>
          <w:tab w:val="left" w:pos="1991"/>
          <w:tab w:val="left" w:pos="1992"/>
        </w:tabs>
        <w:ind w:left="1800" w:right="-3"/>
        <w:rPr>
          <w:color w:val="FF0000"/>
          <w:sz w:val="24"/>
          <w:szCs w:val="24"/>
        </w:rPr>
      </w:pPr>
      <w:r w:rsidRPr="004B13A3">
        <w:rPr>
          <w:color w:val="FF0000"/>
          <w:sz w:val="24"/>
          <w:szCs w:val="24"/>
        </w:rPr>
        <w:t>Unpaid asset management, partnership management, and similar fees accrued for a</w:t>
      </w:r>
      <w:r w:rsidRPr="004B13A3">
        <w:rPr>
          <w:color w:val="FF0000"/>
          <w:spacing w:val="1"/>
          <w:sz w:val="24"/>
          <w:szCs w:val="24"/>
        </w:rPr>
        <w:t xml:space="preserve"> </w:t>
      </w:r>
      <w:r w:rsidRPr="004B13A3">
        <w:rPr>
          <w:color w:val="FF0000"/>
          <w:sz w:val="24"/>
          <w:szCs w:val="24"/>
        </w:rPr>
        <w:t>period not to exceed three project fiscal years following the year during which they are</w:t>
      </w:r>
      <w:r w:rsidRPr="004B13A3">
        <w:rPr>
          <w:color w:val="FF0000"/>
          <w:spacing w:val="-64"/>
          <w:sz w:val="24"/>
          <w:szCs w:val="24"/>
        </w:rPr>
        <w:t xml:space="preserve"> </w:t>
      </w:r>
      <w:r w:rsidRPr="004B13A3">
        <w:rPr>
          <w:color w:val="FF0000"/>
          <w:sz w:val="24"/>
          <w:szCs w:val="24"/>
        </w:rPr>
        <w:t>earned, up to the difference between the limit for the year and the amount paid for tha</w:t>
      </w:r>
      <w:r w:rsidR="00E46506" w:rsidRPr="004B13A3">
        <w:rPr>
          <w:color w:val="FF0000"/>
          <w:sz w:val="24"/>
          <w:szCs w:val="24"/>
        </w:rPr>
        <w:t xml:space="preserve">t </w:t>
      </w:r>
      <w:proofErr w:type="gramStart"/>
      <w:r w:rsidR="00E46506" w:rsidRPr="004B13A3">
        <w:rPr>
          <w:color w:val="FF0000"/>
          <w:sz w:val="24"/>
          <w:szCs w:val="24"/>
        </w:rPr>
        <w:t>y</w:t>
      </w:r>
      <w:r w:rsidRPr="004B13A3">
        <w:rPr>
          <w:color w:val="FF0000"/>
          <w:sz w:val="24"/>
          <w:szCs w:val="24"/>
        </w:rPr>
        <w:t>ear;</w:t>
      </w:r>
      <w:proofErr w:type="gramEnd"/>
      <w:r w:rsidRPr="004B13A3">
        <w:rPr>
          <w:color w:val="FF0000"/>
          <w:sz w:val="24"/>
          <w:szCs w:val="24"/>
        </w:rPr>
        <w:t xml:space="preserve"> and</w:t>
      </w:r>
    </w:p>
    <w:p w14:paraId="52091D71" w14:textId="77777777" w:rsidR="00263A20" w:rsidRPr="004B13A3" w:rsidRDefault="00263A20" w:rsidP="00440E4E">
      <w:pPr>
        <w:pStyle w:val="BodyText"/>
        <w:spacing w:before="0"/>
        <w:ind w:left="810" w:right="-3"/>
        <w:rPr>
          <w:color w:val="FF0000"/>
        </w:rPr>
      </w:pPr>
    </w:p>
    <w:p w14:paraId="42BB6B71" w14:textId="77777777" w:rsidR="00263A20" w:rsidRPr="004B13A3" w:rsidRDefault="009B3DA6" w:rsidP="00440E4E">
      <w:pPr>
        <w:pStyle w:val="ListParagraph"/>
        <w:numPr>
          <w:ilvl w:val="1"/>
          <w:numId w:val="13"/>
        </w:numPr>
        <w:tabs>
          <w:tab w:val="left" w:pos="1465"/>
          <w:tab w:val="left" w:pos="1466"/>
        </w:tabs>
        <w:ind w:right="-3"/>
        <w:rPr>
          <w:color w:val="FF0000"/>
          <w:sz w:val="24"/>
          <w:szCs w:val="24"/>
        </w:rPr>
      </w:pPr>
      <w:r w:rsidRPr="004B13A3">
        <w:rPr>
          <w:color w:val="FF0000"/>
          <w:sz w:val="24"/>
          <w:szCs w:val="24"/>
        </w:rPr>
        <w:t>Supportive Services Costs that the UMRs would allow to be paid as operating costs, but</w:t>
      </w:r>
      <w:r w:rsidRPr="004B13A3">
        <w:rPr>
          <w:color w:val="FF0000"/>
          <w:spacing w:val="-64"/>
          <w:sz w:val="24"/>
          <w:szCs w:val="24"/>
        </w:rPr>
        <w:t xml:space="preserve"> </w:t>
      </w:r>
      <w:r w:rsidRPr="004B13A3">
        <w:rPr>
          <w:color w:val="FF0000"/>
          <w:sz w:val="24"/>
          <w:szCs w:val="24"/>
        </w:rPr>
        <w:t>that</w:t>
      </w:r>
      <w:r w:rsidRPr="004B13A3">
        <w:rPr>
          <w:color w:val="FF0000"/>
          <w:spacing w:val="-3"/>
          <w:sz w:val="24"/>
          <w:szCs w:val="24"/>
        </w:rPr>
        <w:t xml:space="preserve"> </w:t>
      </w:r>
      <w:r w:rsidRPr="004B13A3">
        <w:rPr>
          <w:color w:val="FF0000"/>
          <w:sz w:val="24"/>
          <w:szCs w:val="24"/>
        </w:rPr>
        <w:t>other</w:t>
      </w:r>
      <w:r w:rsidRPr="004B13A3">
        <w:rPr>
          <w:color w:val="FF0000"/>
          <w:spacing w:val="-1"/>
          <w:sz w:val="24"/>
          <w:szCs w:val="24"/>
        </w:rPr>
        <w:t xml:space="preserve"> </w:t>
      </w:r>
      <w:r w:rsidRPr="004B13A3">
        <w:rPr>
          <w:color w:val="FF0000"/>
          <w:sz w:val="24"/>
          <w:szCs w:val="24"/>
        </w:rPr>
        <w:t>funding</w:t>
      </w:r>
      <w:r w:rsidRPr="004B13A3">
        <w:rPr>
          <w:color w:val="FF0000"/>
          <w:spacing w:val="1"/>
          <w:sz w:val="24"/>
          <w:szCs w:val="24"/>
        </w:rPr>
        <w:t xml:space="preserve"> </w:t>
      </w:r>
      <w:r w:rsidRPr="004B13A3">
        <w:rPr>
          <w:color w:val="FF0000"/>
          <w:sz w:val="24"/>
          <w:szCs w:val="24"/>
        </w:rPr>
        <w:t>sources do</w:t>
      </w:r>
      <w:r w:rsidRPr="004B13A3">
        <w:rPr>
          <w:color w:val="FF0000"/>
          <w:spacing w:val="-1"/>
          <w:sz w:val="24"/>
          <w:szCs w:val="24"/>
        </w:rPr>
        <w:t xml:space="preserve"> </w:t>
      </w:r>
      <w:r w:rsidRPr="004B13A3">
        <w:rPr>
          <w:color w:val="FF0000"/>
          <w:sz w:val="24"/>
          <w:szCs w:val="24"/>
        </w:rPr>
        <w:t>not.</w:t>
      </w:r>
    </w:p>
    <w:p w14:paraId="2B159D67" w14:textId="77777777" w:rsidR="00263A20" w:rsidRPr="004B13A3" w:rsidRDefault="00263A20" w:rsidP="00440E4E">
      <w:pPr>
        <w:pStyle w:val="BodyText"/>
        <w:spacing w:before="0"/>
        <w:ind w:left="810" w:right="-3"/>
      </w:pPr>
    </w:p>
    <w:p w14:paraId="7744399A" w14:textId="56745583" w:rsidR="00263A20" w:rsidRPr="00263F93" w:rsidRDefault="00B22B51" w:rsidP="006C2CAD">
      <w:pPr>
        <w:pStyle w:val="ListParagraph"/>
        <w:numPr>
          <w:ilvl w:val="0"/>
          <w:numId w:val="13"/>
        </w:numPr>
        <w:tabs>
          <w:tab w:val="left" w:pos="911"/>
          <w:tab w:val="left" w:pos="912"/>
        </w:tabs>
        <w:ind w:left="810" w:right="-3" w:hanging="810"/>
        <w:rPr>
          <w:color w:val="FF0000"/>
          <w:sz w:val="24"/>
          <w:szCs w:val="24"/>
        </w:rPr>
      </w:pPr>
      <w:r w:rsidRPr="004B13A3" w:rsidDel="00874F40">
        <w:rPr>
          <w:color w:val="FF0000"/>
          <w:sz w:val="24"/>
          <w:szCs w:val="24"/>
        </w:rPr>
        <w:t xml:space="preserve">Where there is a difference between the provisions of the </w:t>
      </w:r>
      <w:r w:rsidRPr="004B13A3" w:rsidDel="00874F40">
        <w:rPr>
          <w:bCs/>
          <w:color w:val="FF0000"/>
          <w:sz w:val="24"/>
          <w:szCs w:val="24"/>
        </w:rPr>
        <w:t xml:space="preserve">UMR (Title 25 CCR Section 8300 et seq.) </w:t>
      </w:r>
      <w:r w:rsidRPr="004B13A3" w:rsidDel="00874F40">
        <w:rPr>
          <w:color w:val="FF0000"/>
          <w:sz w:val="24"/>
          <w:szCs w:val="24"/>
        </w:rPr>
        <w:t xml:space="preserve">and these Guidelines, the provisions of these Guidelines shall prevail </w:t>
      </w:r>
      <w:r w:rsidRPr="004B13A3" w:rsidDel="00874F40">
        <w:rPr>
          <w:bCs/>
          <w:color w:val="FF0000"/>
          <w:sz w:val="24"/>
          <w:szCs w:val="24"/>
        </w:rPr>
        <w:t xml:space="preserve">in the use of operating cash </w:t>
      </w:r>
      <w:r w:rsidRPr="00263F93" w:rsidDel="00874F40">
        <w:rPr>
          <w:bCs/>
          <w:color w:val="FF0000"/>
          <w:sz w:val="24"/>
          <w:szCs w:val="24"/>
        </w:rPr>
        <w:t>flow.</w:t>
      </w:r>
      <w:r w:rsidRPr="00263F93">
        <w:rPr>
          <w:bCs/>
          <w:color w:val="FF0000"/>
          <w:sz w:val="24"/>
          <w:szCs w:val="24"/>
        </w:rPr>
        <w:t xml:space="preserve">  </w:t>
      </w:r>
      <w:r w:rsidR="009B3DA6" w:rsidRPr="00263F93">
        <w:rPr>
          <w:color w:val="FF0000"/>
          <w:sz w:val="24"/>
          <w:szCs w:val="24"/>
        </w:rPr>
        <w:t xml:space="preserve">Any operating income remaining after the payments listed in the previous subsection (a) shall </w:t>
      </w:r>
      <w:r w:rsidR="00282556" w:rsidRPr="00263F93">
        <w:rPr>
          <w:color w:val="FF0000"/>
          <w:sz w:val="24"/>
          <w:szCs w:val="24"/>
        </w:rPr>
        <w:t xml:space="preserve">be </w:t>
      </w:r>
      <w:r w:rsidR="009B3DA6" w:rsidRPr="00263F93">
        <w:rPr>
          <w:color w:val="FF0000"/>
          <w:spacing w:val="-64"/>
          <w:sz w:val="24"/>
          <w:szCs w:val="24"/>
        </w:rPr>
        <w:t xml:space="preserve"> </w:t>
      </w:r>
      <w:r w:rsidR="009B3DA6" w:rsidRPr="00263F93">
        <w:rPr>
          <w:color w:val="FF0000"/>
          <w:sz w:val="24"/>
          <w:szCs w:val="24"/>
        </w:rPr>
        <w:t>applied</w:t>
      </w:r>
      <w:r w:rsidR="009B3DA6" w:rsidRPr="00263F93">
        <w:rPr>
          <w:color w:val="FF0000"/>
          <w:spacing w:val="-2"/>
          <w:sz w:val="24"/>
          <w:szCs w:val="24"/>
        </w:rPr>
        <w:t xml:space="preserve"> </w:t>
      </w:r>
      <w:r w:rsidR="009B3DA6" w:rsidRPr="00263F93">
        <w:rPr>
          <w:color w:val="FF0000"/>
          <w:sz w:val="24"/>
          <w:szCs w:val="24"/>
        </w:rPr>
        <w:t>in</w:t>
      </w:r>
      <w:r w:rsidR="009B3DA6" w:rsidRPr="00263F93">
        <w:rPr>
          <w:color w:val="FF0000"/>
          <w:spacing w:val="1"/>
          <w:sz w:val="24"/>
          <w:szCs w:val="24"/>
        </w:rPr>
        <w:t xml:space="preserve"> </w:t>
      </w:r>
      <w:r w:rsidR="009B3DA6" w:rsidRPr="00263F93">
        <w:rPr>
          <w:color w:val="FF0000"/>
          <w:sz w:val="24"/>
          <w:szCs w:val="24"/>
        </w:rPr>
        <w:t>accordance</w:t>
      </w:r>
      <w:r w:rsidR="009B3DA6" w:rsidRPr="00263F93">
        <w:rPr>
          <w:color w:val="FF0000"/>
          <w:spacing w:val="-1"/>
          <w:sz w:val="24"/>
          <w:szCs w:val="24"/>
        </w:rPr>
        <w:t xml:space="preserve"> </w:t>
      </w:r>
      <w:r w:rsidR="009B3DA6" w:rsidRPr="00263F93">
        <w:rPr>
          <w:color w:val="FF0000"/>
          <w:sz w:val="24"/>
          <w:szCs w:val="24"/>
        </w:rPr>
        <w:t>with UMR Section</w:t>
      </w:r>
      <w:r w:rsidR="009B3DA6" w:rsidRPr="00263F93">
        <w:rPr>
          <w:color w:val="FF0000"/>
          <w:spacing w:val="-1"/>
          <w:sz w:val="24"/>
          <w:szCs w:val="24"/>
        </w:rPr>
        <w:t xml:space="preserve"> </w:t>
      </w:r>
      <w:r w:rsidR="009B3DA6" w:rsidRPr="00263F93">
        <w:rPr>
          <w:color w:val="FF0000"/>
          <w:sz w:val="24"/>
          <w:szCs w:val="24"/>
        </w:rPr>
        <w:t>8314(a)(2).</w:t>
      </w:r>
    </w:p>
    <w:p w14:paraId="0F62CA33" w14:textId="77777777" w:rsidR="00263A20" w:rsidRPr="004B13A3" w:rsidRDefault="00263A20" w:rsidP="00440E4E">
      <w:pPr>
        <w:pStyle w:val="BodyText"/>
        <w:spacing w:before="0"/>
        <w:ind w:left="810" w:right="-3"/>
        <w:rPr>
          <w:color w:val="FF0000"/>
        </w:rPr>
      </w:pPr>
    </w:p>
    <w:p w14:paraId="2271486D" w14:textId="6B856C33" w:rsidR="007D0CEA" w:rsidRPr="004B13A3" w:rsidRDefault="009B3DA6" w:rsidP="006C2CAD">
      <w:pPr>
        <w:pStyle w:val="ListParagraph"/>
        <w:numPr>
          <w:ilvl w:val="0"/>
          <w:numId w:val="13"/>
        </w:numPr>
        <w:tabs>
          <w:tab w:val="left" w:pos="911"/>
          <w:tab w:val="left" w:pos="912"/>
        </w:tabs>
        <w:ind w:left="810" w:right="-3" w:hanging="810"/>
        <w:rPr>
          <w:color w:val="FF0000"/>
          <w:sz w:val="24"/>
          <w:szCs w:val="24"/>
        </w:rPr>
      </w:pPr>
      <w:r w:rsidRPr="004B13A3">
        <w:rPr>
          <w:color w:val="FF0000"/>
          <w:sz w:val="24"/>
          <w:szCs w:val="24"/>
        </w:rPr>
        <w:t>The</w:t>
      </w:r>
      <w:r w:rsidRPr="004B13A3">
        <w:rPr>
          <w:color w:val="FF0000"/>
          <w:spacing w:val="-2"/>
          <w:sz w:val="24"/>
          <w:szCs w:val="24"/>
        </w:rPr>
        <w:t xml:space="preserve"> </w:t>
      </w:r>
      <w:r w:rsidRPr="004B13A3">
        <w:rPr>
          <w:color w:val="FF0000"/>
          <w:sz w:val="24"/>
          <w:szCs w:val="24"/>
        </w:rPr>
        <w:t>requirements</w:t>
      </w:r>
      <w:r w:rsidRPr="004B13A3">
        <w:rPr>
          <w:color w:val="FF0000"/>
          <w:spacing w:val="-5"/>
          <w:sz w:val="24"/>
          <w:szCs w:val="24"/>
        </w:rPr>
        <w:t xml:space="preserve"> </w:t>
      </w:r>
      <w:r w:rsidRPr="004B13A3">
        <w:rPr>
          <w:color w:val="FF0000"/>
          <w:sz w:val="24"/>
          <w:szCs w:val="24"/>
        </w:rPr>
        <w:t>of</w:t>
      </w:r>
      <w:r w:rsidRPr="004B13A3">
        <w:rPr>
          <w:color w:val="FF0000"/>
          <w:spacing w:val="-3"/>
          <w:sz w:val="24"/>
          <w:szCs w:val="24"/>
        </w:rPr>
        <w:t xml:space="preserve"> </w:t>
      </w:r>
      <w:r w:rsidRPr="004B13A3">
        <w:rPr>
          <w:color w:val="FF0000"/>
          <w:sz w:val="24"/>
          <w:szCs w:val="24"/>
        </w:rPr>
        <w:t>UMR</w:t>
      </w:r>
      <w:r w:rsidRPr="004B13A3">
        <w:rPr>
          <w:color w:val="FF0000"/>
          <w:spacing w:val="-3"/>
          <w:sz w:val="24"/>
          <w:szCs w:val="24"/>
        </w:rPr>
        <w:t xml:space="preserve"> </w:t>
      </w:r>
      <w:r w:rsidRPr="004B13A3">
        <w:rPr>
          <w:color w:val="FF0000"/>
          <w:sz w:val="24"/>
          <w:szCs w:val="24"/>
        </w:rPr>
        <w:t>Section</w:t>
      </w:r>
      <w:r w:rsidRPr="004B13A3">
        <w:rPr>
          <w:color w:val="FF0000"/>
          <w:spacing w:val="-3"/>
          <w:sz w:val="24"/>
          <w:szCs w:val="24"/>
        </w:rPr>
        <w:t xml:space="preserve"> </w:t>
      </w:r>
      <w:r w:rsidRPr="004B13A3">
        <w:rPr>
          <w:color w:val="FF0000"/>
          <w:sz w:val="24"/>
          <w:szCs w:val="24"/>
        </w:rPr>
        <w:t>8314(b)</w:t>
      </w:r>
      <w:r w:rsidRPr="004B13A3">
        <w:rPr>
          <w:color w:val="FF0000"/>
          <w:spacing w:val="-4"/>
          <w:sz w:val="24"/>
          <w:szCs w:val="24"/>
        </w:rPr>
        <w:t xml:space="preserve"> </w:t>
      </w:r>
      <w:r w:rsidRPr="004B13A3">
        <w:rPr>
          <w:color w:val="FF0000"/>
          <w:sz w:val="24"/>
          <w:szCs w:val="24"/>
        </w:rPr>
        <w:t>through</w:t>
      </w:r>
      <w:r w:rsidRPr="004B13A3">
        <w:rPr>
          <w:color w:val="FF0000"/>
          <w:spacing w:val="-4"/>
          <w:sz w:val="24"/>
          <w:szCs w:val="24"/>
        </w:rPr>
        <w:t xml:space="preserve"> </w:t>
      </w:r>
      <w:r w:rsidRPr="004B13A3">
        <w:rPr>
          <w:color w:val="FF0000"/>
          <w:sz w:val="24"/>
          <w:szCs w:val="24"/>
        </w:rPr>
        <w:t>8314(h)</w:t>
      </w:r>
      <w:r w:rsidRPr="004B13A3">
        <w:rPr>
          <w:color w:val="FF0000"/>
          <w:spacing w:val="-3"/>
          <w:sz w:val="24"/>
          <w:szCs w:val="24"/>
        </w:rPr>
        <w:t xml:space="preserve"> </w:t>
      </w:r>
      <w:r w:rsidRPr="004B13A3">
        <w:rPr>
          <w:color w:val="FF0000"/>
          <w:sz w:val="24"/>
          <w:szCs w:val="24"/>
        </w:rPr>
        <w:t>shall</w:t>
      </w:r>
      <w:r w:rsidRPr="004B13A3">
        <w:rPr>
          <w:color w:val="FF0000"/>
          <w:spacing w:val="-3"/>
          <w:sz w:val="24"/>
          <w:szCs w:val="24"/>
        </w:rPr>
        <w:t xml:space="preserve"> </w:t>
      </w:r>
      <w:r w:rsidRPr="004B13A3">
        <w:rPr>
          <w:color w:val="FF0000"/>
          <w:sz w:val="24"/>
          <w:szCs w:val="24"/>
        </w:rPr>
        <w:t>apply.</w:t>
      </w:r>
    </w:p>
    <w:p w14:paraId="39CA56D0" w14:textId="77777777" w:rsidR="007D0CEA" w:rsidRPr="004B13A3" w:rsidRDefault="007D0CEA" w:rsidP="00440E4E">
      <w:pPr>
        <w:tabs>
          <w:tab w:val="left" w:pos="911"/>
          <w:tab w:val="left" w:pos="912"/>
        </w:tabs>
        <w:ind w:right="-3"/>
        <w:rPr>
          <w:color w:val="FF0000"/>
          <w:sz w:val="24"/>
          <w:szCs w:val="24"/>
        </w:rPr>
      </w:pPr>
    </w:p>
    <w:p w14:paraId="7F05A611" w14:textId="0C113032" w:rsidR="00263A20" w:rsidRPr="00263F93" w:rsidRDefault="006A6FF7" w:rsidP="009777E8">
      <w:pPr>
        <w:pStyle w:val="Heading2"/>
        <w:rPr>
          <w:b/>
          <w:bCs/>
          <w:szCs w:val="24"/>
        </w:rPr>
      </w:pPr>
      <w:r w:rsidRPr="00263F93">
        <w:rPr>
          <w:b/>
          <w:bCs/>
          <w:szCs w:val="24"/>
        </w:rPr>
        <w:t>Section 7</w:t>
      </w:r>
      <w:r w:rsidR="00123F45" w:rsidRPr="00263F93">
        <w:rPr>
          <w:b/>
          <w:bCs/>
          <w:szCs w:val="24"/>
        </w:rPr>
        <w:t>3</w:t>
      </w:r>
      <w:r w:rsidRPr="00263F93">
        <w:rPr>
          <w:b/>
          <w:bCs/>
          <w:szCs w:val="24"/>
        </w:rPr>
        <w:t>1</w:t>
      </w:r>
      <w:r w:rsidR="007D0CEA" w:rsidRPr="00263F93">
        <w:rPr>
          <w:b/>
          <w:bCs/>
          <w:szCs w:val="24"/>
        </w:rPr>
        <w:t>5</w:t>
      </w:r>
      <w:r w:rsidR="000472B5" w:rsidRPr="00263F93">
        <w:rPr>
          <w:b/>
          <w:bCs/>
          <w:szCs w:val="24"/>
        </w:rPr>
        <w:t xml:space="preserve">.  </w:t>
      </w:r>
      <w:r w:rsidR="009B3DA6" w:rsidRPr="00263F93">
        <w:rPr>
          <w:b/>
          <w:bCs/>
          <w:szCs w:val="24"/>
        </w:rPr>
        <w:t>State</w:t>
      </w:r>
      <w:r w:rsidR="009B3DA6" w:rsidRPr="00263F93">
        <w:rPr>
          <w:b/>
          <w:bCs/>
          <w:spacing w:val="-5"/>
          <w:szCs w:val="24"/>
        </w:rPr>
        <w:t xml:space="preserve"> </w:t>
      </w:r>
      <w:r w:rsidR="009B3DA6" w:rsidRPr="00263F93">
        <w:rPr>
          <w:b/>
          <w:bCs/>
          <w:szCs w:val="24"/>
        </w:rPr>
        <w:t>and</w:t>
      </w:r>
      <w:r w:rsidR="009B3DA6" w:rsidRPr="00263F93">
        <w:rPr>
          <w:b/>
          <w:bCs/>
          <w:spacing w:val="-3"/>
          <w:szCs w:val="24"/>
        </w:rPr>
        <w:t xml:space="preserve"> </w:t>
      </w:r>
      <w:r w:rsidR="009B3DA6" w:rsidRPr="00263F93">
        <w:rPr>
          <w:b/>
          <w:bCs/>
          <w:szCs w:val="24"/>
        </w:rPr>
        <w:t>Federal</w:t>
      </w:r>
      <w:r w:rsidR="009B3DA6" w:rsidRPr="00263F93">
        <w:rPr>
          <w:b/>
          <w:bCs/>
          <w:spacing w:val="-6"/>
          <w:szCs w:val="24"/>
        </w:rPr>
        <w:t xml:space="preserve"> </w:t>
      </w:r>
      <w:r w:rsidR="009B3DA6" w:rsidRPr="00263F93">
        <w:rPr>
          <w:b/>
          <w:bCs/>
          <w:szCs w:val="24"/>
        </w:rPr>
        <w:t>Laws,</w:t>
      </w:r>
      <w:r w:rsidR="009B3DA6" w:rsidRPr="00263F93">
        <w:rPr>
          <w:b/>
          <w:bCs/>
          <w:spacing w:val="-2"/>
          <w:szCs w:val="24"/>
        </w:rPr>
        <w:t xml:space="preserve"> </w:t>
      </w:r>
      <w:r w:rsidR="009B3DA6" w:rsidRPr="00263F93">
        <w:rPr>
          <w:b/>
          <w:bCs/>
          <w:szCs w:val="24"/>
        </w:rPr>
        <w:t>Rules,</w:t>
      </w:r>
      <w:r w:rsidR="009B3DA6" w:rsidRPr="00263F93">
        <w:rPr>
          <w:b/>
          <w:bCs/>
          <w:spacing w:val="-3"/>
          <w:szCs w:val="24"/>
        </w:rPr>
        <w:t xml:space="preserve"> </w:t>
      </w:r>
      <w:r w:rsidR="009B3DA6" w:rsidRPr="00263F93">
        <w:rPr>
          <w:b/>
          <w:bCs/>
          <w:szCs w:val="24"/>
        </w:rPr>
        <w:t>Guidelines</w:t>
      </w:r>
      <w:r w:rsidR="009B3DA6" w:rsidRPr="00263F93">
        <w:rPr>
          <w:b/>
          <w:bCs/>
          <w:spacing w:val="-4"/>
          <w:szCs w:val="24"/>
        </w:rPr>
        <w:t xml:space="preserve"> </w:t>
      </w:r>
      <w:r w:rsidR="009B3DA6" w:rsidRPr="00263F93">
        <w:rPr>
          <w:b/>
          <w:bCs/>
          <w:szCs w:val="24"/>
        </w:rPr>
        <w:t>and</w:t>
      </w:r>
      <w:r w:rsidR="009B3DA6" w:rsidRPr="00263F93">
        <w:rPr>
          <w:b/>
          <w:bCs/>
          <w:spacing w:val="-3"/>
          <w:szCs w:val="24"/>
        </w:rPr>
        <w:t xml:space="preserve"> </w:t>
      </w:r>
      <w:r w:rsidR="009B3DA6" w:rsidRPr="00263F93">
        <w:rPr>
          <w:b/>
          <w:bCs/>
          <w:szCs w:val="24"/>
        </w:rPr>
        <w:t>Regulations</w:t>
      </w:r>
    </w:p>
    <w:p w14:paraId="16C0E818" w14:textId="77777777" w:rsidR="00263A20" w:rsidRPr="004B13A3" w:rsidRDefault="00263A20" w:rsidP="00440E4E">
      <w:pPr>
        <w:pStyle w:val="BodyText"/>
        <w:spacing w:before="0"/>
        <w:ind w:left="810" w:right="-3"/>
        <w:rPr>
          <w:b/>
          <w:color w:val="FF0000"/>
        </w:rPr>
      </w:pPr>
    </w:p>
    <w:p w14:paraId="01949566" w14:textId="5B1A6412" w:rsidR="00263A20" w:rsidRPr="004B13A3" w:rsidRDefault="009B3DA6" w:rsidP="00440E4E">
      <w:pPr>
        <w:pStyle w:val="BodyText"/>
        <w:spacing w:before="0"/>
        <w:ind w:right="-3"/>
        <w:rPr>
          <w:color w:val="FF0000"/>
        </w:rPr>
      </w:pPr>
      <w:r w:rsidRPr="004B13A3">
        <w:rPr>
          <w:color w:val="FF0000"/>
        </w:rPr>
        <w:t xml:space="preserve">The Sponsor agrees to comply with all applicable state and federal laws, rules, </w:t>
      </w:r>
      <w:proofErr w:type="gramStart"/>
      <w:r w:rsidRPr="004B13A3">
        <w:rPr>
          <w:color w:val="FF0000"/>
        </w:rPr>
        <w:t>guidelines</w:t>
      </w:r>
      <w:proofErr w:type="gramEnd"/>
      <w:r w:rsidRPr="004B13A3">
        <w:rPr>
          <w:color w:val="FF0000"/>
        </w:rPr>
        <w:t xml:space="preserve"> and</w:t>
      </w:r>
      <w:r w:rsidRPr="004B13A3">
        <w:rPr>
          <w:color w:val="FF0000"/>
          <w:spacing w:val="1"/>
        </w:rPr>
        <w:t xml:space="preserve"> </w:t>
      </w:r>
      <w:r w:rsidRPr="004B13A3">
        <w:rPr>
          <w:color w:val="FF0000"/>
        </w:rPr>
        <w:t>regulations that pertain to construction, health and safety, labor, fair employment practices, equal</w:t>
      </w:r>
      <w:r w:rsidRPr="004B13A3">
        <w:rPr>
          <w:color w:val="FF0000"/>
          <w:spacing w:val="-65"/>
        </w:rPr>
        <w:t xml:space="preserve"> </w:t>
      </w:r>
      <w:r w:rsidRPr="004B13A3">
        <w:rPr>
          <w:color w:val="FF0000"/>
        </w:rPr>
        <w:t>opportunity, and all other matters applicable to the Development, the Sponsor, its contractors or</w:t>
      </w:r>
      <w:r w:rsidRPr="004B13A3">
        <w:rPr>
          <w:color w:val="FF0000"/>
          <w:spacing w:val="1"/>
        </w:rPr>
        <w:t xml:space="preserve"> </w:t>
      </w:r>
      <w:r w:rsidRPr="004B13A3">
        <w:rPr>
          <w:color w:val="FF0000"/>
        </w:rPr>
        <w:t>subcontractors,</w:t>
      </w:r>
      <w:r w:rsidRPr="004B13A3">
        <w:rPr>
          <w:color w:val="FF0000"/>
          <w:spacing w:val="-3"/>
        </w:rPr>
        <w:t xml:space="preserve"> </w:t>
      </w:r>
      <w:r w:rsidRPr="004B13A3">
        <w:rPr>
          <w:color w:val="FF0000"/>
        </w:rPr>
        <w:t>and</w:t>
      </w:r>
      <w:r w:rsidRPr="004B13A3">
        <w:rPr>
          <w:color w:val="FF0000"/>
          <w:spacing w:val="1"/>
        </w:rPr>
        <w:t xml:space="preserve"> </w:t>
      </w:r>
      <w:r w:rsidRPr="004B13A3">
        <w:rPr>
          <w:color w:val="FF0000"/>
        </w:rPr>
        <w:t>any Loan</w:t>
      </w:r>
      <w:r w:rsidRPr="004B13A3">
        <w:rPr>
          <w:color w:val="FF0000"/>
          <w:spacing w:val="1"/>
        </w:rPr>
        <w:t xml:space="preserve"> </w:t>
      </w:r>
      <w:r w:rsidRPr="004B13A3">
        <w:rPr>
          <w:color w:val="FF0000"/>
        </w:rPr>
        <w:t>activity</w:t>
      </w:r>
      <w:r w:rsidR="000459A7" w:rsidRPr="004B13A3">
        <w:rPr>
          <w:color w:val="FF0000"/>
        </w:rPr>
        <w:t>, including without limitation the following</w:t>
      </w:r>
      <w:r w:rsidR="002858AC" w:rsidRPr="004B13A3">
        <w:rPr>
          <w:color w:val="FF0000"/>
        </w:rPr>
        <w:t>:</w:t>
      </w:r>
    </w:p>
    <w:p w14:paraId="3C3411C4" w14:textId="77777777" w:rsidR="00263A20" w:rsidRPr="004B13A3" w:rsidRDefault="00263A20" w:rsidP="00440E4E">
      <w:pPr>
        <w:pStyle w:val="BodyText"/>
        <w:spacing w:before="0"/>
        <w:ind w:left="810" w:right="-3"/>
        <w:rPr>
          <w:color w:val="FF0000"/>
        </w:rPr>
      </w:pPr>
    </w:p>
    <w:p w14:paraId="349A7062" w14:textId="77777777" w:rsidR="00263A20" w:rsidRPr="004B13A3" w:rsidRDefault="009B3DA6" w:rsidP="006C2CAD">
      <w:pPr>
        <w:pStyle w:val="ListParagraph"/>
        <w:numPr>
          <w:ilvl w:val="0"/>
          <w:numId w:val="12"/>
        </w:numPr>
        <w:tabs>
          <w:tab w:val="left" w:pos="911"/>
          <w:tab w:val="left" w:pos="912"/>
        </w:tabs>
        <w:ind w:left="810" w:right="-3" w:hanging="810"/>
        <w:rPr>
          <w:color w:val="FF0000"/>
          <w:sz w:val="24"/>
          <w:szCs w:val="24"/>
        </w:rPr>
      </w:pPr>
      <w:r w:rsidRPr="004B13A3">
        <w:rPr>
          <w:color w:val="FF0000"/>
          <w:sz w:val="24"/>
          <w:szCs w:val="24"/>
        </w:rPr>
        <w:t>Fair</w:t>
      </w:r>
      <w:r w:rsidRPr="004B13A3">
        <w:rPr>
          <w:color w:val="FF0000"/>
          <w:spacing w:val="-3"/>
          <w:sz w:val="24"/>
          <w:szCs w:val="24"/>
        </w:rPr>
        <w:t xml:space="preserve"> </w:t>
      </w:r>
      <w:r w:rsidRPr="004B13A3">
        <w:rPr>
          <w:color w:val="FF0000"/>
          <w:sz w:val="24"/>
          <w:szCs w:val="24"/>
        </w:rPr>
        <w:t>Housing</w:t>
      </w:r>
      <w:r w:rsidRPr="004B13A3">
        <w:rPr>
          <w:color w:val="FF0000"/>
          <w:spacing w:val="-3"/>
          <w:sz w:val="24"/>
          <w:szCs w:val="24"/>
        </w:rPr>
        <w:t xml:space="preserve"> </w:t>
      </w:r>
      <w:r w:rsidRPr="004B13A3">
        <w:rPr>
          <w:color w:val="FF0000"/>
          <w:sz w:val="24"/>
          <w:szCs w:val="24"/>
        </w:rPr>
        <w:t>Act</w:t>
      </w:r>
    </w:p>
    <w:p w14:paraId="23D63F49" w14:textId="77777777" w:rsidR="00263A20" w:rsidRPr="004B13A3" w:rsidRDefault="00263A20" w:rsidP="00440E4E">
      <w:pPr>
        <w:pStyle w:val="BodyText"/>
        <w:spacing w:before="0"/>
        <w:ind w:left="810" w:right="-3"/>
        <w:rPr>
          <w:color w:val="FF0000"/>
        </w:rPr>
      </w:pPr>
    </w:p>
    <w:p w14:paraId="6D46ABA2" w14:textId="77777777" w:rsidR="00263A20" w:rsidRPr="004B13A3" w:rsidRDefault="009B3DA6" w:rsidP="00440E4E">
      <w:pPr>
        <w:pStyle w:val="BodyText"/>
        <w:spacing w:before="0"/>
        <w:ind w:left="810" w:right="-3"/>
        <w:rPr>
          <w:color w:val="FF0000"/>
        </w:rPr>
      </w:pPr>
      <w:r w:rsidRPr="004B13A3">
        <w:rPr>
          <w:color w:val="FF0000"/>
        </w:rPr>
        <w:t>The Sponsor shall comply with all state and federal fair housing laws. At the Department’s</w:t>
      </w:r>
      <w:r w:rsidRPr="004B13A3">
        <w:rPr>
          <w:color w:val="FF0000"/>
          <w:spacing w:val="1"/>
        </w:rPr>
        <w:t xml:space="preserve"> </w:t>
      </w:r>
      <w:r w:rsidRPr="004B13A3">
        <w:rPr>
          <w:color w:val="FF0000"/>
        </w:rPr>
        <w:t>election, Sponsor must submit an attorney’s opinion acceptable to the Department describing the</w:t>
      </w:r>
      <w:r w:rsidRPr="004B13A3">
        <w:rPr>
          <w:color w:val="FF0000"/>
          <w:spacing w:val="-64"/>
        </w:rPr>
        <w:t xml:space="preserve"> </w:t>
      </w:r>
      <w:r w:rsidRPr="004B13A3">
        <w:rPr>
          <w:color w:val="FF0000"/>
        </w:rPr>
        <w:t>intended occupancy restrictions and how they comply with the California Unruh Civil Rights Act</w:t>
      </w:r>
      <w:r w:rsidRPr="004B13A3">
        <w:rPr>
          <w:color w:val="FF0000"/>
          <w:spacing w:val="1"/>
        </w:rPr>
        <w:t xml:space="preserve"> </w:t>
      </w:r>
      <w:r w:rsidRPr="004B13A3">
        <w:rPr>
          <w:color w:val="FF0000"/>
        </w:rPr>
        <w:t>(Civ. Code, §§ 51 - 53), the California Fair Employment and Housing Act (FEHA) (GC, § 12900 et</w:t>
      </w:r>
      <w:r w:rsidRPr="004B13A3">
        <w:rPr>
          <w:color w:val="FF0000"/>
          <w:spacing w:val="-64"/>
        </w:rPr>
        <w:t xml:space="preserve"> </w:t>
      </w:r>
      <w:r w:rsidRPr="004B13A3">
        <w:rPr>
          <w:color w:val="FF0000"/>
        </w:rPr>
        <w:t>seq.) and the FEHA regulations, Title 2, CCR Sections 12005-12271. Occupancy restrictions</w:t>
      </w:r>
      <w:r w:rsidRPr="004B13A3">
        <w:rPr>
          <w:color w:val="FF0000"/>
          <w:spacing w:val="1"/>
        </w:rPr>
        <w:t xml:space="preserve"> </w:t>
      </w:r>
      <w:r w:rsidRPr="004B13A3">
        <w:rPr>
          <w:color w:val="FF0000"/>
        </w:rPr>
        <w:t>must</w:t>
      </w:r>
      <w:r w:rsidRPr="004B13A3">
        <w:rPr>
          <w:color w:val="FF0000"/>
          <w:spacing w:val="-4"/>
        </w:rPr>
        <w:t xml:space="preserve"> </w:t>
      </w:r>
      <w:r w:rsidRPr="004B13A3">
        <w:rPr>
          <w:color w:val="FF0000"/>
        </w:rPr>
        <w:t>be carried out</w:t>
      </w:r>
      <w:r w:rsidRPr="004B13A3">
        <w:rPr>
          <w:color w:val="FF0000"/>
          <w:spacing w:val="-1"/>
        </w:rPr>
        <w:t xml:space="preserve"> </w:t>
      </w:r>
      <w:r w:rsidRPr="004B13A3">
        <w:rPr>
          <w:color w:val="FF0000"/>
        </w:rPr>
        <w:t>in</w:t>
      </w:r>
      <w:r w:rsidRPr="004B13A3">
        <w:rPr>
          <w:color w:val="FF0000"/>
          <w:spacing w:val="-5"/>
        </w:rPr>
        <w:t xml:space="preserve"> </w:t>
      </w:r>
      <w:r w:rsidRPr="004B13A3">
        <w:rPr>
          <w:color w:val="FF0000"/>
        </w:rPr>
        <w:t>a manner</w:t>
      </w:r>
      <w:r w:rsidRPr="004B13A3">
        <w:rPr>
          <w:color w:val="FF0000"/>
          <w:spacing w:val="-2"/>
        </w:rPr>
        <w:t xml:space="preserve"> </w:t>
      </w:r>
      <w:r w:rsidRPr="004B13A3">
        <w:rPr>
          <w:color w:val="FF0000"/>
        </w:rPr>
        <w:t>which</w:t>
      </w:r>
      <w:r w:rsidRPr="004B13A3">
        <w:rPr>
          <w:color w:val="FF0000"/>
          <w:spacing w:val="-3"/>
        </w:rPr>
        <w:t xml:space="preserve"> </w:t>
      </w:r>
      <w:r w:rsidRPr="004B13A3">
        <w:rPr>
          <w:color w:val="FF0000"/>
        </w:rPr>
        <w:t>does</w:t>
      </w:r>
      <w:r w:rsidRPr="004B13A3">
        <w:rPr>
          <w:color w:val="FF0000"/>
          <w:spacing w:val="-6"/>
        </w:rPr>
        <w:t xml:space="preserve"> </w:t>
      </w:r>
      <w:r w:rsidRPr="004B13A3">
        <w:rPr>
          <w:color w:val="FF0000"/>
        </w:rPr>
        <w:t>not</w:t>
      </w:r>
      <w:r w:rsidRPr="004B13A3">
        <w:rPr>
          <w:color w:val="FF0000"/>
          <w:spacing w:val="-1"/>
        </w:rPr>
        <w:t xml:space="preserve"> </w:t>
      </w:r>
      <w:r w:rsidRPr="004B13A3">
        <w:rPr>
          <w:color w:val="FF0000"/>
        </w:rPr>
        <w:t>violate state or</w:t>
      </w:r>
      <w:r w:rsidRPr="004B13A3">
        <w:rPr>
          <w:color w:val="FF0000"/>
          <w:spacing w:val="-1"/>
        </w:rPr>
        <w:t xml:space="preserve"> </w:t>
      </w:r>
      <w:r w:rsidRPr="004B13A3">
        <w:rPr>
          <w:color w:val="FF0000"/>
        </w:rPr>
        <w:t>federal</w:t>
      </w:r>
      <w:r w:rsidRPr="004B13A3">
        <w:rPr>
          <w:color w:val="FF0000"/>
          <w:spacing w:val="-1"/>
        </w:rPr>
        <w:t xml:space="preserve"> </w:t>
      </w:r>
      <w:r w:rsidRPr="004B13A3">
        <w:rPr>
          <w:color w:val="FF0000"/>
        </w:rPr>
        <w:t>fair</w:t>
      </w:r>
      <w:r w:rsidRPr="004B13A3">
        <w:rPr>
          <w:color w:val="FF0000"/>
          <w:spacing w:val="-3"/>
        </w:rPr>
        <w:t xml:space="preserve"> </w:t>
      </w:r>
      <w:r w:rsidRPr="004B13A3">
        <w:rPr>
          <w:color w:val="FF0000"/>
        </w:rPr>
        <w:t>housing</w:t>
      </w:r>
      <w:r w:rsidRPr="004B13A3">
        <w:rPr>
          <w:color w:val="FF0000"/>
          <w:spacing w:val="-2"/>
        </w:rPr>
        <w:t xml:space="preserve"> </w:t>
      </w:r>
      <w:r w:rsidRPr="004B13A3">
        <w:rPr>
          <w:color w:val="FF0000"/>
        </w:rPr>
        <w:t>laws.</w:t>
      </w:r>
    </w:p>
    <w:p w14:paraId="4B335711" w14:textId="77777777" w:rsidR="00263A20" w:rsidRPr="004B13A3" w:rsidRDefault="00263A20" w:rsidP="00440E4E">
      <w:pPr>
        <w:pStyle w:val="BodyText"/>
        <w:spacing w:before="0"/>
        <w:ind w:left="810" w:right="-3"/>
        <w:rPr>
          <w:color w:val="FF0000"/>
        </w:rPr>
      </w:pPr>
    </w:p>
    <w:p w14:paraId="0BA012B4" w14:textId="115C0CDB" w:rsidR="00263A20" w:rsidRDefault="009B3DA6" w:rsidP="006C2CAD">
      <w:pPr>
        <w:pStyle w:val="ListParagraph"/>
        <w:numPr>
          <w:ilvl w:val="0"/>
          <w:numId w:val="12"/>
        </w:numPr>
        <w:tabs>
          <w:tab w:val="left" w:pos="911"/>
          <w:tab w:val="left" w:pos="912"/>
        </w:tabs>
        <w:ind w:left="810" w:right="-3" w:hanging="810"/>
        <w:rPr>
          <w:color w:val="FF0000"/>
          <w:sz w:val="24"/>
          <w:szCs w:val="24"/>
        </w:rPr>
      </w:pPr>
      <w:r w:rsidRPr="004B13A3">
        <w:rPr>
          <w:color w:val="FF0000"/>
          <w:sz w:val="24"/>
          <w:szCs w:val="24"/>
        </w:rPr>
        <w:t>Americans</w:t>
      </w:r>
      <w:r w:rsidRPr="004B13A3">
        <w:rPr>
          <w:color w:val="FF0000"/>
          <w:spacing w:val="-4"/>
          <w:sz w:val="24"/>
          <w:szCs w:val="24"/>
        </w:rPr>
        <w:t xml:space="preserve"> </w:t>
      </w:r>
      <w:r w:rsidRPr="004B13A3">
        <w:rPr>
          <w:color w:val="FF0000"/>
          <w:sz w:val="24"/>
          <w:szCs w:val="24"/>
        </w:rPr>
        <w:t>with</w:t>
      </w:r>
      <w:r w:rsidRPr="004B13A3">
        <w:rPr>
          <w:color w:val="FF0000"/>
          <w:spacing w:val="-3"/>
          <w:sz w:val="24"/>
          <w:szCs w:val="24"/>
        </w:rPr>
        <w:t xml:space="preserve"> </w:t>
      </w:r>
      <w:r w:rsidRPr="004B13A3">
        <w:rPr>
          <w:color w:val="FF0000"/>
          <w:sz w:val="24"/>
          <w:szCs w:val="24"/>
        </w:rPr>
        <w:t>Disabilities</w:t>
      </w:r>
      <w:r w:rsidRPr="004B13A3">
        <w:rPr>
          <w:color w:val="FF0000"/>
          <w:spacing w:val="-4"/>
          <w:sz w:val="24"/>
          <w:szCs w:val="24"/>
        </w:rPr>
        <w:t xml:space="preserve"> </w:t>
      </w:r>
      <w:r w:rsidRPr="004B13A3">
        <w:rPr>
          <w:color w:val="FF0000"/>
          <w:sz w:val="24"/>
          <w:szCs w:val="24"/>
        </w:rPr>
        <w:t>Act</w:t>
      </w:r>
      <w:r w:rsidRPr="004B13A3">
        <w:rPr>
          <w:color w:val="FF0000"/>
          <w:spacing w:val="-2"/>
          <w:sz w:val="24"/>
          <w:szCs w:val="24"/>
        </w:rPr>
        <w:t xml:space="preserve"> </w:t>
      </w:r>
      <w:r w:rsidRPr="004B13A3">
        <w:rPr>
          <w:color w:val="FF0000"/>
          <w:sz w:val="24"/>
          <w:szCs w:val="24"/>
        </w:rPr>
        <w:t>and</w:t>
      </w:r>
      <w:r w:rsidRPr="004B13A3">
        <w:rPr>
          <w:color w:val="FF0000"/>
          <w:spacing w:val="-5"/>
          <w:sz w:val="24"/>
          <w:szCs w:val="24"/>
        </w:rPr>
        <w:t xml:space="preserve"> </w:t>
      </w:r>
      <w:r w:rsidRPr="004B13A3">
        <w:rPr>
          <w:color w:val="FF0000"/>
          <w:sz w:val="24"/>
          <w:szCs w:val="24"/>
        </w:rPr>
        <w:t>Accessibility</w:t>
      </w:r>
    </w:p>
    <w:p w14:paraId="1365DC3E" w14:textId="77777777" w:rsidR="006C2CAD" w:rsidRPr="004B13A3" w:rsidRDefault="006C2CAD" w:rsidP="006C2CAD">
      <w:pPr>
        <w:pStyle w:val="ListParagraph"/>
        <w:tabs>
          <w:tab w:val="left" w:pos="911"/>
          <w:tab w:val="left" w:pos="912"/>
        </w:tabs>
        <w:ind w:left="810" w:right="-3" w:firstLine="0"/>
        <w:rPr>
          <w:color w:val="FF0000"/>
          <w:sz w:val="24"/>
          <w:szCs w:val="24"/>
        </w:rPr>
      </w:pPr>
    </w:p>
    <w:p w14:paraId="21BE5089" w14:textId="45BEF038" w:rsidR="00263A20" w:rsidRDefault="009B3DA6" w:rsidP="00440E4E">
      <w:pPr>
        <w:pStyle w:val="BodyText"/>
        <w:spacing w:before="0"/>
        <w:ind w:left="810" w:right="-3"/>
        <w:jc w:val="both"/>
        <w:rPr>
          <w:color w:val="FF0000"/>
          <w:spacing w:val="-2"/>
        </w:rPr>
      </w:pPr>
      <w:r w:rsidRPr="004B13A3">
        <w:rPr>
          <w:color w:val="FF0000"/>
        </w:rPr>
        <w:t>The Sponsor shall ensure compliance with all applicable state and federal building codes and</w:t>
      </w:r>
      <w:r w:rsidRPr="004B13A3">
        <w:rPr>
          <w:color w:val="FF0000"/>
          <w:spacing w:val="-64"/>
        </w:rPr>
        <w:t xml:space="preserve"> </w:t>
      </w:r>
      <w:r w:rsidRPr="004B13A3">
        <w:rPr>
          <w:color w:val="FF0000"/>
        </w:rPr>
        <w:t>accessibility laws and standards. In addition, the Sponsor shall ensure that the Project meets</w:t>
      </w:r>
      <w:r w:rsidRPr="004B13A3">
        <w:rPr>
          <w:color w:val="FF0000"/>
          <w:spacing w:val="-64"/>
        </w:rPr>
        <w:t xml:space="preserve"> </w:t>
      </w:r>
      <w:r w:rsidRPr="004B13A3">
        <w:rPr>
          <w:color w:val="FF0000"/>
        </w:rPr>
        <w:t>the following</w:t>
      </w:r>
      <w:r w:rsidRPr="004B13A3">
        <w:rPr>
          <w:color w:val="FF0000"/>
          <w:spacing w:val="1"/>
        </w:rPr>
        <w:t xml:space="preserve"> </w:t>
      </w:r>
      <w:r w:rsidRPr="004B13A3">
        <w:rPr>
          <w:color w:val="FF0000"/>
        </w:rPr>
        <w:t>requirements:</w:t>
      </w:r>
      <w:r w:rsidRPr="004B13A3">
        <w:rPr>
          <w:color w:val="FF0000"/>
          <w:spacing w:val="-2"/>
        </w:rPr>
        <w:t xml:space="preserve"> </w:t>
      </w:r>
    </w:p>
    <w:p w14:paraId="491268F0" w14:textId="77777777" w:rsidR="006C2CAD" w:rsidRPr="004B13A3" w:rsidRDefault="006C2CAD" w:rsidP="00440E4E">
      <w:pPr>
        <w:pStyle w:val="BodyText"/>
        <w:spacing w:before="0"/>
        <w:ind w:left="810" w:right="-3"/>
        <w:jc w:val="both"/>
        <w:rPr>
          <w:color w:val="FF0000"/>
        </w:rPr>
      </w:pPr>
    </w:p>
    <w:p w14:paraId="143983A1" w14:textId="593D01C4" w:rsidR="00263A20" w:rsidRDefault="009B3DA6" w:rsidP="00440E4E">
      <w:pPr>
        <w:pStyle w:val="ListParagraph"/>
        <w:numPr>
          <w:ilvl w:val="1"/>
          <w:numId w:val="12"/>
        </w:numPr>
        <w:tabs>
          <w:tab w:val="left" w:pos="1451"/>
          <w:tab w:val="left" w:pos="1452"/>
        </w:tabs>
        <w:ind w:left="1350" w:right="-3"/>
        <w:rPr>
          <w:color w:val="FF0000"/>
          <w:sz w:val="24"/>
          <w:szCs w:val="24"/>
        </w:rPr>
      </w:pPr>
      <w:r w:rsidRPr="004B13A3">
        <w:rPr>
          <w:color w:val="FF0000"/>
          <w:sz w:val="24"/>
          <w:szCs w:val="24"/>
        </w:rPr>
        <w:t>New Construction Projects: All new construction projects shall adhere to the accessibility</w:t>
      </w:r>
      <w:r w:rsidR="00F94F91" w:rsidRPr="004B13A3">
        <w:rPr>
          <w:color w:val="FF0000"/>
          <w:sz w:val="24"/>
          <w:szCs w:val="24"/>
        </w:rPr>
        <w:t xml:space="preserve"> </w:t>
      </w:r>
      <w:r w:rsidRPr="004B13A3">
        <w:rPr>
          <w:color w:val="FF0000"/>
          <w:spacing w:val="-65"/>
          <w:sz w:val="24"/>
          <w:szCs w:val="24"/>
        </w:rPr>
        <w:t xml:space="preserve"> </w:t>
      </w:r>
      <w:r w:rsidRPr="004B13A3">
        <w:rPr>
          <w:color w:val="FF0000"/>
          <w:sz w:val="24"/>
          <w:szCs w:val="24"/>
        </w:rPr>
        <w:t>requirements</w:t>
      </w:r>
      <w:r w:rsidRPr="004B13A3">
        <w:rPr>
          <w:color w:val="FF0000"/>
          <w:spacing w:val="-4"/>
          <w:sz w:val="24"/>
          <w:szCs w:val="24"/>
        </w:rPr>
        <w:t xml:space="preserve"> </w:t>
      </w:r>
      <w:r w:rsidRPr="004B13A3">
        <w:rPr>
          <w:color w:val="FF0000"/>
          <w:sz w:val="24"/>
          <w:szCs w:val="24"/>
        </w:rPr>
        <w:t>set</w:t>
      </w:r>
      <w:r w:rsidRPr="004B13A3">
        <w:rPr>
          <w:color w:val="FF0000"/>
          <w:spacing w:val="-4"/>
          <w:sz w:val="24"/>
          <w:szCs w:val="24"/>
        </w:rPr>
        <w:t xml:space="preserve"> </w:t>
      </w:r>
      <w:r w:rsidRPr="004B13A3">
        <w:rPr>
          <w:color w:val="FF0000"/>
          <w:sz w:val="24"/>
          <w:szCs w:val="24"/>
        </w:rPr>
        <w:t>forth</w:t>
      </w:r>
      <w:r w:rsidRPr="004B13A3">
        <w:rPr>
          <w:color w:val="FF0000"/>
          <w:spacing w:val="-1"/>
          <w:sz w:val="24"/>
          <w:szCs w:val="24"/>
        </w:rPr>
        <w:t xml:space="preserve"> </w:t>
      </w:r>
      <w:r w:rsidRPr="004B13A3">
        <w:rPr>
          <w:color w:val="FF0000"/>
          <w:sz w:val="24"/>
          <w:szCs w:val="24"/>
        </w:rPr>
        <w:t>in Chapter</w:t>
      </w:r>
      <w:r w:rsidRPr="004B13A3">
        <w:rPr>
          <w:color w:val="FF0000"/>
          <w:spacing w:val="-3"/>
          <w:sz w:val="24"/>
          <w:szCs w:val="24"/>
        </w:rPr>
        <w:t xml:space="preserve"> </w:t>
      </w:r>
      <w:r w:rsidRPr="004B13A3">
        <w:rPr>
          <w:color w:val="FF0000"/>
          <w:sz w:val="24"/>
          <w:szCs w:val="24"/>
        </w:rPr>
        <w:t>11A</w:t>
      </w:r>
      <w:r w:rsidRPr="004B13A3">
        <w:rPr>
          <w:color w:val="FF0000"/>
          <w:spacing w:val="-4"/>
          <w:sz w:val="24"/>
          <w:szCs w:val="24"/>
        </w:rPr>
        <w:t xml:space="preserve"> </w:t>
      </w:r>
      <w:r w:rsidRPr="004B13A3">
        <w:rPr>
          <w:color w:val="FF0000"/>
          <w:sz w:val="24"/>
          <w:szCs w:val="24"/>
        </w:rPr>
        <w:t>and</w:t>
      </w:r>
      <w:r w:rsidRPr="004B13A3">
        <w:rPr>
          <w:color w:val="FF0000"/>
          <w:spacing w:val="-3"/>
          <w:sz w:val="24"/>
          <w:szCs w:val="24"/>
        </w:rPr>
        <w:t xml:space="preserve"> </w:t>
      </w:r>
      <w:r w:rsidRPr="004B13A3">
        <w:rPr>
          <w:color w:val="FF0000"/>
          <w:sz w:val="24"/>
          <w:szCs w:val="24"/>
        </w:rPr>
        <w:t>11B of</w:t>
      </w:r>
      <w:r w:rsidRPr="004B13A3">
        <w:rPr>
          <w:color w:val="FF0000"/>
          <w:spacing w:val="-4"/>
          <w:sz w:val="24"/>
          <w:szCs w:val="24"/>
        </w:rPr>
        <w:t xml:space="preserve"> </w:t>
      </w:r>
      <w:r w:rsidRPr="004B13A3">
        <w:rPr>
          <w:color w:val="FF0000"/>
          <w:sz w:val="24"/>
          <w:szCs w:val="24"/>
        </w:rPr>
        <w:t>the</w:t>
      </w:r>
      <w:r w:rsidRPr="004B13A3">
        <w:rPr>
          <w:color w:val="FF0000"/>
          <w:spacing w:val="-3"/>
          <w:sz w:val="24"/>
          <w:szCs w:val="24"/>
        </w:rPr>
        <w:t xml:space="preserve"> </w:t>
      </w:r>
      <w:r w:rsidRPr="004B13A3">
        <w:rPr>
          <w:color w:val="FF0000"/>
          <w:sz w:val="24"/>
          <w:szCs w:val="24"/>
        </w:rPr>
        <w:t>California</w:t>
      </w:r>
      <w:r w:rsidRPr="004B13A3">
        <w:rPr>
          <w:color w:val="FF0000"/>
          <w:spacing w:val="-2"/>
          <w:sz w:val="24"/>
          <w:szCs w:val="24"/>
        </w:rPr>
        <w:t xml:space="preserve"> </w:t>
      </w:r>
      <w:r w:rsidRPr="004B13A3">
        <w:rPr>
          <w:color w:val="FF0000"/>
          <w:sz w:val="24"/>
          <w:szCs w:val="24"/>
        </w:rPr>
        <w:t>Building</w:t>
      </w:r>
      <w:r w:rsidRPr="004B13A3">
        <w:rPr>
          <w:color w:val="FF0000"/>
          <w:spacing w:val="-1"/>
          <w:sz w:val="24"/>
          <w:szCs w:val="24"/>
        </w:rPr>
        <w:t xml:space="preserve"> </w:t>
      </w:r>
      <w:r w:rsidRPr="004B13A3">
        <w:rPr>
          <w:color w:val="FF0000"/>
          <w:sz w:val="24"/>
          <w:szCs w:val="24"/>
        </w:rPr>
        <w:t>Code (CBC).</w:t>
      </w:r>
    </w:p>
    <w:p w14:paraId="14799286" w14:textId="77777777" w:rsidR="00AC4B5A" w:rsidRPr="004B13A3" w:rsidRDefault="00AC4B5A" w:rsidP="00AC4B5A">
      <w:pPr>
        <w:pStyle w:val="ListParagraph"/>
        <w:tabs>
          <w:tab w:val="left" w:pos="1451"/>
          <w:tab w:val="left" w:pos="1452"/>
        </w:tabs>
        <w:ind w:left="1350" w:right="-3" w:firstLine="0"/>
        <w:rPr>
          <w:color w:val="FF0000"/>
          <w:sz w:val="24"/>
          <w:szCs w:val="24"/>
        </w:rPr>
      </w:pPr>
    </w:p>
    <w:p w14:paraId="06D3E897" w14:textId="16F6DBC0" w:rsidR="00263A20" w:rsidRDefault="009B3DA6" w:rsidP="00440E4E">
      <w:pPr>
        <w:pStyle w:val="ListParagraph"/>
        <w:numPr>
          <w:ilvl w:val="1"/>
          <w:numId w:val="12"/>
        </w:numPr>
        <w:tabs>
          <w:tab w:val="left" w:pos="1451"/>
          <w:tab w:val="left" w:pos="1452"/>
        </w:tabs>
        <w:ind w:left="1350" w:right="-3"/>
        <w:rPr>
          <w:color w:val="FF0000"/>
          <w:sz w:val="24"/>
          <w:szCs w:val="24"/>
        </w:rPr>
      </w:pPr>
      <w:r w:rsidRPr="004B13A3">
        <w:rPr>
          <w:color w:val="FF0000"/>
          <w:sz w:val="24"/>
          <w:szCs w:val="24"/>
        </w:rPr>
        <w:t xml:space="preserve">All new construction projects must provide a minimum of </w:t>
      </w:r>
      <w:r w:rsidR="00CE222B" w:rsidRPr="004B13A3">
        <w:rPr>
          <w:color w:val="FF0000"/>
          <w:sz w:val="24"/>
          <w:szCs w:val="24"/>
        </w:rPr>
        <w:t xml:space="preserve">fifteen </w:t>
      </w:r>
      <w:r w:rsidRPr="004B13A3">
        <w:rPr>
          <w:color w:val="FF0000"/>
          <w:sz w:val="24"/>
          <w:szCs w:val="24"/>
        </w:rPr>
        <w:t>percent (</w:t>
      </w:r>
      <w:r w:rsidR="00CE222B" w:rsidRPr="004B13A3">
        <w:rPr>
          <w:color w:val="FF0000"/>
          <w:sz w:val="24"/>
          <w:szCs w:val="24"/>
        </w:rPr>
        <w:t>1</w:t>
      </w:r>
      <w:r w:rsidRPr="004B13A3">
        <w:rPr>
          <w:color w:val="FF0000"/>
          <w:sz w:val="24"/>
          <w:szCs w:val="24"/>
        </w:rPr>
        <w:t>5%) of the units with</w:t>
      </w:r>
      <w:r w:rsidRPr="004B13A3">
        <w:rPr>
          <w:color w:val="FF0000"/>
          <w:spacing w:val="1"/>
          <w:sz w:val="24"/>
          <w:szCs w:val="24"/>
        </w:rPr>
        <w:t xml:space="preserve"> </w:t>
      </w:r>
      <w:r w:rsidRPr="004B13A3">
        <w:rPr>
          <w:color w:val="FF0000"/>
          <w:sz w:val="24"/>
          <w:szCs w:val="24"/>
        </w:rPr>
        <w:t xml:space="preserve">features accessible to persons with mobility disabilities plus a minimum of </w:t>
      </w:r>
      <w:r w:rsidR="00CE222B" w:rsidRPr="004B13A3">
        <w:rPr>
          <w:color w:val="FF0000"/>
          <w:sz w:val="24"/>
          <w:szCs w:val="24"/>
        </w:rPr>
        <w:t xml:space="preserve">ten </w:t>
      </w:r>
      <w:r w:rsidRPr="004B13A3">
        <w:rPr>
          <w:color w:val="FF0000"/>
          <w:sz w:val="24"/>
          <w:szCs w:val="24"/>
        </w:rPr>
        <w:t>percent (</w:t>
      </w:r>
      <w:r w:rsidR="00CE222B" w:rsidRPr="004B13A3">
        <w:rPr>
          <w:color w:val="FF0000"/>
          <w:sz w:val="24"/>
          <w:szCs w:val="24"/>
        </w:rPr>
        <w:t>10</w:t>
      </w:r>
      <w:r w:rsidRPr="004B13A3">
        <w:rPr>
          <w:color w:val="FF0000"/>
          <w:sz w:val="24"/>
          <w:szCs w:val="24"/>
        </w:rPr>
        <w:t>%)</w:t>
      </w:r>
      <w:r w:rsidRPr="004B13A3">
        <w:rPr>
          <w:color w:val="FF0000"/>
          <w:spacing w:val="-64"/>
          <w:sz w:val="24"/>
          <w:szCs w:val="24"/>
        </w:rPr>
        <w:t xml:space="preserve"> </w:t>
      </w:r>
      <w:r w:rsidRPr="004B13A3">
        <w:rPr>
          <w:color w:val="FF0000"/>
          <w:sz w:val="24"/>
          <w:szCs w:val="24"/>
        </w:rPr>
        <w:t>of</w:t>
      </w:r>
      <w:r w:rsidRPr="004B13A3">
        <w:rPr>
          <w:color w:val="FF0000"/>
          <w:spacing w:val="-2"/>
          <w:sz w:val="24"/>
          <w:szCs w:val="24"/>
        </w:rPr>
        <w:t xml:space="preserve"> </w:t>
      </w:r>
      <w:r w:rsidRPr="004B13A3">
        <w:rPr>
          <w:color w:val="FF0000"/>
          <w:sz w:val="24"/>
          <w:szCs w:val="24"/>
        </w:rPr>
        <w:t>the units</w:t>
      </w:r>
      <w:r w:rsidRPr="004B13A3">
        <w:rPr>
          <w:color w:val="FF0000"/>
          <w:spacing w:val="-2"/>
          <w:sz w:val="24"/>
          <w:szCs w:val="24"/>
        </w:rPr>
        <w:t xml:space="preserve"> </w:t>
      </w:r>
      <w:r w:rsidRPr="004B13A3">
        <w:rPr>
          <w:color w:val="FF0000"/>
          <w:sz w:val="24"/>
          <w:szCs w:val="24"/>
        </w:rPr>
        <w:t>with</w:t>
      </w:r>
      <w:r w:rsidRPr="004B13A3">
        <w:rPr>
          <w:color w:val="FF0000"/>
          <w:spacing w:val="-2"/>
          <w:sz w:val="24"/>
          <w:szCs w:val="24"/>
        </w:rPr>
        <w:t xml:space="preserve"> </w:t>
      </w:r>
      <w:r w:rsidRPr="004B13A3">
        <w:rPr>
          <w:color w:val="FF0000"/>
          <w:sz w:val="24"/>
          <w:szCs w:val="24"/>
        </w:rPr>
        <w:t>features</w:t>
      </w:r>
      <w:r w:rsidRPr="004B13A3">
        <w:rPr>
          <w:color w:val="FF0000"/>
          <w:spacing w:val="-2"/>
          <w:sz w:val="24"/>
          <w:szCs w:val="24"/>
        </w:rPr>
        <w:t xml:space="preserve"> </w:t>
      </w:r>
      <w:r w:rsidRPr="004B13A3">
        <w:rPr>
          <w:color w:val="FF0000"/>
          <w:sz w:val="24"/>
          <w:szCs w:val="24"/>
        </w:rPr>
        <w:t>accessible to</w:t>
      </w:r>
      <w:r w:rsidRPr="004B13A3">
        <w:rPr>
          <w:color w:val="FF0000"/>
          <w:spacing w:val="-2"/>
          <w:sz w:val="24"/>
          <w:szCs w:val="24"/>
        </w:rPr>
        <w:t xml:space="preserve"> </w:t>
      </w:r>
      <w:r w:rsidRPr="004B13A3">
        <w:rPr>
          <w:color w:val="FF0000"/>
          <w:sz w:val="24"/>
          <w:szCs w:val="24"/>
        </w:rPr>
        <w:t>persons</w:t>
      </w:r>
      <w:r w:rsidRPr="004B13A3">
        <w:rPr>
          <w:color w:val="FF0000"/>
          <w:spacing w:val="-2"/>
          <w:sz w:val="24"/>
          <w:szCs w:val="24"/>
        </w:rPr>
        <w:t xml:space="preserve"> </w:t>
      </w:r>
      <w:r w:rsidRPr="004B13A3">
        <w:rPr>
          <w:color w:val="FF0000"/>
          <w:sz w:val="24"/>
          <w:szCs w:val="24"/>
        </w:rPr>
        <w:t>with hearing</w:t>
      </w:r>
      <w:r w:rsidRPr="004B13A3">
        <w:rPr>
          <w:color w:val="FF0000"/>
          <w:spacing w:val="-3"/>
          <w:sz w:val="24"/>
          <w:szCs w:val="24"/>
        </w:rPr>
        <w:t xml:space="preserve"> </w:t>
      </w:r>
      <w:r w:rsidRPr="004B13A3">
        <w:rPr>
          <w:color w:val="FF0000"/>
          <w:sz w:val="24"/>
          <w:szCs w:val="24"/>
        </w:rPr>
        <w:t>or</w:t>
      </w:r>
      <w:r w:rsidRPr="004B13A3">
        <w:rPr>
          <w:color w:val="FF0000"/>
          <w:spacing w:val="-1"/>
          <w:sz w:val="24"/>
          <w:szCs w:val="24"/>
        </w:rPr>
        <w:t xml:space="preserve"> </w:t>
      </w:r>
      <w:r w:rsidRPr="004B13A3">
        <w:rPr>
          <w:color w:val="FF0000"/>
          <w:sz w:val="24"/>
          <w:szCs w:val="24"/>
        </w:rPr>
        <w:t>vision</w:t>
      </w:r>
      <w:r w:rsidRPr="004B13A3">
        <w:rPr>
          <w:color w:val="FF0000"/>
          <w:spacing w:val="-1"/>
          <w:sz w:val="24"/>
          <w:szCs w:val="24"/>
        </w:rPr>
        <w:t xml:space="preserve"> </w:t>
      </w:r>
      <w:r w:rsidRPr="004B13A3">
        <w:rPr>
          <w:color w:val="FF0000"/>
          <w:sz w:val="24"/>
          <w:szCs w:val="24"/>
        </w:rPr>
        <w:t>disabilities</w:t>
      </w:r>
      <w:r w:rsidR="006E4103" w:rsidRPr="004B13A3">
        <w:rPr>
          <w:color w:val="FF0000"/>
          <w:sz w:val="24"/>
          <w:szCs w:val="24"/>
        </w:rPr>
        <w:t>.</w:t>
      </w:r>
    </w:p>
    <w:p w14:paraId="175909A7" w14:textId="77777777" w:rsidR="00AC4B5A" w:rsidRPr="00AC4B5A" w:rsidRDefault="00AC4B5A" w:rsidP="00AC4B5A">
      <w:pPr>
        <w:tabs>
          <w:tab w:val="left" w:pos="1451"/>
          <w:tab w:val="left" w:pos="1452"/>
        </w:tabs>
        <w:ind w:right="-3"/>
        <w:rPr>
          <w:color w:val="FF0000"/>
          <w:sz w:val="24"/>
          <w:szCs w:val="24"/>
        </w:rPr>
      </w:pPr>
    </w:p>
    <w:p w14:paraId="68E278E3" w14:textId="5A88763E" w:rsidR="00D22245" w:rsidRDefault="009B3DA6" w:rsidP="00440E4E">
      <w:pPr>
        <w:pStyle w:val="ListParagraph"/>
        <w:numPr>
          <w:ilvl w:val="1"/>
          <w:numId w:val="12"/>
        </w:numPr>
        <w:tabs>
          <w:tab w:val="left" w:pos="1451"/>
          <w:tab w:val="left" w:pos="1452"/>
        </w:tabs>
        <w:ind w:left="1350" w:right="-3"/>
        <w:rPr>
          <w:color w:val="FF0000"/>
          <w:sz w:val="24"/>
          <w:szCs w:val="24"/>
        </w:rPr>
      </w:pPr>
      <w:r w:rsidRPr="004B13A3">
        <w:rPr>
          <w:color w:val="FF0000"/>
          <w:sz w:val="24"/>
          <w:szCs w:val="24"/>
        </w:rPr>
        <w:t>Compliance and Verification: Prior to loan closing, the Sponsor shall provide a certification</w:t>
      </w:r>
      <w:r w:rsidRPr="004B13A3">
        <w:rPr>
          <w:color w:val="FF0000"/>
          <w:spacing w:val="-64"/>
          <w:sz w:val="24"/>
          <w:szCs w:val="24"/>
        </w:rPr>
        <w:t xml:space="preserve"> </w:t>
      </w:r>
      <w:r w:rsidRPr="004B13A3">
        <w:rPr>
          <w:color w:val="FF0000"/>
          <w:sz w:val="24"/>
          <w:szCs w:val="24"/>
        </w:rPr>
        <w:t>of compliance, signed by the Borrower and the project architect as well as third party</w:t>
      </w:r>
      <w:r w:rsidRPr="004B13A3">
        <w:rPr>
          <w:color w:val="FF0000"/>
          <w:spacing w:val="1"/>
          <w:sz w:val="24"/>
          <w:szCs w:val="24"/>
        </w:rPr>
        <w:t xml:space="preserve"> </w:t>
      </w:r>
      <w:r w:rsidRPr="004B13A3">
        <w:rPr>
          <w:color w:val="FF0000"/>
          <w:sz w:val="24"/>
          <w:szCs w:val="24"/>
        </w:rPr>
        <w:t xml:space="preserve">documentation confirming compliance (by a </w:t>
      </w:r>
      <w:r w:rsidR="00CF1F84" w:rsidRPr="004B13A3">
        <w:rPr>
          <w:color w:val="FF0000"/>
          <w:sz w:val="24"/>
          <w:szCs w:val="24"/>
        </w:rPr>
        <w:t>Certified Access Specialist (</w:t>
      </w:r>
      <w:proofErr w:type="spellStart"/>
      <w:r w:rsidRPr="004B13A3">
        <w:rPr>
          <w:color w:val="FF0000"/>
          <w:sz w:val="24"/>
          <w:szCs w:val="24"/>
        </w:rPr>
        <w:t>CAS</w:t>
      </w:r>
      <w:r w:rsidR="00CF1F84" w:rsidRPr="004B13A3">
        <w:rPr>
          <w:color w:val="FF0000"/>
          <w:sz w:val="24"/>
          <w:szCs w:val="24"/>
        </w:rPr>
        <w:t>p</w:t>
      </w:r>
      <w:proofErr w:type="spellEnd"/>
      <w:r w:rsidR="00CF1F84" w:rsidRPr="004B13A3">
        <w:rPr>
          <w:color w:val="FF0000"/>
          <w:sz w:val="24"/>
          <w:szCs w:val="24"/>
        </w:rPr>
        <w:t>)</w:t>
      </w:r>
      <w:r w:rsidRPr="004B13A3">
        <w:rPr>
          <w:color w:val="FF0000"/>
          <w:sz w:val="24"/>
          <w:szCs w:val="24"/>
        </w:rPr>
        <w:t xml:space="preserve"> or someone with</w:t>
      </w:r>
      <w:r w:rsidRPr="004B13A3">
        <w:rPr>
          <w:color w:val="FF0000"/>
          <w:spacing w:val="1"/>
          <w:sz w:val="24"/>
          <w:szCs w:val="24"/>
        </w:rPr>
        <w:t xml:space="preserve"> </w:t>
      </w:r>
      <w:r w:rsidRPr="004B13A3">
        <w:rPr>
          <w:color w:val="FF0000"/>
          <w:sz w:val="24"/>
          <w:szCs w:val="24"/>
        </w:rPr>
        <w:t>demonstrated</w:t>
      </w:r>
      <w:r w:rsidRPr="004B13A3">
        <w:rPr>
          <w:color w:val="FF0000"/>
          <w:spacing w:val="-2"/>
          <w:sz w:val="24"/>
          <w:szCs w:val="24"/>
        </w:rPr>
        <w:t xml:space="preserve"> </w:t>
      </w:r>
      <w:r w:rsidRPr="004B13A3">
        <w:rPr>
          <w:color w:val="FF0000"/>
          <w:sz w:val="24"/>
          <w:szCs w:val="24"/>
        </w:rPr>
        <w:t>experience meeting federal</w:t>
      </w:r>
      <w:r w:rsidRPr="004B13A3">
        <w:rPr>
          <w:color w:val="FF0000"/>
          <w:spacing w:val="-4"/>
          <w:sz w:val="24"/>
          <w:szCs w:val="24"/>
        </w:rPr>
        <w:t xml:space="preserve"> </w:t>
      </w:r>
      <w:r w:rsidRPr="004B13A3">
        <w:rPr>
          <w:color w:val="FF0000"/>
          <w:sz w:val="24"/>
          <w:szCs w:val="24"/>
        </w:rPr>
        <w:t>accessibility standards.</w:t>
      </w:r>
    </w:p>
    <w:p w14:paraId="402D024A" w14:textId="77777777" w:rsidR="00AC4B5A" w:rsidRPr="00AC4B5A" w:rsidRDefault="00AC4B5A" w:rsidP="00AC4B5A">
      <w:pPr>
        <w:tabs>
          <w:tab w:val="left" w:pos="1451"/>
          <w:tab w:val="left" w:pos="1452"/>
        </w:tabs>
        <w:ind w:right="-3"/>
        <w:rPr>
          <w:color w:val="FF0000"/>
          <w:sz w:val="24"/>
          <w:szCs w:val="24"/>
        </w:rPr>
      </w:pPr>
    </w:p>
    <w:p w14:paraId="3D63348B" w14:textId="281A483E" w:rsidR="000075AB" w:rsidRDefault="00D22245" w:rsidP="00440E4E">
      <w:pPr>
        <w:pStyle w:val="ListParagraph"/>
        <w:numPr>
          <w:ilvl w:val="1"/>
          <w:numId w:val="12"/>
        </w:numPr>
        <w:tabs>
          <w:tab w:val="left" w:pos="1451"/>
          <w:tab w:val="left" w:pos="1452"/>
        </w:tabs>
        <w:ind w:left="1350" w:right="-3"/>
        <w:rPr>
          <w:color w:val="FF0000"/>
          <w:sz w:val="24"/>
          <w:szCs w:val="24"/>
        </w:rPr>
      </w:pPr>
      <w:r w:rsidRPr="004B13A3">
        <w:rPr>
          <w:color w:val="FF0000"/>
          <w:sz w:val="24"/>
          <w:szCs w:val="24"/>
        </w:rPr>
        <w:lastRenderedPageBreak/>
        <w:t>Accessible Units: All new and existing projects with fully accessible units for occupancy by persons with mobility impairments or hearing, vision or other sensory impairments shall provide a preference for those units as follows</w:t>
      </w:r>
      <w:r w:rsidR="006C2CAD">
        <w:rPr>
          <w:color w:val="FF0000"/>
          <w:sz w:val="24"/>
          <w:szCs w:val="24"/>
        </w:rPr>
        <w:t>:</w:t>
      </w:r>
      <w:r w:rsidRPr="004B13A3">
        <w:rPr>
          <w:color w:val="FF0000"/>
          <w:sz w:val="24"/>
          <w:szCs w:val="24"/>
        </w:rPr>
        <w:t>  </w:t>
      </w:r>
    </w:p>
    <w:p w14:paraId="4975CE6E" w14:textId="77777777" w:rsidR="006C2CAD" w:rsidRPr="004B13A3" w:rsidRDefault="006C2CAD" w:rsidP="006C2CAD">
      <w:pPr>
        <w:pStyle w:val="ListParagraph"/>
        <w:tabs>
          <w:tab w:val="left" w:pos="1451"/>
          <w:tab w:val="left" w:pos="1452"/>
        </w:tabs>
        <w:ind w:left="1350" w:right="-3" w:firstLine="0"/>
        <w:rPr>
          <w:color w:val="FF0000"/>
          <w:sz w:val="24"/>
          <w:szCs w:val="24"/>
        </w:rPr>
      </w:pPr>
    </w:p>
    <w:p w14:paraId="50F6F606" w14:textId="13522F12" w:rsidR="00896234" w:rsidRDefault="00D22245" w:rsidP="00440E4E">
      <w:pPr>
        <w:pStyle w:val="ListParagraph"/>
        <w:numPr>
          <w:ilvl w:val="2"/>
          <w:numId w:val="12"/>
        </w:numPr>
        <w:tabs>
          <w:tab w:val="left" w:pos="1451"/>
          <w:tab w:val="left" w:pos="1452"/>
        </w:tabs>
        <w:ind w:left="1890" w:right="-3"/>
        <w:rPr>
          <w:color w:val="FF0000"/>
          <w:sz w:val="24"/>
          <w:szCs w:val="24"/>
        </w:rPr>
      </w:pPr>
      <w:r w:rsidRPr="004B13A3">
        <w:rPr>
          <w:color w:val="FF0000"/>
          <w:sz w:val="24"/>
          <w:szCs w:val="24"/>
        </w:rPr>
        <w:t xml:space="preserve">First, to a current occupant of another unit of the same project having </w:t>
      </w:r>
      <w:r w:rsidR="006717D4" w:rsidRPr="004B13A3">
        <w:rPr>
          <w:color w:val="FF0000"/>
          <w:sz w:val="24"/>
          <w:szCs w:val="24"/>
        </w:rPr>
        <w:t xml:space="preserve">a disability </w:t>
      </w:r>
      <w:r w:rsidRPr="004B13A3">
        <w:rPr>
          <w:color w:val="FF0000"/>
          <w:sz w:val="24"/>
          <w:szCs w:val="24"/>
        </w:rPr>
        <w:t>requiring the accessibility features of the vacant unit and occupying a unit not having such features, or if no such occupant exists, then  </w:t>
      </w:r>
    </w:p>
    <w:p w14:paraId="52E47006" w14:textId="77777777" w:rsidR="006C2CAD" w:rsidRPr="004B13A3" w:rsidRDefault="006C2CAD" w:rsidP="006C2CAD">
      <w:pPr>
        <w:pStyle w:val="ListParagraph"/>
        <w:tabs>
          <w:tab w:val="left" w:pos="1451"/>
          <w:tab w:val="left" w:pos="1452"/>
        </w:tabs>
        <w:ind w:left="1890" w:right="-3" w:firstLine="0"/>
        <w:rPr>
          <w:color w:val="FF0000"/>
          <w:sz w:val="24"/>
          <w:szCs w:val="24"/>
        </w:rPr>
      </w:pPr>
    </w:p>
    <w:p w14:paraId="3973270A" w14:textId="20AA6FA5" w:rsidR="00D22245" w:rsidRDefault="00D22245" w:rsidP="00440E4E">
      <w:pPr>
        <w:pStyle w:val="ListParagraph"/>
        <w:numPr>
          <w:ilvl w:val="2"/>
          <w:numId w:val="12"/>
        </w:numPr>
        <w:tabs>
          <w:tab w:val="left" w:pos="1451"/>
          <w:tab w:val="left" w:pos="1452"/>
        </w:tabs>
        <w:ind w:left="1890" w:right="-3"/>
        <w:rPr>
          <w:color w:val="FF0000"/>
          <w:sz w:val="24"/>
          <w:szCs w:val="24"/>
        </w:rPr>
      </w:pPr>
      <w:r w:rsidRPr="004B13A3">
        <w:rPr>
          <w:color w:val="FF0000"/>
          <w:sz w:val="24"/>
          <w:szCs w:val="24"/>
        </w:rPr>
        <w:t xml:space="preserve">Second, to an eligible qualified applicant on the waiting list having a </w:t>
      </w:r>
      <w:r w:rsidR="006717D4" w:rsidRPr="004B13A3">
        <w:rPr>
          <w:color w:val="FF0000"/>
          <w:sz w:val="24"/>
          <w:szCs w:val="24"/>
        </w:rPr>
        <w:t>disability</w:t>
      </w:r>
      <w:r w:rsidRPr="004B13A3">
        <w:rPr>
          <w:color w:val="FF0000"/>
          <w:sz w:val="24"/>
          <w:szCs w:val="24"/>
        </w:rPr>
        <w:t xml:space="preserve"> requiring the accessibility features of the vacant unit.  </w:t>
      </w:r>
    </w:p>
    <w:p w14:paraId="4589E223" w14:textId="77777777" w:rsidR="006C2CAD" w:rsidRPr="006C2CAD" w:rsidRDefault="006C2CAD" w:rsidP="006C2CAD">
      <w:pPr>
        <w:tabs>
          <w:tab w:val="left" w:pos="1451"/>
          <w:tab w:val="left" w:pos="1452"/>
        </w:tabs>
        <w:ind w:right="-3"/>
        <w:rPr>
          <w:color w:val="FF0000"/>
          <w:sz w:val="24"/>
          <w:szCs w:val="24"/>
        </w:rPr>
      </w:pPr>
    </w:p>
    <w:p w14:paraId="48EDE58F" w14:textId="5445AFE4" w:rsidR="00515310" w:rsidRDefault="00D22245" w:rsidP="00A05D1F">
      <w:pPr>
        <w:pStyle w:val="ListParagraph"/>
        <w:widowControl/>
        <w:numPr>
          <w:ilvl w:val="0"/>
          <w:numId w:val="48"/>
        </w:numPr>
        <w:autoSpaceDE/>
        <w:autoSpaceDN/>
        <w:ind w:left="2430" w:right="-3"/>
        <w:textAlignment w:val="baseline"/>
        <w:rPr>
          <w:color w:val="FF0000"/>
          <w:sz w:val="24"/>
          <w:szCs w:val="24"/>
        </w:rPr>
      </w:pPr>
      <w:r w:rsidRPr="004B13A3">
        <w:rPr>
          <w:color w:val="FF0000"/>
          <w:sz w:val="24"/>
          <w:szCs w:val="24"/>
        </w:rPr>
        <w:t xml:space="preserve">When offering an accessible unit to an applicant not having </w:t>
      </w:r>
      <w:r w:rsidR="006717D4" w:rsidRPr="004B13A3">
        <w:rPr>
          <w:color w:val="FF0000"/>
          <w:sz w:val="24"/>
          <w:szCs w:val="24"/>
        </w:rPr>
        <w:t xml:space="preserve">a disability </w:t>
      </w:r>
      <w:r w:rsidRPr="004B13A3">
        <w:rPr>
          <w:color w:val="FF0000"/>
          <w:sz w:val="24"/>
          <w:szCs w:val="24"/>
        </w:rPr>
        <w:t>requiring the accessibility features of the unit, the owner or manager shall require the applicant to agree (and may incorporate this agreement in the lease) to move to a non-accessible unit when available.  </w:t>
      </w:r>
    </w:p>
    <w:p w14:paraId="1079A070" w14:textId="77777777" w:rsidR="006C2CAD" w:rsidRPr="004B13A3" w:rsidRDefault="006C2CAD" w:rsidP="006C2CAD">
      <w:pPr>
        <w:pStyle w:val="ListParagraph"/>
        <w:widowControl/>
        <w:autoSpaceDE/>
        <w:autoSpaceDN/>
        <w:ind w:left="2430" w:right="-3" w:firstLine="0"/>
        <w:textAlignment w:val="baseline"/>
        <w:rPr>
          <w:color w:val="FF0000"/>
          <w:sz w:val="24"/>
          <w:szCs w:val="24"/>
        </w:rPr>
      </w:pPr>
    </w:p>
    <w:p w14:paraId="4E8F5D35" w14:textId="729D42C0" w:rsidR="00D22245" w:rsidRPr="004B13A3" w:rsidRDefault="00D22245" w:rsidP="00A05D1F">
      <w:pPr>
        <w:pStyle w:val="ListParagraph"/>
        <w:widowControl/>
        <w:numPr>
          <w:ilvl w:val="0"/>
          <w:numId w:val="48"/>
        </w:numPr>
        <w:autoSpaceDE/>
        <w:autoSpaceDN/>
        <w:ind w:left="2430" w:right="-3"/>
        <w:textAlignment w:val="baseline"/>
        <w:rPr>
          <w:color w:val="FF0000"/>
          <w:sz w:val="24"/>
          <w:szCs w:val="24"/>
        </w:rPr>
      </w:pPr>
      <w:r w:rsidRPr="004B13A3">
        <w:rPr>
          <w:color w:val="FF0000"/>
          <w:sz w:val="24"/>
          <w:szCs w:val="24"/>
        </w:rPr>
        <w:t xml:space="preserve">Owners and managers shall adopt suitable means to assure that information regarding the availability of accessible units reaches eligible individuals with </w:t>
      </w:r>
      <w:r w:rsidR="006717D4" w:rsidRPr="004B13A3">
        <w:rPr>
          <w:color w:val="FF0000"/>
          <w:sz w:val="24"/>
          <w:szCs w:val="24"/>
        </w:rPr>
        <w:t xml:space="preserve">a </w:t>
      </w:r>
      <w:proofErr w:type="gramStart"/>
      <w:r w:rsidR="006717D4" w:rsidRPr="004B13A3">
        <w:rPr>
          <w:color w:val="FF0000"/>
          <w:sz w:val="24"/>
          <w:szCs w:val="24"/>
        </w:rPr>
        <w:t>disability</w:t>
      </w:r>
      <w:r w:rsidRPr="004B13A3">
        <w:rPr>
          <w:color w:val="FF0000"/>
          <w:sz w:val="24"/>
          <w:szCs w:val="24"/>
        </w:rPr>
        <w:t>, and</w:t>
      </w:r>
      <w:proofErr w:type="gramEnd"/>
      <w:r w:rsidRPr="004B13A3">
        <w:rPr>
          <w:color w:val="FF0000"/>
          <w:sz w:val="24"/>
          <w:szCs w:val="24"/>
        </w:rPr>
        <w:t xml:space="preserve"> shall take reasonable nondiscriminatory steps to maximize the utilization of such units by eligible individuals whose disability requires the accessibility features of the particular unit. </w:t>
      </w:r>
    </w:p>
    <w:p w14:paraId="0DD265D2" w14:textId="77777777" w:rsidR="006A502B" w:rsidRPr="004B13A3" w:rsidRDefault="006A502B" w:rsidP="00440E4E">
      <w:pPr>
        <w:pStyle w:val="ListParagraph"/>
        <w:tabs>
          <w:tab w:val="left" w:pos="1451"/>
          <w:tab w:val="left" w:pos="1452"/>
        </w:tabs>
        <w:ind w:left="810" w:right="-3" w:firstLine="0"/>
        <w:rPr>
          <w:sz w:val="24"/>
          <w:szCs w:val="24"/>
        </w:rPr>
      </w:pPr>
    </w:p>
    <w:p w14:paraId="1BF08EEE" w14:textId="77777777" w:rsidR="00263A20" w:rsidRPr="004B13A3" w:rsidRDefault="009B3DA6" w:rsidP="006C2CAD">
      <w:pPr>
        <w:pStyle w:val="ListParagraph"/>
        <w:numPr>
          <w:ilvl w:val="0"/>
          <w:numId w:val="12"/>
        </w:numPr>
        <w:tabs>
          <w:tab w:val="left" w:pos="911"/>
          <w:tab w:val="left" w:pos="912"/>
        </w:tabs>
        <w:ind w:left="810" w:right="-3" w:hanging="810"/>
        <w:rPr>
          <w:color w:val="FF0000"/>
          <w:sz w:val="24"/>
          <w:szCs w:val="24"/>
        </w:rPr>
      </w:pPr>
      <w:r w:rsidRPr="004B13A3">
        <w:rPr>
          <w:color w:val="FF0000"/>
          <w:sz w:val="24"/>
          <w:szCs w:val="24"/>
        </w:rPr>
        <w:t>Violence</w:t>
      </w:r>
      <w:r w:rsidRPr="004B13A3">
        <w:rPr>
          <w:color w:val="FF0000"/>
          <w:spacing w:val="-4"/>
          <w:sz w:val="24"/>
          <w:szCs w:val="24"/>
        </w:rPr>
        <w:t xml:space="preserve"> </w:t>
      </w:r>
      <w:r w:rsidRPr="004B13A3">
        <w:rPr>
          <w:color w:val="FF0000"/>
          <w:sz w:val="24"/>
          <w:szCs w:val="24"/>
        </w:rPr>
        <w:t>Against</w:t>
      </w:r>
      <w:r w:rsidRPr="004B13A3">
        <w:rPr>
          <w:color w:val="FF0000"/>
          <w:spacing w:val="-4"/>
          <w:sz w:val="24"/>
          <w:szCs w:val="24"/>
        </w:rPr>
        <w:t xml:space="preserve"> </w:t>
      </w:r>
      <w:r w:rsidRPr="004B13A3">
        <w:rPr>
          <w:color w:val="FF0000"/>
          <w:sz w:val="24"/>
          <w:szCs w:val="24"/>
        </w:rPr>
        <w:t>Women</w:t>
      </w:r>
      <w:r w:rsidRPr="004B13A3">
        <w:rPr>
          <w:color w:val="FF0000"/>
          <w:spacing w:val="-1"/>
          <w:sz w:val="24"/>
          <w:szCs w:val="24"/>
        </w:rPr>
        <w:t xml:space="preserve"> </w:t>
      </w:r>
      <w:r w:rsidRPr="004B13A3">
        <w:rPr>
          <w:color w:val="FF0000"/>
          <w:sz w:val="24"/>
          <w:szCs w:val="24"/>
        </w:rPr>
        <w:t>Act</w:t>
      </w:r>
    </w:p>
    <w:p w14:paraId="76A7FBCD" w14:textId="77777777" w:rsidR="00263A20" w:rsidRPr="004B13A3" w:rsidRDefault="00263A20" w:rsidP="00440E4E">
      <w:pPr>
        <w:pStyle w:val="BodyText"/>
        <w:spacing w:before="0"/>
        <w:ind w:left="810" w:right="-3"/>
        <w:rPr>
          <w:color w:val="FF0000"/>
        </w:rPr>
      </w:pPr>
    </w:p>
    <w:p w14:paraId="2573E248" w14:textId="387D3B44" w:rsidR="00263A20" w:rsidRPr="004B13A3" w:rsidRDefault="009B3DA6" w:rsidP="00440E4E">
      <w:pPr>
        <w:pStyle w:val="BodyText"/>
        <w:spacing w:before="0"/>
        <w:ind w:left="810" w:right="-3"/>
        <w:rPr>
          <w:color w:val="FF0000"/>
        </w:rPr>
      </w:pPr>
      <w:r w:rsidRPr="004B13A3">
        <w:rPr>
          <w:color w:val="FF0000"/>
        </w:rPr>
        <w:t>Where applicable, Sponsors shall ensure individuals are not denied assistance, evicted, or have</w:t>
      </w:r>
      <w:r w:rsidRPr="004B13A3">
        <w:rPr>
          <w:color w:val="FF0000"/>
          <w:spacing w:val="-65"/>
        </w:rPr>
        <w:t xml:space="preserve"> </w:t>
      </w:r>
      <w:r w:rsidRPr="004B13A3">
        <w:rPr>
          <w:color w:val="FF0000"/>
        </w:rPr>
        <w:t>their assistance terminated because of their status as survivors of domestic violence, dating</w:t>
      </w:r>
      <w:r w:rsidRPr="004B13A3">
        <w:rPr>
          <w:color w:val="FF0000"/>
          <w:spacing w:val="1"/>
        </w:rPr>
        <w:t xml:space="preserve"> </w:t>
      </w:r>
      <w:r w:rsidRPr="004B13A3">
        <w:rPr>
          <w:color w:val="FF0000"/>
        </w:rPr>
        <w:t xml:space="preserve">violence, sexual assault, or stalking, or for being affiliated with a victim, pursuant to 34 USC </w:t>
      </w:r>
      <w:r w:rsidR="00F94F91" w:rsidRPr="004B13A3">
        <w:rPr>
          <w:color w:val="FF0000"/>
        </w:rPr>
        <w:t>Section</w:t>
      </w:r>
      <w:r w:rsidRPr="004B13A3">
        <w:rPr>
          <w:color w:val="FF0000"/>
          <w:spacing w:val="1"/>
        </w:rPr>
        <w:t xml:space="preserve"> </w:t>
      </w:r>
      <w:r w:rsidRPr="004B13A3">
        <w:rPr>
          <w:color w:val="FF0000"/>
        </w:rPr>
        <w:t>12491</w:t>
      </w:r>
    </w:p>
    <w:p w14:paraId="36408245" w14:textId="77777777" w:rsidR="00263A20" w:rsidRPr="004B13A3" w:rsidRDefault="00263A20" w:rsidP="00440E4E">
      <w:pPr>
        <w:pStyle w:val="BodyText"/>
        <w:spacing w:before="0"/>
        <w:ind w:left="810" w:right="-3"/>
      </w:pPr>
    </w:p>
    <w:p w14:paraId="63D26FED" w14:textId="77777777" w:rsidR="00263A20" w:rsidRPr="004B13A3" w:rsidRDefault="009B3DA6" w:rsidP="006C2CAD">
      <w:pPr>
        <w:pStyle w:val="ListParagraph"/>
        <w:numPr>
          <w:ilvl w:val="0"/>
          <w:numId w:val="12"/>
        </w:numPr>
        <w:tabs>
          <w:tab w:val="left" w:pos="911"/>
          <w:tab w:val="left" w:pos="912"/>
        </w:tabs>
        <w:ind w:left="810" w:right="-3" w:hanging="810"/>
        <w:rPr>
          <w:color w:val="FF0000"/>
          <w:sz w:val="24"/>
          <w:szCs w:val="24"/>
        </w:rPr>
      </w:pPr>
      <w:r w:rsidRPr="004B13A3">
        <w:rPr>
          <w:color w:val="FF0000"/>
          <w:sz w:val="24"/>
          <w:szCs w:val="24"/>
        </w:rPr>
        <w:t>Pet</w:t>
      </w:r>
      <w:r w:rsidRPr="004B13A3">
        <w:rPr>
          <w:color w:val="FF0000"/>
          <w:spacing w:val="-4"/>
          <w:sz w:val="24"/>
          <w:szCs w:val="24"/>
        </w:rPr>
        <w:t xml:space="preserve"> </w:t>
      </w:r>
      <w:r w:rsidRPr="004B13A3">
        <w:rPr>
          <w:color w:val="FF0000"/>
          <w:sz w:val="24"/>
          <w:szCs w:val="24"/>
        </w:rPr>
        <w:t>Friendly</w:t>
      </w:r>
      <w:r w:rsidRPr="004B13A3">
        <w:rPr>
          <w:color w:val="FF0000"/>
          <w:spacing w:val="-3"/>
          <w:sz w:val="24"/>
          <w:szCs w:val="24"/>
        </w:rPr>
        <w:t xml:space="preserve"> </w:t>
      </w:r>
      <w:r w:rsidRPr="004B13A3">
        <w:rPr>
          <w:color w:val="FF0000"/>
          <w:sz w:val="24"/>
          <w:szCs w:val="24"/>
        </w:rPr>
        <w:t>Housing</w:t>
      </w:r>
      <w:r w:rsidRPr="004B13A3">
        <w:rPr>
          <w:color w:val="FF0000"/>
          <w:spacing w:val="-2"/>
          <w:sz w:val="24"/>
          <w:szCs w:val="24"/>
        </w:rPr>
        <w:t xml:space="preserve"> </w:t>
      </w:r>
      <w:r w:rsidRPr="004B13A3">
        <w:rPr>
          <w:color w:val="FF0000"/>
          <w:sz w:val="24"/>
          <w:szCs w:val="24"/>
        </w:rPr>
        <w:t>Act</w:t>
      </w:r>
    </w:p>
    <w:p w14:paraId="1B1CBDAD" w14:textId="77777777" w:rsidR="00263A20" w:rsidRPr="004B13A3" w:rsidRDefault="00263A20" w:rsidP="00440E4E">
      <w:pPr>
        <w:pStyle w:val="BodyText"/>
        <w:spacing w:before="0"/>
        <w:ind w:left="810" w:right="-3"/>
        <w:rPr>
          <w:color w:val="FF0000"/>
        </w:rPr>
      </w:pPr>
    </w:p>
    <w:p w14:paraId="553C10B0" w14:textId="0FB53066" w:rsidR="00592B82" w:rsidRPr="004B13A3" w:rsidRDefault="009B3DA6" w:rsidP="00440E4E">
      <w:pPr>
        <w:pStyle w:val="BodyText"/>
        <w:spacing w:before="0"/>
        <w:ind w:left="810" w:right="-3"/>
        <w:rPr>
          <w:color w:val="FF0000"/>
        </w:rPr>
      </w:pPr>
      <w:r w:rsidRPr="004B13A3">
        <w:rPr>
          <w:color w:val="FF0000"/>
        </w:rPr>
        <w:t>Sponsor shall authorize residents of the housing development to own or otherwise maintain one</w:t>
      </w:r>
      <w:r w:rsidRPr="004B13A3">
        <w:rPr>
          <w:color w:val="FF0000"/>
          <w:spacing w:val="-64"/>
        </w:rPr>
        <w:t xml:space="preserve"> </w:t>
      </w:r>
      <w:r w:rsidRPr="004B13A3">
        <w:rPr>
          <w:color w:val="FF0000"/>
        </w:rPr>
        <w:t>or more common household pets pursuant to the Pet Friendly Housing Act of 2017 (California</w:t>
      </w:r>
      <w:r w:rsidRPr="004B13A3">
        <w:rPr>
          <w:color w:val="FF0000"/>
          <w:spacing w:val="1"/>
        </w:rPr>
        <w:t xml:space="preserve"> </w:t>
      </w:r>
      <w:r w:rsidRPr="004B13A3">
        <w:rPr>
          <w:color w:val="FF0000"/>
        </w:rPr>
        <w:t>Health &amp;</w:t>
      </w:r>
      <w:r w:rsidRPr="004B13A3">
        <w:rPr>
          <w:color w:val="FF0000"/>
          <w:spacing w:val="-2"/>
        </w:rPr>
        <w:t xml:space="preserve"> </w:t>
      </w:r>
      <w:r w:rsidRPr="004B13A3">
        <w:rPr>
          <w:color w:val="FF0000"/>
        </w:rPr>
        <w:t>Safety Code,</w:t>
      </w:r>
      <w:r w:rsidRPr="004B13A3">
        <w:rPr>
          <w:color w:val="FF0000"/>
          <w:spacing w:val="-4"/>
        </w:rPr>
        <w:t xml:space="preserve"> </w:t>
      </w:r>
      <w:r w:rsidRPr="004B13A3">
        <w:rPr>
          <w:color w:val="FF0000"/>
        </w:rPr>
        <w:t>Section</w:t>
      </w:r>
      <w:r w:rsidRPr="004B13A3">
        <w:rPr>
          <w:color w:val="FF0000"/>
          <w:spacing w:val="-1"/>
        </w:rPr>
        <w:t xml:space="preserve"> </w:t>
      </w:r>
      <w:r w:rsidRPr="004B13A3">
        <w:rPr>
          <w:color w:val="FF0000"/>
        </w:rPr>
        <w:t>50466).</w:t>
      </w:r>
    </w:p>
    <w:p w14:paraId="2C0AD359" w14:textId="77777777" w:rsidR="00053C61" w:rsidRPr="004B13A3" w:rsidRDefault="00053C61" w:rsidP="00440E4E">
      <w:pPr>
        <w:pStyle w:val="BodyText"/>
        <w:spacing w:before="0"/>
        <w:ind w:right="-3"/>
      </w:pPr>
    </w:p>
    <w:p w14:paraId="365ADB11" w14:textId="77777777" w:rsidR="00053C61" w:rsidRPr="004B13A3" w:rsidRDefault="00053C61" w:rsidP="006C2CAD">
      <w:pPr>
        <w:pStyle w:val="ListParagraph"/>
        <w:numPr>
          <w:ilvl w:val="0"/>
          <w:numId w:val="12"/>
        </w:numPr>
        <w:tabs>
          <w:tab w:val="left" w:pos="911"/>
          <w:tab w:val="left" w:pos="912"/>
        </w:tabs>
        <w:ind w:left="810" w:right="-3" w:hanging="810"/>
        <w:rPr>
          <w:color w:val="FF0000"/>
          <w:sz w:val="24"/>
          <w:szCs w:val="24"/>
        </w:rPr>
      </w:pPr>
      <w:r w:rsidRPr="004B13A3">
        <w:rPr>
          <w:color w:val="FF0000"/>
          <w:sz w:val="24"/>
          <w:szCs w:val="24"/>
        </w:rPr>
        <w:t>California</w:t>
      </w:r>
      <w:r w:rsidRPr="004B13A3">
        <w:rPr>
          <w:color w:val="FF0000"/>
          <w:spacing w:val="-3"/>
          <w:sz w:val="24"/>
          <w:szCs w:val="24"/>
        </w:rPr>
        <w:t xml:space="preserve"> </w:t>
      </w:r>
      <w:r w:rsidRPr="004B13A3">
        <w:rPr>
          <w:color w:val="FF0000"/>
          <w:sz w:val="24"/>
          <w:szCs w:val="24"/>
        </w:rPr>
        <w:t>State</w:t>
      </w:r>
      <w:r w:rsidRPr="004B13A3">
        <w:rPr>
          <w:color w:val="FF0000"/>
          <w:spacing w:val="-4"/>
          <w:sz w:val="24"/>
          <w:szCs w:val="24"/>
        </w:rPr>
        <w:t xml:space="preserve"> </w:t>
      </w:r>
      <w:r w:rsidRPr="004B13A3">
        <w:rPr>
          <w:color w:val="FF0000"/>
          <w:sz w:val="24"/>
          <w:szCs w:val="24"/>
        </w:rPr>
        <w:t>Prevailing</w:t>
      </w:r>
      <w:r w:rsidRPr="004B13A3">
        <w:rPr>
          <w:color w:val="FF0000"/>
          <w:spacing w:val="-2"/>
          <w:sz w:val="24"/>
          <w:szCs w:val="24"/>
        </w:rPr>
        <w:t xml:space="preserve"> </w:t>
      </w:r>
      <w:r w:rsidRPr="004B13A3">
        <w:rPr>
          <w:color w:val="FF0000"/>
          <w:sz w:val="24"/>
          <w:szCs w:val="24"/>
        </w:rPr>
        <w:t>Wage</w:t>
      </w:r>
      <w:r w:rsidRPr="004B13A3">
        <w:rPr>
          <w:color w:val="FF0000"/>
          <w:spacing w:val="-3"/>
          <w:sz w:val="24"/>
          <w:szCs w:val="24"/>
        </w:rPr>
        <w:t xml:space="preserve"> </w:t>
      </w:r>
      <w:r w:rsidRPr="004B13A3">
        <w:rPr>
          <w:color w:val="FF0000"/>
          <w:sz w:val="24"/>
          <w:szCs w:val="24"/>
        </w:rPr>
        <w:t>Law</w:t>
      </w:r>
    </w:p>
    <w:p w14:paraId="5692FDEE" w14:textId="77777777" w:rsidR="00053C61" w:rsidRPr="004B13A3" w:rsidRDefault="00053C61" w:rsidP="00440E4E">
      <w:pPr>
        <w:pStyle w:val="BodyText"/>
        <w:spacing w:before="0"/>
        <w:ind w:left="810" w:right="-3"/>
        <w:rPr>
          <w:color w:val="FF0000"/>
        </w:rPr>
      </w:pPr>
    </w:p>
    <w:p w14:paraId="60247CBC" w14:textId="77777777" w:rsidR="00053C61" w:rsidRPr="004B13A3" w:rsidRDefault="00053C61" w:rsidP="00440E4E">
      <w:pPr>
        <w:pStyle w:val="BodyText"/>
        <w:spacing w:before="0"/>
        <w:ind w:left="810" w:right="-3"/>
        <w:rPr>
          <w:color w:val="FF0000"/>
        </w:rPr>
      </w:pPr>
      <w:r w:rsidRPr="004B13A3">
        <w:rPr>
          <w:color w:val="FF0000"/>
        </w:rPr>
        <w:t>Projects receiving funding under the Program are subject to California’s prevailing wage law</w:t>
      </w:r>
      <w:r w:rsidRPr="004B13A3">
        <w:rPr>
          <w:color w:val="FF0000"/>
          <w:spacing w:val="1"/>
        </w:rPr>
        <w:t xml:space="preserve"> </w:t>
      </w:r>
      <w:r w:rsidRPr="004B13A3">
        <w:rPr>
          <w:color w:val="FF0000"/>
        </w:rPr>
        <w:t>(Lab. Code, § 1720 et seq.). The Sponsor should seek professional legal advice about the law’s</w:t>
      </w:r>
      <w:r w:rsidRPr="004B13A3">
        <w:rPr>
          <w:color w:val="FF0000"/>
          <w:spacing w:val="-64"/>
        </w:rPr>
        <w:t xml:space="preserve"> </w:t>
      </w:r>
      <w:r w:rsidRPr="004B13A3">
        <w:rPr>
          <w:color w:val="FF0000"/>
        </w:rPr>
        <w:t>requirements. Prior to closing the Program Loan, the Department will require a certification of</w:t>
      </w:r>
      <w:r w:rsidRPr="004B13A3">
        <w:rPr>
          <w:color w:val="FF0000"/>
          <w:spacing w:val="1"/>
        </w:rPr>
        <w:t xml:space="preserve"> </w:t>
      </w:r>
      <w:r w:rsidRPr="004B13A3">
        <w:rPr>
          <w:color w:val="FF0000"/>
        </w:rPr>
        <w:t>compliance with California’s prevailing wage law. The certification must verify that prevailing</w:t>
      </w:r>
      <w:r w:rsidRPr="004B13A3">
        <w:rPr>
          <w:color w:val="FF0000"/>
          <w:spacing w:val="1"/>
        </w:rPr>
        <w:t xml:space="preserve"> </w:t>
      </w:r>
      <w:r w:rsidRPr="004B13A3">
        <w:rPr>
          <w:color w:val="FF0000"/>
        </w:rPr>
        <w:t>wages have been paid and that labor records will be maintained and made available to any</w:t>
      </w:r>
      <w:r w:rsidRPr="004B13A3">
        <w:rPr>
          <w:color w:val="FF0000"/>
          <w:spacing w:val="1"/>
        </w:rPr>
        <w:t xml:space="preserve"> </w:t>
      </w:r>
      <w:r w:rsidRPr="004B13A3">
        <w:rPr>
          <w:color w:val="FF0000"/>
        </w:rPr>
        <w:t>enforcement agency upon request. The certification must be signed by the general contractor(s)</w:t>
      </w:r>
      <w:r w:rsidRPr="004B13A3">
        <w:rPr>
          <w:color w:val="FF0000"/>
          <w:spacing w:val="-64"/>
        </w:rPr>
        <w:t xml:space="preserve"> </w:t>
      </w:r>
      <w:r w:rsidRPr="004B13A3">
        <w:rPr>
          <w:color w:val="FF0000"/>
        </w:rPr>
        <w:t>and</w:t>
      </w:r>
      <w:r w:rsidRPr="004B13A3">
        <w:rPr>
          <w:color w:val="FF0000"/>
          <w:spacing w:val="-2"/>
        </w:rPr>
        <w:t xml:space="preserve"> </w:t>
      </w:r>
      <w:r w:rsidRPr="004B13A3">
        <w:rPr>
          <w:color w:val="FF0000"/>
        </w:rPr>
        <w:t>the</w:t>
      </w:r>
      <w:r w:rsidRPr="004B13A3">
        <w:rPr>
          <w:color w:val="FF0000"/>
          <w:spacing w:val="-1"/>
        </w:rPr>
        <w:t xml:space="preserve"> </w:t>
      </w:r>
      <w:r w:rsidRPr="004B13A3">
        <w:rPr>
          <w:color w:val="FF0000"/>
        </w:rPr>
        <w:t>Sponsor.</w:t>
      </w:r>
    </w:p>
    <w:p w14:paraId="0E7572C3" w14:textId="77777777" w:rsidR="00263A20" w:rsidRPr="004B13A3" w:rsidRDefault="00263A20" w:rsidP="00440E4E">
      <w:pPr>
        <w:pStyle w:val="BodyText"/>
        <w:spacing w:before="0"/>
        <w:ind w:left="810" w:right="-3"/>
      </w:pPr>
    </w:p>
    <w:p w14:paraId="4AC0575D" w14:textId="77777777" w:rsidR="00263A20" w:rsidRPr="003C66FA" w:rsidRDefault="009B3DA6" w:rsidP="009777E8">
      <w:pPr>
        <w:pStyle w:val="Heading2"/>
        <w:rPr>
          <w:b/>
          <w:bCs/>
          <w:szCs w:val="24"/>
        </w:rPr>
      </w:pPr>
      <w:bookmarkStart w:id="38" w:name="Section_7315._Relocation_Requirements."/>
      <w:bookmarkStart w:id="39" w:name="_bookmark18"/>
      <w:bookmarkEnd w:id="38"/>
      <w:bookmarkEnd w:id="39"/>
      <w:r w:rsidRPr="003C66FA">
        <w:rPr>
          <w:b/>
          <w:bCs/>
          <w:szCs w:val="24"/>
        </w:rPr>
        <w:t>Section</w:t>
      </w:r>
      <w:r w:rsidRPr="003C66FA">
        <w:rPr>
          <w:b/>
          <w:bCs/>
          <w:spacing w:val="-7"/>
          <w:szCs w:val="24"/>
        </w:rPr>
        <w:t xml:space="preserve"> </w:t>
      </w:r>
      <w:r w:rsidRPr="003C66FA">
        <w:rPr>
          <w:b/>
          <w:bCs/>
          <w:szCs w:val="24"/>
        </w:rPr>
        <w:t>7315.</w:t>
      </w:r>
      <w:r w:rsidRPr="003C66FA">
        <w:rPr>
          <w:b/>
          <w:bCs/>
          <w:spacing w:val="-6"/>
          <w:szCs w:val="24"/>
        </w:rPr>
        <w:t xml:space="preserve"> </w:t>
      </w:r>
      <w:r w:rsidRPr="003C66FA">
        <w:rPr>
          <w:b/>
          <w:bCs/>
          <w:szCs w:val="24"/>
        </w:rPr>
        <w:t>Relocation</w:t>
      </w:r>
      <w:r w:rsidRPr="003C66FA">
        <w:rPr>
          <w:b/>
          <w:bCs/>
          <w:spacing w:val="-6"/>
          <w:szCs w:val="24"/>
        </w:rPr>
        <w:t xml:space="preserve"> </w:t>
      </w:r>
      <w:r w:rsidRPr="003C66FA">
        <w:rPr>
          <w:b/>
          <w:bCs/>
          <w:szCs w:val="24"/>
        </w:rPr>
        <w:t>Requirements.</w:t>
      </w:r>
    </w:p>
    <w:p w14:paraId="4FE47149" w14:textId="77777777" w:rsidR="00263A20" w:rsidRPr="004B13A3" w:rsidRDefault="00263A20" w:rsidP="00440E4E">
      <w:pPr>
        <w:pStyle w:val="BodyText"/>
        <w:spacing w:before="0"/>
        <w:ind w:left="810" w:right="-3"/>
        <w:rPr>
          <w:b/>
          <w:color w:val="FF0000"/>
        </w:rPr>
      </w:pPr>
    </w:p>
    <w:p w14:paraId="09DAE9F2" w14:textId="7C9CE8E3" w:rsidR="00263A20" w:rsidRPr="00263F93" w:rsidRDefault="009B3DA6" w:rsidP="00440E4E">
      <w:pPr>
        <w:pStyle w:val="ListParagraph"/>
        <w:tabs>
          <w:tab w:val="left" w:pos="911"/>
          <w:tab w:val="left" w:pos="912"/>
        </w:tabs>
        <w:ind w:left="0" w:right="-3" w:firstLine="0"/>
        <w:rPr>
          <w:color w:val="FF0000"/>
          <w:sz w:val="24"/>
          <w:szCs w:val="24"/>
        </w:rPr>
      </w:pPr>
      <w:r w:rsidRPr="00263F93">
        <w:rPr>
          <w:color w:val="FF0000"/>
          <w:sz w:val="24"/>
          <w:szCs w:val="24"/>
        </w:rPr>
        <w:lastRenderedPageBreak/>
        <w:t xml:space="preserve">The Sponsor of a Project resulting in displacement </w:t>
      </w:r>
      <w:r w:rsidR="001E4AAA" w:rsidRPr="00263F93">
        <w:rPr>
          <w:color w:val="FF0000"/>
          <w:sz w:val="24"/>
          <w:szCs w:val="24"/>
        </w:rPr>
        <w:t>of persons, businesses or farm operations</w:t>
      </w:r>
      <w:r w:rsidRPr="00263F93">
        <w:rPr>
          <w:color w:val="FF0000"/>
          <w:sz w:val="24"/>
          <w:szCs w:val="24"/>
        </w:rPr>
        <w:t xml:space="preserve"> shall be solely</w:t>
      </w:r>
      <w:r w:rsidRPr="00263F93">
        <w:rPr>
          <w:color w:val="FF0000"/>
          <w:spacing w:val="1"/>
          <w:sz w:val="24"/>
          <w:szCs w:val="24"/>
        </w:rPr>
        <w:t xml:space="preserve"> </w:t>
      </w:r>
      <w:r w:rsidRPr="00263F93">
        <w:rPr>
          <w:color w:val="FF0000"/>
          <w:sz w:val="24"/>
          <w:szCs w:val="24"/>
        </w:rPr>
        <w:t>responsible for providing the assistance and benefits set forth in this section and in applicable</w:t>
      </w:r>
      <w:r w:rsidRPr="00263F93">
        <w:rPr>
          <w:color w:val="FF0000"/>
          <w:spacing w:val="1"/>
          <w:sz w:val="24"/>
          <w:szCs w:val="24"/>
        </w:rPr>
        <w:t xml:space="preserve"> </w:t>
      </w:r>
      <w:r w:rsidRPr="00263F93">
        <w:rPr>
          <w:color w:val="FF0000"/>
          <w:sz w:val="24"/>
          <w:szCs w:val="24"/>
        </w:rPr>
        <w:t>state and federal law and shall agree to indemnify and hold harmless the Department from any</w:t>
      </w:r>
      <w:r w:rsidRPr="00263F93">
        <w:rPr>
          <w:color w:val="FF0000"/>
          <w:spacing w:val="-64"/>
          <w:sz w:val="24"/>
          <w:szCs w:val="24"/>
        </w:rPr>
        <w:t xml:space="preserve"> </w:t>
      </w:r>
      <w:r w:rsidRPr="00263F93">
        <w:rPr>
          <w:color w:val="FF0000"/>
          <w:sz w:val="24"/>
          <w:szCs w:val="24"/>
        </w:rPr>
        <w:t>liabilities</w:t>
      </w:r>
      <w:r w:rsidRPr="00263F93">
        <w:rPr>
          <w:color w:val="FF0000"/>
          <w:spacing w:val="-1"/>
          <w:sz w:val="24"/>
          <w:szCs w:val="24"/>
        </w:rPr>
        <w:t xml:space="preserve"> </w:t>
      </w:r>
      <w:r w:rsidRPr="00263F93">
        <w:rPr>
          <w:color w:val="FF0000"/>
          <w:sz w:val="24"/>
          <w:szCs w:val="24"/>
        </w:rPr>
        <w:t>or</w:t>
      </w:r>
      <w:r w:rsidRPr="00263F93">
        <w:rPr>
          <w:color w:val="FF0000"/>
          <w:spacing w:val="-1"/>
          <w:sz w:val="24"/>
          <w:szCs w:val="24"/>
        </w:rPr>
        <w:t xml:space="preserve"> </w:t>
      </w:r>
      <w:r w:rsidRPr="00263F93">
        <w:rPr>
          <w:color w:val="FF0000"/>
          <w:sz w:val="24"/>
          <w:szCs w:val="24"/>
        </w:rPr>
        <w:t>claims</w:t>
      </w:r>
      <w:r w:rsidRPr="00263F93">
        <w:rPr>
          <w:color w:val="FF0000"/>
          <w:spacing w:val="-2"/>
          <w:sz w:val="24"/>
          <w:szCs w:val="24"/>
        </w:rPr>
        <w:t xml:space="preserve"> </w:t>
      </w:r>
      <w:r w:rsidRPr="00263F93">
        <w:rPr>
          <w:color w:val="FF0000"/>
          <w:sz w:val="24"/>
          <w:szCs w:val="24"/>
        </w:rPr>
        <w:t>for</w:t>
      </w:r>
      <w:r w:rsidRPr="00263F93">
        <w:rPr>
          <w:color w:val="FF0000"/>
          <w:spacing w:val="-2"/>
          <w:sz w:val="24"/>
          <w:szCs w:val="24"/>
        </w:rPr>
        <w:t xml:space="preserve"> </w:t>
      </w:r>
      <w:r w:rsidRPr="00263F93">
        <w:rPr>
          <w:color w:val="FF0000"/>
          <w:sz w:val="24"/>
          <w:szCs w:val="24"/>
        </w:rPr>
        <w:t>relocation-related</w:t>
      </w:r>
      <w:r w:rsidRPr="00263F93">
        <w:rPr>
          <w:color w:val="FF0000"/>
          <w:spacing w:val="1"/>
          <w:sz w:val="24"/>
          <w:szCs w:val="24"/>
        </w:rPr>
        <w:t xml:space="preserve"> </w:t>
      </w:r>
      <w:r w:rsidRPr="00263F93">
        <w:rPr>
          <w:color w:val="FF0000"/>
          <w:sz w:val="24"/>
          <w:szCs w:val="24"/>
        </w:rPr>
        <w:t>costs.</w:t>
      </w:r>
    </w:p>
    <w:p w14:paraId="2E4D9606" w14:textId="77777777" w:rsidR="00263A20" w:rsidRPr="00263F93" w:rsidRDefault="00263A20" w:rsidP="00440E4E">
      <w:pPr>
        <w:pStyle w:val="BodyText"/>
        <w:spacing w:before="0"/>
        <w:ind w:left="810" w:right="-3"/>
        <w:rPr>
          <w:color w:val="FF0000"/>
        </w:rPr>
      </w:pPr>
    </w:p>
    <w:p w14:paraId="718124FD" w14:textId="511B5142" w:rsidR="00263A20" w:rsidRPr="004B13A3" w:rsidRDefault="009B3DA6" w:rsidP="006C2CAD">
      <w:pPr>
        <w:pStyle w:val="ListParagraph"/>
        <w:numPr>
          <w:ilvl w:val="0"/>
          <w:numId w:val="11"/>
        </w:numPr>
        <w:tabs>
          <w:tab w:val="left" w:pos="900"/>
        </w:tabs>
        <w:ind w:left="900" w:right="-3" w:hanging="900"/>
        <w:rPr>
          <w:color w:val="FF0000"/>
          <w:sz w:val="24"/>
          <w:szCs w:val="24"/>
        </w:rPr>
      </w:pPr>
      <w:r w:rsidRPr="00263F93">
        <w:rPr>
          <w:color w:val="FF0000"/>
          <w:sz w:val="24"/>
          <w:szCs w:val="24"/>
        </w:rPr>
        <w:t xml:space="preserve">All </w:t>
      </w:r>
      <w:r w:rsidR="00B87CCA" w:rsidRPr="00263F93">
        <w:rPr>
          <w:color w:val="FF0000"/>
          <w:sz w:val="24"/>
          <w:szCs w:val="24"/>
        </w:rPr>
        <w:t xml:space="preserve">persons, businesses or farm operations that </w:t>
      </w:r>
      <w:r w:rsidRPr="004B13A3">
        <w:rPr>
          <w:color w:val="FF0000"/>
          <w:sz w:val="24"/>
          <w:szCs w:val="24"/>
        </w:rPr>
        <w:t>are displaced as a direct result of the development of a Project</w:t>
      </w:r>
      <w:r w:rsidRPr="004B13A3">
        <w:rPr>
          <w:color w:val="FF0000"/>
          <w:spacing w:val="1"/>
          <w:sz w:val="24"/>
          <w:szCs w:val="24"/>
        </w:rPr>
        <w:t xml:space="preserve"> </w:t>
      </w:r>
      <w:r w:rsidRPr="004B13A3">
        <w:rPr>
          <w:color w:val="FF0000"/>
          <w:sz w:val="24"/>
          <w:szCs w:val="24"/>
        </w:rPr>
        <w:t>shall be entitled to relocation benefits and assistance as provided in Title 1, GC, Division 7,</w:t>
      </w:r>
      <w:r w:rsidRPr="004B13A3">
        <w:rPr>
          <w:color w:val="FF0000"/>
          <w:spacing w:val="1"/>
          <w:sz w:val="24"/>
          <w:szCs w:val="24"/>
        </w:rPr>
        <w:t xml:space="preserve"> </w:t>
      </w:r>
      <w:r w:rsidRPr="004B13A3">
        <w:rPr>
          <w:color w:val="FF0000"/>
          <w:sz w:val="24"/>
          <w:szCs w:val="24"/>
        </w:rPr>
        <w:t>Chapter 16, commencing at § 7260, and Title 25 CCR, Subchapter 1, Chapter 6, commencing a</w:t>
      </w:r>
      <w:r w:rsidR="00F94F91" w:rsidRPr="004B13A3">
        <w:rPr>
          <w:color w:val="FF0000"/>
          <w:sz w:val="24"/>
          <w:szCs w:val="24"/>
        </w:rPr>
        <w:t xml:space="preserve">t </w:t>
      </w:r>
      <w:r w:rsidRPr="004B13A3">
        <w:rPr>
          <w:color w:val="FF0000"/>
          <w:sz w:val="24"/>
          <w:szCs w:val="24"/>
        </w:rPr>
        <w:t>Section 6000. Displaced tenants who are not replaced with Eligible Households under this</w:t>
      </w:r>
      <w:r w:rsidRPr="004B13A3">
        <w:rPr>
          <w:color w:val="FF0000"/>
          <w:spacing w:val="1"/>
          <w:sz w:val="24"/>
          <w:szCs w:val="24"/>
        </w:rPr>
        <w:t xml:space="preserve"> </w:t>
      </w:r>
      <w:r w:rsidRPr="004B13A3">
        <w:rPr>
          <w:color w:val="FF0000"/>
          <w:sz w:val="24"/>
          <w:szCs w:val="24"/>
        </w:rPr>
        <w:t>Program shall be provided relocation benefits and assistance from funds other than Program</w:t>
      </w:r>
      <w:r w:rsidRPr="004B13A3">
        <w:rPr>
          <w:color w:val="FF0000"/>
          <w:spacing w:val="1"/>
          <w:sz w:val="24"/>
          <w:szCs w:val="24"/>
        </w:rPr>
        <w:t xml:space="preserve"> </w:t>
      </w:r>
      <w:r w:rsidRPr="004B13A3">
        <w:rPr>
          <w:color w:val="FF0000"/>
          <w:sz w:val="24"/>
          <w:szCs w:val="24"/>
        </w:rPr>
        <w:t>funds.</w:t>
      </w:r>
    </w:p>
    <w:p w14:paraId="027502B0" w14:textId="77777777" w:rsidR="00263A20" w:rsidRPr="00263F93" w:rsidRDefault="00263A20" w:rsidP="006C2CAD">
      <w:pPr>
        <w:pStyle w:val="BodyText"/>
        <w:tabs>
          <w:tab w:val="left" w:pos="900"/>
        </w:tabs>
        <w:spacing w:before="0"/>
        <w:ind w:left="810" w:right="-3" w:hanging="900"/>
        <w:rPr>
          <w:color w:val="FF0000"/>
        </w:rPr>
      </w:pPr>
    </w:p>
    <w:p w14:paraId="5DF4C851" w14:textId="03424413" w:rsidR="00263A20" w:rsidRPr="00263F93" w:rsidRDefault="009B3DA6" w:rsidP="006C2CAD">
      <w:pPr>
        <w:pStyle w:val="ListParagraph"/>
        <w:numPr>
          <w:ilvl w:val="0"/>
          <w:numId w:val="11"/>
        </w:numPr>
        <w:tabs>
          <w:tab w:val="left" w:pos="900"/>
        </w:tabs>
        <w:ind w:left="810" w:right="-3" w:hanging="900"/>
        <w:rPr>
          <w:color w:val="FF0000"/>
          <w:sz w:val="24"/>
          <w:szCs w:val="24"/>
        </w:rPr>
      </w:pPr>
      <w:r w:rsidRPr="00263F93">
        <w:rPr>
          <w:color w:val="FF0000"/>
          <w:sz w:val="24"/>
          <w:szCs w:val="24"/>
        </w:rPr>
        <w:t>The Sponsor shall prepare or update a relocation plan in conformance with the provisions of</w:t>
      </w:r>
      <w:r w:rsidRPr="00263F93">
        <w:rPr>
          <w:color w:val="FF0000"/>
          <w:spacing w:val="1"/>
          <w:sz w:val="24"/>
          <w:szCs w:val="24"/>
        </w:rPr>
        <w:t xml:space="preserve"> </w:t>
      </w:r>
      <w:r w:rsidRPr="00263F93">
        <w:rPr>
          <w:color w:val="FF0000"/>
          <w:sz w:val="24"/>
          <w:szCs w:val="24"/>
        </w:rPr>
        <w:t xml:space="preserve">Title 25 CCR, Section 6038. The relocation plan shall be subject to the review and approval </w:t>
      </w:r>
      <w:r w:rsidR="00D807C6" w:rsidRPr="00263F93">
        <w:rPr>
          <w:color w:val="FF0000"/>
          <w:sz w:val="24"/>
          <w:szCs w:val="24"/>
        </w:rPr>
        <w:t>by</w:t>
      </w:r>
      <w:r w:rsidR="000C2817" w:rsidRPr="00263F93">
        <w:rPr>
          <w:color w:val="FF0000"/>
          <w:sz w:val="24"/>
          <w:szCs w:val="24"/>
        </w:rPr>
        <w:t xml:space="preserve"> the </w:t>
      </w:r>
      <w:r w:rsidRPr="00263F93">
        <w:rPr>
          <w:color w:val="FF0000"/>
          <w:sz w:val="24"/>
          <w:szCs w:val="24"/>
        </w:rPr>
        <w:t>Department</w:t>
      </w:r>
      <w:r w:rsidRPr="00263F93">
        <w:rPr>
          <w:color w:val="FF0000"/>
          <w:spacing w:val="1"/>
          <w:sz w:val="24"/>
          <w:szCs w:val="24"/>
        </w:rPr>
        <w:t xml:space="preserve"> </w:t>
      </w:r>
      <w:r w:rsidRPr="00263F93">
        <w:rPr>
          <w:color w:val="FF0000"/>
          <w:sz w:val="24"/>
          <w:szCs w:val="24"/>
        </w:rPr>
        <w:t>prior</w:t>
      </w:r>
      <w:r w:rsidRPr="00263F93">
        <w:rPr>
          <w:color w:val="FF0000"/>
          <w:spacing w:val="-2"/>
          <w:sz w:val="24"/>
          <w:szCs w:val="24"/>
        </w:rPr>
        <w:t xml:space="preserve"> </w:t>
      </w:r>
      <w:r w:rsidRPr="00263F93">
        <w:rPr>
          <w:color w:val="FF0000"/>
          <w:sz w:val="24"/>
          <w:szCs w:val="24"/>
        </w:rPr>
        <w:t>to</w:t>
      </w:r>
      <w:r w:rsidRPr="00263F93">
        <w:rPr>
          <w:color w:val="FF0000"/>
          <w:spacing w:val="1"/>
          <w:sz w:val="24"/>
          <w:szCs w:val="24"/>
        </w:rPr>
        <w:t xml:space="preserve"> </w:t>
      </w:r>
      <w:r w:rsidRPr="00263F93">
        <w:rPr>
          <w:color w:val="FF0000"/>
          <w:sz w:val="24"/>
          <w:szCs w:val="24"/>
        </w:rPr>
        <w:t>the</w:t>
      </w:r>
      <w:r w:rsidRPr="00263F93">
        <w:rPr>
          <w:color w:val="FF0000"/>
          <w:spacing w:val="1"/>
          <w:sz w:val="24"/>
          <w:szCs w:val="24"/>
        </w:rPr>
        <w:t xml:space="preserve"> </w:t>
      </w:r>
      <w:r w:rsidRPr="00263F93">
        <w:rPr>
          <w:color w:val="FF0000"/>
          <w:sz w:val="24"/>
          <w:szCs w:val="24"/>
        </w:rPr>
        <w:t>disbursement</w:t>
      </w:r>
      <w:r w:rsidRPr="00263F93">
        <w:rPr>
          <w:color w:val="FF0000"/>
          <w:spacing w:val="-3"/>
          <w:sz w:val="24"/>
          <w:szCs w:val="24"/>
        </w:rPr>
        <w:t xml:space="preserve"> </w:t>
      </w:r>
      <w:r w:rsidRPr="00263F93">
        <w:rPr>
          <w:color w:val="FF0000"/>
          <w:sz w:val="24"/>
          <w:szCs w:val="24"/>
        </w:rPr>
        <w:t>of</w:t>
      </w:r>
      <w:r w:rsidRPr="00263F93">
        <w:rPr>
          <w:color w:val="FF0000"/>
          <w:spacing w:val="-2"/>
          <w:sz w:val="24"/>
          <w:szCs w:val="24"/>
        </w:rPr>
        <w:t xml:space="preserve"> </w:t>
      </w:r>
      <w:r w:rsidRPr="00263F93">
        <w:rPr>
          <w:color w:val="FF0000"/>
          <w:sz w:val="24"/>
          <w:szCs w:val="24"/>
        </w:rPr>
        <w:t>Program</w:t>
      </w:r>
      <w:r w:rsidRPr="00263F93">
        <w:rPr>
          <w:color w:val="FF0000"/>
          <w:spacing w:val="1"/>
          <w:sz w:val="24"/>
          <w:szCs w:val="24"/>
        </w:rPr>
        <w:t xml:space="preserve"> </w:t>
      </w:r>
      <w:r w:rsidRPr="00263F93">
        <w:rPr>
          <w:color w:val="FF0000"/>
          <w:sz w:val="24"/>
          <w:szCs w:val="24"/>
        </w:rPr>
        <w:t>funds</w:t>
      </w:r>
      <w:r w:rsidR="000C2817" w:rsidRPr="00263F93">
        <w:rPr>
          <w:color w:val="FF0000"/>
          <w:sz w:val="24"/>
          <w:szCs w:val="24"/>
        </w:rPr>
        <w:t xml:space="preserve"> and prior to actual </w:t>
      </w:r>
      <w:r w:rsidR="00B87CCA" w:rsidRPr="00263F93">
        <w:rPr>
          <w:color w:val="FF0000"/>
          <w:sz w:val="24"/>
          <w:szCs w:val="24"/>
        </w:rPr>
        <w:t xml:space="preserve">displacement of persons, </w:t>
      </w:r>
      <w:proofErr w:type="gramStart"/>
      <w:r w:rsidR="00B87CCA" w:rsidRPr="00263F93">
        <w:rPr>
          <w:color w:val="FF0000"/>
          <w:sz w:val="24"/>
          <w:szCs w:val="24"/>
        </w:rPr>
        <w:t>businesses</w:t>
      </w:r>
      <w:proofErr w:type="gramEnd"/>
      <w:r w:rsidR="00B87CCA" w:rsidRPr="00263F93">
        <w:rPr>
          <w:color w:val="FF0000"/>
          <w:sz w:val="24"/>
          <w:szCs w:val="24"/>
        </w:rPr>
        <w:t xml:space="preserve"> or farm operations.</w:t>
      </w:r>
    </w:p>
    <w:p w14:paraId="12B5B5FB" w14:textId="77777777" w:rsidR="00263A20" w:rsidRPr="004B13A3" w:rsidRDefault="00263A20" w:rsidP="006C2CAD">
      <w:pPr>
        <w:pStyle w:val="BodyText"/>
        <w:tabs>
          <w:tab w:val="left" w:pos="900"/>
        </w:tabs>
        <w:spacing w:before="0"/>
        <w:ind w:left="810" w:right="-3" w:hanging="900"/>
        <w:rPr>
          <w:color w:val="FF0000"/>
        </w:rPr>
      </w:pPr>
    </w:p>
    <w:p w14:paraId="60130D89" w14:textId="77777777" w:rsidR="00263A20" w:rsidRPr="004B13A3" w:rsidRDefault="009B3DA6" w:rsidP="006C2CAD">
      <w:pPr>
        <w:pStyle w:val="ListParagraph"/>
        <w:numPr>
          <w:ilvl w:val="0"/>
          <w:numId w:val="11"/>
        </w:numPr>
        <w:tabs>
          <w:tab w:val="left" w:pos="900"/>
        </w:tabs>
        <w:ind w:left="810" w:right="-3" w:hanging="900"/>
        <w:rPr>
          <w:color w:val="FF0000"/>
          <w:sz w:val="24"/>
          <w:szCs w:val="24"/>
        </w:rPr>
      </w:pPr>
      <w:r w:rsidRPr="004B13A3">
        <w:rPr>
          <w:color w:val="FF0000"/>
          <w:sz w:val="24"/>
          <w:szCs w:val="24"/>
        </w:rPr>
        <w:t>All Eligible Households who are temporarily displaced as a direct result of the development of</w:t>
      </w:r>
      <w:r w:rsidRPr="004B13A3">
        <w:rPr>
          <w:color w:val="FF0000"/>
          <w:spacing w:val="1"/>
          <w:sz w:val="24"/>
          <w:szCs w:val="24"/>
        </w:rPr>
        <w:t xml:space="preserve"> </w:t>
      </w:r>
      <w:r w:rsidRPr="004B13A3">
        <w:rPr>
          <w:color w:val="FF0000"/>
          <w:sz w:val="24"/>
          <w:szCs w:val="24"/>
        </w:rPr>
        <w:t>the Project shall be entitled, upon initial occupancy of the Rental Housing Development, to</w:t>
      </w:r>
      <w:r w:rsidRPr="004B13A3">
        <w:rPr>
          <w:color w:val="FF0000"/>
          <w:spacing w:val="1"/>
          <w:sz w:val="24"/>
          <w:szCs w:val="24"/>
        </w:rPr>
        <w:t xml:space="preserve"> </w:t>
      </w:r>
      <w:r w:rsidRPr="004B13A3">
        <w:rPr>
          <w:color w:val="FF0000"/>
          <w:sz w:val="24"/>
          <w:szCs w:val="24"/>
        </w:rPr>
        <w:t>occupy</w:t>
      </w:r>
      <w:r w:rsidRPr="004B13A3">
        <w:rPr>
          <w:color w:val="FF0000"/>
          <w:spacing w:val="-5"/>
          <w:sz w:val="24"/>
          <w:szCs w:val="24"/>
        </w:rPr>
        <w:t xml:space="preserve"> </w:t>
      </w:r>
      <w:r w:rsidRPr="004B13A3">
        <w:rPr>
          <w:color w:val="FF0000"/>
          <w:sz w:val="24"/>
          <w:szCs w:val="24"/>
        </w:rPr>
        <w:t>Assisted</w:t>
      </w:r>
      <w:r w:rsidRPr="004B13A3">
        <w:rPr>
          <w:color w:val="FF0000"/>
          <w:spacing w:val="-4"/>
          <w:sz w:val="24"/>
          <w:szCs w:val="24"/>
        </w:rPr>
        <w:t xml:space="preserve"> </w:t>
      </w:r>
      <w:r w:rsidRPr="004B13A3">
        <w:rPr>
          <w:color w:val="FF0000"/>
          <w:sz w:val="24"/>
          <w:szCs w:val="24"/>
        </w:rPr>
        <w:t>Units</w:t>
      </w:r>
      <w:r w:rsidRPr="004B13A3">
        <w:rPr>
          <w:color w:val="FF0000"/>
          <w:spacing w:val="-4"/>
          <w:sz w:val="24"/>
          <w:szCs w:val="24"/>
        </w:rPr>
        <w:t xml:space="preserve"> </w:t>
      </w:r>
      <w:r w:rsidRPr="004B13A3">
        <w:rPr>
          <w:color w:val="FF0000"/>
          <w:sz w:val="24"/>
          <w:szCs w:val="24"/>
        </w:rPr>
        <w:t>meeting</w:t>
      </w:r>
      <w:r w:rsidRPr="004B13A3">
        <w:rPr>
          <w:color w:val="FF0000"/>
          <w:spacing w:val="-4"/>
          <w:sz w:val="24"/>
          <w:szCs w:val="24"/>
        </w:rPr>
        <w:t xml:space="preserve"> </w:t>
      </w:r>
      <w:r w:rsidRPr="004B13A3">
        <w:rPr>
          <w:color w:val="FF0000"/>
          <w:sz w:val="24"/>
          <w:szCs w:val="24"/>
        </w:rPr>
        <w:t>the</w:t>
      </w:r>
      <w:r w:rsidRPr="004B13A3">
        <w:rPr>
          <w:color w:val="FF0000"/>
          <w:spacing w:val="-3"/>
          <w:sz w:val="24"/>
          <w:szCs w:val="24"/>
        </w:rPr>
        <w:t xml:space="preserve"> </w:t>
      </w:r>
      <w:r w:rsidRPr="004B13A3">
        <w:rPr>
          <w:color w:val="FF0000"/>
          <w:sz w:val="24"/>
          <w:szCs w:val="24"/>
        </w:rPr>
        <w:t>tenant</w:t>
      </w:r>
      <w:r w:rsidRPr="004B13A3">
        <w:rPr>
          <w:color w:val="FF0000"/>
          <w:spacing w:val="-2"/>
          <w:sz w:val="24"/>
          <w:szCs w:val="24"/>
        </w:rPr>
        <w:t xml:space="preserve"> </w:t>
      </w:r>
      <w:r w:rsidRPr="004B13A3">
        <w:rPr>
          <w:color w:val="FF0000"/>
          <w:sz w:val="24"/>
          <w:szCs w:val="24"/>
        </w:rPr>
        <w:t>occupancy</w:t>
      </w:r>
      <w:r w:rsidRPr="004B13A3">
        <w:rPr>
          <w:color w:val="FF0000"/>
          <w:spacing w:val="-2"/>
          <w:sz w:val="24"/>
          <w:szCs w:val="24"/>
        </w:rPr>
        <w:t xml:space="preserve"> </w:t>
      </w:r>
      <w:r w:rsidRPr="004B13A3">
        <w:rPr>
          <w:color w:val="FF0000"/>
          <w:sz w:val="24"/>
          <w:szCs w:val="24"/>
        </w:rPr>
        <w:t>standards</w:t>
      </w:r>
      <w:r w:rsidRPr="004B13A3">
        <w:rPr>
          <w:color w:val="FF0000"/>
          <w:spacing w:val="-3"/>
          <w:sz w:val="24"/>
          <w:szCs w:val="24"/>
        </w:rPr>
        <w:t xml:space="preserve"> </w:t>
      </w:r>
      <w:r w:rsidRPr="004B13A3">
        <w:rPr>
          <w:color w:val="FF0000"/>
          <w:sz w:val="24"/>
          <w:szCs w:val="24"/>
        </w:rPr>
        <w:t>set</w:t>
      </w:r>
      <w:r w:rsidRPr="004B13A3">
        <w:rPr>
          <w:color w:val="FF0000"/>
          <w:spacing w:val="-4"/>
          <w:sz w:val="24"/>
          <w:szCs w:val="24"/>
        </w:rPr>
        <w:t xml:space="preserve"> </w:t>
      </w:r>
      <w:r w:rsidRPr="004B13A3">
        <w:rPr>
          <w:color w:val="FF0000"/>
          <w:sz w:val="24"/>
          <w:szCs w:val="24"/>
        </w:rPr>
        <w:t>forth</w:t>
      </w:r>
      <w:r w:rsidRPr="004B13A3">
        <w:rPr>
          <w:color w:val="FF0000"/>
          <w:spacing w:val="-2"/>
          <w:sz w:val="24"/>
          <w:szCs w:val="24"/>
        </w:rPr>
        <w:t xml:space="preserve"> </w:t>
      </w:r>
      <w:r w:rsidRPr="004B13A3">
        <w:rPr>
          <w:color w:val="FF0000"/>
          <w:sz w:val="24"/>
          <w:szCs w:val="24"/>
        </w:rPr>
        <w:t>in</w:t>
      </w:r>
      <w:r w:rsidRPr="004B13A3">
        <w:rPr>
          <w:color w:val="FF0000"/>
          <w:spacing w:val="-2"/>
          <w:sz w:val="24"/>
          <w:szCs w:val="24"/>
        </w:rPr>
        <w:t xml:space="preserve"> </w:t>
      </w:r>
      <w:r w:rsidRPr="004B13A3">
        <w:rPr>
          <w:color w:val="FF0000"/>
          <w:sz w:val="24"/>
          <w:szCs w:val="24"/>
        </w:rPr>
        <w:t>UMR</w:t>
      </w:r>
      <w:r w:rsidRPr="004B13A3">
        <w:rPr>
          <w:color w:val="FF0000"/>
          <w:spacing w:val="-2"/>
          <w:sz w:val="24"/>
          <w:szCs w:val="24"/>
        </w:rPr>
        <w:t xml:space="preserve"> </w:t>
      </w:r>
      <w:r w:rsidRPr="004B13A3">
        <w:rPr>
          <w:color w:val="FF0000"/>
          <w:sz w:val="24"/>
          <w:szCs w:val="24"/>
        </w:rPr>
        <w:t>Section</w:t>
      </w:r>
      <w:r w:rsidRPr="004B13A3">
        <w:rPr>
          <w:color w:val="FF0000"/>
          <w:spacing w:val="-4"/>
          <w:sz w:val="24"/>
          <w:szCs w:val="24"/>
        </w:rPr>
        <w:t xml:space="preserve"> </w:t>
      </w:r>
      <w:r w:rsidRPr="004B13A3">
        <w:rPr>
          <w:color w:val="FF0000"/>
          <w:sz w:val="24"/>
          <w:szCs w:val="24"/>
        </w:rPr>
        <w:t>8305.</w:t>
      </w:r>
    </w:p>
    <w:p w14:paraId="55FB392E" w14:textId="77777777" w:rsidR="00263A20" w:rsidRPr="004B13A3" w:rsidRDefault="00263A20" w:rsidP="006C2CAD">
      <w:pPr>
        <w:pStyle w:val="BodyText"/>
        <w:tabs>
          <w:tab w:val="left" w:pos="900"/>
        </w:tabs>
        <w:spacing w:before="0"/>
        <w:ind w:left="810" w:right="-3" w:hanging="900"/>
        <w:rPr>
          <w:color w:val="FF0000"/>
        </w:rPr>
      </w:pPr>
    </w:p>
    <w:p w14:paraId="21CD6F95" w14:textId="004DF3AD" w:rsidR="00263A20" w:rsidRPr="00263F93" w:rsidRDefault="009B3DA6" w:rsidP="006C2CAD">
      <w:pPr>
        <w:pStyle w:val="ListParagraph"/>
        <w:numPr>
          <w:ilvl w:val="0"/>
          <w:numId w:val="11"/>
        </w:numPr>
        <w:tabs>
          <w:tab w:val="left" w:pos="900"/>
        </w:tabs>
        <w:ind w:left="810" w:right="-3" w:hanging="900"/>
        <w:rPr>
          <w:color w:val="FF0000"/>
          <w:sz w:val="24"/>
          <w:szCs w:val="24"/>
        </w:rPr>
      </w:pPr>
      <w:r w:rsidRPr="004B13A3">
        <w:rPr>
          <w:color w:val="FF0000"/>
          <w:sz w:val="24"/>
          <w:szCs w:val="24"/>
        </w:rPr>
        <w:t>All in</w:t>
      </w:r>
      <w:r w:rsidR="00F52DBB" w:rsidRPr="004B13A3">
        <w:rPr>
          <w:color w:val="FF0000"/>
          <w:sz w:val="24"/>
          <w:szCs w:val="24"/>
        </w:rPr>
        <w:t>e</w:t>
      </w:r>
      <w:r w:rsidRPr="004B13A3">
        <w:rPr>
          <w:color w:val="FF0000"/>
          <w:sz w:val="24"/>
          <w:szCs w:val="24"/>
        </w:rPr>
        <w:t>ligible Households who are temporarily displaced as a direct result of the development of</w:t>
      </w:r>
      <w:r w:rsidRPr="004B13A3">
        <w:rPr>
          <w:color w:val="FF0000"/>
          <w:spacing w:val="-64"/>
          <w:sz w:val="24"/>
          <w:szCs w:val="24"/>
        </w:rPr>
        <w:t xml:space="preserve"> </w:t>
      </w:r>
      <w:r w:rsidRPr="004B13A3">
        <w:rPr>
          <w:color w:val="FF0000"/>
          <w:sz w:val="24"/>
          <w:szCs w:val="24"/>
        </w:rPr>
        <w:t>the Project shall be entitled, upon initial occupancy of the Rental Housing Development, to</w:t>
      </w:r>
      <w:r w:rsidRPr="004B13A3">
        <w:rPr>
          <w:color w:val="FF0000"/>
          <w:spacing w:val="1"/>
          <w:sz w:val="24"/>
          <w:szCs w:val="24"/>
        </w:rPr>
        <w:t xml:space="preserve"> </w:t>
      </w:r>
      <w:r w:rsidRPr="004B13A3">
        <w:rPr>
          <w:color w:val="FF0000"/>
          <w:sz w:val="24"/>
          <w:szCs w:val="24"/>
        </w:rPr>
        <w:t>occupy</w:t>
      </w:r>
      <w:r w:rsidRPr="004B13A3">
        <w:rPr>
          <w:color w:val="FF0000"/>
          <w:spacing w:val="-3"/>
          <w:sz w:val="24"/>
          <w:szCs w:val="24"/>
        </w:rPr>
        <w:t xml:space="preserve"> </w:t>
      </w:r>
      <w:r w:rsidRPr="004B13A3">
        <w:rPr>
          <w:color w:val="FF0000"/>
          <w:sz w:val="24"/>
          <w:szCs w:val="24"/>
        </w:rPr>
        <w:t>any</w:t>
      </w:r>
      <w:r w:rsidRPr="004B13A3">
        <w:rPr>
          <w:color w:val="FF0000"/>
          <w:spacing w:val="-2"/>
          <w:sz w:val="24"/>
          <w:szCs w:val="24"/>
        </w:rPr>
        <w:t xml:space="preserve"> </w:t>
      </w:r>
      <w:r w:rsidRPr="004B13A3">
        <w:rPr>
          <w:color w:val="FF0000"/>
          <w:sz w:val="24"/>
          <w:szCs w:val="24"/>
        </w:rPr>
        <w:t>available non-Assisted</w:t>
      </w:r>
      <w:r w:rsidRPr="004B13A3">
        <w:rPr>
          <w:color w:val="FF0000"/>
          <w:spacing w:val="-1"/>
          <w:sz w:val="24"/>
          <w:szCs w:val="24"/>
        </w:rPr>
        <w:t xml:space="preserve"> </w:t>
      </w:r>
      <w:r w:rsidRPr="004B13A3">
        <w:rPr>
          <w:color w:val="FF0000"/>
          <w:sz w:val="24"/>
          <w:szCs w:val="24"/>
        </w:rPr>
        <w:t>Units for</w:t>
      </w:r>
      <w:r w:rsidRPr="004B13A3">
        <w:rPr>
          <w:color w:val="FF0000"/>
          <w:spacing w:val="-2"/>
          <w:sz w:val="24"/>
          <w:szCs w:val="24"/>
        </w:rPr>
        <w:t xml:space="preserve"> </w:t>
      </w:r>
      <w:r w:rsidRPr="004B13A3">
        <w:rPr>
          <w:color w:val="FF0000"/>
          <w:sz w:val="24"/>
          <w:szCs w:val="24"/>
        </w:rPr>
        <w:t>which</w:t>
      </w:r>
      <w:r w:rsidRPr="004B13A3">
        <w:rPr>
          <w:color w:val="FF0000"/>
          <w:spacing w:val="1"/>
          <w:sz w:val="24"/>
          <w:szCs w:val="24"/>
        </w:rPr>
        <w:t xml:space="preserve"> </w:t>
      </w:r>
      <w:r w:rsidRPr="004B13A3">
        <w:rPr>
          <w:color w:val="FF0000"/>
          <w:sz w:val="24"/>
          <w:szCs w:val="24"/>
        </w:rPr>
        <w:t>they qualify.</w:t>
      </w:r>
    </w:p>
    <w:p w14:paraId="575ED557" w14:textId="77777777" w:rsidR="00263A20" w:rsidRPr="00263F93" w:rsidRDefault="00263A20" w:rsidP="006C2CAD">
      <w:pPr>
        <w:tabs>
          <w:tab w:val="left" w:pos="900"/>
        </w:tabs>
        <w:ind w:left="810" w:right="-3" w:hanging="900"/>
        <w:rPr>
          <w:color w:val="FF0000"/>
          <w:sz w:val="24"/>
          <w:szCs w:val="24"/>
        </w:rPr>
      </w:pPr>
    </w:p>
    <w:p w14:paraId="31127360" w14:textId="45F20BF6" w:rsidR="00263A20" w:rsidRPr="004B13A3" w:rsidRDefault="009B3DA6" w:rsidP="006C2CAD">
      <w:pPr>
        <w:pStyle w:val="ListParagraph"/>
        <w:numPr>
          <w:ilvl w:val="0"/>
          <w:numId w:val="11"/>
        </w:numPr>
        <w:tabs>
          <w:tab w:val="left" w:pos="900"/>
        </w:tabs>
        <w:ind w:left="810" w:right="-3" w:hanging="900"/>
        <w:rPr>
          <w:color w:val="FF0000"/>
          <w:sz w:val="24"/>
          <w:szCs w:val="24"/>
        </w:rPr>
      </w:pPr>
      <w:r w:rsidRPr="00263F93">
        <w:rPr>
          <w:color w:val="FF0000"/>
          <w:sz w:val="24"/>
          <w:szCs w:val="24"/>
        </w:rPr>
        <w:t>Notwithstanding the preceding sub</w:t>
      </w:r>
      <w:r w:rsidR="00B87CCA" w:rsidRPr="00263F93">
        <w:rPr>
          <w:color w:val="FF0000"/>
          <w:sz w:val="24"/>
          <w:szCs w:val="24"/>
        </w:rPr>
        <w:t>paragraphs</w:t>
      </w:r>
      <w:r w:rsidRPr="00263F93">
        <w:rPr>
          <w:color w:val="FF0000"/>
          <w:sz w:val="24"/>
          <w:szCs w:val="24"/>
        </w:rPr>
        <w:t>, tenants who are notified in writing prior to their</w:t>
      </w:r>
      <w:r w:rsidRPr="00263F93">
        <w:rPr>
          <w:color w:val="FF0000"/>
          <w:spacing w:val="1"/>
          <w:sz w:val="24"/>
          <w:szCs w:val="24"/>
        </w:rPr>
        <w:t xml:space="preserve"> </w:t>
      </w:r>
      <w:r w:rsidRPr="00263F93">
        <w:rPr>
          <w:color w:val="FF0000"/>
          <w:sz w:val="24"/>
          <w:szCs w:val="24"/>
        </w:rPr>
        <w:t xml:space="preserve">occupancy of an existing Unit that the Unit may be demolished </w:t>
      </w:r>
      <w:proofErr w:type="gramStart"/>
      <w:r w:rsidRPr="00263F93">
        <w:rPr>
          <w:color w:val="FF0000"/>
          <w:sz w:val="24"/>
          <w:szCs w:val="24"/>
        </w:rPr>
        <w:t>as a result of</w:t>
      </w:r>
      <w:proofErr w:type="gramEnd"/>
      <w:r w:rsidRPr="00263F93">
        <w:rPr>
          <w:color w:val="FF0000"/>
          <w:sz w:val="24"/>
          <w:szCs w:val="24"/>
        </w:rPr>
        <w:t xml:space="preserve"> funding provided</w:t>
      </w:r>
      <w:r w:rsidRPr="00263F93">
        <w:rPr>
          <w:color w:val="FF0000"/>
          <w:spacing w:val="1"/>
          <w:sz w:val="24"/>
          <w:szCs w:val="24"/>
        </w:rPr>
        <w:t xml:space="preserve"> </w:t>
      </w:r>
      <w:r w:rsidRPr="00263F93">
        <w:rPr>
          <w:color w:val="FF0000"/>
          <w:sz w:val="24"/>
          <w:szCs w:val="24"/>
        </w:rPr>
        <w:t>under the Program shall not be eligible for relocation benefits and assistance under this section.</w:t>
      </w:r>
      <w:r w:rsidRPr="00263F93">
        <w:rPr>
          <w:color w:val="FF0000"/>
          <w:spacing w:val="-64"/>
          <w:sz w:val="24"/>
          <w:szCs w:val="24"/>
        </w:rPr>
        <w:t xml:space="preserve"> </w:t>
      </w:r>
      <w:r w:rsidRPr="00263F93">
        <w:rPr>
          <w:color w:val="FF0000"/>
          <w:sz w:val="24"/>
          <w:szCs w:val="24"/>
        </w:rPr>
        <w:t>The</w:t>
      </w:r>
      <w:r w:rsidRPr="00263F93">
        <w:rPr>
          <w:color w:val="FF0000"/>
          <w:spacing w:val="-1"/>
          <w:sz w:val="24"/>
          <w:szCs w:val="24"/>
        </w:rPr>
        <w:t xml:space="preserve"> </w:t>
      </w:r>
      <w:r w:rsidRPr="00263F93">
        <w:rPr>
          <w:color w:val="FF0000"/>
          <w:sz w:val="24"/>
          <w:szCs w:val="24"/>
        </w:rPr>
        <w:t>form</w:t>
      </w:r>
      <w:r w:rsidRPr="00263F93">
        <w:rPr>
          <w:color w:val="FF0000"/>
          <w:spacing w:val="1"/>
          <w:sz w:val="24"/>
          <w:szCs w:val="24"/>
        </w:rPr>
        <w:t xml:space="preserve"> </w:t>
      </w:r>
      <w:r w:rsidRPr="00263F93">
        <w:rPr>
          <w:color w:val="FF0000"/>
          <w:sz w:val="24"/>
          <w:szCs w:val="24"/>
        </w:rPr>
        <w:t>of</w:t>
      </w:r>
      <w:r w:rsidRPr="00263F93">
        <w:rPr>
          <w:color w:val="FF0000"/>
          <w:spacing w:val="-1"/>
          <w:sz w:val="24"/>
          <w:szCs w:val="24"/>
        </w:rPr>
        <w:t xml:space="preserve"> </w:t>
      </w:r>
      <w:r w:rsidRPr="00263F93">
        <w:rPr>
          <w:color w:val="FF0000"/>
          <w:sz w:val="24"/>
          <w:szCs w:val="24"/>
        </w:rPr>
        <w:t>any</w:t>
      </w:r>
      <w:r w:rsidRPr="00263F93">
        <w:rPr>
          <w:color w:val="FF0000"/>
          <w:spacing w:val="-1"/>
          <w:sz w:val="24"/>
          <w:szCs w:val="24"/>
        </w:rPr>
        <w:t xml:space="preserve"> </w:t>
      </w:r>
      <w:r w:rsidRPr="00263F93">
        <w:rPr>
          <w:color w:val="FF0000"/>
          <w:sz w:val="24"/>
          <w:szCs w:val="24"/>
        </w:rPr>
        <w:t>notices</w:t>
      </w:r>
      <w:r w:rsidRPr="00263F93">
        <w:rPr>
          <w:color w:val="FF0000"/>
          <w:spacing w:val="-2"/>
          <w:sz w:val="24"/>
          <w:szCs w:val="24"/>
        </w:rPr>
        <w:t xml:space="preserve"> </w:t>
      </w:r>
      <w:r w:rsidRPr="00263F93">
        <w:rPr>
          <w:color w:val="FF0000"/>
          <w:sz w:val="24"/>
          <w:szCs w:val="24"/>
        </w:rPr>
        <w:t>used</w:t>
      </w:r>
      <w:r w:rsidRPr="00263F93">
        <w:rPr>
          <w:color w:val="FF0000"/>
          <w:spacing w:val="-2"/>
          <w:sz w:val="24"/>
          <w:szCs w:val="24"/>
        </w:rPr>
        <w:t xml:space="preserve"> </w:t>
      </w:r>
      <w:r w:rsidRPr="00263F93">
        <w:rPr>
          <w:color w:val="FF0000"/>
          <w:sz w:val="24"/>
          <w:szCs w:val="24"/>
        </w:rPr>
        <w:t>for</w:t>
      </w:r>
      <w:r w:rsidRPr="00263F93">
        <w:rPr>
          <w:color w:val="FF0000"/>
          <w:spacing w:val="-2"/>
          <w:sz w:val="24"/>
          <w:szCs w:val="24"/>
        </w:rPr>
        <w:t xml:space="preserve"> </w:t>
      </w:r>
      <w:r w:rsidRPr="00263F93">
        <w:rPr>
          <w:color w:val="FF0000"/>
          <w:sz w:val="24"/>
          <w:szCs w:val="24"/>
        </w:rPr>
        <w:t>this</w:t>
      </w:r>
      <w:r w:rsidRPr="00263F93">
        <w:rPr>
          <w:color w:val="FF0000"/>
          <w:spacing w:val="-2"/>
          <w:sz w:val="24"/>
          <w:szCs w:val="24"/>
        </w:rPr>
        <w:t xml:space="preserve"> </w:t>
      </w:r>
      <w:r w:rsidRPr="00263F93">
        <w:rPr>
          <w:color w:val="FF0000"/>
          <w:sz w:val="24"/>
          <w:szCs w:val="24"/>
        </w:rPr>
        <w:t>purpose</w:t>
      </w:r>
      <w:r w:rsidRPr="00263F93">
        <w:rPr>
          <w:color w:val="FF0000"/>
          <w:spacing w:val="-2"/>
          <w:sz w:val="24"/>
          <w:szCs w:val="24"/>
        </w:rPr>
        <w:t xml:space="preserve"> </w:t>
      </w:r>
      <w:r w:rsidRPr="00263F93">
        <w:rPr>
          <w:color w:val="FF0000"/>
          <w:sz w:val="24"/>
          <w:szCs w:val="24"/>
        </w:rPr>
        <w:t>shall</w:t>
      </w:r>
      <w:r w:rsidRPr="00263F93">
        <w:rPr>
          <w:color w:val="FF0000"/>
          <w:spacing w:val="-1"/>
          <w:sz w:val="24"/>
          <w:szCs w:val="24"/>
        </w:rPr>
        <w:t xml:space="preserve"> </w:t>
      </w:r>
      <w:r w:rsidRPr="00263F93">
        <w:rPr>
          <w:color w:val="FF0000"/>
          <w:sz w:val="24"/>
          <w:szCs w:val="24"/>
        </w:rPr>
        <w:t>be</w:t>
      </w:r>
      <w:r w:rsidRPr="00263F93">
        <w:rPr>
          <w:color w:val="FF0000"/>
          <w:spacing w:val="-1"/>
          <w:sz w:val="24"/>
          <w:szCs w:val="24"/>
        </w:rPr>
        <w:t xml:space="preserve"> </w:t>
      </w:r>
      <w:r w:rsidRPr="00263F93">
        <w:rPr>
          <w:color w:val="FF0000"/>
          <w:sz w:val="24"/>
          <w:szCs w:val="24"/>
        </w:rPr>
        <w:t>subject to</w:t>
      </w:r>
      <w:r w:rsidRPr="00263F93">
        <w:rPr>
          <w:color w:val="FF0000"/>
          <w:spacing w:val="-1"/>
          <w:sz w:val="24"/>
          <w:szCs w:val="24"/>
        </w:rPr>
        <w:t xml:space="preserve"> </w:t>
      </w:r>
      <w:r w:rsidRPr="00263F93">
        <w:rPr>
          <w:color w:val="FF0000"/>
          <w:sz w:val="24"/>
          <w:szCs w:val="24"/>
        </w:rPr>
        <w:t>Department</w:t>
      </w:r>
      <w:r w:rsidRPr="00263F93">
        <w:rPr>
          <w:color w:val="FF0000"/>
          <w:spacing w:val="-3"/>
          <w:sz w:val="24"/>
          <w:szCs w:val="24"/>
        </w:rPr>
        <w:t xml:space="preserve"> </w:t>
      </w:r>
      <w:r w:rsidRPr="004B13A3">
        <w:rPr>
          <w:color w:val="FF0000"/>
          <w:sz w:val="24"/>
          <w:szCs w:val="24"/>
        </w:rPr>
        <w:t>approval.</w:t>
      </w:r>
    </w:p>
    <w:p w14:paraId="2BE10A9C" w14:textId="77777777" w:rsidR="00263A20" w:rsidRPr="004B13A3" w:rsidRDefault="00263A20" w:rsidP="00440E4E">
      <w:pPr>
        <w:pStyle w:val="BodyText"/>
        <w:spacing w:before="0"/>
        <w:ind w:left="810" w:right="-3"/>
      </w:pPr>
    </w:p>
    <w:p w14:paraId="7360C940" w14:textId="77777777" w:rsidR="00263A20" w:rsidRPr="00321C19" w:rsidRDefault="009B3DA6" w:rsidP="006C2CAD">
      <w:pPr>
        <w:pStyle w:val="BodyText"/>
        <w:spacing w:before="0"/>
        <w:ind w:right="-3"/>
        <w:rPr>
          <w:i/>
          <w:iCs/>
          <w:color w:val="808080" w:themeColor="background1" w:themeShade="80"/>
        </w:rPr>
      </w:pPr>
      <w:r w:rsidRPr="00321C19">
        <w:rPr>
          <w:i/>
          <w:iCs/>
          <w:color w:val="808080" w:themeColor="background1" w:themeShade="80"/>
        </w:rPr>
        <w:t>NOTE: Authority cited: Sections 50406(n), 50675.1(c) and 50675.11, HSC. Reference: Title 1, GC,</w:t>
      </w:r>
      <w:r w:rsidRPr="00321C19">
        <w:rPr>
          <w:i/>
          <w:iCs/>
          <w:color w:val="808080" w:themeColor="background1" w:themeShade="80"/>
          <w:spacing w:val="-64"/>
        </w:rPr>
        <w:t xml:space="preserve"> </w:t>
      </w:r>
      <w:r w:rsidRPr="00321C19">
        <w:rPr>
          <w:i/>
          <w:iCs/>
          <w:color w:val="808080" w:themeColor="background1" w:themeShade="80"/>
        </w:rPr>
        <w:t>Division 7, Chapter</w:t>
      </w:r>
      <w:r w:rsidRPr="00321C19">
        <w:rPr>
          <w:i/>
          <w:iCs/>
          <w:color w:val="808080" w:themeColor="background1" w:themeShade="80"/>
          <w:spacing w:val="-3"/>
        </w:rPr>
        <w:t xml:space="preserve"> </w:t>
      </w:r>
      <w:r w:rsidRPr="00321C19">
        <w:rPr>
          <w:i/>
          <w:iCs/>
          <w:color w:val="808080" w:themeColor="background1" w:themeShade="80"/>
        </w:rPr>
        <w:t>16</w:t>
      </w:r>
      <w:r w:rsidRPr="00321C19">
        <w:rPr>
          <w:i/>
          <w:iCs/>
          <w:color w:val="808080" w:themeColor="background1" w:themeShade="80"/>
          <w:spacing w:val="-1"/>
        </w:rPr>
        <w:t xml:space="preserve"> </w:t>
      </w:r>
      <w:r w:rsidRPr="00321C19">
        <w:rPr>
          <w:i/>
          <w:iCs/>
          <w:color w:val="808080" w:themeColor="background1" w:themeShade="80"/>
        </w:rPr>
        <w:t>(commencing</w:t>
      </w:r>
      <w:r w:rsidRPr="00321C19">
        <w:rPr>
          <w:i/>
          <w:iCs/>
          <w:color w:val="808080" w:themeColor="background1" w:themeShade="80"/>
          <w:spacing w:val="1"/>
        </w:rPr>
        <w:t xml:space="preserve"> </w:t>
      </w:r>
      <w:r w:rsidRPr="00321C19">
        <w:rPr>
          <w:i/>
          <w:iCs/>
          <w:color w:val="808080" w:themeColor="background1" w:themeShade="80"/>
        </w:rPr>
        <w:t>with</w:t>
      </w:r>
      <w:r w:rsidRPr="00321C19">
        <w:rPr>
          <w:i/>
          <w:iCs/>
          <w:color w:val="808080" w:themeColor="background1" w:themeShade="80"/>
          <w:spacing w:val="-2"/>
        </w:rPr>
        <w:t xml:space="preserve"> </w:t>
      </w:r>
      <w:r w:rsidRPr="00321C19">
        <w:rPr>
          <w:i/>
          <w:iCs/>
          <w:color w:val="808080" w:themeColor="background1" w:themeShade="80"/>
        </w:rPr>
        <w:t>§</w:t>
      </w:r>
      <w:r w:rsidRPr="00321C19">
        <w:rPr>
          <w:i/>
          <w:iCs/>
          <w:color w:val="808080" w:themeColor="background1" w:themeShade="80"/>
          <w:spacing w:val="1"/>
        </w:rPr>
        <w:t xml:space="preserve"> </w:t>
      </w:r>
      <w:r w:rsidRPr="00321C19">
        <w:rPr>
          <w:i/>
          <w:iCs/>
          <w:color w:val="808080" w:themeColor="background1" w:themeShade="80"/>
        </w:rPr>
        <w:t>7260).</w:t>
      </w:r>
    </w:p>
    <w:p w14:paraId="6315A07F" w14:textId="77777777" w:rsidR="00263A20" w:rsidRPr="00321C19" w:rsidRDefault="00263A20" w:rsidP="00440E4E">
      <w:pPr>
        <w:pStyle w:val="BodyText"/>
        <w:spacing w:before="0"/>
        <w:ind w:left="810" w:right="-3"/>
        <w:rPr>
          <w:b/>
          <w:bCs/>
        </w:rPr>
      </w:pPr>
    </w:p>
    <w:p w14:paraId="4FBB18E7" w14:textId="77777777" w:rsidR="00263A20" w:rsidRPr="00321C19" w:rsidRDefault="009B3DA6" w:rsidP="009777E8">
      <w:pPr>
        <w:pStyle w:val="Heading2"/>
        <w:rPr>
          <w:b/>
          <w:bCs/>
          <w:szCs w:val="24"/>
        </w:rPr>
      </w:pPr>
      <w:bookmarkStart w:id="40" w:name="Section_7316._Construction_Requirements."/>
      <w:bookmarkStart w:id="41" w:name="_bookmark19"/>
      <w:bookmarkEnd w:id="40"/>
      <w:bookmarkEnd w:id="41"/>
      <w:r w:rsidRPr="00321C19">
        <w:rPr>
          <w:b/>
          <w:bCs/>
          <w:szCs w:val="24"/>
        </w:rPr>
        <w:t>Section</w:t>
      </w:r>
      <w:r w:rsidRPr="00321C19">
        <w:rPr>
          <w:b/>
          <w:bCs/>
          <w:spacing w:val="-7"/>
          <w:szCs w:val="24"/>
        </w:rPr>
        <w:t xml:space="preserve"> </w:t>
      </w:r>
      <w:r w:rsidRPr="00321C19">
        <w:rPr>
          <w:b/>
          <w:bCs/>
          <w:szCs w:val="24"/>
        </w:rPr>
        <w:t>7316.</w:t>
      </w:r>
      <w:r w:rsidRPr="00321C19">
        <w:rPr>
          <w:b/>
          <w:bCs/>
          <w:spacing w:val="-7"/>
          <w:szCs w:val="24"/>
        </w:rPr>
        <w:t xml:space="preserve"> </w:t>
      </w:r>
      <w:r w:rsidRPr="00321C19">
        <w:rPr>
          <w:b/>
          <w:bCs/>
          <w:szCs w:val="24"/>
        </w:rPr>
        <w:t>Construction</w:t>
      </w:r>
      <w:r w:rsidRPr="00321C19">
        <w:rPr>
          <w:b/>
          <w:bCs/>
          <w:spacing w:val="-6"/>
          <w:szCs w:val="24"/>
        </w:rPr>
        <w:t xml:space="preserve"> </w:t>
      </w:r>
      <w:r w:rsidRPr="00321C19">
        <w:rPr>
          <w:b/>
          <w:bCs/>
          <w:szCs w:val="24"/>
        </w:rPr>
        <w:t>Requirements.</w:t>
      </w:r>
    </w:p>
    <w:p w14:paraId="57B73DEB" w14:textId="77777777" w:rsidR="00263A20" w:rsidRPr="004B13A3" w:rsidRDefault="00263A20" w:rsidP="00440E4E">
      <w:pPr>
        <w:pStyle w:val="BodyText"/>
        <w:spacing w:before="0"/>
        <w:ind w:left="810" w:right="-3"/>
        <w:rPr>
          <w:b/>
        </w:rPr>
      </w:pPr>
    </w:p>
    <w:p w14:paraId="2BCF3EB5" w14:textId="77777777" w:rsidR="00263A20" w:rsidRPr="004B13A3" w:rsidRDefault="009B3DA6" w:rsidP="006C2CAD">
      <w:pPr>
        <w:pStyle w:val="ListParagraph"/>
        <w:numPr>
          <w:ilvl w:val="0"/>
          <w:numId w:val="10"/>
        </w:numPr>
        <w:tabs>
          <w:tab w:val="left" w:pos="911"/>
          <w:tab w:val="left" w:pos="912"/>
        </w:tabs>
        <w:ind w:left="810" w:right="-3" w:hanging="810"/>
        <w:rPr>
          <w:color w:val="FF0000"/>
          <w:sz w:val="24"/>
          <w:szCs w:val="24"/>
        </w:rPr>
      </w:pPr>
      <w:r w:rsidRPr="004B13A3">
        <w:rPr>
          <w:color w:val="FF0000"/>
          <w:sz w:val="24"/>
          <w:szCs w:val="24"/>
        </w:rPr>
        <w:t>The</w:t>
      </w:r>
      <w:r w:rsidRPr="004B13A3">
        <w:rPr>
          <w:color w:val="FF0000"/>
          <w:spacing w:val="-3"/>
          <w:sz w:val="24"/>
          <w:szCs w:val="24"/>
        </w:rPr>
        <w:t xml:space="preserve"> </w:t>
      </w:r>
      <w:r w:rsidRPr="004B13A3">
        <w:rPr>
          <w:color w:val="FF0000"/>
          <w:sz w:val="24"/>
          <w:szCs w:val="24"/>
        </w:rPr>
        <w:t>Department</w:t>
      </w:r>
      <w:r w:rsidRPr="004B13A3">
        <w:rPr>
          <w:color w:val="FF0000"/>
          <w:spacing w:val="-5"/>
          <w:sz w:val="24"/>
          <w:szCs w:val="24"/>
        </w:rPr>
        <w:t xml:space="preserve"> </w:t>
      </w:r>
      <w:r w:rsidRPr="004B13A3">
        <w:rPr>
          <w:color w:val="FF0000"/>
          <w:sz w:val="24"/>
          <w:szCs w:val="24"/>
        </w:rPr>
        <w:t>may</w:t>
      </w:r>
      <w:r w:rsidRPr="004B13A3">
        <w:rPr>
          <w:color w:val="FF0000"/>
          <w:spacing w:val="-4"/>
          <w:sz w:val="24"/>
          <w:szCs w:val="24"/>
        </w:rPr>
        <w:t xml:space="preserve"> </w:t>
      </w:r>
      <w:r w:rsidRPr="004B13A3">
        <w:rPr>
          <w:color w:val="FF0000"/>
          <w:sz w:val="24"/>
          <w:szCs w:val="24"/>
        </w:rPr>
        <w:t>review</w:t>
      </w:r>
      <w:r w:rsidRPr="004B13A3">
        <w:rPr>
          <w:color w:val="FF0000"/>
          <w:spacing w:val="-3"/>
          <w:sz w:val="24"/>
          <w:szCs w:val="24"/>
        </w:rPr>
        <w:t xml:space="preserve"> </w:t>
      </w:r>
      <w:r w:rsidRPr="004B13A3">
        <w:rPr>
          <w:color w:val="FF0000"/>
          <w:sz w:val="24"/>
          <w:szCs w:val="24"/>
        </w:rPr>
        <w:t>Project</w:t>
      </w:r>
      <w:r w:rsidRPr="004B13A3">
        <w:rPr>
          <w:color w:val="FF0000"/>
          <w:spacing w:val="-6"/>
          <w:sz w:val="24"/>
          <w:szCs w:val="24"/>
        </w:rPr>
        <w:t xml:space="preserve"> </w:t>
      </w:r>
      <w:r w:rsidRPr="004B13A3">
        <w:rPr>
          <w:color w:val="FF0000"/>
          <w:sz w:val="24"/>
          <w:szCs w:val="24"/>
        </w:rPr>
        <w:t>plans</w:t>
      </w:r>
      <w:r w:rsidRPr="004B13A3">
        <w:rPr>
          <w:color w:val="FF0000"/>
          <w:spacing w:val="-5"/>
          <w:sz w:val="24"/>
          <w:szCs w:val="24"/>
        </w:rPr>
        <w:t xml:space="preserve"> </w:t>
      </w:r>
      <w:r w:rsidRPr="004B13A3">
        <w:rPr>
          <w:color w:val="FF0000"/>
          <w:sz w:val="24"/>
          <w:szCs w:val="24"/>
        </w:rPr>
        <w:t>and</w:t>
      </w:r>
      <w:r w:rsidRPr="004B13A3">
        <w:rPr>
          <w:color w:val="FF0000"/>
          <w:spacing w:val="-3"/>
          <w:sz w:val="24"/>
          <w:szCs w:val="24"/>
        </w:rPr>
        <w:t xml:space="preserve"> </w:t>
      </w:r>
      <w:r w:rsidRPr="004B13A3">
        <w:rPr>
          <w:color w:val="FF0000"/>
          <w:sz w:val="24"/>
          <w:szCs w:val="24"/>
        </w:rPr>
        <w:t>specifications</w:t>
      </w:r>
      <w:r w:rsidRPr="004B13A3">
        <w:rPr>
          <w:color w:val="FF0000"/>
          <w:spacing w:val="-5"/>
          <w:sz w:val="24"/>
          <w:szCs w:val="24"/>
        </w:rPr>
        <w:t xml:space="preserve"> </w:t>
      </w:r>
      <w:r w:rsidRPr="004B13A3">
        <w:rPr>
          <w:color w:val="FF0000"/>
          <w:sz w:val="24"/>
          <w:szCs w:val="24"/>
        </w:rPr>
        <w:t>to</w:t>
      </w:r>
      <w:r w:rsidRPr="004B13A3">
        <w:rPr>
          <w:color w:val="FF0000"/>
          <w:spacing w:val="-5"/>
          <w:sz w:val="24"/>
          <w:szCs w:val="24"/>
        </w:rPr>
        <w:t xml:space="preserve"> </w:t>
      </w:r>
      <w:r w:rsidRPr="004B13A3">
        <w:rPr>
          <w:color w:val="FF0000"/>
          <w:sz w:val="24"/>
          <w:szCs w:val="24"/>
        </w:rPr>
        <w:t>ensure</w:t>
      </w:r>
      <w:r w:rsidRPr="004B13A3">
        <w:rPr>
          <w:color w:val="FF0000"/>
          <w:spacing w:val="-2"/>
          <w:sz w:val="24"/>
          <w:szCs w:val="24"/>
        </w:rPr>
        <w:t xml:space="preserve"> </w:t>
      </w:r>
      <w:r w:rsidRPr="004B13A3">
        <w:rPr>
          <w:color w:val="FF0000"/>
          <w:sz w:val="24"/>
          <w:szCs w:val="24"/>
        </w:rPr>
        <w:t>the</w:t>
      </w:r>
      <w:r w:rsidRPr="004B13A3">
        <w:rPr>
          <w:color w:val="FF0000"/>
          <w:spacing w:val="-3"/>
          <w:sz w:val="24"/>
          <w:szCs w:val="24"/>
        </w:rPr>
        <w:t xml:space="preserve"> </w:t>
      </w:r>
      <w:r w:rsidRPr="004B13A3">
        <w:rPr>
          <w:color w:val="FF0000"/>
          <w:sz w:val="24"/>
          <w:szCs w:val="24"/>
        </w:rPr>
        <w:t>following</w:t>
      </w:r>
      <w:r w:rsidRPr="004B13A3">
        <w:rPr>
          <w:color w:val="FF0000"/>
          <w:spacing w:val="-2"/>
          <w:sz w:val="24"/>
          <w:szCs w:val="24"/>
        </w:rPr>
        <w:t xml:space="preserve"> </w:t>
      </w:r>
      <w:r w:rsidRPr="004B13A3">
        <w:rPr>
          <w:color w:val="FF0000"/>
          <w:sz w:val="24"/>
          <w:szCs w:val="24"/>
        </w:rPr>
        <w:t>objectives:</w:t>
      </w:r>
    </w:p>
    <w:p w14:paraId="48A57387" w14:textId="77777777" w:rsidR="00263A20" w:rsidRPr="004B13A3" w:rsidRDefault="00263A20" w:rsidP="00440E4E">
      <w:pPr>
        <w:pStyle w:val="BodyText"/>
        <w:spacing w:before="0"/>
        <w:ind w:left="810" w:right="-3"/>
        <w:rPr>
          <w:color w:val="FF0000"/>
        </w:rPr>
      </w:pPr>
    </w:p>
    <w:p w14:paraId="0E4DF0B7" w14:textId="77777777" w:rsidR="00263A20" w:rsidRPr="004B13A3" w:rsidRDefault="009B3DA6" w:rsidP="00440E4E">
      <w:pPr>
        <w:pStyle w:val="BodyText"/>
        <w:spacing w:before="0"/>
        <w:ind w:left="810" w:right="-3"/>
        <w:rPr>
          <w:color w:val="FF0000"/>
        </w:rPr>
      </w:pPr>
      <w:r w:rsidRPr="004B13A3">
        <w:rPr>
          <w:color w:val="FF0000"/>
        </w:rPr>
        <w:t>Maintenance,</w:t>
      </w:r>
      <w:r w:rsidRPr="004B13A3">
        <w:rPr>
          <w:color w:val="FF0000"/>
          <w:spacing w:val="1"/>
        </w:rPr>
        <w:t xml:space="preserve"> </w:t>
      </w:r>
      <w:r w:rsidRPr="004B13A3">
        <w:rPr>
          <w:color w:val="FF0000"/>
        </w:rPr>
        <w:t>repair,</w:t>
      </w:r>
      <w:r w:rsidRPr="004B13A3">
        <w:rPr>
          <w:color w:val="FF0000"/>
          <w:spacing w:val="2"/>
        </w:rPr>
        <w:t xml:space="preserve"> </w:t>
      </w:r>
      <w:r w:rsidRPr="004B13A3">
        <w:rPr>
          <w:color w:val="FF0000"/>
        </w:rPr>
        <w:t>and</w:t>
      </w:r>
      <w:r w:rsidRPr="004B13A3">
        <w:rPr>
          <w:color w:val="FF0000"/>
          <w:spacing w:val="2"/>
        </w:rPr>
        <w:t xml:space="preserve"> </w:t>
      </w:r>
      <w:r w:rsidRPr="004B13A3">
        <w:rPr>
          <w:color w:val="FF0000"/>
        </w:rPr>
        <w:t>replacement</w:t>
      </w:r>
      <w:r w:rsidRPr="004B13A3">
        <w:rPr>
          <w:color w:val="FF0000"/>
          <w:spacing w:val="2"/>
        </w:rPr>
        <w:t xml:space="preserve"> </w:t>
      </w:r>
      <w:r w:rsidRPr="004B13A3">
        <w:rPr>
          <w:color w:val="FF0000"/>
        </w:rPr>
        <w:t>costs</w:t>
      </w:r>
      <w:r w:rsidRPr="004B13A3">
        <w:rPr>
          <w:color w:val="FF0000"/>
          <w:spacing w:val="-5"/>
        </w:rPr>
        <w:t xml:space="preserve"> </w:t>
      </w:r>
      <w:r w:rsidRPr="004B13A3">
        <w:rPr>
          <w:color w:val="FF0000"/>
        </w:rPr>
        <w:t>shall</w:t>
      </w:r>
      <w:r w:rsidRPr="004B13A3">
        <w:rPr>
          <w:color w:val="FF0000"/>
          <w:spacing w:val="1"/>
        </w:rPr>
        <w:t xml:space="preserve"> </w:t>
      </w:r>
      <w:r w:rsidRPr="004B13A3">
        <w:rPr>
          <w:color w:val="FF0000"/>
        </w:rPr>
        <w:t>be minimized during</w:t>
      </w:r>
      <w:r w:rsidRPr="004B13A3">
        <w:rPr>
          <w:color w:val="FF0000"/>
          <w:spacing w:val="2"/>
        </w:rPr>
        <w:t xml:space="preserve"> </w:t>
      </w:r>
      <w:r w:rsidRPr="004B13A3">
        <w:rPr>
          <w:color w:val="FF0000"/>
        </w:rPr>
        <w:t>the</w:t>
      </w:r>
      <w:r w:rsidRPr="004B13A3">
        <w:rPr>
          <w:color w:val="FF0000"/>
          <w:spacing w:val="-1"/>
        </w:rPr>
        <w:t xml:space="preserve"> </w:t>
      </w:r>
      <w:r w:rsidRPr="004B13A3">
        <w:rPr>
          <w:color w:val="FF0000"/>
        </w:rPr>
        <w:t>useful</w:t>
      </w:r>
      <w:r w:rsidRPr="004B13A3">
        <w:rPr>
          <w:color w:val="FF0000"/>
          <w:spacing w:val="1"/>
        </w:rPr>
        <w:t xml:space="preserve"> </w:t>
      </w:r>
      <w:r w:rsidRPr="004B13A3">
        <w:rPr>
          <w:color w:val="FF0000"/>
        </w:rPr>
        <w:t>life</w:t>
      </w:r>
      <w:r w:rsidRPr="004B13A3">
        <w:rPr>
          <w:color w:val="FF0000"/>
          <w:spacing w:val="2"/>
        </w:rPr>
        <w:t xml:space="preserve"> </w:t>
      </w:r>
      <w:r w:rsidRPr="004B13A3">
        <w:rPr>
          <w:color w:val="FF0000"/>
        </w:rPr>
        <w:t>of</w:t>
      </w:r>
      <w:r w:rsidRPr="004B13A3">
        <w:rPr>
          <w:color w:val="FF0000"/>
          <w:spacing w:val="-1"/>
        </w:rPr>
        <w:t xml:space="preserve"> </w:t>
      </w:r>
      <w:r w:rsidRPr="004B13A3">
        <w:rPr>
          <w:color w:val="FF0000"/>
        </w:rPr>
        <w:t>the</w:t>
      </w:r>
      <w:r w:rsidRPr="004B13A3">
        <w:rPr>
          <w:color w:val="FF0000"/>
          <w:spacing w:val="1"/>
        </w:rPr>
        <w:t xml:space="preserve"> </w:t>
      </w:r>
      <w:r w:rsidRPr="004B13A3">
        <w:rPr>
          <w:color w:val="FF0000"/>
        </w:rPr>
        <w:t>Rental Housing Development through use of durable, low maintenance materials</w:t>
      </w:r>
      <w:r w:rsidRPr="004B13A3">
        <w:rPr>
          <w:b/>
          <w:color w:val="FF0000"/>
        </w:rPr>
        <w:t xml:space="preserve">, </w:t>
      </w:r>
      <w:r w:rsidRPr="004B13A3">
        <w:rPr>
          <w:color w:val="FF0000"/>
        </w:rPr>
        <w:t>and equipment</w:t>
      </w:r>
      <w:r w:rsidRPr="004B13A3">
        <w:rPr>
          <w:color w:val="FF0000"/>
          <w:spacing w:val="-64"/>
        </w:rPr>
        <w:t xml:space="preserve"> </w:t>
      </w:r>
      <w:r w:rsidRPr="004B13A3">
        <w:rPr>
          <w:color w:val="FF0000"/>
        </w:rPr>
        <w:t>and</w:t>
      </w:r>
      <w:r w:rsidRPr="004B13A3">
        <w:rPr>
          <w:color w:val="FF0000"/>
          <w:spacing w:val="-2"/>
        </w:rPr>
        <w:t xml:space="preserve"> </w:t>
      </w:r>
      <w:r w:rsidRPr="004B13A3">
        <w:rPr>
          <w:color w:val="FF0000"/>
        </w:rPr>
        <w:t>design</w:t>
      </w:r>
      <w:r w:rsidRPr="004B13A3">
        <w:rPr>
          <w:color w:val="FF0000"/>
          <w:spacing w:val="1"/>
        </w:rPr>
        <w:t xml:space="preserve"> </w:t>
      </w:r>
      <w:r w:rsidRPr="004B13A3">
        <w:rPr>
          <w:color w:val="FF0000"/>
        </w:rPr>
        <w:t>features that</w:t>
      </w:r>
      <w:r w:rsidRPr="004B13A3">
        <w:rPr>
          <w:color w:val="FF0000"/>
          <w:spacing w:val="-2"/>
        </w:rPr>
        <w:t xml:space="preserve"> </w:t>
      </w:r>
      <w:r w:rsidRPr="004B13A3">
        <w:rPr>
          <w:color w:val="FF0000"/>
        </w:rPr>
        <w:t>minimize</w:t>
      </w:r>
      <w:r w:rsidRPr="004B13A3">
        <w:rPr>
          <w:color w:val="FF0000"/>
          <w:spacing w:val="-2"/>
        </w:rPr>
        <w:t xml:space="preserve"> </w:t>
      </w:r>
      <w:r w:rsidRPr="004B13A3">
        <w:rPr>
          <w:color w:val="FF0000"/>
        </w:rPr>
        <w:t>wear</w:t>
      </w:r>
      <w:r w:rsidRPr="004B13A3">
        <w:rPr>
          <w:color w:val="FF0000"/>
          <w:spacing w:val="-1"/>
        </w:rPr>
        <w:t xml:space="preserve"> </w:t>
      </w:r>
      <w:r w:rsidRPr="004B13A3">
        <w:rPr>
          <w:color w:val="FF0000"/>
        </w:rPr>
        <w:t>and</w:t>
      </w:r>
      <w:r w:rsidRPr="004B13A3">
        <w:rPr>
          <w:color w:val="FF0000"/>
          <w:spacing w:val="-1"/>
        </w:rPr>
        <w:t xml:space="preserve"> </w:t>
      </w:r>
      <w:r w:rsidRPr="004B13A3">
        <w:rPr>
          <w:color w:val="FF0000"/>
        </w:rPr>
        <w:t>tear.</w:t>
      </w:r>
    </w:p>
    <w:p w14:paraId="5F185AD2" w14:textId="77777777" w:rsidR="00263A20" w:rsidRPr="004B13A3" w:rsidRDefault="00263A20" w:rsidP="00440E4E">
      <w:pPr>
        <w:pStyle w:val="BodyText"/>
        <w:spacing w:before="0"/>
        <w:ind w:left="810" w:right="-3"/>
        <w:rPr>
          <w:color w:val="FF0000"/>
        </w:rPr>
      </w:pPr>
    </w:p>
    <w:p w14:paraId="446108EC" w14:textId="77777777" w:rsidR="00263A20" w:rsidRPr="004B13A3" w:rsidRDefault="009B3DA6" w:rsidP="00440E4E">
      <w:pPr>
        <w:pStyle w:val="ListParagraph"/>
        <w:numPr>
          <w:ilvl w:val="1"/>
          <w:numId w:val="10"/>
        </w:numPr>
        <w:tabs>
          <w:tab w:val="left" w:pos="1451"/>
          <w:tab w:val="left" w:pos="1452"/>
        </w:tabs>
        <w:ind w:left="1350" w:right="-3"/>
        <w:rPr>
          <w:color w:val="FF0000"/>
          <w:sz w:val="24"/>
          <w:szCs w:val="24"/>
        </w:rPr>
      </w:pPr>
      <w:r w:rsidRPr="004B13A3">
        <w:rPr>
          <w:color w:val="FF0000"/>
          <w:sz w:val="24"/>
          <w:szCs w:val="24"/>
        </w:rPr>
        <w:t>Operating costs shall be minimized during the useful life of the Rental Housing</w:t>
      </w:r>
      <w:r w:rsidRPr="004B13A3">
        <w:rPr>
          <w:color w:val="FF0000"/>
          <w:spacing w:val="-64"/>
          <w:sz w:val="24"/>
          <w:szCs w:val="24"/>
        </w:rPr>
        <w:t xml:space="preserve"> </w:t>
      </w:r>
      <w:r w:rsidRPr="004B13A3">
        <w:rPr>
          <w:color w:val="FF0000"/>
          <w:sz w:val="24"/>
          <w:szCs w:val="24"/>
        </w:rPr>
        <w:t>Development.</w:t>
      </w:r>
    </w:p>
    <w:p w14:paraId="59A02F62" w14:textId="77777777" w:rsidR="00263A20" w:rsidRPr="004B13A3" w:rsidRDefault="00263A20" w:rsidP="00440E4E">
      <w:pPr>
        <w:pStyle w:val="BodyText"/>
        <w:spacing w:before="0"/>
        <w:ind w:left="1350" w:right="-3"/>
        <w:rPr>
          <w:color w:val="FF0000"/>
        </w:rPr>
      </w:pPr>
    </w:p>
    <w:p w14:paraId="7146A0C9" w14:textId="77777777" w:rsidR="00263A20" w:rsidRPr="004B13A3" w:rsidRDefault="009B3DA6" w:rsidP="00440E4E">
      <w:pPr>
        <w:pStyle w:val="ListParagraph"/>
        <w:numPr>
          <w:ilvl w:val="1"/>
          <w:numId w:val="10"/>
        </w:numPr>
        <w:tabs>
          <w:tab w:val="left" w:pos="1451"/>
          <w:tab w:val="left" w:pos="1452"/>
        </w:tabs>
        <w:ind w:left="1350" w:right="-3"/>
        <w:rPr>
          <w:color w:val="FF0000"/>
          <w:sz w:val="24"/>
          <w:szCs w:val="24"/>
        </w:rPr>
      </w:pPr>
      <w:r w:rsidRPr="004B13A3">
        <w:rPr>
          <w:color w:val="FF0000"/>
          <w:sz w:val="24"/>
          <w:szCs w:val="24"/>
        </w:rPr>
        <w:t>Tenant security shall be enhanced through features such as those designed to prevent or</w:t>
      </w:r>
      <w:r w:rsidRPr="004B13A3">
        <w:rPr>
          <w:color w:val="FF0000"/>
          <w:spacing w:val="-64"/>
          <w:sz w:val="24"/>
          <w:szCs w:val="24"/>
        </w:rPr>
        <w:t xml:space="preserve"> </w:t>
      </w:r>
      <w:r w:rsidRPr="004B13A3">
        <w:rPr>
          <w:color w:val="FF0000"/>
          <w:sz w:val="24"/>
          <w:szCs w:val="24"/>
        </w:rPr>
        <w:t>discourage</w:t>
      </w:r>
      <w:r w:rsidRPr="004B13A3">
        <w:rPr>
          <w:color w:val="FF0000"/>
          <w:spacing w:val="-1"/>
          <w:sz w:val="24"/>
          <w:szCs w:val="24"/>
        </w:rPr>
        <w:t xml:space="preserve"> </w:t>
      </w:r>
      <w:r w:rsidRPr="004B13A3">
        <w:rPr>
          <w:color w:val="FF0000"/>
          <w:sz w:val="24"/>
          <w:szCs w:val="24"/>
        </w:rPr>
        <w:t>unauthorized</w:t>
      </w:r>
      <w:r w:rsidRPr="004B13A3">
        <w:rPr>
          <w:color w:val="FF0000"/>
          <w:spacing w:val="-1"/>
          <w:sz w:val="24"/>
          <w:szCs w:val="24"/>
        </w:rPr>
        <w:t xml:space="preserve"> </w:t>
      </w:r>
      <w:r w:rsidRPr="004B13A3">
        <w:rPr>
          <w:color w:val="FF0000"/>
          <w:sz w:val="24"/>
          <w:szCs w:val="24"/>
        </w:rPr>
        <w:t>access</w:t>
      </w:r>
      <w:r w:rsidRPr="004B13A3">
        <w:rPr>
          <w:color w:val="FF0000"/>
          <w:spacing w:val="-2"/>
          <w:sz w:val="24"/>
          <w:szCs w:val="24"/>
        </w:rPr>
        <w:t xml:space="preserve"> </w:t>
      </w:r>
      <w:r w:rsidRPr="004B13A3">
        <w:rPr>
          <w:color w:val="FF0000"/>
          <w:sz w:val="24"/>
          <w:szCs w:val="24"/>
        </w:rPr>
        <w:t>and</w:t>
      </w:r>
      <w:r w:rsidRPr="004B13A3">
        <w:rPr>
          <w:color w:val="FF0000"/>
          <w:spacing w:val="-2"/>
          <w:sz w:val="24"/>
          <w:szCs w:val="24"/>
        </w:rPr>
        <w:t xml:space="preserve"> </w:t>
      </w:r>
      <w:r w:rsidRPr="004B13A3">
        <w:rPr>
          <w:color w:val="FF0000"/>
          <w:sz w:val="24"/>
          <w:szCs w:val="24"/>
        </w:rPr>
        <w:t>to</w:t>
      </w:r>
      <w:r w:rsidRPr="004B13A3">
        <w:rPr>
          <w:color w:val="FF0000"/>
          <w:spacing w:val="-1"/>
          <w:sz w:val="24"/>
          <w:szCs w:val="24"/>
        </w:rPr>
        <w:t xml:space="preserve"> </w:t>
      </w:r>
      <w:r w:rsidRPr="004B13A3">
        <w:rPr>
          <w:color w:val="FF0000"/>
          <w:sz w:val="24"/>
          <w:szCs w:val="24"/>
        </w:rPr>
        <w:t>allow</w:t>
      </w:r>
      <w:r w:rsidRPr="004B13A3">
        <w:rPr>
          <w:color w:val="FF0000"/>
          <w:spacing w:val="-4"/>
          <w:sz w:val="24"/>
          <w:szCs w:val="24"/>
        </w:rPr>
        <w:t xml:space="preserve"> </w:t>
      </w:r>
      <w:r w:rsidRPr="004B13A3">
        <w:rPr>
          <w:color w:val="FF0000"/>
          <w:sz w:val="24"/>
          <w:szCs w:val="24"/>
        </w:rPr>
        <w:t>for</w:t>
      </w:r>
      <w:r w:rsidRPr="004B13A3">
        <w:rPr>
          <w:color w:val="FF0000"/>
          <w:spacing w:val="-3"/>
          <w:sz w:val="24"/>
          <w:szCs w:val="24"/>
        </w:rPr>
        <w:t xml:space="preserve"> </w:t>
      </w:r>
      <w:r w:rsidRPr="004B13A3">
        <w:rPr>
          <w:color w:val="FF0000"/>
          <w:sz w:val="24"/>
          <w:szCs w:val="24"/>
        </w:rPr>
        <w:t>ready</w:t>
      </w:r>
      <w:r w:rsidRPr="004B13A3">
        <w:rPr>
          <w:color w:val="FF0000"/>
          <w:spacing w:val="-2"/>
          <w:sz w:val="24"/>
          <w:szCs w:val="24"/>
        </w:rPr>
        <w:t xml:space="preserve"> </w:t>
      </w:r>
      <w:r w:rsidRPr="004B13A3">
        <w:rPr>
          <w:color w:val="FF0000"/>
          <w:sz w:val="24"/>
          <w:szCs w:val="24"/>
        </w:rPr>
        <w:t>monitoring of</w:t>
      </w:r>
      <w:r w:rsidRPr="004B13A3">
        <w:rPr>
          <w:color w:val="FF0000"/>
          <w:spacing w:val="-1"/>
          <w:sz w:val="24"/>
          <w:szCs w:val="24"/>
        </w:rPr>
        <w:t xml:space="preserve"> </w:t>
      </w:r>
      <w:r w:rsidRPr="004B13A3">
        <w:rPr>
          <w:color w:val="FF0000"/>
          <w:sz w:val="24"/>
          <w:szCs w:val="24"/>
        </w:rPr>
        <w:t>public</w:t>
      </w:r>
      <w:r w:rsidRPr="004B13A3">
        <w:rPr>
          <w:color w:val="FF0000"/>
          <w:spacing w:val="-2"/>
          <w:sz w:val="24"/>
          <w:szCs w:val="24"/>
        </w:rPr>
        <w:t xml:space="preserve"> </w:t>
      </w:r>
      <w:r w:rsidRPr="004B13A3">
        <w:rPr>
          <w:color w:val="FF0000"/>
          <w:sz w:val="24"/>
          <w:szCs w:val="24"/>
        </w:rPr>
        <w:t>areas.</w:t>
      </w:r>
    </w:p>
    <w:p w14:paraId="3D932539" w14:textId="77777777" w:rsidR="00263A20" w:rsidRPr="004B13A3" w:rsidRDefault="00263A20" w:rsidP="00440E4E">
      <w:pPr>
        <w:pStyle w:val="BodyText"/>
        <w:spacing w:before="0"/>
        <w:ind w:left="1350" w:right="-3"/>
        <w:rPr>
          <w:color w:val="FF0000"/>
        </w:rPr>
      </w:pPr>
    </w:p>
    <w:p w14:paraId="5107CC41" w14:textId="73245B2A" w:rsidR="00263A20" w:rsidRPr="004B13A3" w:rsidRDefault="009B3DA6" w:rsidP="00440E4E">
      <w:pPr>
        <w:pStyle w:val="ListParagraph"/>
        <w:numPr>
          <w:ilvl w:val="1"/>
          <w:numId w:val="10"/>
        </w:numPr>
        <w:tabs>
          <w:tab w:val="left" w:pos="1451"/>
          <w:tab w:val="left" w:pos="1452"/>
        </w:tabs>
        <w:ind w:left="1350" w:right="-3"/>
        <w:rPr>
          <w:color w:val="FF0000"/>
          <w:sz w:val="24"/>
          <w:szCs w:val="24"/>
        </w:rPr>
      </w:pPr>
      <w:r w:rsidRPr="004B13A3">
        <w:rPr>
          <w:color w:val="FF0000"/>
          <w:sz w:val="24"/>
          <w:szCs w:val="24"/>
        </w:rPr>
        <w:t>Unit sizes, amenities, and general design features shall not exceed the standard for ne</w:t>
      </w:r>
      <w:r w:rsidR="00053E8C" w:rsidRPr="004B13A3">
        <w:rPr>
          <w:color w:val="FF0000"/>
          <w:sz w:val="24"/>
          <w:szCs w:val="24"/>
        </w:rPr>
        <w:t xml:space="preserve">w </w:t>
      </w:r>
      <w:r w:rsidRPr="004B13A3">
        <w:rPr>
          <w:color w:val="FF0000"/>
          <w:sz w:val="24"/>
          <w:szCs w:val="24"/>
        </w:rPr>
        <w:t>developments</w:t>
      </w:r>
      <w:r w:rsidRPr="004B13A3">
        <w:rPr>
          <w:color w:val="FF0000"/>
          <w:spacing w:val="-3"/>
          <w:sz w:val="24"/>
          <w:szCs w:val="24"/>
        </w:rPr>
        <w:t xml:space="preserve"> </w:t>
      </w:r>
      <w:r w:rsidRPr="004B13A3">
        <w:rPr>
          <w:color w:val="FF0000"/>
          <w:sz w:val="24"/>
          <w:szCs w:val="24"/>
        </w:rPr>
        <w:t>rented</w:t>
      </w:r>
      <w:r w:rsidRPr="004B13A3">
        <w:rPr>
          <w:color w:val="FF0000"/>
          <w:spacing w:val="-2"/>
          <w:sz w:val="24"/>
          <w:szCs w:val="24"/>
        </w:rPr>
        <w:t xml:space="preserve"> </w:t>
      </w:r>
      <w:r w:rsidRPr="004B13A3">
        <w:rPr>
          <w:color w:val="FF0000"/>
          <w:sz w:val="24"/>
          <w:szCs w:val="24"/>
        </w:rPr>
        <w:t>at or</w:t>
      </w:r>
      <w:r w:rsidRPr="004B13A3">
        <w:rPr>
          <w:color w:val="FF0000"/>
          <w:spacing w:val="-2"/>
          <w:sz w:val="24"/>
          <w:szCs w:val="24"/>
        </w:rPr>
        <w:t xml:space="preserve"> </w:t>
      </w:r>
      <w:r w:rsidRPr="004B13A3">
        <w:rPr>
          <w:color w:val="FF0000"/>
          <w:sz w:val="24"/>
          <w:szCs w:val="24"/>
        </w:rPr>
        <w:t>below</w:t>
      </w:r>
      <w:r w:rsidRPr="004B13A3">
        <w:rPr>
          <w:color w:val="FF0000"/>
          <w:spacing w:val="-1"/>
          <w:sz w:val="24"/>
          <w:szCs w:val="24"/>
        </w:rPr>
        <w:t xml:space="preserve"> </w:t>
      </w:r>
      <w:r w:rsidRPr="004B13A3">
        <w:rPr>
          <w:color w:val="FF0000"/>
          <w:sz w:val="24"/>
          <w:szCs w:val="24"/>
        </w:rPr>
        <w:t>the</w:t>
      </w:r>
      <w:r w:rsidRPr="004B13A3">
        <w:rPr>
          <w:color w:val="FF0000"/>
          <w:spacing w:val="-2"/>
          <w:sz w:val="24"/>
          <w:szCs w:val="24"/>
        </w:rPr>
        <w:t xml:space="preserve"> </w:t>
      </w:r>
      <w:r w:rsidRPr="004B13A3">
        <w:rPr>
          <w:color w:val="FF0000"/>
          <w:sz w:val="24"/>
          <w:szCs w:val="24"/>
        </w:rPr>
        <w:t>market</w:t>
      </w:r>
      <w:r w:rsidRPr="004B13A3">
        <w:rPr>
          <w:color w:val="FF0000"/>
          <w:spacing w:val="-1"/>
          <w:sz w:val="24"/>
          <w:szCs w:val="24"/>
        </w:rPr>
        <w:t xml:space="preserve"> </w:t>
      </w:r>
      <w:r w:rsidRPr="004B13A3">
        <w:rPr>
          <w:color w:val="FF0000"/>
          <w:sz w:val="24"/>
          <w:szCs w:val="24"/>
        </w:rPr>
        <w:t>rent</w:t>
      </w:r>
      <w:r w:rsidRPr="004B13A3">
        <w:rPr>
          <w:color w:val="FF0000"/>
          <w:spacing w:val="-1"/>
          <w:sz w:val="24"/>
          <w:szCs w:val="24"/>
        </w:rPr>
        <w:t xml:space="preserve"> </w:t>
      </w:r>
      <w:proofErr w:type="gramStart"/>
      <w:r w:rsidRPr="004B13A3">
        <w:rPr>
          <w:color w:val="FF0000"/>
          <w:sz w:val="24"/>
          <w:szCs w:val="24"/>
        </w:rPr>
        <w:t>in</w:t>
      </w:r>
      <w:r w:rsidRPr="004B13A3">
        <w:rPr>
          <w:color w:val="FF0000"/>
          <w:spacing w:val="-2"/>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area of</w:t>
      </w:r>
      <w:proofErr w:type="gramEnd"/>
      <w:r w:rsidRPr="004B13A3">
        <w:rPr>
          <w:color w:val="FF0000"/>
          <w:spacing w:val="-3"/>
          <w:sz w:val="24"/>
          <w:szCs w:val="24"/>
        </w:rPr>
        <w:t xml:space="preserve"> </w:t>
      </w:r>
      <w:r w:rsidRPr="004B13A3">
        <w:rPr>
          <w:color w:val="FF0000"/>
          <w:sz w:val="24"/>
          <w:szCs w:val="24"/>
        </w:rPr>
        <w:t>the Project.</w:t>
      </w:r>
    </w:p>
    <w:p w14:paraId="3333BD92" w14:textId="77777777" w:rsidR="00263A20" w:rsidRPr="004B13A3" w:rsidRDefault="00263A20" w:rsidP="00440E4E">
      <w:pPr>
        <w:pStyle w:val="BodyText"/>
        <w:spacing w:before="0"/>
        <w:ind w:left="810" w:right="-3"/>
        <w:rPr>
          <w:color w:val="FF0000"/>
        </w:rPr>
      </w:pPr>
    </w:p>
    <w:p w14:paraId="62FC495A" w14:textId="77777777" w:rsidR="00263A20" w:rsidRPr="00263F93" w:rsidRDefault="009B3DA6" w:rsidP="006C2CAD">
      <w:pPr>
        <w:pStyle w:val="ListParagraph"/>
        <w:numPr>
          <w:ilvl w:val="0"/>
          <w:numId w:val="10"/>
        </w:numPr>
        <w:tabs>
          <w:tab w:val="left" w:pos="911"/>
          <w:tab w:val="left" w:pos="912"/>
        </w:tabs>
        <w:ind w:left="810" w:right="-3" w:hanging="810"/>
        <w:rPr>
          <w:color w:val="FF0000"/>
          <w:sz w:val="24"/>
          <w:szCs w:val="24"/>
        </w:rPr>
      </w:pPr>
      <w:r w:rsidRPr="004B13A3">
        <w:rPr>
          <w:color w:val="FF0000"/>
          <w:sz w:val="24"/>
          <w:szCs w:val="24"/>
        </w:rPr>
        <w:t xml:space="preserve">The Sponsor </w:t>
      </w:r>
      <w:r w:rsidRPr="00263F93">
        <w:rPr>
          <w:color w:val="FF0000"/>
          <w:sz w:val="24"/>
          <w:szCs w:val="24"/>
        </w:rPr>
        <w:t>shall ensure that the construction work for the Project is performed in a competent,</w:t>
      </w:r>
      <w:r w:rsidRPr="00263F93">
        <w:rPr>
          <w:color w:val="FF0000"/>
          <w:spacing w:val="-64"/>
          <w:sz w:val="24"/>
          <w:szCs w:val="24"/>
        </w:rPr>
        <w:t xml:space="preserve"> </w:t>
      </w:r>
      <w:r w:rsidRPr="00263F93">
        <w:rPr>
          <w:color w:val="FF0000"/>
          <w:sz w:val="24"/>
          <w:szCs w:val="24"/>
        </w:rPr>
        <w:t>professional manner at the lowest reasonable cost consistent with the Project's scope, design,</w:t>
      </w:r>
      <w:r w:rsidRPr="00263F93">
        <w:rPr>
          <w:color w:val="FF0000"/>
          <w:spacing w:val="1"/>
          <w:sz w:val="24"/>
          <w:szCs w:val="24"/>
        </w:rPr>
        <w:t xml:space="preserve"> </w:t>
      </w:r>
      <w:r w:rsidRPr="00263F93">
        <w:rPr>
          <w:color w:val="FF0000"/>
          <w:sz w:val="24"/>
          <w:szCs w:val="24"/>
        </w:rPr>
        <w:t>and locality and</w:t>
      </w:r>
      <w:r w:rsidRPr="00263F93">
        <w:rPr>
          <w:color w:val="FF0000"/>
          <w:spacing w:val="-2"/>
          <w:sz w:val="24"/>
          <w:szCs w:val="24"/>
        </w:rPr>
        <w:t xml:space="preserve"> </w:t>
      </w:r>
      <w:r w:rsidRPr="00263F93">
        <w:rPr>
          <w:color w:val="FF0000"/>
          <w:sz w:val="24"/>
          <w:szCs w:val="24"/>
        </w:rPr>
        <w:t xml:space="preserve">not </w:t>
      </w:r>
      <w:proofErr w:type="gramStart"/>
      <w:r w:rsidRPr="00263F93">
        <w:rPr>
          <w:color w:val="FF0000"/>
          <w:sz w:val="24"/>
          <w:szCs w:val="24"/>
        </w:rPr>
        <w:t>in</w:t>
      </w:r>
      <w:r w:rsidRPr="00263F93">
        <w:rPr>
          <w:color w:val="FF0000"/>
          <w:spacing w:val="-2"/>
          <w:sz w:val="24"/>
          <w:szCs w:val="24"/>
        </w:rPr>
        <w:t xml:space="preserve"> </w:t>
      </w:r>
      <w:r w:rsidRPr="00263F93">
        <w:rPr>
          <w:color w:val="FF0000"/>
          <w:sz w:val="24"/>
          <w:szCs w:val="24"/>
        </w:rPr>
        <w:t>excess</w:t>
      </w:r>
      <w:r w:rsidRPr="00263F93">
        <w:rPr>
          <w:color w:val="FF0000"/>
          <w:spacing w:val="-1"/>
          <w:sz w:val="24"/>
          <w:szCs w:val="24"/>
        </w:rPr>
        <w:t xml:space="preserve"> </w:t>
      </w:r>
      <w:r w:rsidRPr="00263F93">
        <w:rPr>
          <w:color w:val="FF0000"/>
          <w:sz w:val="24"/>
          <w:szCs w:val="24"/>
        </w:rPr>
        <w:t>of</w:t>
      </w:r>
      <w:proofErr w:type="gramEnd"/>
      <w:r w:rsidRPr="00263F93">
        <w:rPr>
          <w:color w:val="FF0000"/>
          <w:spacing w:val="1"/>
          <w:sz w:val="24"/>
          <w:szCs w:val="24"/>
        </w:rPr>
        <w:t xml:space="preserve"> </w:t>
      </w:r>
      <w:r w:rsidRPr="00263F93">
        <w:rPr>
          <w:color w:val="FF0000"/>
          <w:sz w:val="24"/>
          <w:szCs w:val="24"/>
        </w:rPr>
        <w:t>the total funds available.</w:t>
      </w:r>
    </w:p>
    <w:p w14:paraId="0396EE32" w14:textId="77777777" w:rsidR="00263A20" w:rsidRPr="00263F93" w:rsidRDefault="00263A20" w:rsidP="00440E4E">
      <w:pPr>
        <w:pStyle w:val="BodyText"/>
        <w:spacing w:before="0"/>
        <w:ind w:left="810" w:right="-3"/>
        <w:rPr>
          <w:color w:val="FF0000"/>
        </w:rPr>
      </w:pPr>
    </w:p>
    <w:p w14:paraId="503CA83D" w14:textId="3DB3A438" w:rsidR="00263A20" w:rsidRPr="00263F93" w:rsidRDefault="009B3DA6" w:rsidP="006C2CAD">
      <w:pPr>
        <w:pStyle w:val="ListParagraph"/>
        <w:numPr>
          <w:ilvl w:val="0"/>
          <w:numId w:val="10"/>
        </w:numPr>
        <w:tabs>
          <w:tab w:val="left" w:pos="911"/>
          <w:tab w:val="left" w:pos="912"/>
        </w:tabs>
        <w:ind w:left="810" w:right="-3" w:hanging="810"/>
        <w:rPr>
          <w:color w:val="FF0000"/>
          <w:sz w:val="24"/>
          <w:szCs w:val="24"/>
        </w:rPr>
      </w:pPr>
      <w:r w:rsidRPr="00263F93">
        <w:rPr>
          <w:color w:val="FF0000"/>
          <w:sz w:val="24"/>
          <w:szCs w:val="24"/>
        </w:rPr>
        <w:t xml:space="preserve">The Sponsor shall </w:t>
      </w:r>
      <w:proofErr w:type="gramStart"/>
      <w:r w:rsidRPr="00263F93">
        <w:rPr>
          <w:color w:val="FF0000"/>
          <w:sz w:val="24"/>
          <w:szCs w:val="24"/>
        </w:rPr>
        <w:t>enter into</w:t>
      </w:r>
      <w:proofErr w:type="gramEnd"/>
      <w:r w:rsidRPr="00263F93">
        <w:rPr>
          <w:color w:val="FF0000"/>
          <w:sz w:val="24"/>
          <w:szCs w:val="24"/>
        </w:rPr>
        <w:t xml:space="preserve"> a written contract for the construction or Rehabilitation work with </w:t>
      </w:r>
      <w:r w:rsidR="00FD1CFC" w:rsidRPr="00263F93">
        <w:rPr>
          <w:color w:val="FF0000"/>
          <w:sz w:val="24"/>
          <w:szCs w:val="24"/>
        </w:rPr>
        <w:t xml:space="preserve">a </w:t>
      </w:r>
      <w:r w:rsidRPr="00263F93">
        <w:rPr>
          <w:color w:val="FF0000"/>
          <w:sz w:val="24"/>
          <w:szCs w:val="24"/>
        </w:rPr>
        <w:t>contractor</w:t>
      </w:r>
      <w:r w:rsidRPr="00263F93">
        <w:rPr>
          <w:color w:val="FF0000"/>
          <w:spacing w:val="-2"/>
          <w:sz w:val="24"/>
          <w:szCs w:val="24"/>
        </w:rPr>
        <w:t xml:space="preserve"> </w:t>
      </w:r>
      <w:r w:rsidRPr="00263F93">
        <w:rPr>
          <w:color w:val="FF0000"/>
          <w:sz w:val="24"/>
          <w:szCs w:val="24"/>
        </w:rPr>
        <w:t>having</w:t>
      </w:r>
      <w:r w:rsidRPr="00263F93">
        <w:rPr>
          <w:color w:val="FF0000"/>
          <w:spacing w:val="1"/>
          <w:sz w:val="24"/>
          <w:szCs w:val="24"/>
        </w:rPr>
        <w:t xml:space="preserve"> </w:t>
      </w:r>
      <w:r w:rsidRPr="00263F93">
        <w:rPr>
          <w:color w:val="FF0000"/>
          <w:sz w:val="24"/>
          <w:szCs w:val="24"/>
        </w:rPr>
        <w:t>the</w:t>
      </w:r>
      <w:r w:rsidRPr="00263F93">
        <w:rPr>
          <w:color w:val="FF0000"/>
          <w:spacing w:val="-1"/>
          <w:sz w:val="24"/>
          <w:szCs w:val="24"/>
        </w:rPr>
        <w:t xml:space="preserve"> </w:t>
      </w:r>
      <w:r w:rsidRPr="00263F93">
        <w:rPr>
          <w:color w:val="FF0000"/>
          <w:sz w:val="24"/>
          <w:szCs w:val="24"/>
        </w:rPr>
        <w:t>appropriate state</w:t>
      </w:r>
      <w:r w:rsidRPr="00263F93">
        <w:rPr>
          <w:color w:val="FF0000"/>
          <w:spacing w:val="1"/>
          <w:sz w:val="24"/>
          <w:szCs w:val="24"/>
        </w:rPr>
        <w:t xml:space="preserve"> </w:t>
      </w:r>
      <w:r w:rsidRPr="00263F93">
        <w:rPr>
          <w:color w:val="FF0000"/>
          <w:sz w:val="24"/>
          <w:szCs w:val="24"/>
        </w:rPr>
        <w:t>license.</w:t>
      </w:r>
    </w:p>
    <w:p w14:paraId="420F0F37" w14:textId="77777777" w:rsidR="00263A20" w:rsidRPr="00263F93" w:rsidRDefault="00263A20" w:rsidP="00440E4E">
      <w:pPr>
        <w:pStyle w:val="BodyText"/>
        <w:spacing w:before="0"/>
        <w:ind w:left="810" w:right="-3"/>
        <w:rPr>
          <w:color w:val="FF0000"/>
        </w:rPr>
      </w:pPr>
    </w:p>
    <w:p w14:paraId="56C78FC4" w14:textId="77777777" w:rsidR="00263A20" w:rsidRPr="004B13A3" w:rsidRDefault="009B3DA6" w:rsidP="006C2CAD">
      <w:pPr>
        <w:pStyle w:val="ListParagraph"/>
        <w:numPr>
          <w:ilvl w:val="0"/>
          <w:numId w:val="10"/>
        </w:numPr>
        <w:tabs>
          <w:tab w:val="left" w:pos="911"/>
          <w:tab w:val="left" w:pos="912"/>
        </w:tabs>
        <w:ind w:left="810" w:right="-3" w:hanging="810"/>
        <w:rPr>
          <w:color w:val="FF0000"/>
          <w:sz w:val="24"/>
          <w:szCs w:val="24"/>
        </w:rPr>
      </w:pPr>
      <w:r w:rsidRPr="00263F93">
        <w:rPr>
          <w:color w:val="FF0000"/>
          <w:sz w:val="24"/>
          <w:szCs w:val="24"/>
        </w:rPr>
        <w:t xml:space="preserve">The construction contract shall be a completely </w:t>
      </w:r>
      <w:r w:rsidRPr="004B13A3">
        <w:rPr>
          <w:color w:val="FF0000"/>
          <w:sz w:val="24"/>
          <w:szCs w:val="24"/>
        </w:rPr>
        <w:t>integrated agreement containing all the</w:t>
      </w:r>
      <w:r w:rsidRPr="004B13A3">
        <w:rPr>
          <w:color w:val="FF0000"/>
          <w:spacing w:val="1"/>
          <w:sz w:val="24"/>
          <w:szCs w:val="24"/>
        </w:rPr>
        <w:t xml:space="preserve"> </w:t>
      </w:r>
      <w:r w:rsidRPr="004B13A3">
        <w:rPr>
          <w:color w:val="FF0000"/>
          <w:sz w:val="24"/>
          <w:szCs w:val="24"/>
        </w:rPr>
        <w:t xml:space="preserve">understandings, covenants, </w:t>
      </w:r>
      <w:proofErr w:type="gramStart"/>
      <w:r w:rsidRPr="004B13A3">
        <w:rPr>
          <w:color w:val="FF0000"/>
          <w:sz w:val="24"/>
          <w:szCs w:val="24"/>
        </w:rPr>
        <w:t>conditions</w:t>
      </w:r>
      <w:proofErr w:type="gramEnd"/>
      <w:r w:rsidRPr="004B13A3">
        <w:rPr>
          <w:color w:val="FF0000"/>
          <w:sz w:val="24"/>
          <w:szCs w:val="24"/>
        </w:rPr>
        <w:t xml:space="preserve"> and representations between the parties and shall</w:t>
      </w:r>
      <w:r w:rsidRPr="004B13A3">
        <w:rPr>
          <w:color w:val="FF0000"/>
          <w:spacing w:val="1"/>
          <w:sz w:val="24"/>
          <w:szCs w:val="24"/>
        </w:rPr>
        <w:t xml:space="preserve"> </w:t>
      </w:r>
      <w:r w:rsidRPr="004B13A3">
        <w:rPr>
          <w:color w:val="FF0000"/>
          <w:sz w:val="24"/>
          <w:szCs w:val="24"/>
        </w:rPr>
        <w:t>specify</w:t>
      </w:r>
      <w:r w:rsidRPr="004B13A3">
        <w:rPr>
          <w:color w:val="FF0000"/>
          <w:spacing w:val="-3"/>
          <w:sz w:val="24"/>
          <w:szCs w:val="24"/>
        </w:rPr>
        <w:t xml:space="preserve"> </w:t>
      </w:r>
      <w:r w:rsidRPr="004B13A3">
        <w:rPr>
          <w:color w:val="FF0000"/>
          <w:sz w:val="24"/>
          <w:szCs w:val="24"/>
        </w:rPr>
        <w:t>a</w:t>
      </w:r>
      <w:r w:rsidRPr="004B13A3">
        <w:rPr>
          <w:color w:val="FF0000"/>
          <w:spacing w:val="-4"/>
          <w:sz w:val="24"/>
          <w:szCs w:val="24"/>
        </w:rPr>
        <w:t xml:space="preserve"> </w:t>
      </w:r>
      <w:r w:rsidRPr="004B13A3">
        <w:rPr>
          <w:color w:val="FF0000"/>
          <w:sz w:val="24"/>
          <w:szCs w:val="24"/>
        </w:rPr>
        <w:t>total</w:t>
      </w:r>
      <w:r w:rsidRPr="004B13A3">
        <w:rPr>
          <w:color w:val="FF0000"/>
          <w:spacing w:val="-3"/>
          <w:sz w:val="24"/>
          <w:szCs w:val="24"/>
        </w:rPr>
        <w:t xml:space="preserve"> </w:t>
      </w:r>
      <w:r w:rsidRPr="004B13A3">
        <w:rPr>
          <w:color w:val="FF0000"/>
          <w:sz w:val="24"/>
          <w:szCs w:val="24"/>
        </w:rPr>
        <w:t>contract</w:t>
      </w:r>
      <w:r w:rsidRPr="004B13A3">
        <w:rPr>
          <w:color w:val="FF0000"/>
          <w:spacing w:val="-5"/>
          <w:sz w:val="24"/>
          <w:szCs w:val="24"/>
        </w:rPr>
        <w:t xml:space="preserve"> </w:t>
      </w:r>
      <w:r w:rsidRPr="004B13A3">
        <w:rPr>
          <w:color w:val="FF0000"/>
          <w:sz w:val="24"/>
          <w:szCs w:val="24"/>
        </w:rPr>
        <w:t>price</w:t>
      </w:r>
      <w:r w:rsidRPr="004B13A3">
        <w:rPr>
          <w:color w:val="FF0000"/>
          <w:spacing w:val="-2"/>
          <w:sz w:val="24"/>
          <w:szCs w:val="24"/>
        </w:rPr>
        <w:t xml:space="preserve"> </w:t>
      </w:r>
      <w:r w:rsidRPr="004B13A3">
        <w:rPr>
          <w:color w:val="FF0000"/>
          <w:sz w:val="24"/>
          <w:szCs w:val="24"/>
        </w:rPr>
        <w:t>consistent</w:t>
      </w:r>
      <w:r w:rsidRPr="004B13A3">
        <w:rPr>
          <w:color w:val="FF0000"/>
          <w:spacing w:val="-3"/>
          <w:sz w:val="24"/>
          <w:szCs w:val="24"/>
        </w:rPr>
        <w:t xml:space="preserve"> </w:t>
      </w:r>
      <w:r w:rsidRPr="004B13A3">
        <w:rPr>
          <w:color w:val="FF0000"/>
          <w:sz w:val="24"/>
          <w:szCs w:val="24"/>
        </w:rPr>
        <w:t>with</w:t>
      </w:r>
      <w:r w:rsidRPr="004B13A3">
        <w:rPr>
          <w:color w:val="FF0000"/>
          <w:spacing w:val="-2"/>
          <w:sz w:val="24"/>
          <w:szCs w:val="24"/>
        </w:rPr>
        <w:t xml:space="preserve"> </w:t>
      </w:r>
      <w:r w:rsidRPr="004B13A3">
        <w:rPr>
          <w:color w:val="FF0000"/>
          <w:sz w:val="24"/>
          <w:szCs w:val="24"/>
        </w:rPr>
        <w:t>the</w:t>
      </w:r>
      <w:r w:rsidRPr="004B13A3">
        <w:rPr>
          <w:color w:val="FF0000"/>
          <w:spacing w:val="-2"/>
          <w:sz w:val="24"/>
          <w:szCs w:val="24"/>
        </w:rPr>
        <w:t xml:space="preserve"> </w:t>
      </w:r>
      <w:r w:rsidRPr="004B13A3">
        <w:rPr>
          <w:color w:val="FF0000"/>
          <w:sz w:val="24"/>
          <w:szCs w:val="24"/>
        </w:rPr>
        <w:t>Project</w:t>
      </w:r>
      <w:r w:rsidRPr="004B13A3">
        <w:rPr>
          <w:color w:val="FF0000"/>
          <w:spacing w:val="-5"/>
          <w:sz w:val="24"/>
          <w:szCs w:val="24"/>
        </w:rPr>
        <w:t xml:space="preserve"> </w:t>
      </w:r>
      <w:r w:rsidRPr="004B13A3">
        <w:rPr>
          <w:color w:val="FF0000"/>
          <w:sz w:val="24"/>
          <w:szCs w:val="24"/>
        </w:rPr>
        <w:t>budget</w:t>
      </w:r>
      <w:r w:rsidRPr="004B13A3">
        <w:rPr>
          <w:color w:val="FF0000"/>
          <w:spacing w:val="-2"/>
          <w:sz w:val="24"/>
          <w:szCs w:val="24"/>
        </w:rPr>
        <w:t xml:space="preserve"> </w:t>
      </w:r>
      <w:r w:rsidRPr="004B13A3">
        <w:rPr>
          <w:color w:val="FF0000"/>
          <w:sz w:val="24"/>
          <w:szCs w:val="24"/>
        </w:rPr>
        <w:t>approved</w:t>
      </w:r>
      <w:r w:rsidRPr="004B13A3">
        <w:rPr>
          <w:color w:val="FF0000"/>
          <w:spacing w:val="-2"/>
          <w:sz w:val="24"/>
          <w:szCs w:val="24"/>
        </w:rPr>
        <w:t xml:space="preserve"> </w:t>
      </w:r>
      <w:r w:rsidRPr="004B13A3">
        <w:rPr>
          <w:color w:val="FF0000"/>
          <w:sz w:val="24"/>
          <w:szCs w:val="24"/>
        </w:rPr>
        <w:t>by</w:t>
      </w:r>
      <w:r w:rsidRPr="004B13A3">
        <w:rPr>
          <w:color w:val="FF0000"/>
          <w:spacing w:val="-5"/>
          <w:sz w:val="24"/>
          <w:szCs w:val="24"/>
        </w:rPr>
        <w:t xml:space="preserve"> </w:t>
      </w:r>
      <w:r w:rsidRPr="004B13A3">
        <w:rPr>
          <w:color w:val="FF0000"/>
          <w:sz w:val="24"/>
          <w:szCs w:val="24"/>
        </w:rPr>
        <w:t>the</w:t>
      </w:r>
      <w:r w:rsidRPr="004B13A3">
        <w:rPr>
          <w:color w:val="FF0000"/>
          <w:spacing w:val="-2"/>
          <w:sz w:val="24"/>
          <w:szCs w:val="24"/>
        </w:rPr>
        <w:t xml:space="preserve"> </w:t>
      </w:r>
      <w:r w:rsidRPr="004B13A3">
        <w:rPr>
          <w:color w:val="FF0000"/>
          <w:sz w:val="24"/>
          <w:szCs w:val="24"/>
        </w:rPr>
        <w:t>Department.</w:t>
      </w:r>
    </w:p>
    <w:p w14:paraId="40E3236D" w14:textId="77777777" w:rsidR="00263A20" w:rsidRPr="004B13A3" w:rsidRDefault="00263A20" w:rsidP="00440E4E">
      <w:pPr>
        <w:pStyle w:val="BodyText"/>
        <w:spacing w:before="0"/>
        <w:ind w:left="810" w:right="-3"/>
        <w:rPr>
          <w:color w:val="FF0000"/>
        </w:rPr>
      </w:pPr>
    </w:p>
    <w:p w14:paraId="64D2E28A" w14:textId="77777777" w:rsidR="00263A20" w:rsidRPr="004B13A3" w:rsidRDefault="009B3DA6" w:rsidP="006C2CAD">
      <w:pPr>
        <w:pStyle w:val="ListParagraph"/>
        <w:numPr>
          <w:ilvl w:val="0"/>
          <w:numId w:val="10"/>
        </w:numPr>
        <w:tabs>
          <w:tab w:val="left" w:pos="911"/>
          <w:tab w:val="left" w:pos="912"/>
        </w:tabs>
        <w:ind w:left="810" w:right="-3" w:hanging="810"/>
        <w:rPr>
          <w:color w:val="FF0000"/>
          <w:sz w:val="24"/>
          <w:szCs w:val="24"/>
        </w:rPr>
      </w:pPr>
      <w:r w:rsidRPr="004B13A3">
        <w:rPr>
          <w:color w:val="FF0000"/>
          <w:sz w:val="24"/>
          <w:szCs w:val="24"/>
        </w:rPr>
        <w:t>The Sponsor shall ensure the construction contract requires compliance with state prevailing</w:t>
      </w:r>
      <w:r w:rsidRPr="004B13A3">
        <w:rPr>
          <w:color w:val="FF0000"/>
          <w:spacing w:val="1"/>
          <w:sz w:val="24"/>
          <w:szCs w:val="24"/>
        </w:rPr>
        <w:t xml:space="preserve"> </w:t>
      </w:r>
      <w:r w:rsidRPr="004B13A3">
        <w:rPr>
          <w:color w:val="FF0000"/>
          <w:sz w:val="24"/>
          <w:szCs w:val="24"/>
        </w:rPr>
        <w:t>wage law (Labor Code, Chapter 1, Part 7, Division 2, commencing with Section 1720). The</w:t>
      </w:r>
      <w:r w:rsidRPr="004B13A3">
        <w:rPr>
          <w:color w:val="FF0000"/>
          <w:spacing w:val="1"/>
          <w:sz w:val="24"/>
          <w:szCs w:val="24"/>
        </w:rPr>
        <w:t xml:space="preserve"> </w:t>
      </w:r>
      <w:r w:rsidRPr="004B13A3">
        <w:rPr>
          <w:color w:val="FF0000"/>
          <w:sz w:val="24"/>
          <w:szCs w:val="24"/>
        </w:rPr>
        <w:t>construction contract shall require the contractor to maintain labor records as required by law,</w:t>
      </w:r>
      <w:r w:rsidRPr="004B13A3">
        <w:rPr>
          <w:color w:val="FF0000"/>
          <w:spacing w:val="-64"/>
          <w:sz w:val="24"/>
          <w:szCs w:val="24"/>
        </w:rPr>
        <w:t xml:space="preserve"> </w:t>
      </w:r>
      <w:r w:rsidRPr="004B13A3">
        <w:rPr>
          <w:color w:val="FF0000"/>
          <w:sz w:val="24"/>
          <w:szCs w:val="24"/>
        </w:rPr>
        <w:t>and</w:t>
      </w:r>
      <w:r w:rsidRPr="004B13A3">
        <w:rPr>
          <w:color w:val="FF0000"/>
          <w:spacing w:val="-3"/>
          <w:sz w:val="24"/>
          <w:szCs w:val="24"/>
        </w:rPr>
        <w:t xml:space="preserve"> </w:t>
      </w:r>
      <w:r w:rsidRPr="004B13A3">
        <w:rPr>
          <w:color w:val="FF0000"/>
          <w:sz w:val="24"/>
          <w:szCs w:val="24"/>
        </w:rPr>
        <w:t>to</w:t>
      </w:r>
      <w:r w:rsidRPr="004B13A3">
        <w:rPr>
          <w:color w:val="FF0000"/>
          <w:spacing w:val="-2"/>
          <w:sz w:val="24"/>
          <w:szCs w:val="24"/>
        </w:rPr>
        <w:t xml:space="preserve"> </w:t>
      </w:r>
      <w:r w:rsidRPr="004B13A3">
        <w:rPr>
          <w:color w:val="FF0000"/>
          <w:sz w:val="24"/>
          <w:szCs w:val="24"/>
        </w:rPr>
        <w:t>make these records</w:t>
      </w:r>
      <w:r w:rsidRPr="004B13A3">
        <w:rPr>
          <w:color w:val="FF0000"/>
          <w:spacing w:val="-1"/>
          <w:sz w:val="24"/>
          <w:szCs w:val="24"/>
        </w:rPr>
        <w:t xml:space="preserve"> </w:t>
      </w:r>
      <w:r w:rsidRPr="004B13A3">
        <w:rPr>
          <w:color w:val="FF0000"/>
          <w:sz w:val="24"/>
          <w:szCs w:val="24"/>
        </w:rPr>
        <w:t>available to any</w:t>
      </w:r>
      <w:r w:rsidRPr="004B13A3">
        <w:rPr>
          <w:color w:val="FF0000"/>
          <w:spacing w:val="-1"/>
          <w:sz w:val="24"/>
          <w:szCs w:val="24"/>
        </w:rPr>
        <w:t xml:space="preserve"> </w:t>
      </w:r>
      <w:r w:rsidRPr="004B13A3">
        <w:rPr>
          <w:color w:val="FF0000"/>
          <w:sz w:val="24"/>
          <w:szCs w:val="24"/>
        </w:rPr>
        <w:t>enforcement</w:t>
      </w:r>
      <w:r w:rsidRPr="004B13A3">
        <w:rPr>
          <w:color w:val="FF0000"/>
          <w:spacing w:val="-1"/>
          <w:sz w:val="24"/>
          <w:szCs w:val="24"/>
        </w:rPr>
        <w:t xml:space="preserve"> </w:t>
      </w:r>
      <w:r w:rsidRPr="004B13A3">
        <w:rPr>
          <w:color w:val="FF0000"/>
          <w:sz w:val="24"/>
          <w:szCs w:val="24"/>
        </w:rPr>
        <w:t>agency</w:t>
      </w:r>
      <w:r w:rsidRPr="004B13A3">
        <w:rPr>
          <w:color w:val="FF0000"/>
          <w:spacing w:val="-3"/>
          <w:sz w:val="24"/>
          <w:szCs w:val="24"/>
        </w:rPr>
        <w:t xml:space="preserve"> </w:t>
      </w:r>
      <w:r w:rsidRPr="004B13A3">
        <w:rPr>
          <w:color w:val="FF0000"/>
          <w:sz w:val="24"/>
          <w:szCs w:val="24"/>
        </w:rPr>
        <w:t>upon request.</w:t>
      </w:r>
    </w:p>
    <w:p w14:paraId="0949AF17" w14:textId="77777777" w:rsidR="00263A20" w:rsidRPr="004B13A3" w:rsidRDefault="00263A20" w:rsidP="00440E4E">
      <w:pPr>
        <w:pStyle w:val="BodyText"/>
        <w:spacing w:before="0"/>
        <w:ind w:left="810" w:right="-3"/>
        <w:rPr>
          <w:color w:val="FF0000"/>
        </w:rPr>
      </w:pPr>
    </w:p>
    <w:p w14:paraId="6ACEA87F" w14:textId="77777777" w:rsidR="00263A20" w:rsidRPr="004B13A3" w:rsidRDefault="009B3DA6" w:rsidP="00440E4E">
      <w:pPr>
        <w:pStyle w:val="BodyText"/>
        <w:spacing w:before="0"/>
        <w:ind w:left="810" w:right="-3"/>
        <w:rPr>
          <w:color w:val="FF0000"/>
        </w:rPr>
      </w:pPr>
      <w:r w:rsidRPr="004B13A3">
        <w:rPr>
          <w:color w:val="FF0000"/>
        </w:rPr>
        <w:t>Prior to the close of the Program loan, the Sponsor shall provide to the Department a</w:t>
      </w:r>
      <w:r w:rsidRPr="004B13A3">
        <w:rPr>
          <w:color w:val="FF0000"/>
          <w:spacing w:val="1"/>
        </w:rPr>
        <w:t xml:space="preserve"> </w:t>
      </w:r>
      <w:r w:rsidRPr="004B13A3">
        <w:rPr>
          <w:color w:val="FF0000"/>
        </w:rPr>
        <w:t>certification that prevailing wages have been paid or will be paid, and that the records shall be</w:t>
      </w:r>
      <w:r w:rsidRPr="004B13A3">
        <w:rPr>
          <w:color w:val="FF0000"/>
          <w:spacing w:val="-64"/>
        </w:rPr>
        <w:t xml:space="preserve"> </w:t>
      </w:r>
      <w:r w:rsidRPr="004B13A3">
        <w:rPr>
          <w:color w:val="FF0000"/>
        </w:rPr>
        <w:t>available consistent</w:t>
      </w:r>
      <w:r w:rsidRPr="004B13A3">
        <w:rPr>
          <w:color w:val="FF0000"/>
          <w:spacing w:val="-1"/>
        </w:rPr>
        <w:t xml:space="preserve"> </w:t>
      </w:r>
      <w:r w:rsidRPr="004B13A3">
        <w:rPr>
          <w:color w:val="FF0000"/>
        </w:rPr>
        <w:t>with</w:t>
      </w:r>
      <w:r w:rsidRPr="004B13A3">
        <w:rPr>
          <w:color w:val="FF0000"/>
          <w:spacing w:val="1"/>
        </w:rPr>
        <w:t xml:space="preserve"> </w:t>
      </w:r>
      <w:r w:rsidRPr="004B13A3">
        <w:rPr>
          <w:color w:val="FF0000"/>
        </w:rPr>
        <w:t>the requirements</w:t>
      </w:r>
      <w:r w:rsidRPr="004B13A3">
        <w:rPr>
          <w:color w:val="FF0000"/>
          <w:spacing w:val="-2"/>
        </w:rPr>
        <w:t xml:space="preserve"> </w:t>
      </w:r>
      <w:r w:rsidRPr="004B13A3">
        <w:rPr>
          <w:color w:val="FF0000"/>
        </w:rPr>
        <w:t>of</w:t>
      </w:r>
      <w:r w:rsidRPr="004B13A3">
        <w:rPr>
          <w:color w:val="FF0000"/>
          <w:spacing w:val="-1"/>
        </w:rPr>
        <w:t xml:space="preserve"> </w:t>
      </w:r>
      <w:r w:rsidRPr="004B13A3">
        <w:rPr>
          <w:color w:val="FF0000"/>
        </w:rPr>
        <w:t>this subsection.</w:t>
      </w:r>
    </w:p>
    <w:p w14:paraId="1522F13F" w14:textId="77777777" w:rsidR="00263A20" w:rsidRPr="004B13A3" w:rsidRDefault="00263A20" w:rsidP="00440E4E">
      <w:pPr>
        <w:pStyle w:val="BodyText"/>
        <w:spacing w:before="0"/>
        <w:ind w:left="810" w:right="-3"/>
      </w:pPr>
    </w:p>
    <w:p w14:paraId="788DC0F2" w14:textId="77777777" w:rsidR="00263A20" w:rsidRPr="004B13A3" w:rsidRDefault="009B3DA6" w:rsidP="006C2CAD">
      <w:pPr>
        <w:pStyle w:val="BodyText"/>
        <w:spacing w:before="0"/>
        <w:ind w:right="-3"/>
        <w:rPr>
          <w:i/>
          <w:iCs/>
        </w:rPr>
      </w:pPr>
      <w:r w:rsidRPr="003C66FA">
        <w:rPr>
          <w:i/>
          <w:iCs/>
          <w:color w:val="808080" w:themeColor="background1" w:themeShade="80"/>
        </w:rPr>
        <w:t>NOTE:</w:t>
      </w:r>
      <w:r w:rsidRPr="003C66FA">
        <w:rPr>
          <w:i/>
          <w:iCs/>
          <w:color w:val="808080" w:themeColor="background1" w:themeShade="80"/>
          <w:spacing w:val="-4"/>
        </w:rPr>
        <w:t xml:space="preserve"> </w:t>
      </w:r>
      <w:r w:rsidRPr="003C66FA">
        <w:rPr>
          <w:i/>
          <w:iCs/>
          <w:color w:val="808080" w:themeColor="background1" w:themeShade="80"/>
        </w:rPr>
        <w:t>Authority</w:t>
      </w:r>
      <w:r w:rsidRPr="003C66FA">
        <w:rPr>
          <w:i/>
          <w:iCs/>
          <w:color w:val="808080" w:themeColor="background1" w:themeShade="80"/>
          <w:spacing w:val="-4"/>
        </w:rPr>
        <w:t xml:space="preserve"> </w:t>
      </w:r>
      <w:r w:rsidRPr="003C66FA">
        <w:rPr>
          <w:i/>
          <w:iCs/>
          <w:color w:val="808080" w:themeColor="background1" w:themeShade="80"/>
        </w:rPr>
        <w:t>cited:</w:t>
      </w:r>
      <w:r w:rsidRPr="003C66FA">
        <w:rPr>
          <w:i/>
          <w:iCs/>
          <w:color w:val="808080" w:themeColor="background1" w:themeShade="80"/>
          <w:spacing w:val="-6"/>
        </w:rPr>
        <w:t xml:space="preserve"> </w:t>
      </w:r>
      <w:r w:rsidRPr="003C66FA">
        <w:rPr>
          <w:i/>
          <w:iCs/>
          <w:color w:val="808080" w:themeColor="background1" w:themeShade="80"/>
        </w:rPr>
        <w:t>Sections</w:t>
      </w:r>
      <w:r w:rsidRPr="003C66FA">
        <w:rPr>
          <w:i/>
          <w:iCs/>
          <w:color w:val="808080" w:themeColor="background1" w:themeShade="80"/>
          <w:spacing w:val="-7"/>
        </w:rPr>
        <w:t xml:space="preserve"> </w:t>
      </w:r>
      <w:r w:rsidRPr="003C66FA">
        <w:rPr>
          <w:i/>
          <w:iCs/>
          <w:color w:val="808080" w:themeColor="background1" w:themeShade="80"/>
        </w:rPr>
        <w:t>50406(n),</w:t>
      </w:r>
      <w:r w:rsidRPr="003C66FA">
        <w:rPr>
          <w:i/>
          <w:iCs/>
          <w:color w:val="808080" w:themeColor="background1" w:themeShade="80"/>
          <w:spacing w:val="-3"/>
        </w:rPr>
        <w:t xml:space="preserve"> </w:t>
      </w:r>
      <w:r w:rsidRPr="003C66FA">
        <w:rPr>
          <w:i/>
          <w:iCs/>
          <w:color w:val="808080" w:themeColor="background1" w:themeShade="80"/>
        </w:rPr>
        <w:t>50675.1(c)</w:t>
      </w:r>
      <w:r w:rsidRPr="003C66FA">
        <w:rPr>
          <w:i/>
          <w:iCs/>
          <w:color w:val="808080" w:themeColor="background1" w:themeShade="80"/>
          <w:spacing w:val="-5"/>
        </w:rPr>
        <w:t xml:space="preserve"> </w:t>
      </w:r>
      <w:r w:rsidRPr="003C66FA">
        <w:rPr>
          <w:i/>
          <w:iCs/>
          <w:color w:val="808080" w:themeColor="background1" w:themeShade="80"/>
        </w:rPr>
        <w:t>and</w:t>
      </w:r>
      <w:r w:rsidRPr="003C66FA">
        <w:rPr>
          <w:i/>
          <w:iCs/>
          <w:color w:val="808080" w:themeColor="background1" w:themeShade="80"/>
          <w:spacing w:val="-6"/>
        </w:rPr>
        <w:t xml:space="preserve"> </w:t>
      </w:r>
      <w:r w:rsidRPr="003C66FA">
        <w:rPr>
          <w:i/>
          <w:iCs/>
          <w:color w:val="808080" w:themeColor="background1" w:themeShade="80"/>
        </w:rPr>
        <w:t>50675.11,</w:t>
      </w:r>
      <w:r w:rsidRPr="003C66FA">
        <w:rPr>
          <w:i/>
          <w:iCs/>
          <w:color w:val="808080" w:themeColor="background1" w:themeShade="80"/>
          <w:spacing w:val="-3"/>
        </w:rPr>
        <w:t xml:space="preserve"> </w:t>
      </w:r>
      <w:r w:rsidRPr="003C66FA">
        <w:rPr>
          <w:i/>
          <w:iCs/>
          <w:color w:val="808080" w:themeColor="background1" w:themeShade="80"/>
        </w:rPr>
        <w:t>HSC.</w:t>
      </w:r>
      <w:r w:rsidRPr="003C66FA">
        <w:rPr>
          <w:i/>
          <w:iCs/>
          <w:color w:val="808080" w:themeColor="background1" w:themeShade="80"/>
          <w:spacing w:val="-3"/>
        </w:rPr>
        <w:t xml:space="preserve"> </w:t>
      </w:r>
      <w:r w:rsidRPr="003C66FA">
        <w:rPr>
          <w:i/>
          <w:iCs/>
          <w:color w:val="808080" w:themeColor="background1" w:themeShade="80"/>
        </w:rPr>
        <w:t>Reference:</w:t>
      </w:r>
      <w:r w:rsidRPr="003C66FA">
        <w:rPr>
          <w:i/>
          <w:iCs/>
          <w:color w:val="808080" w:themeColor="background1" w:themeShade="80"/>
          <w:spacing w:val="-64"/>
        </w:rPr>
        <w:t xml:space="preserve"> </w:t>
      </w:r>
      <w:r w:rsidRPr="003C66FA">
        <w:rPr>
          <w:i/>
          <w:iCs/>
          <w:color w:val="808080" w:themeColor="background1" w:themeShade="80"/>
        </w:rPr>
        <w:t>Sections</w:t>
      </w:r>
      <w:r w:rsidRPr="003C66FA">
        <w:rPr>
          <w:i/>
          <w:iCs/>
          <w:color w:val="808080" w:themeColor="background1" w:themeShade="80"/>
          <w:spacing w:val="-3"/>
        </w:rPr>
        <w:t xml:space="preserve"> </w:t>
      </w:r>
      <w:r w:rsidRPr="003C66FA">
        <w:rPr>
          <w:i/>
          <w:iCs/>
          <w:color w:val="808080" w:themeColor="background1" w:themeShade="80"/>
        </w:rPr>
        <w:t>50675.5</w:t>
      </w:r>
      <w:r w:rsidRPr="003C66FA">
        <w:rPr>
          <w:i/>
          <w:iCs/>
          <w:color w:val="808080" w:themeColor="background1" w:themeShade="80"/>
          <w:spacing w:val="-1"/>
        </w:rPr>
        <w:t xml:space="preserve"> </w:t>
      </w:r>
      <w:r w:rsidRPr="003C66FA">
        <w:rPr>
          <w:i/>
          <w:iCs/>
          <w:color w:val="808080" w:themeColor="background1" w:themeShade="80"/>
        </w:rPr>
        <w:t>and</w:t>
      </w:r>
      <w:r w:rsidRPr="003C66FA">
        <w:rPr>
          <w:i/>
          <w:iCs/>
          <w:color w:val="808080" w:themeColor="background1" w:themeShade="80"/>
          <w:spacing w:val="-4"/>
        </w:rPr>
        <w:t xml:space="preserve"> </w:t>
      </w:r>
      <w:r w:rsidRPr="003C66FA">
        <w:rPr>
          <w:i/>
          <w:iCs/>
          <w:color w:val="808080" w:themeColor="background1" w:themeShade="80"/>
        </w:rPr>
        <w:t>50675.7,</w:t>
      </w:r>
      <w:r w:rsidRPr="003C66FA">
        <w:rPr>
          <w:i/>
          <w:iCs/>
          <w:color w:val="808080" w:themeColor="background1" w:themeShade="80"/>
          <w:spacing w:val="1"/>
        </w:rPr>
        <w:t xml:space="preserve"> </w:t>
      </w:r>
      <w:r w:rsidRPr="003C66FA">
        <w:rPr>
          <w:i/>
          <w:iCs/>
          <w:color w:val="808080" w:themeColor="background1" w:themeShade="80"/>
        </w:rPr>
        <w:t>HSC</w:t>
      </w:r>
      <w:r w:rsidRPr="004B13A3">
        <w:rPr>
          <w:i/>
          <w:iCs/>
        </w:rPr>
        <w:t>.</w:t>
      </w:r>
    </w:p>
    <w:p w14:paraId="1CDEF832" w14:textId="77777777" w:rsidR="00263A20" w:rsidRDefault="00263A20" w:rsidP="00440E4E">
      <w:pPr>
        <w:ind w:left="810" w:right="-3"/>
        <w:rPr>
          <w:i/>
          <w:iCs/>
          <w:sz w:val="24"/>
          <w:szCs w:val="24"/>
        </w:rPr>
      </w:pPr>
    </w:p>
    <w:p w14:paraId="15625778" w14:textId="583655B1" w:rsidR="006C2CAD" w:rsidRDefault="009B3DA6" w:rsidP="00263F93">
      <w:pPr>
        <w:pStyle w:val="Heading1"/>
        <w:spacing w:before="0"/>
        <w:ind w:right="-3"/>
      </w:pPr>
      <w:bookmarkStart w:id="42" w:name="Article_3._Application_Procedures"/>
      <w:bookmarkStart w:id="43" w:name="_bookmark20"/>
      <w:bookmarkEnd w:id="42"/>
      <w:bookmarkEnd w:id="43"/>
      <w:r w:rsidRPr="004B13A3">
        <w:t>Article</w:t>
      </w:r>
      <w:r w:rsidRPr="004B13A3">
        <w:rPr>
          <w:spacing w:val="-5"/>
        </w:rPr>
        <w:t xml:space="preserve"> </w:t>
      </w:r>
      <w:r w:rsidR="00E05E2F" w:rsidRPr="004B13A3">
        <w:t>4</w:t>
      </w:r>
      <w:r w:rsidRPr="004B13A3">
        <w:t>.</w:t>
      </w:r>
      <w:r w:rsidRPr="004B13A3">
        <w:rPr>
          <w:spacing w:val="-4"/>
        </w:rPr>
        <w:t xml:space="preserve"> </w:t>
      </w:r>
      <w:r w:rsidRPr="004B13A3">
        <w:t>Application</w:t>
      </w:r>
      <w:r w:rsidRPr="004B13A3">
        <w:rPr>
          <w:spacing w:val="-7"/>
        </w:rPr>
        <w:t xml:space="preserve"> </w:t>
      </w:r>
      <w:r w:rsidRPr="004B13A3">
        <w:t>Procedures</w:t>
      </w:r>
      <w:r w:rsidR="006C2CAD">
        <w:t>.</w:t>
      </w:r>
    </w:p>
    <w:p w14:paraId="37825286" w14:textId="77777777" w:rsidR="006C2CAD" w:rsidRPr="004B13A3" w:rsidRDefault="006C2CAD" w:rsidP="006C2CAD">
      <w:pPr>
        <w:rPr>
          <w:sz w:val="24"/>
          <w:szCs w:val="24"/>
        </w:rPr>
      </w:pPr>
    </w:p>
    <w:p w14:paraId="5FBD3706" w14:textId="77777777" w:rsidR="00263A20" w:rsidRPr="003C66FA" w:rsidRDefault="009B3DA6" w:rsidP="009777E8">
      <w:pPr>
        <w:pStyle w:val="Heading2"/>
        <w:rPr>
          <w:b/>
          <w:bCs/>
          <w:szCs w:val="24"/>
        </w:rPr>
      </w:pPr>
      <w:bookmarkStart w:id="44" w:name="Section_7317._Application_Process."/>
      <w:bookmarkStart w:id="45" w:name="_bookmark21"/>
      <w:bookmarkEnd w:id="44"/>
      <w:bookmarkEnd w:id="45"/>
      <w:r w:rsidRPr="003C66FA">
        <w:rPr>
          <w:b/>
          <w:bCs/>
          <w:szCs w:val="24"/>
        </w:rPr>
        <w:t>Section</w:t>
      </w:r>
      <w:r w:rsidRPr="003C66FA">
        <w:rPr>
          <w:b/>
          <w:bCs/>
          <w:spacing w:val="-6"/>
          <w:szCs w:val="24"/>
        </w:rPr>
        <w:t xml:space="preserve"> </w:t>
      </w:r>
      <w:r w:rsidRPr="003C66FA">
        <w:rPr>
          <w:b/>
          <w:bCs/>
          <w:szCs w:val="24"/>
        </w:rPr>
        <w:t>7317.</w:t>
      </w:r>
      <w:r w:rsidRPr="003C66FA">
        <w:rPr>
          <w:b/>
          <w:bCs/>
          <w:spacing w:val="-5"/>
          <w:szCs w:val="24"/>
        </w:rPr>
        <w:t xml:space="preserve"> </w:t>
      </w:r>
      <w:r w:rsidRPr="003C66FA">
        <w:rPr>
          <w:b/>
          <w:bCs/>
          <w:szCs w:val="24"/>
        </w:rPr>
        <w:t>Application</w:t>
      </w:r>
      <w:r w:rsidRPr="003C66FA">
        <w:rPr>
          <w:b/>
          <w:bCs/>
          <w:spacing w:val="-5"/>
          <w:szCs w:val="24"/>
        </w:rPr>
        <w:t xml:space="preserve"> </w:t>
      </w:r>
      <w:r w:rsidRPr="003C66FA">
        <w:rPr>
          <w:b/>
          <w:bCs/>
          <w:szCs w:val="24"/>
        </w:rPr>
        <w:t>Process.</w:t>
      </w:r>
    </w:p>
    <w:p w14:paraId="78F4DAEF" w14:textId="77777777" w:rsidR="00263A20" w:rsidRPr="004B13A3" w:rsidRDefault="00263A20" w:rsidP="00440E4E">
      <w:pPr>
        <w:pStyle w:val="BodyText"/>
        <w:spacing w:before="0"/>
        <w:ind w:left="810" w:right="-3"/>
        <w:rPr>
          <w:b/>
        </w:rPr>
      </w:pPr>
    </w:p>
    <w:p w14:paraId="6EA0713A" w14:textId="30D3C17D" w:rsidR="00A75B03" w:rsidRPr="004B13A3" w:rsidRDefault="009B3DA6" w:rsidP="00440E4E">
      <w:pPr>
        <w:pStyle w:val="ListParagraph"/>
        <w:numPr>
          <w:ilvl w:val="0"/>
          <w:numId w:val="9"/>
        </w:numPr>
        <w:tabs>
          <w:tab w:val="left" w:pos="911"/>
          <w:tab w:val="left" w:pos="912"/>
        </w:tabs>
        <w:ind w:left="630" w:right="-3" w:hanging="630"/>
        <w:rPr>
          <w:color w:val="FF0000"/>
          <w:sz w:val="24"/>
          <w:szCs w:val="24"/>
        </w:rPr>
      </w:pPr>
      <w:r w:rsidRPr="004B13A3">
        <w:rPr>
          <w:color w:val="FF0000"/>
          <w:sz w:val="24"/>
          <w:szCs w:val="24"/>
        </w:rPr>
        <w:t>The Department shall periodically issue a NOFA that specifies, among other things, the amount</w:t>
      </w:r>
      <w:r w:rsidRPr="004B13A3">
        <w:rPr>
          <w:color w:val="FF0000"/>
          <w:spacing w:val="1"/>
          <w:sz w:val="24"/>
          <w:szCs w:val="24"/>
        </w:rPr>
        <w:t xml:space="preserve"> </w:t>
      </w:r>
      <w:r w:rsidRPr="004B13A3">
        <w:rPr>
          <w:color w:val="FF0000"/>
          <w:sz w:val="24"/>
          <w:szCs w:val="24"/>
        </w:rPr>
        <w:t>of funds available, application requirements, the allocation of rating points, minimum eligibility</w:t>
      </w:r>
      <w:r w:rsidRPr="004B13A3">
        <w:rPr>
          <w:color w:val="FF0000"/>
          <w:spacing w:val="1"/>
          <w:sz w:val="24"/>
          <w:szCs w:val="24"/>
        </w:rPr>
        <w:t xml:space="preserve"> </w:t>
      </w:r>
      <w:r w:rsidRPr="004B13A3">
        <w:rPr>
          <w:color w:val="FF0000"/>
          <w:sz w:val="24"/>
          <w:szCs w:val="24"/>
        </w:rPr>
        <w:t>threshold point scores, the deadline for submittal of applications, the schedule for rating and</w:t>
      </w:r>
      <w:r w:rsidRPr="004B13A3">
        <w:rPr>
          <w:color w:val="FF0000"/>
          <w:spacing w:val="1"/>
          <w:sz w:val="24"/>
          <w:szCs w:val="24"/>
        </w:rPr>
        <w:t xml:space="preserve"> </w:t>
      </w:r>
      <w:r w:rsidRPr="004B13A3">
        <w:rPr>
          <w:color w:val="FF0000"/>
          <w:sz w:val="24"/>
          <w:szCs w:val="24"/>
        </w:rPr>
        <w:t>ranking applications and awarding funds, and the general terms and conditions of funding</w:t>
      </w:r>
      <w:r w:rsidRPr="004B13A3">
        <w:rPr>
          <w:color w:val="FF0000"/>
          <w:spacing w:val="1"/>
          <w:sz w:val="24"/>
          <w:szCs w:val="24"/>
        </w:rPr>
        <w:t xml:space="preserve"> </w:t>
      </w:r>
      <w:r w:rsidRPr="004B13A3">
        <w:rPr>
          <w:color w:val="FF0000"/>
          <w:sz w:val="24"/>
          <w:szCs w:val="24"/>
        </w:rPr>
        <w:t>commitments. A NOFA may declare as ineligible those Project applications for which the</w:t>
      </w:r>
      <w:r w:rsidRPr="004B13A3">
        <w:rPr>
          <w:color w:val="FF0000"/>
          <w:spacing w:val="1"/>
          <w:sz w:val="24"/>
          <w:szCs w:val="24"/>
        </w:rPr>
        <w:t xml:space="preserve"> </w:t>
      </w:r>
      <w:r w:rsidRPr="004B13A3">
        <w:rPr>
          <w:color w:val="FF0000"/>
          <w:sz w:val="24"/>
          <w:szCs w:val="24"/>
        </w:rPr>
        <w:t>Department</w:t>
      </w:r>
      <w:r w:rsidRPr="004B13A3">
        <w:rPr>
          <w:color w:val="FF0000"/>
          <w:spacing w:val="-5"/>
          <w:sz w:val="24"/>
          <w:szCs w:val="24"/>
        </w:rPr>
        <w:t xml:space="preserve"> </w:t>
      </w:r>
      <w:r w:rsidRPr="004B13A3">
        <w:rPr>
          <w:color w:val="FF0000"/>
          <w:sz w:val="24"/>
          <w:szCs w:val="24"/>
        </w:rPr>
        <w:t>has</w:t>
      </w:r>
      <w:r w:rsidRPr="004B13A3">
        <w:rPr>
          <w:color w:val="FF0000"/>
          <w:spacing w:val="-5"/>
          <w:sz w:val="24"/>
          <w:szCs w:val="24"/>
        </w:rPr>
        <w:t xml:space="preserve"> </w:t>
      </w:r>
      <w:r w:rsidRPr="004B13A3">
        <w:rPr>
          <w:color w:val="FF0000"/>
          <w:sz w:val="24"/>
          <w:szCs w:val="24"/>
        </w:rPr>
        <w:t>issued,</w:t>
      </w:r>
      <w:r w:rsidRPr="004B13A3">
        <w:rPr>
          <w:color w:val="FF0000"/>
          <w:spacing w:val="-3"/>
          <w:sz w:val="24"/>
          <w:szCs w:val="24"/>
        </w:rPr>
        <w:t xml:space="preserve"> </w:t>
      </w:r>
      <w:r w:rsidRPr="004B13A3">
        <w:rPr>
          <w:color w:val="FF0000"/>
          <w:sz w:val="24"/>
          <w:szCs w:val="24"/>
        </w:rPr>
        <w:t>or</w:t>
      </w:r>
      <w:r w:rsidRPr="004B13A3">
        <w:rPr>
          <w:color w:val="FF0000"/>
          <w:spacing w:val="-4"/>
          <w:sz w:val="24"/>
          <w:szCs w:val="24"/>
        </w:rPr>
        <w:t xml:space="preserve"> </w:t>
      </w:r>
      <w:r w:rsidRPr="004B13A3">
        <w:rPr>
          <w:color w:val="FF0000"/>
          <w:sz w:val="24"/>
          <w:szCs w:val="24"/>
        </w:rPr>
        <w:t>concurrently</w:t>
      </w:r>
      <w:r w:rsidRPr="004B13A3">
        <w:rPr>
          <w:color w:val="FF0000"/>
          <w:spacing w:val="-3"/>
          <w:sz w:val="24"/>
          <w:szCs w:val="24"/>
        </w:rPr>
        <w:t xml:space="preserve"> </w:t>
      </w:r>
      <w:r w:rsidRPr="004B13A3">
        <w:rPr>
          <w:color w:val="FF0000"/>
          <w:sz w:val="24"/>
          <w:szCs w:val="24"/>
        </w:rPr>
        <w:t>will</w:t>
      </w:r>
      <w:r w:rsidRPr="004B13A3">
        <w:rPr>
          <w:color w:val="FF0000"/>
          <w:spacing w:val="-3"/>
          <w:sz w:val="24"/>
          <w:szCs w:val="24"/>
        </w:rPr>
        <w:t xml:space="preserve"> </w:t>
      </w:r>
      <w:r w:rsidRPr="004B13A3">
        <w:rPr>
          <w:color w:val="FF0000"/>
          <w:sz w:val="24"/>
          <w:szCs w:val="24"/>
        </w:rPr>
        <w:t>issue,</w:t>
      </w:r>
      <w:r w:rsidRPr="004B13A3">
        <w:rPr>
          <w:color w:val="FF0000"/>
          <w:spacing w:val="-5"/>
          <w:sz w:val="24"/>
          <w:szCs w:val="24"/>
        </w:rPr>
        <w:t xml:space="preserve"> </w:t>
      </w:r>
      <w:r w:rsidRPr="004B13A3">
        <w:rPr>
          <w:color w:val="FF0000"/>
          <w:sz w:val="24"/>
          <w:szCs w:val="24"/>
        </w:rPr>
        <w:t>a</w:t>
      </w:r>
      <w:r w:rsidRPr="004B13A3">
        <w:rPr>
          <w:color w:val="FF0000"/>
          <w:spacing w:val="-2"/>
          <w:sz w:val="24"/>
          <w:szCs w:val="24"/>
        </w:rPr>
        <w:t xml:space="preserve"> </w:t>
      </w:r>
      <w:r w:rsidRPr="004B13A3">
        <w:rPr>
          <w:color w:val="FF0000"/>
          <w:sz w:val="24"/>
          <w:szCs w:val="24"/>
        </w:rPr>
        <w:t>special</w:t>
      </w:r>
      <w:r w:rsidRPr="004B13A3">
        <w:rPr>
          <w:color w:val="FF0000"/>
          <w:spacing w:val="-3"/>
          <w:sz w:val="24"/>
          <w:szCs w:val="24"/>
        </w:rPr>
        <w:t xml:space="preserve"> </w:t>
      </w:r>
      <w:r w:rsidRPr="004B13A3">
        <w:rPr>
          <w:color w:val="FF0000"/>
          <w:sz w:val="24"/>
          <w:szCs w:val="24"/>
        </w:rPr>
        <w:t>NOFA</w:t>
      </w:r>
      <w:r w:rsidRPr="004B13A3">
        <w:rPr>
          <w:color w:val="FF0000"/>
          <w:spacing w:val="-5"/>
          <w:sz w:val="24"/>
          <w:szCs w:val="24"/>
        </w:rPr>
        <w:t xml:space="preserve"> </w:t>
      </w:r>
      <w:r w:rsidRPr="004B13A3">
        <w:rPr>
          <w:color w:val="FF0000"/>
          <w:sz w:val="24"/>
          <w:szCs w:val="24"/>
        </w:rPr>
        <w:t>pursuant</w:t>
      </w:r>
      <w:r w:rsidRPr="004B13A3">
        <w:rPr>
          <w:color w:val="FF0000"/>
          <w:spacing w:val="-3"/>
          <w:sz w:val="24"/>
          <w:szCs w:val="24"/>
        </w:rPr>
        <w:t xml:space="preserve"> </w:t>
      </w:r>
      <w:r w:rsidRPr="00263F93">
        <w:rPr>
          <w:color w:val="FF0000"/>
          <w:sz w:val="24"/>
          <w:szCs w:val="24"/>
        </w:rPr>
        <w:t>to</w:t>
      </w:r>
      <w:r w:rsidRPr="00263F93">
        <w:rPr>
          <w:color w:val="FF0000"/>
          <w:spacing w:val="-2"/>
          <w:sz w:val="24"/>
          <w:szCs w:val="24"/>
        </w:rPr>
        <w:t xml:space="preserve"> </w:t>
      </w:r>
      <w:r w:rsidRPr="00263F93">
        <w:rPr>
          <w:color w:val="FF0000"/>
          <w:sz w:val="24"/>
          <w:szCs w:val="24"/>
        </w:rPr>
        <w:t>subsection</w:t>
      </w:r>
      <w:r w:rsidRPr="00263F93">
        <w:rPr>
          <w:color w:val="FF0000"/>
          <w:spacing w:val="-4"/>
          <w:sz w:val="24"/>
          <w:szCs w:val="24"/>
        </w:rPr>
        <w:t xml:space="preserve"> </w:t>
      </w:r>
      <w:r w:rsidRPr="00263F93">
        <w:rPr>
          <w:color w:val="FF0000"/>
          <w:sz w:val="24"/>
          <w:szCs w:val="24"/>
        </w:rPr>
        <w:t>(</w:t>
      </w:r>
      <w:r w:rsidR="00EF145C" w:rsidRPr="00263F93">
        <w:rPr>
          <w:color w:val="FF0000"/>
          <w:sz w:val="24"/>
          <w:szCs w:val="24"/>
        </w:rPr>
        <w:t>d</w:t>
      </w:r>
      <w:r w:rsidRPr="00263F93">
        <w:rPr>
          <w:color w:val="FF0000"/>
          <w:sz w:val="24"/>
          <w:szCs w:val="24"/>
        </w:rPr>
        <w:t>)(4),</w:t>
      </w:r>
      <w:r w:rsidRPr="00263F93">
        <w:rPr>
          <w:color w:val="FF0000"/>
          <w:spacing w:val="-64"/>
          <w:sz w:val="24"/>
          <w:szCs w:val="24"/>
        </w:rPr>
        <w:t xml:space="preserve"> </w:t>
      </w:r>
      <w:r w:rsidRPr="00263F93">
        <w:rPr>
          <w:color w:val="FF0000"/>
          <w:sz w:val="24"/>
          <w:szCs w:val="24"/>
        </w:rPr>
        <w:t>below</w:t>
      </w:r>
      <w:r w:rsidRPr="004B13A3">
        <w:rPr>
          <w:color w:val="FF0000"/>
          <w:sz w:val="24"/>
          <w:szCs w:val="24"/>
        </w:rPr>
        <w:t>. Applications selected for funding shall be approved at loan amounts, terms, and</w:t>
      </w:r>
      <w:r w:rsidRPr="004B13A3">
        <w:rPr>
          <w:color w:val="FF0000"/>
          <w:spacing w:val="1"/>
          <w:sz w:val="24"/>
          <w:szCs w:val="24"/>
        </w:rPr>
        <w:t xml:space="preserve"> </w:t>
      </w:r>
      <w:r w:rsidRPr="004B13A3">
        <w:rPr>
          <w:color w:val="FF0000"/>
          <w:sz w:val="24"/>
          <w:szCs w:val="24"/>
        </w:rPr>
        <w:t>conditions specified by the Department. For each Project selected for funding, the Department</w:t>
      </w:r>
      <w:r w:rsidRPr="004B13A3">
        <w:rPr>
          <w:color w:val="FF0000"/>
          <w:spacing w:val="1"/>
          <w:sz w:val="24"/>
          <w:szCs w:val="24"/>
        </w:rPr>
        <w:t xml:space="preserve"> </w:t>
      </w:r>
      <w:r w:rsidRPr="004B13A3">
        <w:rPr>
          <w:color w:val="FF0000"/>
          <w:sz w:val="24"/>
          <w:szCs w:val="24"/>
        </w:rPr>
        <w:t>shall</w:t>
      </w:r>
      <w:r w:rsidRPr="004B13A3">
        <w:rPr>
          <w:color w:val="FF0000"/>
          <w:spacing w:val="-1"/>
          <w:sz w:val="24"/>
          <w:szCs w:val="24"/>
        </w:rPr>
        <w:t xml:space="preserve"> </w:t>
      </w:r>
      <w:r w:rsidRPr="004B13A3">
        <w:rPr>
          <w:color w:val="FF0000"/>
          <w:sz w:val="24"/>
          <w:szCs w:val="24"/>
        </w:rPr>
        <w:t>issue</w:t>
      </w:r>
      <w:r w:rsidRPr="004B13A3">
        <w:rPr>
          <w:color w:val="FF0000"/>
          <w:spacing w:val="-1"/>
          <w:sz w:val="24"/>
          <w:szCs w:val="24"/>
        </w:rPr>
        <w:t xml:space="preserve"> </w:t>
      </w:r>
      <w:r w:rsidRPr="004B13A3">
        <w:rPr>
          <w:color w:val="FF0000"/>
          <w:sz w:val="24"/>
          <w:szCs w:val="24"/>
        </w:rPr>
        <w:t>an</w:t>
      </w:r>
      <w:r w:rsidRPr="004B13A3">
        <w:rPr>
          <w:color w:val="FF0000"/>
          <w:spacing w:val="-1"/>
          <w:sz w:val="24"/>
          <w:szCs w:val="24"/>
        </w:rPr>
        <w:t xml:space="preserve"> </w:t>
      </w:r>
      <w:r w:rsidRPr="004B13A3">
        <w:rPr>
          <w:color w:val="FF0000"/>
          <w:sz w:val="24"/>
          <w:szCs w:val="24"/>
        </w:rPr>
        <w:t xml:space="preserve">award </w:t>
      </w:r>
      <w:r w:rsidRPr="00263F93">
        <w:rPr>
          <w:color w:val="FF0000"/>
          <w:sz w:val="24"/>
          <w:szCs w:val="24"/>
        </w:rPr>
        <w:t>letter</w:t>
      </w:r>
      <w:r w:rsidRPr="00263F93">
        <w:rPr>
          <w:color w:val="FF0000"/>
          <w:spacing w:val="-1"/>
          <w:sz w:val="24"/>
          <w:szCs w:val="24"/>
        </w:rPr>
        <w:t xml:space="preserve"> </w:t>
      </w:r>
      <w:r w:rsidRPr="00263F93">
        <w:rPr>
          <w:color w:val="FF0000"/>
          <w:sz w:val="24"/>
          <w:szCs w:val="24"/>
        </w:rPr>
        <w:t>and</w:t>
      </w:r>
      <w:r w:rsidRPr="00263F93">
        <w:rPr>
          <w:color w:val="FF0000"/>
          <w:spacing w:val="1"/>
          <w:sz w:val="24"/>
          <w:szCs w:val="24"/>
        </w:rPr>
        <w:t xml:space="preserve"> </w:t>
      </w:r>
      <w:r w:rsidRPr="00263F93">
        <w:rPr>
          <w:color w:val="FF0000"/>
          <w:sz w:val="24"/>
          <w:szCs w:val="24"/>
        </w:rPr>
        <w:t>standard</w:t>
      </w:r>
      <w:r w:rsidRPr="00263F93">
        <w:rPr>
          <w:color w:val="FF0000"/>
          <w:spacing w:val="1"/>
          <w:sz w:val="24"/>
          <w:szCs w:val="24"/>
        </w:rPr>
        <w:t xml:space="preserve"> </w:t>
      </w:r>
      <w:r w:rsidRPr="00263F93">
        <w:rPr>
          <w:color w:val="FF0000"/>
          <w:sz w:val="24"/>
          <w:szCs w:val="24"/>
        </w:rPr>
        <w:t>agreement.</w:t>
      </w:r>
      <w:r w:rsidR="00702296" w:rsidRPr="00263F93">
        <w:rPr>
          <w:color w:val="FF0000"/>
          <w:sz w:val="24"/>
          <w:szCs w:val="24"/>
        </w:rPr>
        <w:t xml:space="preserve"> </w:t>
      </w:r>
      <w:r w:rsidR="00D27D7F" w:rsidRPr="00263F93">
        <w:rPr>
          <w:color w:val="FF0000"/>
          <w:sz w:val="24"/>
          <w:szCs w:val="24"/>
        </w:rPr>
        <w:t>With respect to any NOFA</w:t>
      </w:r>
      <w:r w:rsidR="00273018" w:rsidRPr="00263F93">
        <w:rPr>
          <w:color w:val="FF0000"/>
          <w:sz w:val="24"/>
          <w:szCs w:val="24"/>
        </w:rPr>
        <w:t xml:space="preserve"> </w:t>
      </w:r>
      <w:r w:rsidR="009776E3" w:rsidRPr="00263F93">
        <w:rPr>
          <w:color w:val="FF0000"/>
          <w:sz w:val="24"/>
          <w:szCs w:val="24"/>
        </w:rPr>
        <w:t xml:space="preserve">involving </w:t>
      </w:r>
      <w:r w:rsidR="00B514F7" w:rsidRPr="00263F93">
        <w:rPr>
          <w:color w:val="FF0000"/>
          <w:sz w:val="24"/>
          <w:szCs w:val="24"/>
        </w:rPr>
        <w:t xml:space="preserve">MHP funding and </w:t>
      </w:r>
      <w:r w:rsidR="009776E3" w:rsidRPr="00263F93">
        <w:rPr>
          <w:color w:val="FF0000"/>
          <w:sz w:val="24"/>
          <w:szCs w:val="24"/>
        </w:rPr>
        <w:t xml:space="preserve">funding </w:t>
      </w:r>
      <w:r w:rsidR="00F61543" w:rsidRPr="00263F93">
        <w:rPr>
          <w:color w:val="FF0000"/>
          <w:sz w:val="24"/>
          <w:szCs w:val="24"/>
        </w:rPr>
        <w:t xml:space="preserve">from one or more </w:t>
      </w:r>
      <w:r w:rsidR="00C036F0" w:rsidRPr="00263F93">
        <w:rPr>
          <w:color w:val="FF0000"/>
          <w:sz w:val="24"/>
          <w:szCs w:val="24"/>
        </w:rPr>
        <w:t>Designated Programs</w:t>
      </w:r>
      <w:r w:rsidR="00D6233B" w:rsidRPr="00263F93">
        <w:rPr>
          <w:color w:val="FF0000"/>
          <w:sz w:val="24"/>
          <w:szCs w:val="24"/>
        </w:rPr>
        <w:t xml:space="preserve">, the Department may require </w:t>
      </w:r>
      <w:r w:rsidR="00FD1CFC" w:rsidRPr="00263F93">
        <w:rPr>
          <w:color w:val="FF0000"/>
          <w:sz w:val="24"/>
          <w:szCs w:val="24"/>
        </w:rPr>
        <w:t>A</w:t>
      </w:r>
      <w:r w:rsidR="00D6233B" w:rsidRPr="00263F93">
        <w:rPr>
          <w:color w:val="FF0000"/>
          <w:sz w:val="24"/>
          <w:szCs w:val="24"/>
        </w:rPr>
        <w:t>pplicants to specify</w:t>
      </w:r>
      <w:r w:rsidR="00050293" w:rsidRPr="00263F93">
        <w:rPr>
          <w:color w:val="FF0000"/>
          <w:sz w:val="24"/>
          <w:szCs w:val="24"/>
        </w:rPr>
        <w:t xml:space="preserve"> </w:t>
      </w:r>
      <w:r w:rsidR="52894332" w:rsidRPr="00263F93">
        <w:rPr>
          <w:color w:val="FF0000"/>
          <w:sz w:val="24"/>
          <w:szCs w:val="24"/>
        </w:rPr>
        <w:t xml:space="preserve">all </w:t>
      </w:r>
      <w:r w:rsidR="00050293" w:rsidRPr="00263F93">
        <w:rPr>
          <w:color w:val="FF0000"/>
          <w:sz w:val="24"/>
          <w:szCs w:val="24"/>
        </w:rPr>
        <w:t>sources and amounts of funding</w:t>
      </w:r>
      <w:r w:rsidR="55CF3CF6" w:rsidRPr="00263F93">
        <w:rPr>
          <w:color w:val="FF0000"/>
          <w:sz w:val="24"/>
          <w:szCs w:val="24"/>
        </w:rPr>
        <w:t xml:space="preserve"> for which the </w:t>
      </w:r>
      <w:r w:rsidR="00FD1CFC" w:rsidRPr="00263F93">
        <w:rPr>
          <w:color w:val="FF0000"/>
          <w:sz w:val="24"/>
          <w:szCs w:val="24"/>
        </w:rPr>
        <w:t>A</w:t>
      </w:r>
      <w:r w:rsidR="55CF3CF6" w:rsidRPr="00263F93">
        <w:rPr>
          <w:color w:val="FF0000"/>
          <w:sz w:val="24"/>
          <w:szCs w:val="24"/>
        </w:rPr>
        <w:t>pplicant is applying</w:t>
      </w:r>
      <w:r w:rsidR="007C42E3" w:rsidRPr="00263F93">
        <w:rPr>
          <w:color w:val="FF0000"/>
          <w:sz w:val="24"/>
          <w:szCs w:val="24"/>
        </w:rPr>
        <w:t xml:space="preserve">.  This </w:t>
      </w:r>
      <w:r w:rsidR="00F918ED" w:rsidRPr="00263F93">
        <w:rPr>
          <w:color w:val="FF0000"/>
          <w:sz w:val="24"/>
          <w:szCs w:val="24"/>
        </w:rPr>
        <w:t xml:space="preserve">requirement </w:t>
      </w:r>
      <w:r w:rsidR="004F657A" w:rsidRPr="00263F93">
        <w:rPr>
          <w:color w:val="FF0000"/>
          <w:sz w:val="24"/>
          <w:szCs w:val="24"/>
        </w:rPr>
        <w:t>m</w:t>
      </w:r>
      <w:r w:rsidR="4D2F72B9" w:rsidRPr="00263F93">
        <w:rPr>
          <w:color w:val="FF0000"/>
          <w:sz w:val="24"/>
          <w:szCs w:val="24"/>
        </w:rPr>
        <w:t>a</w:t>
      </w:r>
      <w:r w:rsidR="004F657A" w:rsidRPr="00263F93">
        <w:rPr>
          <w:color w:val="FF0000"/>
          <w:sz w:val="24"/>
          <w:szCs w:val="24"/>
        </w:rPr>
        <w:t>y be set forth in either the NOFA or the</w:t>
      </w:r>
      <w:r w:rsidR="004F487B" w:rsidRPr="00263F93">
        <w:rPr>
          <w:color w:val="FF0000"/>
          <w:sz w:val="24"/>
          <w:szCs w:val="24"/>
        </w:rPr>
        <w:t xml:space="preserve"> </w:t>
      </w:r>
      <w:r w:rsidR="00623605" w:rsidRPr="00263F93">
        <w:rPr>
          <w:color w:val="FF0000"/>
          <w:sz w:val="24"/>
          <w:szCs w:val="24"/>
        </w:rPr>
        <w:t>application</w:t>
      </w:r>
      <w:r w:rsidR="004F487B" w:rsidRPr="00263F93">
        <w:rPr>
          <w:color w:val="FF0000"/>
          <w:sz w:val="24"/>
          <w:szCs w:val="24"/>
        </w:rPr>
        <w:t>.</w:t>
      </w:r>
    </w:p>
    <w:p w14:paraId="1EF54A39" w14:textId="77777777" w:rsidR="00263A20" w:rsidRPr="004B13A3" w:rsidRDefault="00263A20" w:rsidP="00440E4E">
      <w:pPr>
        <w:pStyle w:val="BodyText"/>
        <w:spacing w:before="0"/>
        <w:ind w:left="630" w:right="-3" w:hanging="630"/>
        <w:rPr>
          <w:color w:val="FF0000"/>
        </w:rPr>
      </w:pPr>
    </w:p>
    <w:p w14:paraId="47399D54" w14:textId="30D7A240" w:rsidR="00811974" w:rsidRPr="004B13A3" w:rsidRDefault="009B3DA6" w:rsidP="00440E4E">
      <w:pPr>
        <w:pStyle w:val="ListParagraph"/>
        <w:numPr>
          <w:ilvl w:val="0"/>
          <w:numId w:val="9"/>
        </w:numPr>
        <w:tabs>
          <w:tab w:val="left" w:pos="911"/>
          <w:tab w:val="left" w:pos="912"/>
        </w:tabs>
        <w:ind w:left="630" w:right="-3" w:hanging="630"/>
        <w:rPr>
          <w:color w:val="FF0000"/>
          <w:sz w:val="24"/>
          <w:szCs w:val="24"/>
        </w:rPr>
      </w:pPr>
      <w:r w:rsidRPr="004B13A3">
        <w:rPr>
          <w:color w:val="FF0000"/>
          <w:sz w:val="24"/>
          <w:szCs w:val="24"/>
        </w:rPr>
        <w:t>Substituting previously awarded Department funds is prohibited, except as provided herein.</w:t>
      </w:r>
      <w:r w:rsidRPr="004B13A3">
        <w:rPr>
          <w:color w:val="FF0000"/>
          <w:spacing w:val="1"/>
          <w:sz w:val="24"/>
          <w:szCs w:val="24"/>
        </w:rPr>
        <w:t xml:space="preserve"> </w:t>
      </w:r>
      <w:r w:rsidRPr="004B13A3">
        <w:rPr>
          <w:color w:val="FF0000"/>
          <w:sz w:val="24"/>
          <w:szCs w:val="24"/>
        </w:rPr>
        <w:t xml:space="preserve">Applicants seeking to substitute previously awarded funds must request </w:t>
      </w:r>
      <w:r w:rsidRPr="004B13A3">
        <w:rPr>
          <w:color w:val="FF0000"/>
          <w:sz w:val="24"/>
          <w:szCs w:val="24"/>
        </w:rPr>
        <w:lastRenderedPageBreak/>
        <w:t>withdrawal of their prio</w:t>
      </w:r>
      <w:r w:rsidR="002B0E7F" w:rsidRPr="004B13A3">
        <w:rPr>
          <w:color w:val="FF0000"/>
          <w:sz w:val="24"/>
          <w:szCs w:val="24"/>
        </w:rPr>
        <w:t xml:space="preserve">r </w:t>
      </w:r>
      <w:r w:rsidRPr="004B13A3">
        <w:rPr>
          <w:color w:val="FF0000"/>
          <w:spacing w:val="-64"/>
          <w:sz w:val="24"/>
          <w:szCs w:val="24"/>
        </w:rPr>
        <w:t xml:space="preserve"> </w:t>
      </w:r>
      <w:r w:rsidRPr="004B13A3">
        <w:rPr>
          <w:color w:val="FF0000"/>
          <w:sz w:val="24"/>
          <w:szCs w:val="24"/>
        </w:rPr>
        <w:t>award in writing and provide reasonable justification that the substitution is necessary to ensure</w:t>
      </w:r>
      <w:r w:rsidRPr="004B13A3">
        <w:rPr>
          <w:color w:val="FF0000"/>
          <w:spacing w:val="1"/>
          <w:sz w:val="24"/>
          <w:szCs w:val="24"/>
        </w:rPr>
        <w:t xml:space="preserve"> </w:t>
      </w:r>
      <w:r w:rsidRPr="004B13A3">
        <w:rPr>
          <w:color w:val="FF0000"/>
          <w:sz w:val="24"/>
          <w:szCs w:val="24"/>
        </w:rPr>
        <w:t>project feasibility. Substitutions based solely upon Sponsor preference or convenience will not</w:t>
      </w:r>
      <w:r w:rsidRPr="004B13A3">
        <w:rPr>
          <w:color w:val="FF0000"/>
          <w:spacing w:val="1"/>
          <w:sz w:val="24"/>
          <w:szCs w:val="24"/>
        </w:rPr>
        <w:t xml:space="preserve"> </w:t>
      </w:r>
      <w:r w:rsidRPr="004B13A3">
        <w:rPr>
          <w:color w:val="FF0000"/>
          <w:sz w:val="24"/>
          <w:szCs w:val="24"/>
        </w:rPr>
        <w:t>be permitted. Department approval of the withdrawal is required prior to the application due date</w:t>
      </w:r>
      <w:r w:rsidR="00CB4BCD" w:rsidRPr="004B13A3">
        <w:rPr>
          <w:color w:val="FF0000"/>
          <w:sz w:val="24"/>
          <w:szCs w:val="24"/>
        </w:rPr>
        <w:t xml:space="preserve"> </w:t>
      </w:r>
      <w:r w:rsidRPr="004B13A3">
        <w:rPr>
          <w:color w:val="FF0000"/>
          <w:spacing w:val="-64"/>
          <w:sz w:val="24"/>
          <w:szCs w:val="24"/>
        </w:rPr>
        <w:t xml:space="preserve"> </w:t>
      </w:r>
      <w:r w:rsidRPr="004B13A3">
        <w:rPr>
          <w:color w:val="FF0000"/>
          <w:sz w:val="24"/>
          <w:szCs w:val="24"/>
        </w:rPr>
        <w:t>without assurance of receiving a new award. This prohibition applies to funds awarded under</w:t>
      </w:r>
      <w:r w:rsidRPr="004B13A3">
        <w:rPr>
          <w:color w:val="FF0000"/>
          <w:spacing w:val="1"/>
          <w:sz w:val="24"/>
          <w:szCs w:val="24"/>
        </w:rPr>
        <w:t xml:space="preserve"> </w:t>
      </w:r>
      <w:r w:rsidRPr="004B13A3">
        <w:rPr>
          <w:color w:val="FF0000"/>
          <w:sz w:val="24"/>
          <w:szCs w:val="24"/>
        </w:rPr>
        <w:t>any</w:t>
      </w:r>
      <w:r w:rsidRPr="004B13A3">
        <w:rPr>
          <w:color w:val="FF0000"/>
          <w:spacing w:val="-1"/>
          <w:sz w:val="24"/>
          <w:szCs w:val="24"/>
        </w:rPr>
        <w:t xml:space="preserve"> </w:t>
      </w:r>
      <w:r w:rsidRPr="004B13A3">
        <w:rPr>
          <w:color w:val="FF0000"/>
          <w:sz w:val="24"/>
          <w:szCs w:val="24"/>
        </w:rPr>
        <w:t>Department</w:t>
      </w:r>
      <w:r w:rsidRPr="004B13A3">
        <w:rPr>
          <w:color w:val="FF0000"/>
          <w:spacing w:val="-2"/>
          <w:sz w:val="24"/>
          <w:szCs w:val="24"/>
        </w:rPr>
        <w:t xml:space="preserve"> </w:t>
      </w:r>
      <w:r w:rsidRPr="004B13A3">
        <w:rPr>
          <w:color w:val="FF0000"/>
          <w:sz w:val="24"/>
          <w:szCs w:val="24"/>
        </w:rPr>
        <w:t>program,</w:t>
      </w:r>
      <w:r w:rsidRPr="004B13A3">
        <w:rPr>
          <w:color w:val="FF0000"/>
          <w:spacing w:val="-2"/>
          <w:sz w:val="24"/>
          <w:szCs w:val="24"/>
        </w:rPr>
        <w:t xml:space="preserve"> </w:t>
      </w:r>
      <w:r w:rsidRPr="004B13A3">
        <w:rPr>
          <w:color w:val="FF0000"/>
          <w:sz w:val="24"/>
          <w:szCs w:val="24"/>
        </w:rPr>
        <w:t>including a</w:t>
      </w:r>
      <w:r w:rsidRPr="004B13A3">
        <w:rPr>
          <w:color w:val="FF0000"/>
          <w:spacing w:val="-1"/>
          <w:sz w:val="24"/>
          <w:szCs w:val="24"/>
        </w:rPr>
        <w:t xml:space="preserve"> </w:t>
      </w:r>
      <w:r w:rsidRPr="004B13A3">
        <w:rPr>
          <w:color w:val="FF0000"/>
          <w:sz w:val="24"/>
          <w:szCs w:val="24"/>
        </w:rPr>
        <w:t>prior</w:t>
      </w:r>
      <w:r w:rsidRPr="004B13A3">
        <w:rPr>
          <w:color w:val="FF0000"/>
          <w:spacing w:val="-1"/>
          <w:sz w:val="24"/>
          <w:szCs w:val="24"/>
        </w:rPr>
        <w:t xml:space="preserve"> </w:t>
      </w:r>
      <w:r w:rsidRPr="004B13A3">
        <w:rPr>
          <w:color w:val="FF0000"/>
          <w:sz w:val="24"/>
          <w:szCs w:val="24"/>
        </w:rPr>
        <w:t>MHP</w:t>
      </w:r>
      <w:r w:rsidRPr="004B13A3">
        <w:rPr>
          <w:color w:val="FF0000"/>
          <w:spacing w:val="1"/>
          <w:sz w:val="24"/>
          <w:szCs w:val="24"/>
        </w:rPr>
        <w:t xml:space="preserve"> </w:t>
      </w:r>
      <w:r w:rsidRPr="004B13A3">
        <w:rPr>
          <w:color w:val="FF0000"/>
          <w:sz w:val="24"/>
          <w:szCs w:val="24"/>
        </w:rPr>
        <w:t>award.</w:t>
      </w:r>
    </w:p>
    <w:p w14:paraId="08556E92" w14:textId="77777777" w:rsidR="00811974" w:rsidRPr="004B13A3" w:rsidRDefault="00811974" w:rsidP="00440E4E">
      <w:pPr>
        <w:pStyle w:val="ListParagraph"/>
        <w:ind w:left="630" w:right="-3" w:hanging="630"/>
        <w:rPr>
          <w:color w:val="FF0000"/>
          <w:sz w:val="24"/>
          <w:szCs w:val="24"/>
        </w:rPr>
      </w:pPr>
    </w:p>
    <w:p w14:paraId="6DD61AC6" w14:textId="0B434FDE" w:rsidR="00263A20" w:rsidRPr="004B13A3" w:rsidRDefault="009B3DA6" w:rsidP="00440E4E">
      <w:pPr>
        <w:pStyle w:val="ListParagraph"/>
        <w:numPr>
          <w:ilvl w:val="0"/>
          <w:numId w:val="9"/>
        </w:numPr>
        <w:tabs>
          <w:tab w:val="left" w:pos="911"/>
          <w:tab w:val="left" w:pos="912"/>
        </w:tabs>
        <w:ind w:left="630" w:right="-3" w:hanging="630"/>
        <w:rPr>
          <w:color w:val="FF0000"/>
          <w:sz w:val="24"/>
          <w:szCs w:val="24"/>
        </w:rPr>
      </w:pPr>
      <w:r w:rsidRPr="004B13A3">
        <w:rPr>
          <w:color w:val="FF0000"/>
          <w:sz w:val="24"/>
          <w:szCs w:val="24"/>
        </w:rPr>
        <w:t>Applications for funding while a separate, concurrent application is pending shall not be</w:t>
      </w:r>
      <w:r w:rsidRPr="004B13A3">
        <w:rPr>
          <w:color w:val="FF0000"/>
          <w:spacing w:val="1"/>
          <w:sz w:val="24"/>
          <w:szCs w:val="24"/>
        </w:rPr>
        <w:t xml:space="preserve"> </w:t>
      </w:r>
      <w:r w:rsidRPr="004B13A3">
        <w:rPr>
          <w:color w:val="FF0000"/>
          <w:sz w:val="24"/>
          <w:szCs w:val="24"/>
        </w:rPr>
        <w:t>considered. For example, if a Sponsor has submitted an Affordable Housing Sustainable</w:t>
      </w:r>
      <w:r w:rsidRPr="004B13A3">
        <w:rPr>
          <w:color w:val="FF0000"/>
          <w:spacing w:val="1"/>
          <w:sz w:val="24"/>
          <w:szCs w:val="24"/>
        </w:rPr>
        <w:t xml:space="preserve"> </w:t>
      </w:r>
      <w:r w:rsidRPr="004B13A3">
        <w:rPr>
          <w:color w:val="FF0000"/>
          <w:sz w:val="24"/>
          <w:szCs w:val="24"/>
        </w:rPr>
        <w:t>Communities (AHSC) application prior to the MHP application deadline, the AHSC application i</w:t>
      </w:r>
      <w:r w:rsidR="00F148A8">
        <w:rPr>
          <w:color w:val="FF0000"/>
          <w:sz w:val="24"/>
          <w:szCs w:val="24"/>
        </w:rPr>
        <w:t xml:space="preserve">s </w:t>
      </w:r>
      <w:r w:rsidRPr="004B13A3">
        <w:rPr>
          <w:color w:val="FF0000"/>
          <w:sz w:val="24"/>
          <w:szCs w:val="24"/>
        </w:rPr>
        <w:t>under review, the AHSC application does not include funding available under the applicable</w:t>
      </w:r>
      <w:r w:rsidRPr="004B13A3">
        <w:rPr>
          <w:color w:val="FF0000"/>
          <w:spacing w:val="1"/>
          <w:sz w:val="24"/>
          <w:szCs w:val="24"/>
        </w:rPr>
        <w:t xml:space="preserve"> </w:t>
      </w:r>
      <w:r w:rsidRPr="004B13A3">
        <w:rPr>
          <w:color w:val="FF0000"/>
          <w:sz w:val="24"/>
          <w:szCs w:val="24"/>
        </w:rPr>
        <w:t>MHP NOFA and the MHP NOFA application does not include AHSC funding, the application will</w:t>
      </w:r>
      <w:r w:rsidRPr="004B13A3">
        <w:rPr>
          <w:color w:val="FF0000"/>
          <w:spacing w:val="-64"/>
          <w:sz w:val="24"/>
          <w:szCs w:val="24"/>
        </w:rPr>
        <w:t xml:space="preserve"> </w:t>
      </w:r>
      <w:r w:rsidRPr="004B13A3">
        <w:rPr>
          <w:color w:val="FF0000"/>
          <w:sz w:val="24"/>
          <w:szCs w:val="24"/>
        </w:rPr>
        <w:t>be deemed ineligible. Concurrent applications proposing the same Department funding sources</w:t>
      </w:r>
      <w:r w:rsidRPr="004B13A3">
        <w:rPr>
          <w:color w:val="FF0000"/>
          <w:spacing w:val="-64"/>
          <w:sz w:val="24"/>
          <w:szCs w:val="24"/>
        </w:rPr>
        <w:t xml:space="preserve"> </w:t>
      </w:r>
      <w:r w:rsidR="00D55954" w:rsidRPr="004B13A3">
        <w:rPr>
          <w:color w:val="FF0000"/>
          <w:sz w:val="24"/>
          <w:szCs w:val="24"/>
        </w:rPr>
        <w:t>are</w:t>
      </w:r>
      <w:r w:rsidR="00D55954" w:rsidRPr="004B13A3">
        <w:rPr>
          <w:color w:val="FF0000"/>
          <w:spacing w:val="-1"/>
          <w:sz w:val="24"/>
          <w:szCs w:val="24"/>
        </w:rPr>
        <w:t xml:space="preserve"> </w:t>
      </w:r>
      <w:r w:rsidRPr="004B13A3">
        <w:rPr>
          <w:color w:val="FF0000"/>
          <w:sz w:val="24"/>
          <w:szCs w:val="24"/>
        </w:rPr>
        <w:t>permitted.</w:t>
      </w:r>
      <w:r w:rsidR="00CF1F84" w:rsidRPr="004B13A3">
        <w:rPr>
          <w:color w:val="FF0000"/>
          <w:sz w:val="24"/>
          <w:szCs w:val="24"/>
        </w:rPr>
        <w:t xml:space="preserve">  This paragraph is not applicable to </w:t>
      </w:r>
      <w:r w:rsidR="004A7E79" w:rsidRPr="004B13A3">
        <w:rPr>
          <w:color w:val="FF0000"/>
          <w:sz w:val="24"/>
          <w:szCs w:val="24"/>
        </w:rPr>
        <w:t xml:space="preserve">or intended to prevent </w:t>
      </w:r>
      <w:r w:rsidR="00B912CE" w:rsidRPr="004B13A3">
        <w:rPr>
          <w:color w:val="FF0000"/>
          <w:sz w:val="24"/>
          <w:szCs w:val="24"/>
        </w:rPr>
        <w:t xml:space="preserve">an </w:t>
      </w:r>
      <w:r w:rsidR="00CF1F84" w:rsidRPr="004B13A3">
        <w:rPr>
          <w:color w:val="FF0000"/>
          <w:sz w:val="24"/>
          <w:szCs w:val="24"/>
        </w:rPr>
        <w:t>application for multiple Department Program funds available under a single NOFA</w:t>
      </w:r>
      <w:r w:rsidR="00B96697" w:rsidRPr="004B13A3">
        <w:rPr>
          <w:color w:val="FF0000"/>
          <w:sz w:val="24"/>
          <w:szCs w:val="24"/>
        </w:rPr>
        <w:t xml:space="preserve"> as contemplated by AB 434</w:t>
      </w:r>
      <w:r w:rsidR="00CF1F84" w:rsidRPr="004B13A3">
        <w:rPr>
          <w:color w:val="FF0000"/>
          <w:sz w:val="24"/>
          <w:szCs w:val="24"/>
        </w:rPr>
        <w:t>.</w:t>
      </w:r>
    </w:p>
    <w:p w14:paraId="49CE1D88" w14:textId="77777777" w:rsidR="00263A20" w:rsidRPr="004B13A3" w:rsidRDefault="00263A20" w:rsidP="00440E4E">
      <w:pPr>
        <w:pStyle w:val="BodyText"/>
        <w:spacing w:before="0"/>
        <w:ind w:left="630" w:right="-3" w:hanging="630"/>
        <w:rPr>
          <w:color w:val="FF0000"/>
        </w:rPr>
      </w:pPr>
    </w:p>
    <w:p w14:paraId="034FD123" w14:textId="6C1B030E" w:rsidR="00263A20" w:rsidRPr="004B13A3" w:rsidRDefault="009B3DA6" w:rsidP="00440E4E">
      <w:pPr>
        <w:pStyle w:val="ListParagraph"/>
        <w:numPr>
          <w:ilvl w:val="0"/>
          <w:numId w:val="9"/>
        </w:numPr>
        <w:tabs>
          <w:tab w:val="left" w:pos="911"/>
          <w:tab w:val="left" w:pos="912"/>
        </w:tabs>
        <w:ind w:left="630" w:right="-3" w:hanging="630"/>
        <w:rPr>
          <w:color w:val="FF0000"/>
          <w:sz w:val="24"/>
          <w:szCs w:val="24"/>
        </w:rPr>
      </w:pPr>
      <w:r w:rsidRPr="004B13A3">
        <w:rPr>
          <w:color w:val="FF0000"/>
          <w:sz w:val="24"/>
          <w:szCs w:val="24"/>
        </w:rPr>
        <w:t xml:space="preserve">In order to implement goals and purposes of the Program, the Department may adopt </w:t>
      </w:r>
      <w:proofErr w:type="gramStart"/>
      <w:r w:rsidRPr="004B13A3">
        <w:rPr>
          <w:color w:val="FF0000"/>
          <w:sz w:val="24"/>
          <w:szCs w:val="24"/>
        </w:rPr>
        <w:t>measure</w:t>
      </w:r>
      <w:r w:rsidR="0027605C" w:rsidRPr="004B13A3">
        <w:rPr>
          <w:color w:val="FF0000"/>
          <w:sz w:val="24"/>
          <w:szCs w:val="24"/>
        </w:rPr>
        <w:t xml:space="preserve">s </w:t>
      </w:r>
      <w:r w:rsidRPr="004B13A3">
        <w:rPr>
          <w:color w:val="FF0000"/>
          <w:spacing w:val="-64"/>
          <w:sz w:val="24"/>
          <w:szCs w:val="24"/>
        </w:rPr>
        <w:t xml:space="preserve"> </w:t>
      </w:r>
      <w:r w:rsidRPr="004B13A3">
        <w:rPr>
          <w:color w:val="FF0000"/>
          <w:sz w:val="24"/>
          <w:szCs w:val="24"/>
        </w:rPr>
        <w:t>to</w:t>
      </w:r>
      <w:proofErr w:type="gramEnd"/>
      <w:r w:rsidRPr="004B13A3">
        <w:rPr>
          <w:color w:val="FF0000"/>
          <w:sz w:val="24"/>
          <w:szCs w:val="24"/>
        </w:rPr>
        <w:t xml:space="preserve"> direct funding awards to designated Project types including, but not limited to, Rural Area</w:t>
      </w:r>
      <w:r w:rsidRPr="004B13A3">
        <w:rPr>
          <w:color w:val="FF0000"/>
          <w:spacing w:val="1"/>
          <w:sz w:val="24"/>
          <w:szCs w:val="24"/>
        </w:rPr>
        <w:t xml:space="preserve"> </w:t>
      </w:r>
      <w:r w:rsidRPr="004B13A3">
        <w:rPr>
          <w:color w:val="FF0000"/>
          <w:sz w:val="24"/>
          <w:szCs w:val="24"/>
        </w:rPr>
        <w:t>Projects, Projects located in areas needing additional funding to achieve a reasonable</w:t>
      </w:r>
      <w:r w:rsidRPr="004B13A3">
        <w:rPr>
          <w:color w:val="FF0000"/>
          <w:spacing w:val="1"/>
          <w:sz w:val="24"/>
          <w:szCs w:val="24"/>
        </w:rPr>
        <w:t xml:space="preserve"> </w:t>
      </w:r>
      <w:r w:rsidRPr="004B13A3">
        <w:rPr>
          <w:color w:val="FF0000"/>
          <w:sz w:val="24"/>
          <w:szCs w:val="24"/>
        </w:rPr>
        <w:t>geographic distribution of Program funds, Projects preserving continued affordability, and</w:t>
      </w:r>
      <w:r w:rsidRPr="004B13A3">
        <w:rPr>
          <w:color w:val="FF0000"/>
          <w:spacing w:val="1"/>
          <w:sz w:val="24"/>
          <w:szCs w:val="24"/>
        </w:rPr>
        <w:t xml:space="preserve"> </w:t>
      </w:r>
      <w:r w:rsidRPr="004B13A3">
        <w:rPr>
          <w:color w:val="FF0000"/>
          <w:spacing w:val="-1"/>
          <w:sz w:val="24"/>
          <w:szCs w:val="24"/>
        </w:rPr>
        <w:t xml:space="preserve">Projects with specified funding characteristics. </w:t>
      </w:r>
      <w:r w:rsidRPr="004B13A3">
        <w:rPr>
          <w:color w:val="FF0000"/>
          <w:sz w:val="24"/>
          <w:szCs w:val="24"/>
        </w:rPr>
        <w:t>These measures may include, but are not limited</w:t>
      </w:r>
      <w:r w:rsidRPr="004B13A3">
        <w:rPr>
          <w:color w:val="FF0000"/>
          <w:spacing w:val="1"/>
          <w:sz w:val="24"/>
          <w:szCs w:val="24"/>
        </w:rPr>
        <w:t xml:space="preserve"> </w:t>
      </w:r>
      <w:r w:rsidRPr="004B13A3">
        <w:rPr>
          <w:color w:val="FF0000"/>
          <w:sz w:val="24"/>
          <w:szCs w:val="24"/>
        </w:rPr>
        <w:t>to:</w:t>
      </w:r>
    </w:p>
    <w:p w14:paraId="2816E051" w14:textId="77777777" w:rsidR="00263A20" w:rsidRPr="004B13A3" w:rsidRDefault="00263A20" w:rsidP="00440E4E">
      <w:pPr>
        <w:pStyle w:val="BodyText"/>
        <w:spacing w:before="0"/>
        <w:ind w:left="810" w:right="-3"/>
        <w:rPr>
          <w:color w:val="FF0000"/>
        </w:rPr>
      </w:pPr>
    </w:p>
    <w:p w14:paraId="10A84A8A" w14:textId="77777777" w:rsidR="00263A20" w:rsidRPr="004B13A3" w:rsidRDefault="009B3DA6" w:rsidP="00440E4E">
      <w:pPr>
        <w:pStyle w:val="ListParagraph"/>
        <w:numPr>
          <w:ilvl w:val="1"/>
          <w:numId w:val="9"/>
        </w:numPr>
        <w:tabs>
          <w:tab w:val="left" w:pos="1451"/>
          <w:tab w:val="left" w:pos="1452"/>
        </w:tabs>
        <w:ind w:left="1170" w:right="-3" w:hanging="541"/>
        <w:rPr>
          <w:color w:val="FF0000"/>
          <w:sz w:val="24"/>
          <w:szCs w:val="24"/>
        </w:rPr>
      </w:pPr>
      <w:r w:rsidRPr="004B13A3">
        <w:rPr>
          <w:color w:val="FF0000"/>
          <w:sz w:val="24"/>
          <w:szCs w:val="24"/>
        </w:rPr>
        <w:t>Issuing</w:t>
      </w:r>
      <w:r w:rsidRPr="004B13A3">
        <w:rPr>
          <w:color w:val="FF0000"/>
          <w:spacing w:val="-4"/>
          <w:sz w:val="24"/>
          <w:szCs w:val="24"/>
        </w:rPr>
        <w:t xml:space="preserve"> </w:t>
      </w:r>
      <w:r w:rsidRPr="004B13A3">
        <w:rPr>
          <w:color w:val="FF0000"/>
          <w:sz w:val="24"/>
          <w:szCs w:val="24"/>
        </w:rPr>
        <w:t>a</w:t>
      </w:r>
      <w:r w:rsidRPr="004B13A3">
        <w:rPr>
          <w:color w:val="FF0000"/>
          <w:spacing w:val="-2"/>
          <w:sz w:val="24"/>
          <w:szCs w:val="24"/>
        </w:rPr>
        <w:t xml:space="preserve"> </w:t>
      </w:r>
      <w:r w:rsidRPr="004B13A3">
        <w:rPr>
          <w:color w:val="FF0000"/>
          <w:sz w:val="24"/>
          <w:szCs w:val="24"/>
        </w:rPr>
        <w:t>special</w:t>
      </w:r>
      <w:r w:rsidRPr="004B13A3">
        <w:rPr>
          <w:color w:val="FF0000"/>
          <w:spacing w:val="-3"/>
          <w:sz w:val="24"/>
          <w:szCs w:val="24"/>
        </w:rPr>
        <w:t xml:space="preserve"> </w:t>
      </w:r>
      <w:r w:rsidRPr="004B13A3">
        <w:rPr>
          <w:color w:val="FF0000"/>
          <w:sz w:val="24"/>
          <w:szCs w:val="24"/>
        </w:rPr>
        <w:t>NOFA</w:t>
      </w:r>
      <w:r w:rsidRPr="004B13A3">
        <w:rPr>
          <w:color w:val="FF0000"/>
          <w:spacing w:val="-2"/>
          <w:sz w:val="24"/>
          <w:szCs w:val="24"/>
        </w:rPr>
        <w:t xml:space="preserve"> </w:t>
      </w:r>
      <w:r w:rsidRPr="004B13A3">
        <w:rPr>
          <w:color w:val="FF0000"/>
          <w:sz w:val="24"/>
          <w:szCs w:val="24"/>
        </w:rPr>
        <w:t>for</w:t>
      </w:r>
      <w:r w:rsidRPr="004B13A3">
        <w:rPr>
          <w:color w:val="FF0000"/>
          <w:spacing w:val="-4"/>
          <w:sz w:val="24"/>
          <w:szCs w:val="24"/>
        </w:rPr>
        <w:t xml:space="preserve"> </w:t>
      </w:r>
      <w:r w:rsidRPr="004B13A3">
        <w:rPr>
          <w:color w:val="FF0000"/>
          <w:sz w:val="24"/>
          <w:szCs w:val="24"/>
        </w:rPr>
        <w:t>designated</w:t>
      </w:r>
      <w:r w:rsidRPr="004B13A3">
        <w:rPr>
          <w:color w:val="FF0000"/>
          <w:spacing w:val="-2"/>
          <w:sz w:val="24"/>
          <w:szCs w:val="24"/>
        </w:rPr>
        <w:t xml:space="preserve"> </w:t>
      </w:r>
      <w:r w:rsidRPr="004B13A3">
        <w:rPr>
          <w:color w:val="FF0000"/>
          <w:sz w:val="24"/>
          <w:szCs w:val="24"/>
        </w:rPr>
        <w:t>Project</w:t>
      </w:r>
      <w:r w:rsidRPr="004B13A3">
        <w:rPr>
          <w:color w:val="FF0000"/>
          <w:spacing w:val="-2"/>
          <w:sz w:val="24"/>
          <w:szCs w:val="24"/>
        </w:rPr>
        <w:t xml:space="preserve"> </w:t>
      </w:r>
      <w:r w:rsidRPr="004B13A3">
        <w:rPr>
          <w:color w:val="FF0000"/>
          <w:sz w:val="24"/>
          <w:szCs w:val="24"/>
        </w:rPr>
        <w:t>types.</w:t>
      </w:r>
    </w:p>
    <w:p w14:paraId="234042B6" w14:textId="77777777" w:rsidR="00263A20" w:rsidRPr="004B13A3" w:rsidRDefault="00263A20" w:rsidP="00440E4E">
      <w:pPr>
        <w:pStyle w:val="BodyText"/>
        <w:spacing w:before="0"/>
        <w:ind w:left="1170" w:right="-3"/>
        <w:rPr>
          <w:color w:val="FF0000"/>
        </w:rPr>
      </w:pPr>
    </w:p>
    <w:p w14:paraId="734C0AE5" w14:textId="77777777" w:rsidR="00263A20" w:rsidRPr="004B13A3" w:rsidRDefault="009B3DA6" w:rsidP="00440E4E">
      <w:pPr>
        <w:pStyle w:val="ListParagraph"/>
        <w:numPr>
          <w:ilvl w:val="1"/>
          <w:numId w:val="9"/>
        </w:numPr>
        <w:tabs>
          <w:tab w:val="left" w:pos="1451"/>
          <w:tab w:val="left" w:pos="1452"/>
        </w:tabs>
        <w:ind w:left="1170" w:right="-3" w:hanging="541"/>
        <w:rPr>
          <w:color w:val="FF0000"/>
          <w:sz w:val="24"/>
          <w:szCs w:val="24"/>
        </w:rPr>
      </w:pPr>
      <w:r w:rsidRPr="004B13A3">
        <w:rPr>
          <w:color w:val="FF0000"/>
          <w:sz w:val="24"/>
          <w:szCs w:val="24"/>
        </w:rPr>
        <w:t>Awarding</w:t>
      </w:r>
      <w:r w:rsidRPr="004B13A3">
        <w:rPr>
          <w:color w:val="FF0000"/>
          <w:spacing w:val="-4"/>
          <w:sz w:val="24"/>
          <w:szCs w:val="24"/>
        </w:rPr>
        <w:t xml:space="preserve"> </w:t>
      </w:r>
      <w:r w:rsidRPr="004B13A3">
        <w:rPr>
          <w:color w:val="FF0000"/>
          <w:sz w:val="24"/>
          <w:szCs w:val="24"/>
        </w:rPr>
        <w:t>bonus</w:t>
      </w:r>
      <w:r w:rsidRPr="004B13A3">
        <w:rPr>
          <w:color w:val="FF0000"/>
          <w:spacing w:val="-3"/>
          <w:sz w:val="24"/>
          <w:szCs w:val="24"/>
        </w:rPr>
        <w:t xml:space="preserve"> </w:t>
      </w:r>
      <w:r w:rsidRPr="004B13A3">
        <w:rPr>
          <w:color w:val="FF0000"/>
          <w:sz w:val="24"/>
          <w:szCs w:val="24"/>
        </w:rPr>
        <w:t>points</w:t>
      </w:r>
      <w:r w:rsidRPr="004B13A3">
        <w:rPr>
          <w:color w:val="FF0000"/>
          <w:spacing w:val="-5"/>
          <w:sz w:val="24"/>
          <w:szCs w:val="24"/>
        </w:rPr>
        <w:t xml:space="preserve"> </w:t>
      </w:r>
      <w:r w:rsidRPr="004B13A3">
        <w:rPr>
          <w:color w:val="FF0000"/>
          <w:sz w:val="24"/>
          <w:szCs w:val="24"/>
        </w:rPr>
        <w:t>within</w:t>
      </w:r>
      <w:r w:rsidRPr="004B13A3">
        <w:rPr>
          <w:color w:val="FF0000"/>
          <w:spacing w:val="-2"/>
          <w:sz w:val="24"/>
          <w:szCs w:val="24"/>
        </w:rPr>
        <w:t xml:space="preserve"> </w:t>
      </w:r>
      <w:r w:rsidRPr="004B13A3">
        <w:rPr>
          <w:color w:val="FF0000"/>
          <w:sz w:val="24"/>
          <w:szCs w:val="24"/>
        </w:rPr>
        <w:t>a</w:t>
      </w:r>
      <w:r w:rsidRPr="004B13A3">
        <w:rPr>
          <w:color w:val="FF0000"/>
          <w:spacing w:val="-4"/>
          <w:sz w:val="24"/>
          <w:szCs w:val="24"/>
        </w:rPr>
        <w:t xml:space="preserve"> </w:t>
      </w:r>
      <w:r w:rsidRPr="004B13A3">
        <w:rPr>
          <w:color w:val="FF0000"/>
          <w:sz w:val="24"/>
          <w:szCs w:val="24"/>
        </w:rPr>
        <w:t>particular</w:t>
      </w:r>
      <w:r w:rsidRPr="004B13A3">
        <w:rPr>
          <w:color w:val="FF0000"/>
          <w:spacing w:val="-4"/>
          <w:sz w:val="24"/>
          <w:szCs w:val="24"/>
        </w:rPr>
        <w:t xml:space="preserve"> </w:t>
      </w:r>
      <w:r w:rsidRPr="004B13A3">
        <w:rPr>
          <w:color w:val="FF0000"/>
          <w:sz w:val="24"/>
          <w:szCs w:val="24"/>
        </w:rPr>
        <w:t>NOFA</w:t>
      </w:r>
      <w:r w:rsidRPr="004B13A3">
        <w:rPr>
          <w:color w:val="FF0000"/>
          <w:spacing w:val="-2"/>
          <w:sz w:val="24"/>
          <w:szCs w:val="24"/>
        </w:rPr>
        <w:t xml:space="preserve"> </w:t>
      </w:r>
      <w:r w:rsidRPr="004B13A3">
        <w:rPr>
          <w:color w:val="FF0000"/>
          <w:sz w:val="24"/>
          <w:szCs w:val="24"/>
        </w:rPr>
        <w:t>to</w:t>
      </w:r>
      <w:r w:rsidRPr="004B13A3">
        <w:rPr>
          <w:color w:val="FF0000"/>
          <w:spacing w:val="-4"/>
          <w:sz w:val="24"/>
          <w:szCs w:val="24"/>
        </w:rPr>
        <w:t xml:space="preserve"> </w:t>
      </w:r>
      <w:r w:rsidRPr="004B13A3">
        <w:rPr>
          <w:color w:val="FF0000"/>
          <w:sz w:val="24"/>
          <w:szCs w:val="24"/>
        </w:rPr>
        <w:t>designated</w:t>
      </w:r>
      <w:r w:rsidRPr="004B13A3">
        <w:rPr>
          <w:color w:val="FF0000"/>
          <w:spacing w:val="-2"/>
          <w:sz w:val="24"/>
          <w:szCs w:val="24"/>
        </w:rPr>
        <w:t xml:space="preserve"> </w:t>
      </w:r>
      <w:r w:rsidRPr="004B13A3">
        <w:rPr>
          <w:color w:val="FF0000"/>
          <w:sz w:val="24"/>
          <w:szCs w:val="24"/>
        </w:rPr>
        <w:t>Project</w:t>
      </w:r>
      <w:r w:rsidRPr="004B13A3">
        <w:rPr>
          <w:color w:val="FF0000"/>
          <w:spacing w:val="-2"/>
          <w:sz w:val="24"/>
          <w:szCs w:val="24"/>
        </w:rPr>
        <w:t xml:space="preserve"> </w:t>
      </w:r>
      <w:r w:rsidRPr="004B13A3">
        <w:rPr>
          <w:color w:val="FF0000"/>
          <w:sz w:val="24"/>
          <w:szCs w:val="24"/>
        </w:rPr>
        <w:t>types.</w:t>
      </w:r>
    </w:p>
    <w:p w14:paraId="474AD7AC" w14:textId="77777777" w:rsidR="00263A20" w:rsidRPr="004B13A3" w:rsidRDefault="00263A20" w:rsidP="00440E4E">
      <w:pPr>
        <w:pStyle w:val="BodyText"/>
        <w:spacing w:before="0"/>
        <w:ind w:left="1170" w:right="-3"/>
        <w:rPr>
          <w:color w:val="FF0000"/>
        </w:rPr>
      </w:pPr>
    </w:p>
    <w:p w14:paraId="1D40AB4B" w14:textId="77777777" w:rsidR="00263A20" w:rsidRPr="004B13A3" w:rsidRDefault="009B3DA6" w:rsidP="00440E4E">
      <w:pPr>
        <w:pStyle w:val="ListParagraph"/>
        <w:numPr>
          <w:ilvl w:val="1"/>
          <w:numId w:val="9"/>
        </w:numPr>
        <w:tabs>
          <w:tab w:val="left" w:pos="1451"/>
          <w:tab w:val="left" w:pos="1452"/>
        </w:tabs>
        <w:ind w:left="1170" w:right="-3" w:hanging="541"/>
        <w:rPr>
          <w:color w:val="FF0000"/>
          <w:sz w:val="24"/>
          <w:szCs w:val="24"/>
        </w:rPr>
      </w:pPr>
      <w:r w:rsidRPr="004B13A3">
        <w:rPr>
          <w:color w:val="FF0000"/>
          <w:sz w:val="24"/>
          <w:szCs w:val="24"/>
        </w:rPr>
        <w:t>Reserving</w:t>
      </w:r>
      <w:r w:rsidRPr="004B13A3">
        <w:rPr>
          <w:color w:val="FF0000"/>
          <w:spacing w:val="-2"/>
          <w:sz w:val="24"/>
          <w:szCs w:val="24"/>
        </w:rPr>
        <w:t xml:space="preserve"> </w:t>
      </w:r>
      <w:r w:rsidRPr="004B13A3">
        <w:rPr>
          <w:color w:val="FF0000"/>
          <w:sz w:val="24"/>
          <w:szCs w:val="24"/>
        </w:rPr>
        <w:t>a</w:t>
      </w:r>
      <w:r w:rsidRPr="004B13A3">
        <w:rPr>
          <w:color w:val="FF0000"/>
          <w:spacing w:val="-3"/>
          <w:sz w:val="24"/>
          <w:szCs w:val="24"/>
        </w:rPr>
        <w:t xml:space="preserve"> </w:t>
      </w:r>
      <w:r w:rsidRPr="004B13A3">
        <w:rPr>
          <w:color w:val="FF0000"/>
          <w:sz w:val="24"/>
          <w:szCs w:val="24"/>
        </w:rPr>
        <w:t>portion</w:t>
      </w:r>
      <w:r w:rsidRPr="004B13A3">
        <w:rPr>
          <w:color w:val="FF0000"/>
          <w:spacing w:val="-2"/>
          <w:sz w:val="24"/>
          <w:szCs w:val="24"/>
        </w:rPr>
        <w:t xml:space="preserve"> </w:t>
      </w:r>
      <w:r w:rsidRPr="004B13A3">
        <w:rPr>
          <w:color w:val="FF0000"/>
          <w:sz w:val="24"/>
          <w:szCs w:val="24"/>
        </w:rPr>
        <w:t>of</w:t>
      </w:r>
      <w:r w:rsidRPr="004B13A3">
        <w:rPr>
          <w:color w:val="FF0000"/>
          <w:spacing w:val="-4"/>
          <w:sz w:val="24"/>
          <w:szCs w:val="24"/>
        </w:rPr>
        <w:t xml:space="preserve"> </w:t>
      </w:r>
      <w:r w:rsidRPr="004B13A3">
        <w:rPr>
          <w:color w:val="FF0000"/>
          <w:sz w:val="24"/>
          <w:szCs w:val="24"/>
        </w:rPr>
        <w:t>funds</w:t>
      </w:r>
      <w:r w:rsidRPr="004B13A3">
        <w:rPr>
          <w:color w:val="FF0000"/>
          <w:spacing w:val="-4"/>
          <w:sz w:val="24"/>
          <w:szCs w:val="24"/>
        </w:rPr>
        <w:t xml:space="preserve"> </w:t>
      </w:r>
      <w:r w:rsidRPr="004B13A3">
        <w:rPr>
          <w:color w:val="FF0000"/>
          <w:sz w:val="24"/>
          <w:szCs w:val="24"/>
        </w:rPr>
        <w:t>in</w:t>
      </w:r>
      <w:r w:rsidRPr="004B13A3">
        <w:rPr>
          <w:color w:val="FF0000"/>
          <w:spacing w:val="-2"/>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NOFA</w:t>
      </w:r>
      <w:r w:rsidRPr="004B13A3">
        <w:rPr>
          <w:color w:val="FF0000"/>
          <w:spacing w:val="-4"/>
          <w:sz w:val="24"/>
          <w:szCs w:val="24"/>
        </w:rPr>
        <w:t xml:space="preserve"> </w:t>
      </w:r>
      <w:r w:rsidRPr="004B13A3">
        <w:rPr>
          <w:color w:val="FF0000"/>
          <w:sz w:val="24"/>
          <w:szCs w:val="24"/>
        </w:rPr>
        <w:t>for</w:t>
      </w:r>
      <w:r w:rsidRPr="004B13A3">
        <w:rPr>
          <w:color w:val="FF0000"/>
          <w:spacing w:val="-6"/>
          <w:sz w:val="24"/>
          <w:szCs w:val="24"/>
        </w:rPr>
        <w:t xml:space="preserve"> </w:t>
      </w:r>
      <w:r w:rsidRPr="004B13A3">
        <w:rPr>
          <w:color w:val="FF0000"/>
          <w:sz w:val="24"/>
          <w:szCs w:val="24"/>
        </w:rPr>
        <w:t>designated</w:t>
      </w:r>
      <w:r w:rsidRPr="004B13A3">
        <w:rPr>
          <w:color w:val="FF0000"/>
          <w:spacing w:val="-1"/>
          <w:sz w:val="24"/>
          <w:szCs w:val="24"/>
        </w:rPr>
        <w:t xml:space="preserve"> </w:t>
      </w:r>
      <w:r w:rsidRPr="004B13A3">
        <w:rPr>
          <w:color w:val="FF0000"/>
          <w:sz w:val="24"/>
          <w:szCs w:val="24"/>
        </w:rPr>
        <w:t>Project</w:t>
      </w:r>
      <w:r w:rsidRPr="004B13A3">
        <w:rPr>
          <w:color w:val="FF0000"/>
          <w:spacing w:val="-2"/>
          <w:sz w:val="24"/>
          <w:szCs w:val="24"/>
        </w:rPr>
        <w:t xml:space="preserve"> </w:t>
      </w:r>
      <w:r w:rsidRPr="004B13A3">
        <w:rPr>
          <w:color w:val="FF0000"/>
          <w:sz w:val="24"/>
          <w:szCs w:val="24"/>
        </w:rPr>
        <w:t>types.</w:t>
      </w:r>
    </w:p>
    <w:p w14:paraId="54F80C80" w14:textId="77777777" w:rsidR="00263A20" w:rsidRPr="004B13A3" w:rsidRDefault="00263A20" w:rsidP="00440E4E">
      <w:pPr>
        <w:pStyle w:val="BodyText"/>
        <w:spacing w:before="0"/>
        <w:ind w:left="1170" w:right="-3"/>
      </w:pPr>
    </w:p>
    <w:p w14:paraId="5EF7997E" w14:textId="1EEC27A5" w:rsidR="00263A20" w:rsidRPr="004B13A3" w:rsidRDefault="009B3DA6" w:rsidP="00440E4E">
      <w:pPr>
        <w:pStyle w:val="ListParagraph"/>
        <w:numPr>
          <w:ilvl w:val="1"/>
          <w:numId w:val="9"/>
        </w:numPr>
        <w:tabs>
          <w:tab w:val="left" w:pos="1451"/>
          <w:tab w:val="left" w:pos="1452"/>
        </w:tabs>
        <w:ind w:left="1170" w:right="-3"/>
        <w:rPr>
          <w:color w:val="FF0000"/>
          <w:sz w:val="24"/>
          <w:szCs w:val="24"/>
        </w:rPr>
      </w:pPr>
      <w:r w:rsidRPr="004B13A3">
        <w:rPr>
          <w:color w:val="FF0000"/>
          <w:sz w:val="24"/>
          <w:szCs w:val="24"/>
        </w:rPr>
        <w:t>Notwithstanding anything in these guidelines to the contrary, a special NOFA issued</w:t>
      </w:r>
      <w:r w:rsidRPr="004B13A3">
        <w:rPr>
          <w:color w:val="FF0000"/>
          <w:spacing w:val="1"/>
          <w:sz w:val="24"/>
          <w:szCs w:val="24"/>
        </w:rPr>
        <w:t xml:space="preserve"> </w:t>
      </w:r>
      <w:r w:rsidRPr="004B13A3">
        <w:rPr>
          <w:color w:val="FF0000"/>
          <w:sz w:val="24"/>
          <w:szCs w:val="24"/>
        </w:rPr>
        <w:t>pursuant to this subsection may establish an over-the-counter application process,</w:t>
      </w:r>
      <w:r w:rsidRPr="004B13A3">
        <w:rPr>
          <w:color w:val="FF0000"/>
          <w:spacing w:val="1"/>
          <w:sz w:val="24"/>
          <w:szCs w:val="24"/>
        </w:rPr>
        <w:t xml:space="preserve"> </w:t>
      </w:r>
      <w:r w:rsidRPr="004B13A3">
        <w:rPr>
          <w:color w:val="FF0000"/>
          <w:sz w:val="24"/>
          <w:szCs w:val="24"/>
        </w:rPr>
        <w:t>meaning the Department continuously accepts and rates applications according to</w:t>
      </w:r>
      <w:r w:rsidRPr="004B13A3">
        <w:rPr>
          <w:color w:val="FF0000"/>
          <w:spacing w:val="1"/>
          <w:sz w:val="24"/>
          <w:szCs w:val="24"/>
        </w:rPr>
        <w:t xml:space="preserve"> </w:t>
      </w:r>
      <w:r w:rsidRPr="004B13A3">
        <w:rPr>
          <w:color w:val="FF0000"/>
          <w:sz w:val="24"/>
          <w:szCs w:val="24"/>
        </w:rPr>
        <w:t>minimum threshold criteria published in a NOFA for the process, and makes loans to</w:t>
      </w:r>
      <w:r w:rsidRPr="004B13A3">
        <w:rPr>
          <w:color w:val="FF0000"/>
          <w:spacing w:val="1"/>
          <w:sz w:val="24"/>
          <w:szCs w:val="24"/>
        </w:rPr>
        <w:t xml:space="preserve"> </w:t>
      </w:r>
      <w:r w:rsidRPr="004B13A3">
        <w:rPr>
          <w:color w:val="FF0000"/>
          <w:sz w:val="24"/>
          <w:szCs w:val="24"/>
        </w:rPr>
        <w:t>Projects that meet or exceed these criteria until the funding available for the process is</w:t>
      </w:r>
      <w:r w:rsidRPr="004B13A3">
        <w:rPr>
          <w:color w:val="FF0000"/>
          <w:spacing w:val="-64"/>
          <w:sz w:val="24"/>
          <w:szCs w:val="24"/>
        </w:rPr>
        <w:t xml:space="preserve"> </w:t>
      </w:r>
      <w:r w:rsidRPr="004B13A3">
        <w:rPr>
          <w:color w:val="FF0000"/>
          <w:sz w:val="24"/>
          <w:szCs w:val="24"/>
        </w:rPr>
        <w:t>exhausted. At a minimum, a special NOFA shall include a description of the applicatio</w:t>
      </w:r>
      <w:r w:rsidR="00584BDC" w:rsidRPr="004B13A3">
        <w:rPr>
          <w:color w:val="FF0000"/>
          <w:sz w:val="24"/>
          <w:szCs w:val="24"/>
        </w:rPr>
        <w:t xml:space="preserve">n </w:t>
      </w:r>
      <w:r w:rsidRPr="00263F93">
        <w:rPr>
          <w:color w:val="FF0000"/>
          <w:sz w:val="24"/>
          <w:szCs w:val="24"/>
        </w:rPr>
        <w:t>process</w:t>
      </w:r>
      <w:r w:rsidRPr="00263F93">
        <w:rPr>
          <w:color w:val="FF0000"/>
          <w:spacing w:val="-4"/>
          <w:sz w:val="24"/>
          <w:szCs w:val="24"/>
        </w:rPr>
        <w:t xml:space="preserve"> </w:t>
      </w:r>
      <w:r w:rsidRPr="00263F93">
        <w:rPr>
          <w:color w:val="FF0000"/>
          <w:sz w:val="24"/>
          <w:szCs w:val="24"/>
        </w:rPr>
        <w:t>and</w:t>
      </w:r>
      <w:r w:rsidRPr="00263F93">
        <w:rPr>
          <w:color w:val="FF0000"/>
          <w:spacing w:val="-4"/>
          <w:sz w:val="24"/>
          <w:szCs w:val="24"/>
        </w:rPr>
        <w:t xml:space="preserve"> </w:t>
      </w:r>
      <w:r w:rsidRPr="00263F93">
        <w:rPr>
          <w:color w:val="FF0000"/>
          <w:sz w:val="24"/>
          <w:szCs w:val="24"/>
        </w:rPr>
        <w:t>funding</w:t>
      </w:r>
      <w:r w:rsidRPr="00263F93">
        <w:rPr>
          <w:color w:val="FF0000"/>
          <w:spacing w:val="-5"/>
          <w:sz w:val="24"/>
          <w:szCs w:val="24"/>
        </w:rPr>
        <w:t xml:space="preserve"> </w:t>
      </w:r>
      <w:r w:rsidRPr="00263F93">
        <w:rPr>
          <w:color w:val="FF0000"/>
          <w:sz w:val="24"/>
          <w:szCs w:val="24"/>
        </w:rPr>
        <w:t>conditions,</w:t>
      </w:r>
      <w:r w:rsidRPr="00263F93">
        <w:rPr>
          <w:color w:val="FF0000"/>
          <w:spacing w:val="-2"/>
          <w:sz w:val="24"/>
          <w:szCs w:val="24"/>
        </w:rPr>
        <w:t xml:space="preserve"> </w:t>
      </w:r>
      <w:r w:rsidRPr="00263F93">
        <w:rPr>
          <w:color w:val="FF0000"/>
          <w:sz w:val="24"/>
          <w:szCs w:val="24"/>
        </w:rPr>
        <w:t>shall</w:t>
      </w:r>
      <w:r w:rsidRPr="00263F93">
        <w:rPr>
          <w:color w:val="FF0000"/>
          <w:spacing w:val="-3"/>
          <w:sz w:val="24"/>
          <w:szCs w:val="24"/>
        </w:rPr>
        <w:t xml:space="preserve"> </w:t>
      </w:r>
      <w:r w:rsidRPr="00263F93">
        <w:rPr>
          <w:color w:val="FF0000"/>
          <w:sz w:val="24"/>
          <w:szCs w:val="24"/>
        </w:rPr>
        <w:t>require</w:t>
      </w:r>
      <w:r w:rsidRPr="00263F93">
        <w:rPr>
          <w:color w:val="FF0000"/>
          <w:spacing w:val="-5"/>
          <w:sz w:val="24"/>
          <w:szCs w:val="24"/>
        </w:rPr>
        <w:t xml:space="preserve"> </w:t>
      </w:r>
      <w:r w:rsidRPr="00263F93">
        <w:rPr>
          <w:color w:val="FF0000"/>
          <w:sz w:val="24"/>
          <w:szCs w:val="24"/>
        </w:rPr>
        <w:t>compliance</w:t>
      </w:r>
      <w:r w:rsidRPr="00263F93">
        <w:rPr>
          <w:color w:val="FF0000"/>
          <w:spacing w:val="-4"/>
          <w:sz w:val="24"/>
          <w:szCs w:val="24"/>
        </w:rPr>
        <w:t xml:space="preserve"> </w:t>
      </w:r>
      <w:r w:rsidRPr="00263F93">
        <w:rPr>
          <w:color w:val="FF0000"/>
          <w:sz w:val="24"/>
          <w:szCs w:val="24"/>
        </w:rPr>
        <w:t>with</w:t>
      </w:r>
      <w:r w:rsidRPr="00263F93">
        <w:rPr>
          <w:color w:val="FF0000"/>
          <w:spacing w:val="-2"/>
          <w:sz w:val="24"/>
          <w:szCs w:val="24"/>
        </w:rPr>
        <w:t xml:space="preserve"> </w:t>
      </w:r>
      <w:r w:rsidRPr="00263F93">
        <w:rPr>
          <w:color w:val="FF0000"/>
          <w:sz w:val="24"/>
          <w:szCs w:val="24"/>
        </w:rPr>
        <w:t>Section</w:t>
      </w:r>
      <w:r w:rsidRPr="00263F93">
        <w:rPr>
          <w:color w:val="FF0000"/>
          <w:spacing w:val="-3"/>
          <w:sz w:val="24"/>
          <w:szCs w:val="24"/>
        </w:rPr>
        <w:t xml:space="preserve"> </w:t>
      </w:r>
      <w:r w:rsidRPr="00263F93">
        <w:rPr>
          <w:color w:val="FF0000"/>
          <w:sz w:val="24"/>
          <w:szCs w:val="24"/>
        </w:rPr>
        <w:t>73</w:t>
      </w:r>
      <w:r w:rsidR="00B23405" w:rsidRPr="00263F93">
        <w:rPr>
          <w:color w:val="FF0000"/>
          <w:sz w:val="24"/>
          <w:szCs w:val="24"/>
        </w:rPr>
        <w:t>03.1</w:t>
      </w:r>
      <w:r w:rsidRPr="00263F93">
        <w:rPr>
          <w:color w:val="FF0000"/>
          <w:sz w:val="24"/>
          <w:szCs w:val="24"/>
        </w:rPr>
        <w:t>,</w:t>
      </w:r>
      <w:r w:rsidRPr="00263F93">
        <w:rPr>
          <w:color w:val="FF0000"/>
          <w:spacing w:val="-3"/>
          <w:sz w:val="24"/>
          <w:szCs w:val="24"/>
        </w:rPr>
        <w:t xml:space="preserve"> </w:t>
      </w:r>
      <w:r w:rsidRPr="00263F93">
        <w:rPr>
          <w:color w:val="FF0000"/>
          <w:sz w:val="24"/>
          <w:szCs w:val="24"/>
        </w:rPr>
        <w:t>and</w:t>
      </w:r>
      <w:r w:rsidR="00DD6008" w:rsidRPr="00263F93">
        <w:rPr>
          <w:color w:val="FF0000"/>
          <w:sz w:val="24"/>
          <w:szCs w:val="24"/>
        </w:rPr>
        <w:t xml:space="preserve"> </w:t>
      </w:r>
      <w:r w:rsidRPr="00263F93">
        <w:rPr>
          <w:color w:val="FF0000"/>
          <w:sz w:val="24"/>
          <w:szCs w:val="24"/>
        </w:rPr>
        <w:t xml:space="preserve">shall establish minimum funding threshold criteria based on the rating criteria set forth </w:t>
      </w:r>
      <w:r w:rsidR="00BD7C80" w:rsidRPr="00263F93">
        <w:rPr>
          <w:color w:val="FF0000"/>
          <w:sz w:val="24"/>
          <w:szCs w:val="24"/>
        </w:rPr>
        <w:t xml:space="preserve">in </w:t>
      </w:r>
      <w:r w:rsidRPr="00263F93">
        <w:rPr>
          <w:color w:val="FF0000"/>
          <w:sz w:val="24"/>
          <w:szCs w:val="24"/>
        </w:rPr>
        <w:t>Section</w:t>
      </w:r>
      <w:r w:rsidRPr="00263F93">
        <w:rPr>
          <w:color w:val="FF0000"/>
          <w:spacing w:val="-2"/>
          <w:sz w:val="24"/>
          <w:szCs w:val="24"/>
        </w:rPr>
        <w:t xml:space="preserve"> </w:t>
      </w:r>
      <w:r w:rsidRPr="00263F93">
        <w:rPr>
          <w:color w:val="FF0000"/>
          <w:sz w:val="24"/>
          <w:szCs w:val="24"/>
        </w:rPr>
        <w:t>7320</w:t>
      </w:r>
      <w:r w:rsidR="00F55B31" w:rsidRPr="00263F93">
        <w:rPr>
          <w:color w:val="FF0000"/>
          <w:sz w:val="24"/>
          <w:szCs w:val="24"/>
        </w:rPr>
        <w:t>; an</w:t>
      </w:r>
      <w:r w:rsidR="009E4DA8" w:rsidRPr="00263F93">
        <w:rPr>
          <w:color w:val="FF0000"/>
          <w:sz w:val="24"/>
          <w:szCs w:val="24"/>
        </w:rPr>
        <w:t>d</w:t>
      </w:r>
    </w:p>
    <w:p w14:paraId="40162168" w14:textId="77777777" w:rsidR="009E4DA8" w:rsidRPr="004B13A3" w:rsidRDefault="009E4DA8" w:rsidP="00440E4E">
      <w:pPr>
        <w:pStyle w:val="BodyText"/>
        <w:spacing w:before="0"/>
        <w:ind w:left="1170" w:right="-3"/>
        <w:rPr>
          <w:color w:val="FF0000"/>
        </w:rPr>
      </w:pPr>
    </w:p>
    <w:p w14:paraId="28F02E43" w14:textId="222C32C2" w:rsidR="00F85F24" w:rsidRPr="004B13A3" w:rsidRDefault="006A4B6D" w:rsidP="00440E4E">
      <w:pPr>
        <w:pStyle w:val="BodyText"/>
        <w:numPr>
          <w:ilvl w:val="1"/>
          <w:numId w:val="9"/>
        </w:numPr>
        <w:spacing w:before="0"/>
        <w:ind w:left="1170" w:right="-3"/>
      </w:pPr>
      <w:r w:rsidRPr="004B13A3">
        <w:t>Establ</w:t>
      </w:r>
      <w:r w:rsidR="00A55E97" w:rsidRPr="004B13A3">
        <w:t>ish</w:t>
      </w:r>
      <w:r w:rsidR="00B95C7D" w:rsidRPr="004B13A3">
        <w:t>ing</w:t>
      </w:r>
      <w:r w:rsidR="00A55E97" w:rsidRPr="004B13A3">
        <w:t xml:space="preserve"> </w:t>
      </w:r>
      <w:r w:rsidR="00BA588B" w:rsidRPr="004B13A3">
        <w:t xml:space="preserve">set-asides </w:t>
      </w:r>
      <w:r w:rsidR="007326A7" w:rsidRPr="004B13A3">
        <w:t>for specific projects and pro</w:t>
      </w:r>
      <w:r w:rsidR="00232B39" w:rsidRPr="004B13A3">
        <w:t>ject type</w:t>
      </w:r>
      <w:r w:rsidR="0096424D" w:rsidRPr="004B13A3">
        <w:t>s</w:t>
      </w:r>
      <w:r w:rsidR="000D4F9D" w:rsidRPr="004B13A3">
        <w:t xml:space="preserve"> that serve </w:t>
      </w:r>
      <w:r w:rsidR="003227ED" w:rsidRPr="004B13A3">
        <w:t xml:space="preserve">specific </w:t>
      </w:r>
      <w:r w:rsidR="0096424D" w:rsidRPr="004B13A3">
        <w:t>target popul</w:t>
      </w:r>
      <w:r w:rsidR="007A1856" w:rsidRPr="004B13A3">
        <w:t>a</w:t>
      </w:r>
      <w:r w:rsidR="0096424D" w:rsidRPr="004B13A3">
        <w:t>tions, a</w:t>
      </w:r>
      <w:r w:rsidR="00DF627B" w:rsidRPr="004B13A3">
        <w:t xml:space="preserve">s </w:t>
      </w:r>
      <w:r w:rsidR="007A1856" w:rsidRPr="004B13A3">
        <w:t xml:space="preserve">contemplated by </w:t>
      </w:r>
      <w:r w:rsidR="00B9417C" w:rsidRPr="004B13A3">
        <w:t>Health and</w:t>
      </w:r>
      <w:r w:rsidR="007B637A" w:rsidRPr="004B13A3">
        <w:t xml:space="preserve"> </w:t>
      </w:r>
      <w:r w:rsidR="003C4DD6" w:rsidRPr="004B13A3">
        <w:t>S</w:t>
      </w:r>
      <w:r w:rsidR="007B637A" w:rsidRPr="004B13A3">
        <w:t>af</w:t>
      </w:r>
      <w:r w:rsidR="003C4DD6" w:rsidRPr="004B13A3">
        <w:t>e</w:t>
      </w:r>
      <w:r w:rsidR="007B637A" w:rsidRPr="004B13A3">
        <w:t xml:space="preserve">ty </w:t>
      </w:r>
      <w:r w:rsidR="003C4DD6" w:rsidRPr="004B13A3">
        <w:t>Cod</w:t>
      </w:r>
      <w:r w:rsidR="00CC4032" w:rsidRPr="004B13A3">
        <w:t>e</w:t>
      </w:r>
      <w:r w:rsidR="003C4DD6" w:rsidRPr="004B13A3">
        <w:t xml:space="preserve"> section 50675.7</w:t>
      </w:r>
      <w:r w:rsidR="008D0DC3" w:rsidRPr="004B13A3">
        <w:t>(g)</w:t>
      </w:r>
    </w:p>
    <w:p w14:paraId="73F0AA81" w14:textId="77777777" w:rsidR="00D20123" w:rsidRPr="004B13A3" w:rsidRDefault="00D20123" w:rsidP="00440E4E">
      <w:pPr>
        <w:pStyle w:val="ListParagraph"/>
        <w:ind w:right="-3"/>
        <w:rPr>
          <w:sz w:val="24"/>
          <w:szCs w:val="24"/>
        </w:rPr>
      </w:pPr>
    </w:p>
    <w:p w14:paraId="72CA0142" w14:textId="1DA4B5C0" w:rsidR="00D20123" w:rsidRDefault="00D20123" w:rsidP="00440E4E">
      <w:pPr>
        <w:pStyle w:val="ListParagraph"/>
        <w:numPr>
          <w:ilvl w:val="0"/>
          <w:numId w:val="9"/>
        </w:numPr>
        <w:tabs>
          <w:tab w:val="left" w:pos="1440"/>
        </w:tabs>
        <w:ind w:right="-3"/>
        <w:rPr>
          <w:color w:val="FF0000"/>
          <w:sz w:val="24"/>
          <w:szCs w:val="24"/>
        </w:rPr>
      </w:pPr>
      <w:r w:rsidRPr="004B13A3">
        <w:rPr>
          <w:color w:val="FF0000"/>
          <w:sz w:val="24"/>
          <w:szCs w:val="24"/>
        </w:rPr>
        <w:t>Applications selected for funding shall be approved subject to conditions specified by the</w:t>
      </w:r>
      <w:r w:rsidRPr="004B13A3">
        <w:rPr>
          <w:color w:val="FF0000"/>
          <w:spacing w:val="-5"/>
          <w:sz w:val="24"/>
          <w:szCs w:val="24"/>
        </w:rPr>
        <w:t xml:space="preserve"> </w:t>
      </w:r>
      <w:r w:rsidRPr="004B13A3">
        <w:rPr>
          <w:color w:val="FF0000"/>
          <w:sz w:val="24"/>
          <w:szCs w:val="24"/>
        </w:rPr>
        <w:t>Department.</w:t>
      </w:r>
    </w:p>
    <w:p w14:paraId="52DD3CC6" w14:textId="77777777" w:rsidR="006C2CAD" w:rsidRPr="004B13A3" w:rsidRDefault="006C2CAD" w:rsidP="006C2CAD">
      <w:pPr>
        <w:pStyle w:val="ListParagraph"/>
        <w:tabs>
          <w:tab w:val="left" w:pos="1440"/>
        </w:tabs>
        <w:ind w:left="911" w:right="-3" w:firstLine="0"/>
        <w:rPr>
          <w:color w:val="FF0000"/>
          <w:sz w:val="24"/>
          <w:szCs w:val="24"/>
        </w:rPr>
      </w:pPr>
    </w:p>
    <w:p w14:paraId="4A9F3E7B" w14:textId="4A3B591B" w:rsidR="00D20123" w:rsidRDefault="00D20123" w:rsidP="00440E4E">
      <w:pPr>
        <w:pStyle w:val="ListParagraph"/>
        <w:numPr>
          <w:ilvl w:val="0"/>
          <w:numId w:val="9"/>
        </w:numPr>
        <w:tabs>
          <w:tab w:val="left" w:pos="1350"/>
        </w:tabs>
        <w:ind w:right="-3"/>
        <w:rPr>
          <w:color w:val="FF0000"/>
          <w:sz w:val="24"/>
          <w:szCs w:val="24"/>
        </w:rPr>
      </w:pPr>
      <w:r w:rsidRPr="004B13A3">
        <w:rPr>
          <w:color w:val="FF0000"/>
          <w:sz w:val="24"/>
          <w:szCs w:val="24"/>
        </w:rPr>
        <w:t>The Department may adjust th</w:t>
      </w:r>
      <w:r w:rsidR="00C91A44" w:rsidRPr="004B13A3">
        <w:rPr>
          <w:color w:val="FF0000"/>
          <w:sz w:val="24"/>
          <w:szCs w:val="24"/>
        </w:rPr>
        <w:t>ese</w:t>
      </w:r>
      <w:r w:rsidRPr="004B13A3">
        <w:rPr>
          <w:color w:val="FF0000"/>
          <w:sz w:val="24"/>
          <w:szCs w:val="24"/>
        </w:rPr>
        <w:t xml:space="preserve"> procedure</w:t>
      </w:r>
      <w:r w:rsidR="00C91A44" w:rsidRPr="004B13A3">
        <w:rPr>
          <w:color w:val="FF0000"/>
          <w:sz w:val="24"/>
          <w:szCs w:val="24"/>
        </w:rPr>
        <w:t>s</w:t>
      </w:r>
      <w:r w:rsidRPr="004B13A3">
        <w:rPr>
          <w:color w:val="FF0000"/>
          <w:sz w:val="24"/>
          <w:szCs w:val="24"/>
        </w:rPr>
        <w:t xml:space="preserve"> as</w:t>
      </w:r>
      <w:r w:rsidRPr="004B13A3">
        <w:rPr>
          <w:color w:val="FF0000"/>
          <w:spacing w:val="-12"/>
          <w:sz w:val="24"/>
          <w:szCs w:val="24"/>
        </w:rPr>
        <w:t xml:space="preserve"> </w:t>
      </w:r>
      <w:r w:rsidRPr="004B13A3">
        <w:rPr>
          <w:color w:val="FF0000"/>
          <w:sz w:val="24"/>
          <w:szCs w:val="24"/>
        </w:rPr>
        <w:t>follows:</w:t>
      </w:r>
    </w:p>
    <w:p w14:paraId="7F312D93" w14:textId="77777777" w:rsidR="00847208" w:rsidRPr="00847208" w:rsidRDefault="00847208" w:rsidP="00847208">
      <w:pPr>
        <w:tabs>
          <w:tab w:val="left" w:pos="1350"/>
        </w:tabs>
        <w:ind w:right="-3"/>
        <w:rPr>
          <w:color w:val="FF0000"/>
          <w:sz w:val="24"/>
          <w:szCs w:val="24"/>
        </w:rPr>
      </w:pPr>
    </w:p>
    <w:p w14:paraId="14A408C2" w14:textId="549F8FB4" w:rsidR="00D20123" w:rsidRPr="004B13A3" w:rsidRDefault="00D20123" w:rsidP="00440E4E">
      <w:pPr>
        <w:pStyle w:val="ListParagraph"/>
        <w:numPr>
          <w:ilvl w:val="1"/>
          <w:numId w:val="9"/>
        </w:numPr>
        <w:tabs>
          <w:tab w:val="left" w:pos="2700"/>
        </w:tabs>
        <w:ind w:right="-3"/>
        <w:rPr>
          <w:color w:val="FF0000"/>
          <w:sz w:val="24"/>
          <w:szCs w:val="24"/>
        </w:rPr>
      </w:pPr>
      <w:r w:rsidRPr="004B13A3">
        <w:rPr>
          <w:color w:val="FF0000"/>
          <w:sz w:val="24"/>
          <w:szCs w:val="24"/>
        </w:rPr>
        <w:t xml:space="preserve">It may elect to not evaluate compliance with some or all eligibility requirements </w:t>
      </w:r>
      <w:r w:rsidRPr="004B13A3">
        <w:rPr>
          <w:color w:val="FF0000"/>
          <w:sz w:val="24"/>
          <w:szCs w:val="24"/>
        </w:rPr>
        <w:lastRenderedPageBreak/>
        <w:t>for applications that are not within a fundable range,</w:t>
      </w:r>
      <w:r w:rsidRPr="004B13A3">
        <w:rPr>
          <w:color w:val="FF0000"/>
          <w:spacing w:val="-31"/>
          <w:sz w:val="24"/>
          <w:szCs w:val="24"/>
        </w:rPr>
        <w:t xml:space="preserve"> </w:t>
      </w:r>
      <w:r w:rsidRPr="004B13A3">
        <w:rPr>
          <w:color w:val="FF0000"/>
          <w:sz w:val="24"/>
          <w:szCs w:val="24"/>
        </w:rPr>
        <w:t>as indicated by a preliminary point</w:t>
      </w:r>
      <w:r w:rsidRPr="004B13A3">
        <w:rPr>
          <w:color w:val="FF0000"/>
          <w:spacing w:val="-7"/>
          <w:sz w:val="24"/>
          <w:szCs w:val="24"/>
        </w:rPr>
        <w:t xml:space="preserve"> </w:t>
      </w:r>
      <w:r w:rsidRPr="004B13A3">
        <w:rPr>
          <w:color w:val="FF0000"/>
          <w:sz w:val="24"/>
          <w:szCs w:val="24"/>
        </w:rPr>
        <w:t>scoring.</w:t>
      </w:r>
    </w:p>
    <w:p w14:paraId="5BC866DE" w14:textId="77777777" w:rsidR="00263A20" w:rsidRPr="004B13A3" w:rsidRDefault="00263A20" w:rsidP="00440E4E">
      <w:pPr>
        <w:pStyle w:val="BodyText"/>
        <w:spacing w:before="0"/>
        <w:ind w:left="810" w:right="-3"/>
        <w:rPr>
          <w:color w:val="FF0000"/>
        </w:rPr>
      </w:pPr>
    </w:p>
    <w:p w14:paraId="35C10D09" w14:textId="77777777" w:rsidR="00ED34C5" w:rsidRPr="004B13A3" w:rsidRDefault="00ED34C5" w:rsidP="00440E4E">
      <w:pPr>
        <w:pStyle w:val="ListParagraph"/>
        <w:numPr>
          <w:ilvl w:val="0"/>
          <w:numId w:val="9"/>
        </w:numPr>
        <w:tabs>
          <w:tab w:val="left" w:pos="2700"/>
        </w:tabs>
        <w:ind w:right="-3"/>
        <w:rPr>
          <w:color w:val="FF0000"/>
          <w:sz w:val="24"/>
          <w:szCs w:val="24"/>
        </w:rPr>
      </w:pPr>
      <w:r w:rsidRPr="004B13A3">
        <w:rPr>
          <w:color w:val="FF0000"/>
          <w:sz w:val="24"/>
          <w:szCs w:val="24"/>
        </w:rPr>
        <w:t xml:space="preserve">Applications will be reviewed, and negative points assessed, consistent with the Department’s negative points policy.  </w:t>
      </w:r>
    </w:p>
    <w:p w14:paraId="42081FE4" w14:textId="77777777" w:rsidR="004D1C16" w:rsidRPr="004B13A3" w:rsidRDefault="004D1C16" w:rsidP="00440E4E">
      <w:pPr>
        <w:pStyle w:val="ListParagraph"/>
        <w:tabs>
          <w:tab w:val="left" w:pos="911"/>
          <w:tab w:val="left" w:pos="912"/>
        </w:tabs>
        <w:ind w:left="810" w:right="-3" w:firstLine="0"/>
        <w:rPr>
          <w:sz w:val="24"/>
          <w:szCs w:val="24"/>
        </w:rPr>
      </w:pPr>
    </w:p>
    <w:p w14:paraId="321F394D" w14:textId="7F4CD804" w:rsidR="00263A20" w:rsidRPr="004B13A3" w:rsidRDefault="009B3DA6" w:rsidP="00440E4E">
      <w:pPr>
        <w:pStyle w:val="ListParagraph"/>
        <w:numPr>
          <w:ilvl w:val="0"/>
          <w:numId w:val="9"/>
        </w:numPr>
        <w:tabs>
          <w:tab w:val="left" w:pos="911"/>
          <w:tab w:val="left" w:pos="912"/>
        </w:tabs>
        <w:ind w:left="900" w:right="-3"/>
        <w:rPr>
          <w:sz w:val="24"/>
          <w:szCs w:val="24"/>
        </w:rPr>
      </w:pPr>
      <w:r w:rsidRPr="004B13A3">
        <w:rPr>
          <w:sz w:val="24"/>
          <w:szCs w:val="24"/>
        </w:rPr>
        <w:t>Of the total MHP funds awarded and authorized by the Veterans and Affordable Housing Bond</w:t>
      </w:r>
      <w:r w:rsidRPr="004B13A3">
        <w:rPr>
          <w:spacing w:val="-64"/>
          <w:sz w:val="24"/>
          <w:szCs w:val="24"/>
        </w:rPr>
        <w:t xml:space="preserve"> </w:t>
      </w:r>
      <w:r w:rsidRPr="004B13A3">
        <w:rPr>
          <w:sz w:val="24"/>
          <w:szCs w:val="24"/>
        </w:rPr>
        <w:t>Act of 2018 (Proposition 1), the share that is awarded to Senior Projects shall be not less than</w:t>
      </w:r>
      <w:r w:rsidRPr="004B13A3">
        <w:rPr>
          <w:spacing w:val="1"/>
          <w:sz w:val="24"/>
          <w:szCs w:val="24"/>
        </w:rPr>
        <w:t xml:space="preserve"> </w:t>
      </w:r>
      <w:r w:rsidRPr="004B13A3">
        <w:rPr>
          <w:sz w:val="24"/>
          <w:szCs w:val="24"/>
        </w:rPr>
        <w:t>the percentage of lower income renter households in the state that are lower income elderly</w:t>
      </w:r>
      <w:r w:rsidRPr="004B13A3">
        <w:rPr>
          <w:spacing w:val="1"/>
          <w:sz w:val="24"/>
          <w:szCs w:val="24"/>
        </w:rPr>
        <w:t xml:space="preserve"> </w:t>
      </w:r>
      <w:r w:rsidRPr="004B13A3">
        <w:rPr>
          <w:sz w:val="24"/>
          <w:szCs w:val="24"/>
        </w:rPr>
        <w:t>renter</w:t>
      </w:r>
      <w:r w:rsidRPr="004B13A3">
        <w:rPr>
          <w:spacing w:val="-2"/>
          <w:sz w:val="24"/>
          <w:szCs w:val="24"/>
        </w:rPr>
        <w:t xml:space="preserve"> </w:t>
      </w:r>
      <w:r w:rsidRPr="004B13A3">
        <w:rPr>
          <w:sz w:val="24"/>
          <w:szCs w:val="24"/>
        </w:rPr>
        <w:t>households.</w:t>
      </w:r>
    </w:p>
    <w:p w14:paraId="72E612F7" w14:textId="77777777" w:rsidR="00263A20" w:rsidRPr="004B13A3" w:rsidRDefault="00263A20" w:rsidP="00440E4E">
      <w:pPr>
        <w:pStyle w:val="BodyText"/>
        <w:spacing w:before="0"/>
        <w:ind w:left="810" w:right="-3"/>
      </w:pPr>
    </w:p>
    <w:p w14:paraId="7F727F51" w14:textId="77777777" w:rsidR="00263A20" w:rsidRPr="00263F93" w:rsidRDefault="009B3DA6" w:rsidP="00440E4E">
      <w:pPr>
        <w:pStyle w:val="ListParagraph"/>
        <w:numPr>
          <w:ilvl w:val="1"/>
          <w:numId w:val="9"/>
        </w:numPr>
        <w:tabs>
          <w:tab w:val="left" w:pos="1451"/>
          <w:tab w:val="left" w:pos="1452"/>
        </w:tabs>
        <w:ind w:left="1350" w:right="-3"/>
        <w:rPr>
          <w:sz w:val="24"/>
          <w:szCs w:val="24"/>
        </w:rPr>
      </w:pPr>
      <w:r w:rsidRPr="004B13A3">
        <w:rPr>
          <w:sz w:val="24"/>
          <w:szCs w:val="24"/>
        </w:rPr>
        <w:t>The required percentage shall be calculated using data from the American Community</w:t>
      </w:r>
      <w:r w:rsidRPr="004B13A3">
        <w:rPr>
          <w:spacing w:val="1"/>
          <w:sz w:val="24"/>
          <w:szCs w:val="24"/>
        </w:rPr>
        <w:t xml:space="preserve"> </w:t>
      </w:r>
      <w:r w:rsidRPr="004B13A3">
        <w:rPr>
          <w:sz w:val="24"/>
          <w:szCs w:val="24"/>
        </w:rPr>
        <w:t xml:space="preserve">Survey or successor survey conducted by the U.S. Census Bureau, as </w:t>
      </w:r>
      <w:proofErr w:type="gramStart"/>
      <w:r w:rsidRPr="004B13A3">
        <w:rPr>
          <w:sz w:val="24"/>
          <w:szCs w:val="24"/>
        </w:rPr>
        <w:t>defined</w:t>
      </w:r>
      <w:proofErr w:type="gramEnd"/>
      <w:r w:rsidRPr="004B13A3">
        <w:rPr>
          <w:sz w:val="24"/>
          <w:szCs w:val="24"/>
        </w:rPr>
        <w:t xml:space="preserve"> and reported</w:t>
      </w:r>
      <w:r w:rsidRPr="004B13A3">
        <w:rPr>
          <w:spacing w:val="-64"/>
          <w:sz w:val="24"/>
          <w:szCs w:val="24"/>
        </w:rPr>
        <w:t xml:space="preserve"> </w:t>
      </w:r>
      <w:r w:rsidRPr="004B13A3">
        <w:rPr>
          <w:sz w:val="24"/>
          <w:szCs w:val="24"/>
        </w:rPr>
        <w:t xml:space="preserve">by HUD. The required percentage shall be calculated using HUD’s most recent </w:t>
      </w:r>
      <w:r w:rsidRPr="00263F93">
        <w:rPr>
          <w:sz w:val="24"/>
          <w:szCs w:val="24"/>
        </w:rPr>
        <w:t>definitions</w:t>
      </w:r>
      <w:r w:rsidRPr="00263F93">
        <w:rPr>
          <w:spacing w:val="1"/>
          <w:sz w:val="24"/>
          <w:szCs w:val="24"/>
        </w:rPr>
        <w:t xml:space="preserve"> </w:t>
      </w:r>
      <w:r w:rsidRPr="00263F93">
        <w:rPr>
          <w:sz w:val="24"/>
          <w:szCs w:val="24"/>
        </w:rPr>
        <w:t>and report</w:t>
      </w:r>
      <w:r w:rsidRPr="00263F93">
        <w:rPr>
          <w:spacing w:val="-2"/>
          <w:sz w:val="24"/>
          <w:szCs w:val="24"/>
        </w:rPr>
        <w:t xml:space="preserve"> </w:t>
      </w:r>
      <w:r w:rsidRPr="00263F93">
        <w:rPr>
          <w:sz w:val="24"/>
          <w:szCs w:val="24"/>
        </w:rPr>
        <w:t>of the</w:t>
      </w:r>
      <w:r w:rsidRPr="00263F93">
        <w:rPr>
          <w:spacing w:val="-1"/>
          <w:sz w:val="24"/>
          <w:szCs w:val="24"/>
        </w:rPr>
        <w:t xml:space="preserve"> </w:t>
      </w:r>
      <w:r w:rsidRPr="00263F93">
        <w:rPr>
          <w:sz w:val="24"/>
          <w:szCs w:val="24"/>
        </w:rPr>
        <w:t>data.</w:t>
      </w:r>
    </w:p>
    <w:p w14:paraId="668B54B6" w14:textId="77777777" w:rsidR="00263A20" w:rsidRPr="00263F93" w:rsidRDefault="00263A20" w:rsidP="00440E4E">
      <w:pPr>
        <w:pStyle w:val="BodyText"/>
        <w:spacing w:before="0"/>
        <w:ind w:left="1350"/>
      </w:pPr>
    </w:p>
    <w:p w14:paraId="0A3DC7ED" w14:textId="77777777" w:rsidR="00263A20" w:rsidRPr="004B13A3" w:rsidRDefault="009B3DA6" w:rsidP="00440E4E">
      <w:pPr>
        <w:pStyle w:val="ListParagraph"/>
        <w:numPr>
          <w:ilvl w:val="1"/>
          <w:numId w:val="9"/>
        </w:numPr>
        <w:tabs>
          <w:tab w:val="left" w:pos="1451"/>
          <w:tab w:val="left" w:pos="1452"/>
        </w:tabs>
        <w:ind w:left="1350"/>
        <w:rPr>
          <w:sz w:val="24"/>
          <w:szCs w:val="24"/>
        </w:rPr>
      </w:pPr>
      <w:r w:rsidRPr="00263F93">
        <w:rPr>
          <w:sz w:val="24"/>
          <w:szCs w:val="24"/>
        </w:rPr>
        <w:t>In each funding round, to the extent the Department receives applications meeting the</w:t>
      </w:r>
      <w:r w:rsidRPr="00263F93">
        <w:rPr>
          <w:spacing w:val="1"/>
          <w:sz w:val="24"/>
          <w:szCs w:val="24"/>
        </w:rPr>
        <w:t xml:space="preserve"> </w:t>
      </w:r>
      <w:r w:rsidRPr="00263F93">
        <w:rPr>
          <w:sz w:val="24"/>
          <w:szCs w:val="24"/>
        </w:rPr>
        <w:t>requirements of Section 7320, the amount of awards to Senior Projects will be sufficient to</w:t>
      </w:r>
      <w:r w:rsidRPr="00263F93">
        <w:rPr>
          <w:spacing w:val="1"/>
          <w:sz w:val="24"/>
          <w:szCs w:val="24"/>
        </w:rPr>
        <w:t xml:space="preserve"> </w:t>
      </w:r>
      <w:r w:rsidRPr="00263F93">
        <w:rPr>
          <w:sz w:val="24"/>
          <w:szCs w:val="24"/>
        </w:rPr>
        <w:t>make the share</w:t>
      </w:r>
      <w:r w:rsidRPr="004B13A3">
        <w:rPr>
          <w:sz w:val="24"/>
          <w:szCs w:val="24"/>
        </w:rPr>
        <w:t xml:space="preserve"> of total cumulative Proposition 1 MHP awards to Senior Projects at least</w:t>
      </w:r>
      <w:r w:rsidRPr="004B13A3">
        <w:rPr>
          <w:spacing w:val="1"/>
          <w:sz w:val="24"/>
          <w:szCs w:val="24"/>
        </w:rPr>
        <w:t xml:space="preserve"> </w:t>
      </w:r>
      <w:r w:rsidRPr="004B13A3">
        <w:rPr>
          <w:sz w:val="24"/>
          <w:szCs w:val="24"/>
        </w:rPr>
        <w:t>equal</w:t>
      </w:r>
      <w:r w:rsidRPr="004B13A3">
        <w:rPr>
          <w:spacing w:val="-4"/>
          <w:sz w:val="24"/>
          <w:szCs w:val="24"/>
        </w:rPr>
        <w:t xml:space="preserve"> </w:t>
      </w:r>
      <w:r w:rsidRPr="004B13A3">
        <w:rPr>
          <w:sz w:val="24"/>
          <w:szCs w:val="24"/>
        </w:rPr>
        <w:t>to</w:t>
      </w:r>
      <w:r w:rsidRPr="004B13A3">
        <w:rPr>
          <w:spacing w:val="-4"/>
          <w:sz w:val="24"/>
          <w:szCs w:val="24"/>
        </w:rPr>
        <w:t xml:space="preserve"> </w:t>
      </w:r>
      <w:r w:rsidRPr="004B13A3">
        <w:rPr>
          <w:sz w:val="24"/>
          <w:szCs w:val="24"/>
        </w:rPr>
        <w:t>the</w:t>
      </w:r>
      <w:r w:rsidRPr="004B13A3">
        <w:rPr>
          <w:spacing w:val="-4"/>
          <w:sz w:val="24"/>
          <w:szCs w:val="24"/>
        </w:rPr>
        <w:t xml:space="preserve"> </w:t>
      </w:r>
      <w:r w:rsidRPr="004B13A3">
        <w:rPr>
          <w:sz w:val="24"/>
          <w:szCs w:val="24"/>
        </w:rPr>
        <w:t>percentage</w:t>
      </w:r>
      <w:r w:rsidRPr="004B13A3">
        <w:rPr>
          <w:spacing w:val="-3"/>
          <w:sz w:val="24"/>
          <w:szCs w:val="24"/>
        </w:rPr>
        <w:t xml:space="preserve"> </w:t>
      </w:r>
      <w:r w:rsidRPr="004B13A3">
        <w:rPr>
          <w:sz w:val="24"/>
          <w:szCs w:val="24"/>
        </w:rPr>
        <w:t>calculated</w:t>
      </w:r>
      <w:r w:rsidRPr="004B13A3">
        <w:rPr>
          <w:spacing w:val="-4"/>
          <w:sz w:val="24"/>
          <w:szCs w:val="24"/>
        </w:rPr>
        <w:t xml:space="preserve"> </w:t>
      </w:r>
      <w:r w:rsidRPr="004B13A3">
        <w:rPr>
          <w:sz w:val="24"/>
          <w:szCs w:val="24"/>
        </w:rPr>
        <w:t>pursuant</w:t>
      </w:r>
      <w:r w:rsidRPr="004B13A3">
        <w:rPr>
          <w:spacing w:val="-5"/>
          <w:sz w:val="24"/>
          <w:szCs w:val="24"/>
        </w:rPr>
        <w:t xml:space="preserve"> </w:t>
      </w:r>
      <w:r w:rsidRPr="004B13A3">
        <w:rPr>
          <w:sz w:val="24"/>
          <w:szCs w:val="24"/>
        </w:rPr>
        <w:t>to</w:t>
      </w:r>
      <w:r w:rsidRPr="004B13A3">
        <w:rPr>
          <w:spacing w:val="-3"/>
          <w:sz w:val="24"/>
          <w:szCs w:val="24"/>
        </w:rPr>
        <w:t xml:space="preserve"> </w:t>
      </w:r>
      <w:r w:rsidRPr="004B13A3">
        <w:rPr>
          <w:sz w:val="24"/>
          <w:szCs w:val="24"/>
        </w:rPr>
        <w:t>the</w:t>
      </w:r>
      <w:r w:rsidRPr="004B13A3">
        <w:rPr>
          <w:spacing w:val="-2"/>
          <w:sz w:val="24"/>
          <w:szCs w:val="24"/>
        </w:rPr>
        <w:t xml:space="preserve"> </w:t>
      </w:r>
      <w:r w:rsidRPr="004B13A3">
        <w:rPr>
          <w:sz w:val="24"/>
          <w:szCs w:val="24"/>
        </w:rPr>
        <w:t>preceding</w:t>
      </w:r>
      <w:r w:rsidRPr="004B13A3">
        <w:rPr>
          <w:spacing w:val="-2"/>
          <w:sz w:val="24"/>
          <w:szCs w:val="24"/>
        </w:rPr>
        <w:t xml:space="preserve"> </w:t>
      </w:r>
      <w:r w:rsidRPr="004B13A3">
        <w:rPr>
          <w:sz w:val="24"/>
          <w:szCs w:val="24"/>
        </w:rPr>
        <w:t>subsection,</w:t>
      </w:r>
      <w:r w:rsidRPr="004B13A3">
        <w:rPr>
          <w:spacing w:val="-4"/>
          <w:sz w:val="24"/>
          <w:szCs w:val="24"/>
        </w:rPr>
        <w:t xml:space="preserve"> </w:t>
      </w:r>
      <w:r w:rsidRPr="004B13A3">
        <w:rPr>
          <w:sz w:val="24"/>
          <w:szCs w:val="24"/>
        </w:rPr>
        <w:t>less</w:t>
      </w:r>
      <w:r w:rsidRPr="004B13A3">
        <w:rPr>
          <w:spacing w:val="-5"/>
          <w:sz w:val="24"/>
          <w:szCs w:val="24"/>
        </w:rPr>
        <w:t xml:space="preserve"> </w:t>
      </w:r>
      <w:r w:rsidRPr="004B13A3">
        <w:rPr>
          <w:sz w:val="24"/>
          <w:szCs w:val="24"/>
        </w:rPr>
        <w:t>one</w:t>
      </w:r>
      <w:r w:rsidRPr="004B13A3">
        <w:rPr>
          <w:spacing w:val="-2"/>
          <w:sz w:val="24"/>
          <w:szCs w:val="24"/>
        </w:rPr>
        <w:t xml:space="preserve"> </w:t>
      </w:r>
      <w:r w:rsidRPr="004B13A3">
        <w:rPr>
          <w:sz w:val="24"/>
          <w:szCs w:val="24"/>
        </w:rPr>
        <w:t>percent.</w:t>
      </w:r>
    </w:p>
    <w:p w14:paraId="7F2B8199" w14:textId="77777777" w:rsidR="00263A20" w:rsidRPr="004B13A3" w:rsidRDefault="00263A20" w:rsidP="00440E4E">
      <w:pPr>
        <w:pStyle w:val="BodyText"/>
        <w:spacing w:before="0"/>
        <w:ind w:left="1350"/>
      </w:pPr>
    </w:p>
    <w:p w14:paraId="4317B4C1" w14:textId="77777777" w:rsidR="00263A20" w:rsidRPr="004B13A3" w:rsidRDefault="009B3DA6" w:rsidP="00440E4E">
      <w:pPr>
        <w:pStyle w:val="ListParagraph"/>
        <w:numPr>
          <w:ilvl w:val="1"/>
          <w:numId w:val="9"/>
        </w:numPr>
        <w:tabs>
          <w:tab w:val="left" w:pos="1451"/>
          <w:tab w:val="left" w:pos="1452"/>
        </w:tabs>
        <w:ind w:left="1350" w:hanging="541"/>
        <w:rPr>
          <w:sz w:val="24"/>
          <w:szCs w:val="24"/>
        </w:rPr>
      </w:pPr>
      <w:r w:rsidRPr="004B13A3">
        <w:rPr>
          <w:sz w:val="24"/>
          <w:szCs w:val="24"/>
        </w:rPr>
        <w:t>The</w:t>
      </w:r>
      <w:r w:rsidRPr="004B13A3">
        <w:rPr>
          <w:spacing w:val="-2"/>
          <w:sz w:val="24"/>
          <w:szCs w:val="24"/>
        </w:rPr>
        <w:t xml:space="preserve"> </w:t>
      </w:r>
      <w:r w:rsidRPr="004B13A3">
        <w:rPr>
          <w:sz w:val="24"/>
          <w:szCs w:val="24"/>
        </w:rPr>
        <w:t>required</w:t>
      </w:r>
      <w:r w:rsidRPr="004B13A3">
        <w:rPr>
          <w:spacing w:val="-3"/>
          <w:sz w:val="24"/>
          <w:szCs w:val="24"/>
        </w:rPr>
        <w:t xml:space="preserve"> </w:t>
      </w:r>
      <w:r w:rsidRPr="004B13A3">
        <w:rPr>
          <w:sz w:val="24"/>
          <w:szCs w:val="24"/>
        </w:rPr>
        <w:t>percentage</w:t>
      </w:r>
      <w:r w:rsidRPr="004B13A3">
        <w:rPr>
          <w:spacing w:val="-1"/>
          <w:sz w:val="24"/>
          <w:szCs w:val="24"/>
        </w:rPr>
        <w:t xml:space="preserve"> </w:t>
      </w:r>
      <w:r w:rsidRPr="004B13A3">
        <w:rPr>
          <w:sz w:val="24"/>
          <w:szCs w:val="24"/>
        </w:rPr>
        <w:t>as</w:t>
      </w:r>
      <w:r w:rsidRPr="004B13A3">
        <w:rPr>
          <w:spacing w:val="-4"/>
          <w:sz w:val="24"/>
          <w:szCs w:val="24"/>
        </w:rPr>
        <w:t xml:space="preserve"> </w:t>
      </w:r>
      <w:r w:rsidRPr="004B13A3">
        <w:rPr>
          <w:sz w:val="24"/>
          <w:szCs w:val="24"/>
        </w:rPr>
        <w:t>of</w:t>
      </w:r>
      <w:r w:rsidRPr="004B13A3">
        <w:rPr>
          <w:spacing w:val="-4"/>
          <w:sz w:val="24"/>
          <w:szCs w:val="24"/>
        </w:rPr>
        <w:t xml:space="preserve"> </w:t>
      </w:r>
      <w:r w:rsidRPr="004B13A3">
        <w:rPr>
          <w:sz w:val="24"/>
          <w:szCs w:val="24"/>
        </w:rPr>
        <w:t>the</w:t>
      </w:r>
      <w:r w:rsidRPr="004B13A3">
        <w:rPr>
          <w:spacing w:val="-4"/>
          <w:sz w:val="24"/>
          <w:szCs w:val="24"/>
        </w:rPr>
        <w:t xml:space="preserve"> </w:t>
      </w:r>
      <w:r w:rsidRPr="004B13A3">
        <w:rPr>
          <w:sz w:val="24"/>
          <w:szCs w:val="24"/>
        </w:rPr>
        <w:t>effective</w:t>
      </w:r>
      <w:r w:rsidRPr="004B13A3">
        <w:rPr>
          <w:spacing w:val="-3"/>
          <w:sz w:val="24"/>
          <w:szCs w:val="24"/>
        </w:rPr>
        <w:t xml:space="preserve"> </w:t>
      </w:r>
      <w:r w:rsidRPr="004B13A3">
        <w:rPr>
          <w:sz w:val="24"/>
          <w:szCs w:val="24"/>
        </w:rPr>
        <w:t>date</w:t>
      </w:r>
      <w:r w:rsidRPr="004B13A3">
        <w:rPr>
          <w:spacing w:val="-3"/>
          <w:sz w:val="24"/>
          <w:szCs w:val="24"/>
        </w:rPr>
        <w:t xml:space="preserve"> </w:t>
      </w:r>
      <w:r w:rsidRPr="004B13A3">
        <w:rPr>
          <w:sz w:val="24"/>
          <w:szCs w:val="24"/>
        </w:rPr>
        <w:t>of</w:t>
      </w:r>
      <w:r w:rsidRPr="004B13A3">
        <w:rPr>
          <w:spacing w:val="-2"/>
          <w:sz w:val="24"/>
          <w:szCs w:val="24"/>
        </w:rPr>
        <w:t xml:space="preserve"> </w:t>
      </w:r>
      <w:r w:rsidRPr="004B13A3">
        <w:rPr>
          <w:sz w:val="24"/>
          <w:szCs w:val="24"/>
        </w:rPr>
        <w:t>these</w:t>
      </w:r>
      <w:r w:rsidRPr="004B13A3">
        <w:rPr>
          <w:spacing w:val="-3"/>
          <w:sz w:val="24"/>
          <w:szCs w:val="24"/>
        </w:rPr>
        <w:t xml:space="preserve"> </w:t>
      </w:r>
      <w:r w:rsidRPr="004B13A3">
        <w:rPr>
          <w:sz w:val="24"/>
          <w:szCs w:val="24"/>
        </w:rPr>
        <w:t>guidelines</w:t>
      </w:r>
      <w:r w:rsidRPr="004B13A3">
        <w:rPr>
          <w:spacing w:val="-4"/>
          <w:sz w:val="24"/>
          <w:szCs w:val="24"/>
        </w:rPr>
        <w:t xml:space="preserve"> </w:t>
      </w:r>
      <w:r w:rsidRPr="004B13A3">
        <w:rPr>
          <w:sz w:val="24"/>
          <w:szCs w:val="24"/>
        </w:rPr>
        <w:t>is</w:t>
      </w:r>
      <w:r w:rsidRPr="004B13A3">
        <w:rPr>
          <w:spacing w:val="-3"/>
          <w:sz w:val="24"/>
          <w:szCs w:val="24"/>
        </w:rPr>
        <w:t xml:space="preserve"> </w:t>
      </w:r>
      <w:r w:rsidRPr="004B13A3">
        <w:rPr>
          <w:sz w:val="24"/>
          <w:szCs w:val="24"/>
        </w:rPr>
        <w:t>18.3</w:t>
      </w:r>
      <w:r w:rsidRPr="004B13A3">
        <w:rPr>
          <w:spacing w:val="-1"/>
          <w:sz w:val="24"/>
          <w:szCs w:val="24"/>
        </w:rPr>
        <w:t xml:space="preserve"> </w:t>
      </w:r>
      <w:r w:rsidRPr="004B13A3">
        <w:rPr>
          <w:sz w:val="24"/>
          <w:szCs w:val="24"/>
        </w:rPr>
        <w:t>percent.</w:t>
      </w:r>
    </w:p>
    <w:p w14:paraId="7F7E38C9" w14:textId="77777777" w:rsidR="00263A20" w:rsidRPr="004B13A3" w:rsidRDefault="00263A20" w:rsidP="00440E4E">
      <w:pPr>
        <w:pStyle w:val="BodyText"/>
        <w:spacing w:before="0"/>
        <w:ind w:left="810"/>
      </w:pPr>
    </w:p>
    <w:p w14:paraId="758CB583" w14:textId="504EC815" w:rsidR="00263A20" w:rsidRPr="004B13A3" w:rsidRDefault="009B3DA6" w:rsidP="000400E3">
      <w:pPr>
        <w:pStyle w:val="BodyText"/>
        <w:spacing w:before="0"/>
        <w:rPr>
          <w:i/>
          <w:iCs/>
        </w:rPr>
      </w:pPr>
      <w:r w:rsidRPr="00263F93">
        <w:rPr>
          <w:i/>
          <w:iCs/>
          <w:color w:val="808080" w:themeColor="background1" w:themeShade="80"/>
        </w:rPr>
        <w:t>NOTE: Authority cited: Sections 50406(n), 50675.1(c) and 50675.11, HSC. Reference: Section</w:t>
      </w:r>
      <w:r w:rsidR="00263F93">
        <w:rPr>
          <w:i/>
          <w:iCs/>
          <w:color w:val="808080" w:themeColor="background1" w:themeShade="80"/>
        </w:rPr>
        <w:t xml:space="preserve">s </w:t>
      </w:r>
      <w:r w:rsidRPr="00263F93">
        <w:rPr>
          <w:i/>
          <w:iCs/>
          <w:color w:val="808080" w:themeColor="background1" w:themeShade="80"/>
        </w:rPr>
        <w:t>50675.1(c),</w:t>
      </w:r>
      <w:r w:rsidRPr="00263F93">
        <w:rPr>
          <w:i/>
          <w:iCs/>
          <w:color w:val="808080" w:themeColor="background1" w:themeShade="80"/>
          <w:spacing w:val="-3"/>
        </w:rPr>
        <w:t xml:space="preserve"> </w:t>
      </w:r>
      <w:r w:rsidRPr="00263F93">
        <w:rPr>
          <w:i/>
          <w:iCs/>
          <w:color w:val="808080" w:themeColor="background1" w:themeShade="80"/>
        </w:rPr>
        <w:t>50675.6,</w:t>
      </w:r>
      <w:r w:rsidRPr="00263F93">
        <w:rPr>
          <w:i/>
          <w:iCs/>
          <w:color w:val="808080" w:themeColor="background1" w:themeShade="80"/>
          <w:spacing w:val="-2"/>
        </w:rPr>
        <w:t xml:space="preserve"> </w:t>
      </w:r>
      <w:r w:rsidRPr="00263F93">
        <w:rPr>
          <w:i/>
          <w:iCs/>
          <w:color w:val="808080" w:themeColor="background1" w:themeShade="80"/>
        </w:rPr>
        <w:t>50675.7,</w:t>
      </w:r>
      <w:r w:rsidRPr="00263F93">
        <w:rPr>
          <w:i/>
          <w:iCs/>
          <w:color w:val="808080" w:themeColor="background1" w:themeShade="80"/>
          <w:spacing w:val="-2"/>
        </w:rPr>
        <w:t xml:space="preserve"> </w:t>
      </w:r>
      <w:r w:rsidRPr="00263F93">
        <w:rPr>
          <w:i/>
          <w:iCs/>
          <w:color w:val="808080" w:themeColor="background1" w:themeShade="80"/>
        </w:rPr>
        <w:t>HSC</w:t>
      </w:r>
      <w:r w:rsidRPr="004B13A3">
        <w:rPr>
          <w:i/>
          <w:iCs/>
        </w:rPr>
        <w:t>.</w:t>
      </w:r>
    </w:p>
    <w:p w14:paraId="321C4E1D" w14:textId="77777777" w:rsidR="00263A20" w:rsidRPr="004B13A3" w:rsidRDefault="00263A20" w:rsidP="00440E4E">
      <w:pPr>
        <w:pStyle w:val="BodyText"/>
        <w:spacing w:before="0"/>
        <w:ind w:left="810"/>
        <w:rPr>
          <w:i/>
          <w:iCs/>
        </w:rPr>
      </w:pPr>
    </w:p>
    <w:p w14:paraId="02ED7B31" w14:textId="77777777" w:rsidR="00263A20" w:rsidRPr="00B77FDF" w:rsidRDefault="009B3DA6" w:rsidP="009777E8">
      <w:pPr>
        <w:pStyle w:val="Heading2"/>
        <w:rPr>
          <w:b/>
          <w:bCs/>
          <w:szCs w:val="24"/>
        </w:rPr>
      </w:pPr>
      <w:bookmarkStart w:id="46" w:name="Section_7318._Application_Content_and_Ap"/>
      <w:bookmarkStart w:id="47" w:name="_bookmark22"/>
      <w:bookmarkEnd w:id="46"/>
      <w:bookmarkEnd w:id="47"/>
      <w:r w:rsidRPr="00B77FDF">
        <w:rPr>
          <w:b/>
          <w:bCs/>
          <w:szCs w:val="24"/>
        </w:rPr>
        <w:t>Section</w:t>
      </w:r>
      <w:r w:rsidRPr="00B77FDF">
        <w:rPr>
          <w:b/>
          <w:bCs/>
          <w:spacing w:val="-6"/>
          <w:szCs w:val="24"/>
        </w:rPr>
        <w:t xml:space="preserve"> </w:t>
      </w:r>
      <w:r w:rsidRPr="00B77FDF">
        <w:rPr>
          <w:b/>
          <w:bCs/>
          <w:szCs w:val="24"/>
        </w:rPr>
        <w:t>7318.</w:t>
      </w:r>
      <w:r w:rsidRPr="00B77FDF">
        <w:rPr>
          <w:b/>
          <w:bCs/>
          <w:spacing w:val="-5"/>
          <w:szCs w:val="24"/>
        </w:rPr>
        <w:t xml:space="preserve"> </w:t>
      </w:r>
      <w:r w:rsidRPr="00B77FDF">
        <w:rPr>
          <w:b/>
          <w:bCs/>
          <w:szCs w:val="24"/>
        </w:rPr>
        <w:t>Application</w:t>
      </w:r>
      <w:r w:rsidRPr="00B77FDF">
        <w:rPr>
          <w:b/>
          <w:bCs/>
          <w:spacing w:val="-5"/>
          <w:szCs w:val="24"/>
        </w:rPr>
        <w:t xml:space="preserve"> </w:t>
      </w:r>
      <w:r w:rsidRPr="00B77FDF">
        <w:rPr>
          <w:b/>
          <w:bCs/>
          <w:szCs w:val="24"/>
        </w:rPr>
        <w:t>Content</w:t>
      </w:r>
      <w:r w:rsidRPr="00B77FDF">
        <w:rPr>
          <w:b/>
          <w:bCs/>
          <w:spacing w:val="-7"/>
          <w:szCs w:val="24"/>
        </w:rPr>
        <w:t xml:space="preserve"> </w:t>
      </w:r>
      <w:r w:rsidRPr="00B77FDF">
        <w:rPr>
          <w:b/>
          <w:bCs/>
          <w:szCs w:val="24"/>
        </w:rPr>
        <w:t>and</w:t>
      </w:r>
      <w:r w:rsidRPr="00B77FDF">
        <w:rPr>
          <w:b/>
          <w:bCs/>
          <w:spacing w:val="-5"/>
          <w:szCs w:val="24"/>
        </w:rPr>
        <w:t xml:space="preserve"> </w:t>
      </w:r>
      <w:r w:rsidRPr="00B77FDF">
        <w:rPr>
          <w:b/>
          <w:bCs/>
          <w:szCs w:val="24"/>
        </w:rPr>
        <w:t>Application</w:t>
      </w:r>
      <w:r w:rsidRPr="00B77FDF">
        <w:rPr>
          <w:b/>
          <w:bCs/>
          <w:spacing w:val="-6"/>
          <w:szCs w:val="24"/>
        </w:rPr>
        <w:t xml:space="preserve"> </w:t>
      </w:r>
      <w:r w:rsidRPr="00B77FDF">
        <w:rPr>
          <w:b/>
          <w:bCs/>
          <w:szCs w:val="24"/>
        </w:rPr>
        <w:t>Eligibility</w:t>
      </w:r>
      <w:r w:rsidRPr="00B77FDF">
        <w:rPr>
          <w:b/>
          <w:bCs/>
          <w:spacing w:val="-5"/>
          <w:szCs w:val="24"/>
        </w:rPr>
        <w:t xml:space="preserve"> </w:t>
      </w:r>
      <w:r w:rsidRPr="00B77FDF">
        <w:rPr>
          <w:b/>
          <w:bCs/>
          <w:szCs w:val="24"/>
        </w:rPr>
        <w:t>Requirements</w:t>
      </w:r>
    </w:p>
    <w:p w14:paraId="6B9BB34E" w14:textId="77777777" w:rsidR="00263A20" w:rsidRPr="004B13A3" w:rsidRDefault="00263A20" w:rsidP="00440E4E">
      <w:pPr>
        <w:pStyle w:val="BodyText"/>
        <w:spacing w:before="0"/>
        <w:ind w:left="810"/>
        <w:rPr>
          <w:b/>
        </w:rPr>
      </w:pPr>
    </w:p>
    <w:p w14:paraId="7E2D1DB8" w14:textId="20EA265A" w:rsidR="00130DE5" w:rsidRPr="00263F93" w:rsidRDefault="009B3DA6" w:rsidP="000400E3">
      <w:pPr>
        <w:pStyle w:val="ListParagraph"/>
        <w:numPr>
          <w:ilvl w:val="0"/>
          <w:numId w:val="29"/>
        </w:numPr>
        <w:tabs>
          <w:tab w:val="left" w:pos="911"/>
          <w:tab w:val="left" w:pos="912"/>
        </w:tabs>
        <w:ind w:left="810" w:hanging="810"/>
        <w:rPr>
          <w:color w:val="FF0000"/>
          <w:sz w:val="24"/>
          <w:szCs w:val="24"/>
        </w:rPr>
      </w:pPr>
      <w:r w:rsidRPr="004B13A3">
        <w:rPr>
          <w:color w:val="FF0000"/>
          <w:sz w:val="24"/>
          <w:szCs w:val="24"/>
        </w:rPr>
        <w:t>Application shall be made on a form(s) made available by the Department, without modification,</w:t>
      </w:r>
      <w:r w:rsidRPr="004B13A3">
        <w:rPr>
          <w:color w:val="FF0000"/>
          <w:spacing w:val="-64"/>
          <w:sz w:val="24"/>
          <w:szCs w:val="24"/>
        </w:rPr>
        <w:t xml:space="preserve"> </w:t>
      </w:r>
      <w:r w:rsidRPr="004B13A3">
        <w:rPr>
          <w:color w:val="FF0000"/>
          <w:sz w:val="24"/>
          <w:szCs w:val="24"/>
        </w:rPr>
        <w:t>requesting the information deemed necessary by the Department to evaluate compliance with</w:t>
      </w:r>
      <w:r w:rsidRPr="004B13A3">
        <w:rPr>
          <w:color w:val="FF0000"/>
          <w:spacing w:val="1"/>
          <w:sz w:val="24"/>
          <w:szCs w:val="24"/>
        </w:rPr>
        <w:t xml:space="preserve"> </w:t>
      </w:r>
      <w:r w:rsidRPr="004B13A3">
        <w:rPr>
          <w:color w:val="FF0000"/>
          <w:sz w:val="24"/>
          <w:szCs w:val="24"/>
        </w:rPr>
        <w:t>the MHP</w:t>
      </w:r>
      <w:r w:rsidRPr="004B13A3">
        <w:rPr>
          <w:color w:val="FF0000"/>
          <w:spacing w:val="-3"/>
          <w:sz w:val="24"/>
          <w:szCs w:val="24"/>
        </w:rPr>
        <w:t xml:space="preserve"> </w:t>
      </w:r>
      <w:r w:rsidRPr="004B13A3">
        <w:rPr>
          <w:color w:val="FF0000"/>
          <w:sz w:val="24"/>
          <w:szCs w:val="24"/>
        </w:rPr>
        <w:t>guidelines</w:t>
      </w:r>
      <w:r w:rsidRPr="004B13A3">
        <w:rPr>
          <w:color w:val="FF0000"/>
          <w:spacing w:val="-1"/>
          <w:sz w:val="24"/>
          <w:szCs w:val="24"/>
        </w:rPr>
        <w:t xml:space="preserve"> </w:t>
      </w:r>
      <w:r w:rsidRPr="004B13A3">
        <w:rPr>
          <w:color w:val="FF0000"/>
          <w:sz w:val="24"/>
          <w:szCs w:val="24"/>
        </w:rPr>
        <w:t>and all</w:t>
      </w:r>
      <w:r w:rsidRPr="004B13A3">
        <w:rPr>
          <w:color w:val="FF0000"/>
          <w:spacing w:val="-1"/>
          <w:sz w:val="24"/>
          <w:szCs w:val="24"/>
        </w:rPr>
        <w:t xml:space="preserve"> </w:t>
      </w:r>
      <w:r w:rsidRPr="004B13A3">
        <w:rPr>
          <w:color w:val="FF0000"/>
          <w:sz w:val="24"/>
          <w:szCs w:val="24"/>
        </w:rPr>
        <w:t>applicable</w:t>
      </w:r>
      <w:r w:rsidRPr="004B13A3">
        <w:rPr>
          <w:color w:val="FF0000"/>
          <w:spacing w:val="-2"/>
          <w:sz w:val="24"/>
          <w:szCs w:val="24"/>
        </w:rPr>
        <w:t xml:space="preserve"> </w:t>
      </w:r>
      <w:r w:rsidRPr="004B13A3">
        <w:rPr>
          <w:color w:val="FF0000"/>
          <w:sz w:val="24"/>
          <w:szCs w:val="24"/>
        </w:rPr>
        <w:t>statutes, regulations,</w:t>
      </w:r>
      <w:r w:rsidRPr="004B13A3">
        <w:rPr>
          <w:color w:val="FF0000"/>
          <w:spacing w:val="-2"/>
          <w:sz w:val="24"/>
          <w:szCs w:val="24"/>
        </w:rPr>
        <w:t xml:space="preserve"> </w:t>
      </w:r>
      <w:r w:rsidRPr="004B13A3">
        <w:rPr>
          <w:color w:val="FF0000"/>
          <w:sz w:val="24"/>
          <w:szCs w:val="24"/>
        </w:rPr>
        <w:t>and similar</w:t>
      </w:r>
      <w:r w:rsidRPr="004B13A3">
        <w:rPr>
          <w:color w:val="FF0000"/>
          <w:spacing w:val="-2"/>
          <w:sz w:val="24"/>
          <w:szCs w:val="24"/>
        </w:rPr>
        <w:t xml:space="preserve"> </w:t>
      </w:r>
      <w:r w:rsidRPr="004B13A3">
        <w:rPr>
          <w:color w:val="FF0000"/>
          <w:sz w:val="24"/>
          <w:szCs w:val="24"/>
        </w:rPr>
        <w:t>rules.</w:t>
      </w:r>
      <w:r w:rsidR="000476A7" w:rsidRPr="004B13A3">
        <w:rPr>
          <w:color w:val="FF0000"/>
          <w:sz w:val="24"/>
          <w:szCs w:val="24"/>
        </w:rPr>
        <w:t xml:space="preserve">  </w:t>
      </w:r>
      <w:r w:rsidR="00B351E9" w:rsidRPr="004B13A3">
        <w:rPr>
          <w:color w:val="FF0000"/>
          <w:sz w:val="24"/>
          <w:szCs w:val="24"/>
        </w:rPr>
        <w:t xml:space="preserve">Without limiting the generality of the foregoing, </w:t>
      </w:r>
      <w:r w:rsidR="00130DE5" w:rsidRPr="004B13A3">
        <w:rPr>
          <w:color w:val="FF0000"/>
          <w:sz w:val="24"/>
          <w:szCs w:val="24"/>
        </w:rPr>
        <w:t>with respect to any NOFA involving MHP funding and funding from one or more Designated Programs, the</w:t>
      </w:r>
      <w:r w:rsidR="00E01D6A" w:rsidRPr="004B13A3">
        <w:rPr>
          <w:color w:val="FF0000"/>
          <w:sz w:val="24"/>
          <w:szCs w:val="24"/>
        </w:rPr>
        <w:t xml:space="preserve"> application </w:t>
      </w:r>
      <w:r w:rsidR="00130DE5" w:rsidRPr="004B13A3">
        <w:rPr>
          <w:color w:val="FF0000"/>
          <w:sz w:val="24"/>
          <w:szCs w:val="24"/>
        </w:rPr>
        <w:t xml:space="preserve">may require </w:t>
      </w:r>
      <w:r w:rsidR="006B14A2" w:rsidRPr="00263F93">
        <w:rPr>
          <w:color w:val="FF0000"/>
          <w:sz w:val="24"/>
          <w:szCs w:val="24"/>
        </w:rPr>
        <w:t>t</w:t>
      </w:r>
      <w:r w:rsidR="009F56CE" w:rsidRPr="00263F93">
        <w:rPr>
          <w:color w:val="FF0000"/>
          <w:sz w:val="24"/>
          <w:szCs w:val="24"/>
        </w:rPr>
        <w:t xml:space="preserve">he </w:t>
      </w:r>
      <w:r w:rsidR="00253063" w:rsidRPr="00263F93">
        <w:rPr>
          <w:color w:val="FF0000"/>
          <w:sz w:val="24"/>
          <w:szCs w:val="24"/>
        </w:rPr>
        <w:t>Applicant</w:t>
      </w:r>
      <w:r w:rsidR="00021E5E" w:rsidRPr="00263F93">
        <w:rPr>
          <w:color w:val="FF0000"/>
          <w:sz w:val="24"/>
          <w:szCs w:val="24"/>
        </w:rPr>
        <w:t>(</w:t>
      </w:r>
      <w:r w:rsidR="00253063" w:rsidRPr="00263F93">
        <w:rPr>
          <w:color w:val="FF0000"/>
          <w:sz w:val="24"/>
          <w:szCs w:val="24"/>
        </w:rPr>
        <w:t>s</w:t>
      </w:r>
      <w:r w:rsidR="00021E5E" w:rsidRPr="00263F93">
        <w:rPr>
          <w:color w:val="FF0000"/>
          <w:sz w:val="24"/>
          <w:szCs w:val="24"/>
        </w:rPr>
        <w:t>)</w:t>
      </w:r>
      <w:r w:rsidR="00130DE5" w:rsidRPr="00263F93">
        <w:rPr>
          <w:color w:val="FF0000"/>
          <w:sz w:val="24"/>
          <w:szCs w:val="24"/>
        </w:rPr>
        <w:t xml:space="preserve"> to specify </w:t>
      </w:r>
      <w:r w:rsidR="2170C6AC" w:rsidRPr="00263F93">
        <w:rPr>
          <w:color w:val="FF0000"/>
          <w:sz w:val="24"/>
          <w:szCs w:val="24"/>
        </w:rPr>
        <w:t>all</w:t>
      </w:r>
      <w:r w:rsidR="00130DE5" w:rsidRPr="00263F93">
        <w:rPr>
          <w:color w:val="FF0000"/>
          <w:sz w:val="24"/>
          <w:szCs w:val="24"/>
        </w:rPr>
        <w:t xml:space="preserve"> sources and amounts of funding </w:t>
      </w:r>
      <w:r w:rsidR="57F3C0AD" w:rsidRPr="00263F93">
        <w:rPr>
          <w:color w:val="FF0000"/>
          <w:sz w:val="24"/>
          <w:szCs w:val="24"/>
        </w:rPr>
        <w:t xml:space="preserve">for which they are applying </w:t>
      </w:r>
      <w:r w:rsidR="00130DE5" w:rsidRPr="00263F93">
        <w:rPr>
          <w:color w:val="FF0000"/>
          <w:sz w:val="24"/>
          <w:szCs w:val="24"/>
        </w:rPr>
        <w:t xml:space="preserve">.  </w:t>
      </w:r>
    </w:p>
    <w:p w14:paraId="1A04D8CB" w14:textId="77777777" w:rsidR="00263A20" w:rsidRPr="004B13A3" w:rsidRDefault="00263A20" w:rsidP="000400E3">
      <w:pPr>
        <w:pStyle w:val="BodyText"/>
        <w:spacing w:before="0"/>
        <w:ind w:left="810" w:hanging="810"/>
        <w:rPr>
          <w:color w:val="FF0000"/>
        </w:rPr>
      </w:pPr>
    </w:p>
    <w:p w14:paraId="46FDAC6D" w14:textId="56B618AF" w:rsidR="00263A20" w:rsidRPr="004B13A3" w:rsidRDefault="009B3DA6" w:rsidP="000400E3">
      <w:pPr>
        <w:pStyle w:val="ListParagraph"/>
        <w:numPr>
          <w:ilvl w:val="0"/>
          <w:numId w:val="29"/>
        </w:numPr>
        <w:tabs>
          <w:tab w:val="left" w:pos="911"/>
          <w:tab w:val="left" w:pos="912"/>
        </w:tabs>
        <w:ind w:left="810" w:hanging="810"/>
        <w:rPr>
          <w:color w:val="FF0000"/>
          <w:sz w:val="24"/>
          <w:szCs w:val="24"/>
        </w:rPr>
      </w:pPr>
      <w:r w:rsidRPr="004B13A3">
        <w:rPr>
          <w:color w:val="FF0000"/>
          <w:sz w:val="24"/>
          <w:szCs w:val="24"/>
        </w:rPr>
        <w:t xml:space="preserve">An application shall be deemed complete when: </w:t>
      </w:r>
    </w:p>
    <w:p w14:paraId="0CCCB2C8" w14:textId="77777777" w:rsidR="00263A20" w:rsidRPr="004B13A3" w:rsidRDefault="00263A20" w:rsidP="00440E4E">
      <w:pPr>
        <w:pStyle w:val="BodyText"/>
        <w:spacing w:before="0"/>
        <w:ind w:left="810"/>
        <w:rPr>
          <w:color w:val="FF0000"/>
        </w:rPr>
      </w:pPr>
    </w:p>
    <w:p w14:paraId="23F36CB0" w14:textId="38661889" w:rsidR="00263A20" w:rsidRPr="00263F93" w:rsidRDefault="009B3DA6" w:rsidP="00440E4E">
      <w:pPr>
        <w:pStyle w:val="ListParagraph"/>
        <w:numPr>
          <w:ilvl w:val="1"/>
          <w:numId w:val="8"/>
        </w:numPr>
        <w:tabs>
          <w:tab w:val="left" w:pos="1451"/>
          <w:tab w:val="left" w:pos="1452"/>
        </w:tabs>
        <w:ind w:left="1440"/>
        <w:rPr>
          <w:color w:val="FF0000"/>
          <w:sz w:val="24"/>
          <w:szCs w:val="24"/>
        </w:rPr>
      </w:pPr>
      <w:r w:rsidRPr="004B13A3">
        <w:rPr>
          <w:color w:val="FF0000"/>
          <w:sz w:val="24"/>
          <w:szCs w:val="24"/>
        </w:rPr>
        <w:t xml:space="preserve">The application includes a letter providing prior notification to the local legislative body, </w:t>
      </w:r>
      <w:r w:rsidRPr="00263F93">
        <w:rPr>
          <w:color w:val="FF0000"/>
          <w:sz w:val="24"/>
          <w:szCs w:val="24"/>
        </w:rPr>
        <w:t>o</w:t>
      </w:r>
      <w:r w:rsidR="0064145D" w:rsidRPr="00263F93">
        <w:rPr>
          <w:color w:val="FF0000"/>
          <w:sz w:val="24"/>
          <w:szCs w:val="24"/>
        </w:rPr>
        <w:t>r t</w:t>
      </w:r>
      <w:r w:rsidRPr="00263F93">
        <w:rPr>
          <w:color w:val="FF0000"/>
          <w:sz w:val="24"/>
          <w:szCs w:val="24"/>
        </w:rPr>
        <w:t>ribal</w:t>
      </w:r>
      <w:r w:rsidRPr="00263F93">
        <w:rPr>
          <w:color w:val="FF0000"/>
          <w:spacing w:val="-1"/>
          <w:sz w:val="24"/>
          <w:szCs w:val="24"/>
        </w:rPr>
        <w:t xml:space="preserve"> </w:t>
      </w:r>
      <w:r w:rsidRPr="00263F93">
        <w:rPr>
          <w:color w:val="FF0000"/>
          <w:sz w:val="24"/>
          <w:szCs w:val="24"/>
        </w:rPr>
        <w:t>governing</w:t>
      </w:r>
      <w:r w:rsidRPr="00263F93">
        <w:rPr>
          <w:color w:val="FF0000"/>
          <w:spacing w:val="-2"/>
          <w:sz w:val="24"/>
          <w:szCs w:val="24"/>
        </w:rPr>
        <w:t xml:space="preserve"> </w:t>
      </w:r>
      <w:r w:rsidRPr="00263F93">
        <w:rPr>
          <w:color w:val="FF0000"/>
          <w:sz w:val="24"/>
          <w:szCs w:val="24"/>
        </w:rPr>
        <w:t>body,</w:t>
      </w:r>
      <w:r w:rsidRPr="00263F93">
        <w:rPr>
          <w:color w:val="FF0000"/>
          <w:spacing w:val="-2"/>
          <w:sz w:val="24"/>
          <w:szCs w:val="24"/>
        </w:rPr>
        <w:t xml:space="preserve"> </w:t>
      </w:r>
      <w:r w:rsidRPr="00263F93">
        <w:rPr>
          <w:color w:val="FF0000"/>
          <w:sz w:val="24"/>
          <w:szCs w:val="24"/>
        </w:rPr>
        <w:t>pursuant</w:t>
      </w:r>
      <w:r w:rsidRPr="00263F93">
        <w:rPr>
          <w:color w:val="FF0000"/>
          <w:spacing w:val="-1"/>
          <w:sz w:val="24"/>
          <w:szCs w:val="24"/>
        </w:rPr>
        <w:t xml:space="preserve"> </w:t>
      </w:r>
      <w:r w:rsidRPr="00263F93">
        <w:rPr>
          <w:color w:val="FF0000"/>
          <w:sz w:val="24"/>
          <w:szCs w:val="24"/>
        </w:rPr>
        <w:t>to</w:t>
      </w:r>
      <w:r w:rsidRPr="00263F93">
        <w:rPr>
          <w:color w:val="FF0000"/>
          <w:spacing w:val="1"/>
          <w:sz w:val="24"/>
          <w:szCs w:val="24"/>
        </w:rPr>
        <w:t xml:space="preserve"> </w:t>
      </w:r>
      <w:r w:rsidRPr="00263F93">
        <w:rPr>
          <w:color w:val="FF0000"/>
          <w:sz w:val="24"/>
          <w:szCs w:val="24"/>
        </w:rPr>
        <w:t>HSC</w:t>
      </w:r>
      <w:r w:rsidRPr="00263F93">
        <w:rPr>
          <w:color w:val="FF0000"/>
          <w:spacing w:val="-1"/>
          <w:sz w:val="24"/>
          <w:szCs w:val="24"/>
        </w:rPr>
        <w:t xml:space="preserve"> </w:t>
      </w:r>
      <w:r w:rsidRPr="00263F93">
        <w:rPr>
          <w:color w:val="FF0000"/>
          <w:sz w:val="24"/>
          <w:szCs w:val="24"/>
        </w:rPr>
        <w:t>Section</w:t>
      </w:r>
      <w:r w:rsidRPr="00263F93">
        <w:rPr>
          <w:color w:val="FF0000"/>
          <w:spacing w:val="1"/>
          <w:sz w:val="24"/>
          <w:szCs w:val="24"/>
        </w:rPr>
        <w:t xml:space="preserve"> </w:t>
      </w:r>
      <w:r w:rsidRPr="00263F93">
        <w:rPr>
          <w:color w:val="FF0000"/>
          <w:sz w:val="24"/>
          <w:szCs w:val="24"/>
        </w:rPr>
        <w:t>50675.7(e).</w:t>
      </w:r>
    </w:p>
    <w:p w14:paraId="4C9D6119" w14:textId="77777777" w:rsidR="00263A20" w:rsidRPr="00263F93" w:rsidRDefault="00263A20" w:rsidP="00440E4E">
      <w:pPr>
        <w:pStyle w:val="BodyText"/>
        <w:spacing w:before="0"/>
        <w:ind w:left="1440"/>
        <w:rPr>
          <w:color w:val="FF0000"/>
        </w:rPr>
      </w:pPr>
    </w:p>
    <w:p w14:paraId="4CA2C8A9" w14:textId="79AB5F49" w:rsidR="00263A20" w:rsidRPr="00263F93" w:rsidRDefault="009B3DA6" w:rsidP="00440E4E">
      <w:pPr>
        <w:pStyle w:val="ListParagraph"/>
        <w:numPr>
          <w:ilvl w:val="1"/>
          <w:numId w:val="8"/>
        </w:numPr>
        <w:tabs>
          <w:tab w:val="left" w:pos="1451"/>
          <w:tab w:val="left" w:pos="1452"/>
        </w:tabs>
        <w:ind w:left="1440"/>
        <w:rPr>
          <w:color w:val="FF0000"/>
          <w:sz w:val="24"/>
          <w:szCs w:val="24"/>
        </w:rPr>
      </w:pPr>
      <w:r w:rsidRPr="00263F93">
        <w:rPr>
          <w:color w:val="FF0000"/>
          <w:sz w:val="24"/>
          <w:szCs w:val="24"/>
        </w:rPr>
        <w:t>The application meets all threshold requirements, as set forth in Section 73</w:t>
      </w:r>
      <w:r w:rsidR="00495773" w:rsidRPr="00263F93">
        <w:rPr>
          <w:color w:val="FF0000"/>
          <w:sz w:val="24"/>
          <w:szCs w:val="24"/>
        </w:rPr>
        <w:t>03.1</w:t>
      </w:r>
      <w:r w:rsidRPr="00263F93">
        <w:rPr>
          <w:color w:val="FF0000"/>
          <w:sz w:val="24"/>
          <w:szCs w:val="24"/>
        </w:rPr>
        <w:t>, the NOF</w:t>
      </w:r>
      <w:r w:rsidR="00635E2E" w:rsidRPr="00263F93">
        <w:rPr>
          <w:color w:val="FF0000"/>
          <w:sz w:val="24"/>
          <w:szCs w:val="24"/>
        </w:rPr>
        <w:t xml:space="preserve">A </w:t>
      </w:r>
      <w:r w:rsidRPr="00263F93">
        <w:rPr>
          <w:color w:val="FF0000"/>
          <w:spacing w:val="-64"/>
          <w:sz w:val="24"/>
          <w:szCs w:val="24"/>
        </w:rPr>
        <w:t xml:space="preserve"> </w:t>
      </w:r>
      <w:r w:rsidRPr="00263F93">
        <w:rPr>
          <w:color w:val="FF0000"/>
          <w:sz w:val="24"/>
          <w:szCs w:val="24"/>
        </w:rPr>
        <w:t>and</w:t>
      </w:r>
      <w:r w:rsidRPr="00263F93">
        <w:rPr>
          <w:color w:val="FF0000"/>
          <w:spacing w:val="-2"/>
          <w:sz w:val="24"/>
          <w:szCs w:val="24"/>
        </w:rPr>
        <w:t xml:space="preserve"> </w:t>
      </w:r>
      <w:r w:rsidRPr="00263F93">
        <w:rPr>
          <w:color w:val="FF0000"/>
          <w:sz w:val="24"/>
          <w:szCs w:val="24"/>
        </w:rPr>
        <w:t>the</w:t>
      </w:r>
      <w:r w:rsidRPr="00263F93">
        <w:rPr>
          <w:color w:val="FF0000"/>
          <w:spacing w:val="-1"/>
          <w:sz w:val="24"/>
          <w:szCs w:val="24"/>
        </w:rPr>
        <w:t xml:space="preserve"> </w:t>
      </w:r>
      <w:r w:rsidRPr="00263F93">
        <w:rPr>
          <w:color w:val="FF0000"/>
          <w:sz w:val="24"/>
          <w:szCs w:val="24"/>
        </w:rPr>
        <w:t>application.</w:t>
      </w:r>
    </w:p>
    <w:p w14:paraId="1BF8C74D" w14:textId="77777777" w:rsidR="00263A20" w:rsidRPr="004B13A3" w:rsidRDefault="00263A20" w:rsidP="00440E4E">
      <w:pPr>
        <w:pStyle w:val="BodyText"/>
        <w:spacing w:before="0"/>
        <w:ind w:left="1440"/>
        <w:rPr>
          <w:color w:val="FF0000"/>
        </w:rPr>
      </w:pPr>
    </w:p>
    <w:p w14:paraId="32028886" w14:textId="4DE2FC7E" w:rsidR="00263A20" w:rsidRPr="004B13A3" w:rsidRDefault="009B3DA6" w:rsidP="00440E4E">
      <w:pPr>
        <w:pStyle w:val="ListParagraph"/>
        <w:numPr>
          <w:ilvl w:val="1"/>
          <w:numId w:val="8"/>
        </w:numPr>
        <w:tabs>
          <w:tab w:val="left" w:pos="1451"/>
          <w:tab w:val="left" w:pos="1452"/>
        </w:tabs>
        <w:ind w:left="1440"/>
        <w:rPr>
          <w:color w:val="FF0000"/>
          <w:sz w:val="24"/>
          <w:szCs w:val="24"/>
        </w:rPr>
      </w:pPr>
      <w:r w:rsidRPr="004B13A3">
        <w:rPr>
          <w:color w:val="FF0000"/>
          <w:sz w:val="24"/>
          <w:szCs w:val="24"/>
        </w:rPr>
        <w:t>The application includes authorizing resolutions of the governing boards of both th</w:t>
      </w:r>
      <w:r w:rsidR="002B6CEE">
        <w:rPr>
          <w:color w:val="FF0000"/>
          <w:sz w:val="24"/>
          <w:szCs w:val="24"/>
        </w:rPr>
        <w:t xml:space="preserve">e </w:t>
      </w:r>
      <w:r w:rsidRPr="004B13A3">
        <w:rPr>
          <w:color w:val="FF0000"/>
          <w:sz w:val="24"/>
          <w:szCs w:val="24"/>
        </w:rPr>
        <w:t>Sponsor</w:t>
      </w:r>
      <w:r w:rsidRPr="004B13A3">
        <w:rPr>
          <w:color w:val="FF0000"/>
          <w:spacing w:val="-3"/>
          <w:sz w:val="24"/>
          <w:szCs w:val="24"/>
        </w:rPr>
        <w:t xml:space="preserve"> </w:t>
      </w:r>
      <w:r w:rsidRPr="004B13A3">
        <w:rPr>
          <w:color w:val="FF0000"/>
          <w:sz w:val="24"/>
          <w:szCs w:val="24"/>
        </w:rPr>
        <w:t>and a</w:t>
      </w:r>
      <w:r w:rsidRPr="004B13A3">
        <w:rPr>
          <w:color w:val="FF0000"/>
          <w:spacing w:val="-2"/>
          <w:sz w:val="24"/>
          <w:szCs w:val="24"/>
        </w:rPr>
        <w:t xml:space="preserve"> </w:t>
      </w:r>
      <w:r w:rsidRPr="004B13A3">
        <w:rPr>
          <w:color w:val="FF0000"/>
          <w:sz w:val="24"/>
          <w:szCs w:val="24"/>
        </w:rPr>
        <w:t>co-Sponsor,</w:t>
      </w:r>
      <w:r w:rsidRPr="004B13A3">
        <w:rPr>
          <w:color w:val="FF0000"/>
          <w:spacing w:val="-1"/>
          <w:sz w:val="24"/>
          <w:szCs w:val="24"/>
        </w:rPr>
        <w:t xml:space="preserve"> </w:t>
      </w:r>
      <w:r w:rsidRPr="004B13A3">
        <w:rPr>
          <w:color w:val="FF0000"/>
          <w:sz w:val="24"/>
          <w:szCs w:val="24"/>
        </w:rPr>
        <w:t>except</w:t>
      </w:r>
      <w:r w:rsidRPr="004B13A3">
        <w:rPr>
          <w:color w:val="FF0000"/>
          <w:spacing w:val="-1"/>
          <w:sz w:val="24"/>
          <w:szCs w:val="24"/>
        </w:rPr>
        <w:t xml:space="preserve"> </w:t>
      </w:r>
      <w:r w:rsidRPr="004B13A3">
        <w:rPr>
          <w:color w:val="FF0000"/>
          <w:sz w:val="24"/>
          <w:szCs w:val="24"/>
        </w:rPr>
        <w:t>where the</w:t>
      </w:r>
      <w:r w:rsidRPr="004B13A3">
        <w:rPr>
          <w:color w:val="FF0000"/>
          <w:spacing w:val="-3"/>
          <w:sz w:val="24"/>
          <w:szCs w:val="24"/>
        </w:rPr>
        <w:t xml:space="preserve"> </w:t>
      </w:r>
      <w:r w:rsidRPr="004B13A3">
        <w:rPr>
          <w:color w:val="FF0000"/>
          <w:sz w:val="24"/>
          <w:szCs w:val="24"/>
        </w:rPr>
        <w:t>Sponsor(s)</w:t>
      </w:r>
      <w:r w:rsidRPr="004B13A3">
        <w:rPr>
          <w:color w:val="FF0000"/>
          <w:spacing w:val="-2"/>
          <w:sz w:val="24"/>
          <w:szCs w:val="24"/>
        </w:rPr>
        <w:t xml:space="preserve"> </w:t>
      </w:r>
      <w:r w:rsidRPr="004B13A3">
        <w:rPr>
          <w:color w:val="FF0000"/>
          <w:sz w:val="24"/>
          <w:szCs w:val="24"/>
        </w:rPr>
        <w:t>are individuals.</w:t>
      </w:r>
    </w:p>
    <w:p w14:paraId="263C5552" w14:textId="77777777" w:rsidR="00263A20" w:rsidRPr="004B13A3" w:rsidRDefault="00263A20" w:rsidP="00440E4E">
      <w:pPr>
        <w:pStyle w:val="BodyText"/>
        <w:spacing w:before="0"/>
        <w:ind w:left="1440"/>
        <w:rPr>
          <w:color w:val="FF0000"/>
        </w:rPr>
      </w:pPr>
    </w:p>
    <w:p w14:paraId="73A2000E" w14:textId="31D75D87" w:rsidR="00263A20" w:rsidRPr="000E40F6" w:rsidRDefault="009B3DA6" w:rsidP="00440E4E">
      <w:pPr>
        <w:pStyle w:val="ListParagraph"/>
        <w:numPr>
          <w:ilvl w:val="1"/>
          <w:numId w:val="8"/>
        </w:numPr>
        <w:tabs>
          <w:tab w:val="left" w:pos="1451"/>
          <w:tab w:val="left" w:pos="1452"/>
        </w:tabs>
        <w:ind w:left="1440"/>
        <w:rPr>
          <w:color w:val="FF0000"/>
          <w:sz w:val="24"/>
          <w:szCs w:val="24"/>
        </w:rPr>
      </w:pPr>
      <w:r w:rsidRPr="004B13A3">
        <w:rPr>
          <w:color w:val="FF0000"/>
          <w:sz w:val="24"/>
          <w:szCs w:val="24"/>
        </w:rPr>
        <w:t xml:space="preserve">The Department is able to review the application and assess the proposed </w:t>
      </w:r>
      <w:proofErr w:type="gramStart"/>
      <w:r w:rsidRPr="000E40F6">
        <w:rPr>
          <w:color w:val="FF0000"/>
          <w:sz w:val="24"/>
          <w:szCs w:val="24"/>
        </w:rPr>
        <w:lastRenderedPageBreak/>
        <w:t>project’s</w:t>
      </w:r>
      <w:r w:rsidR="00263F93" w:rsidRPr="000E40F6">
        <w:rPr>
          <w:color w:val="FF0000"/>
          <w:sz w:val="24"/>
          <w:szCs w:val="24"/>
        </w:rPr>
        <w:t xml:space="preserve"> </w:t>
      </w:r>
      <w:r w:rsidRPr="000E40F6">
        <w:rPr>
          <w:color w:val="FF0000"/>
          <w:spacing w:val="-64"/>
          <w:sz w:val="24"/>
          <w:szCs w:val="24"/>
        </w:rPr>
        <w:t xml:space="preserve"> </w:t>
      </w:r>
      <w:r w:rsidRPr="000E40F6">
        <w:rPr>
          <w:color w:val="FF0000"/>
          <w:sz w:val="24"/>
          <w:szCs w:val="24"/>
        </w:rPr>
        <w:t>feasibility</w:t>
      </w:r>
      <w:proofErr w:type="gramEnd"/>
      <w:r w:rsidRPr="000E40F6">
        <w:rPr>
          <w:color w:val="FF0000"/>
          <w:spacing w:val="-1"/>
          <w:sz w:val="24"/>
          <w:szCs w:val="24"/>
        </w:rPr>
        <w:t xml:space="preserve"> </w:t>
      </w:r>
      <w:r w:rsidRPr="000E40F6">
        <w:rPr>
          <w:color w:val="FF0000"/>
          <w:sz w:val="24"/>
          <w:szCs w:val="24"/>
        </w:rPr>
        <w:t>pursuant</w:t>
      </w:r>
      <w:r w:rsidRPr="000E40F6">
        <w:rPr>
          <w:color w:val="FF0000"/>
          <w:spacing w:val="1"/>
          <w:sz w:val="24"/>
          <w:szCs w:val="24"/>
        </w:rPr>
        <w:t xml:space="preserve"> </w:t>
      </w:r>
      <w:r w:rsidRPr="000E40F6">
        <w:rPr>
          <w:color w:val="FF0000"/>
          <w:sz w:val="24"/>
          <w:szCs w:val="24"/>
        </w:rPr>
        <w:t>to</w:t>
      </w:r>
      <w:r w:rsidRPr="000E40F6">
        <w:rPr>
          <w:color w:val="FF0000"/>
          <w:spacing w:val="-1"/>
          <w:sz w:val="24"/>
          <w:szCs w:val="24"/>
        </w:rPr>
        <w:t xml:space="preserve"> </w:t>
      </w:r>
      <w:r w:rsidRPr="000E40F6">
        <w:rPr>
          <w:color w:val="FF0000"/>
          <w:sz w:val="24"/>
          <w:szCs w:val="24"/>
        </w:rPr>
        <w:t>UMR</w:t>
      </w:r>
      <w:r w:rsidRPr="000E40F6">
        <w:rPr>
          <w:color w:val="FF0000"/>
          <w:spacing w:val="-1"/>
          <w:sz w:val="24"/>
          <w:szCs w:val="24"/>
        </w:rPr>
        <w:t xml:space="preserve"> </w:t>
      </w:r>
      <w:r w:rsidRPr="000E40F6">
        <w:rPr>
          <w:color w:val="FF0000"/>
          <w:sz w:val="24"/>
          <w:szCs w:val="24"/>
        </w:rPr>
        <w:t>Section</w:t>
      </w:r>
      <w:r w:rsidRPr="000E40F6">
        <w:rPr>
          <w:color w:val="FF0000"/>
          <w:spacing w:val="1"/>
          <w:sz w:val="24"/>
          <w:szCs w:val="24"/>
        </w:rPr>
        <w:t xml:space="preserve"> </w:t>
      </w:r>
      <w:r w:rsidRPr="000E40F6">
        <w:rPr>
          <w:color w:val="FF0000"/>
          <w:sz w:val="24"/>
          <w:szCs w:val="24"/>
        </w:rPr>
        <w:t>8310.</w:t>
      </w:r>
    </w:p>
    <w:p w14:paraId="2FF35BC0" w14:textId="77777777" w:rsidR="00BB34FC" w:rsidRPr="000E40F6" w:rsidRDefault="00BB34FC" w:rsidP="00440E4E">
      <w:pPr>
        <w:tabs>
          <w:tab w:val="left" w:pos="1451"/>
          <w:tab w:val="left" w:pos="1452"/>
        </w:tabs>
        <w:ind w:left="1440"/>
        <w:rPr>
          <w:color w:val="FF0000"/>
          <w:sz w:val="24"/>
          <w:szCs w:val="24"/>
        </w:rPr>
      </w:pPr>
    </w:p>
    <w:p w14:paraId="0FCCD108" w14:textId="77777777" w:rsidR="00263A20" w:rsidRPr="00263F93" w:rsidRDefault="009B3DA6" w:rsidP="00440E4E">
      <w:pPr>
        <w:pStyle w:val="ListParagraph"/>
        <w:numPr>
          <w:ilvl w:val="1"/>
          <w:numId w:val="8"/>
        </w:numPr>
        <w:tabs>
          <w:tab w:val="left" w:pos="1451"/>
          <w:tab w:val="left" w:pos="1452"/>
        </w:tabs>
        <w:ind w:left="1440"/>
        <w:rPr>
          <w:color w:val="FF0000"/>
          <w:sz w:val="24"/>
          <w:szCs w:val="24"/>
        </w:rPr>
      </w:pPr>
      <w:r w:rsidRPr="000E40F6">
        <w:rPr>
          <w:color w:val="FF0000"/>
          <w:sz w:val="24"/>
          <w:szCs w:val="24"/>
        </w:rPr>
        <w:t>Pursuant to Section 7320</w:t>
      </w:r>
      <w:r w:rsidRPr="00263F93">
        <w:rPr>
          <w:color w:val="FF0000"/>
          <w:sz w:val="24"/>
          <w:szCs w:val="24"/>
        </w:rPr>
        <w:t>, applications shall be evaluated based solely upon the contents</w:t>
      </w:r>
      <w:r w:rsidRPr="00263F93">
        <w:rPr>
          <w:color w:val="FF0000"/>
          <w:spacing w:val="1"/>
          <w:sz w:val="24"/>
          <w:szCs w:val="24"/>
        </w:rPr>
        <w:t xml:space="preserve"> </w:t>
      </w:r>
      <w:r w:rsidRPr="00263F93">
        <w:rPr>
          <w:color w:val="FF0000"/>
          <w:sz w:val="24"/>
          <w:szCs w:val="24"/>
        </w:rPr>
        <w:t>of</w:t>
      </w:r>
      <w:r w:rsidRPr="00263F93">
        <w:rPr>
          <w:color w:val="FF0000"/>
          <w:spacing w:val="2"/>
          <w:sz w:val="24"/>
          <w:szCs w:val="24"/>
        </w:rPr>
        <w:t xml:space="preserve"> </w:t>
      </w:r>
      <w:r w:rsidRPr="00263F93">
        <w:rPr>
          <w:color w:val="FF0000"/>
          <w:sz w:val="24"/>
          <w:szCs w:val="24"/>
        </w:rPr>
        <w:t>the</w:t>
      </w:r>
      <w:r w:rsidRPr="00263F93">
        <w:rPr>
          <w:color w:val="FF0000"/>
          <w:spacing w:val="3"/>
          <w:sz w:val="24"/>
          <w:szCs w:val="24"/>
        </w:rPr>
        <w:t xml:space="preserve"> </w:t>
      </w:r>
      <w:r w:rsidRPr="00263F93">
        <w:rPr>
          <w:color w:val="FF0000"/>
          <w:sz w:val="24"/>
          <w:szCs w:val="24"/>
        </w:rPr>
        <w:t>application.</w:t>
      </w:r>
      <w:r w:rsidRPr="00263F93">
        <w:rPr>
          <w:color w:val="FF0000"/>
          <w:spacing w:val="3"/>
          <w:sz w:val="24"/>
          <w:szCs w:val="24"/>
        </w:rPr>
        <w:t xml:space="preserve"> </w:t>
      </w:r>
      <w:r w:rsidRPr="00263F93">
        <w:rPr>
          <w:color w:val="FF0000"/>
          <w:sz w:val="24"/>
          <w:szCs w:val="24"/>
        </w:rPr>
        <w:t>If</w:t>
      </w:r>
      <w:r w:rsidRPr="00263F93">
        <w:rPr>
          <w:color w:val="FF0000"/>
          <w:spacing w:val="3"/>
          <w:sz w:val="24"/>
          <w:szCs w:val="24"/>
        </w:rPr>
        <w:t xml:space="preserve"> </w:t>
      </w:r>
      <w:r w:rsidRPr="00263F93">
        <w:rPr>
          <w:color w:val="FF0000"/>
          <w:sz w:val="24"/>
          <w:szCs w:val="24"/>
        </w:rPr>
        <w:t>documents</w:t>
      </w:r>
      <w:r w:rsidRPr="00263F93">
        <w:rPr>
          <w:color w:val="FF0000"/>
          <w:spacing w:val="3"/>
          <w:sz w:val="24"/>
          <w:szCs w:val="24"/>
        </w:rPr>
        <w:t xml:space="preserve"> </w:t>
      </w:r>
      <w:r w:rsidRPr="00263F93">
        <w:rPr>
          <w:color w:val="FF0000"/>
          <w:sz w:val="24"/>
          <w:szCs w:val="24"/>
        </w:rPr>
        <w:t>required</w:t>
      </w:r>
      <w:r w:rsidRPr="00263F93">
        <w:rPr>
          <w:color w:val="FF0000"/>
          <w:spacing w:val="1"/>
          <w:sz w:val="24"/>
          <w:szCs w:val="24"/>
        </w:rPr>
        <w:t xml:space="preserve"> </w:t>
      </w:r>
      <w:r w:rsidRPr="00263F93">
        <w:rPr>
          <w:color w:val="FF0000"/>
          <w:sz w:val="24"/>
          <w:szCs w:val="24"/>
        </w:rPr>
        <w:t>for</w:t>
      </w:r>
      <w:r w:rsidRPr="00263F93">
        <w:rPr>
          <w:color w:val="FF0000"/>
          <w:spacing w:val="1"/>
          <w:sz w:val="24"/>
          <w:szCs w:val="24"/>
        </w:rPr>
        <w:t xml:space="preserve"> </w:t>
      </w:r>
      <w:r w:rsidRPr="00263F93">
        <w:rPr>
          <w:color w:val="FF0000"/>
          <w:sz w:val="24"/>
          <w:szCs w:val="24"/>
        </w:rPr>
        <w:t>scoring</w:t>
      </w:r>
      <w:r w:rsidRPr="00263F93">
        <w:rPr>
          <w:color w:val="FF0000"/>
          <w:spacing w:val="3"/>
          <w:sz w:val="24"/>
          <w:szCs w:val="24"/>
        </w:rPr>
        <w:t xml:space="preserve"> </w:t>
      </w:r>
      <w:r w:rsidRPr="00263F93">
        <w:rPr>
          <w:color w:val="FF0000"/>
          <w:sz w:val="24"/>
          <w:szCs w:val="24"/>
        </w:rPr>
        <w:t>are</w:t>
      </w:r>
      <w:r w:rsidRPr="00263F93">
        <w:rPr>
          <w:color w:val="FF0000"/>
          <w:spacing w:val="2"/>
          <w:sz w:val="24"/>
          <w:szCs w:val="24"/>
        </w:rPr>
        <w:t xml:space="preserve"> </w:t>
      </w:r>
      <w:r w:rsidRPr="00263F93">
        <w:rPr>
          <w:color w:val="FF0000"/>
          <w:sz w:val="24"/>
          <w:szCs w:val="24"/>
        </w:rPr>
        <w:t>not included,</w:t>
      </w:r>
      <w:r w:rsidRPr="00263F93">
        <w:rPr>
          <w:color w:val="FF0000"/>
          <w:spacing w:val="3"/>
          <w:sz w:val="24"/>
          <w:szCs w:val="24"/>
        </w:rPr>
        <w:t xml:space="preserve"> </w:t>
      </w:r>
      <w:r w:rsidRPr="00263F93">
        <w:rPr>
          <w:color w:val="FF0000"/>
          <w:sz w:val="24"/>
          <w:szCs w:val="24"/>
        </w:rPr>
        <w:t>the</w:t>
      </w:r>
      <w:r w:rsidRPr="00263F93">
        <w:rPr>
          <w:color w:val="FF0000"/>
          <w:spacing w:val="2"/>
          <w:sz w:val="24"/>
          <w:szCs w:val="24"/>
        </w:rPr>
        <w:t xml:space="preserve"> </w:t>
      </w:r>
      <w:r w:rsidRPr="00263F93">
        <w:rPr>
          <w:color w:val="FF0000"/>
          <w:sz w:val="24"/>
          <w:szCs w:val="24"/>
        </w:rPr>
        <w:t>application</w:t>
      </w:r>
      <w:r w:rsidRPr="00263F93">
        <w:rPr>
          <w:color w:val="FF0000"/>
          <w:spacing w:val="1"/>
          <w:sz w:val="24"/>
          <w:szCs w:val="24"/>
        </w:rPr>
        <w:t xml:space="preserve"> </w:t>
      </w:r>
      <w:r w:rsidRPr="00263F93">
        <w:rPr>
          <w:color w:val="FF0000"/>
          <w:sz w:val="24"/>
          <w:szCs w:val="24"/>
        </w:rPr>
        <w:t>will</w:t>
      </w:r>
      <w:r w:rsidRPr="00263F93">
        <w:rPr>
          <w:color w:val="FF0000"/>
          <w:spacing w:val="1"/>
          <w:sz w:val="24"/>
          <w:szCs w:val="24"/>
        </w:rPr>
        <w:t xml:space="preserve"> </w:t>
      </w:r>
      <w:r w:rsidRPr="00263F93">
        <w:rPr>
          <w:color w:val="FF0000"/>
          <w:sz w:val="24"/>
          <w:szCs w:val="24"/>
        </w:rPr>
        <w:t>not</w:t>
      </w:r>
      <w:r w:rsidRPr="00263F93">
        <w:rPr>
          <w:color w:val="FF0000"/>
          <w:spacing w:val="-5"/>
          <w:sz w:val="24"/>
          <w:szCs w:val="24"/>
        </w:rPr>
        <w:t xml:space="preserve"> </w:t>
      </w:r>
      <w:r w:rsidRPr="00263F93">
        <w:rPr>
          <w:color w:val="FF0000"/>
          <w:sz w:val="24"/>
          <w:szCs w:val="24"/>
        </w:rPr>
        <w:t>be</w:t>
      </w:r>
      <w:r w:rsidRPr="00263F93">
        <w:rPr>
          <w:color w:val="FF0000"/>
          <w:spacing w:val="-4"/>
          <w:sz w:val="24"/>
          <w:szCs w:val="24"/>
        </w:rPr>
        <w:t xml:space="preserve"> </w:t>
      </w:r>
      <w:r w:rsidRPr="00263F93">
        <w:rPr>
          <w:color w:val="FF0000"/>
          <w:sz w:val="24"/>
          <w:szCs w:val="24"/>
        </w:rPr>
        <w:t>deemed</w:t>
      </w:r>
      <w:r w:rsidRPr="00263F93">
        <w:rPr>
          <w:color w:val="FF0000"/>
          <w:spacing w:val="-2"/>
          <w:sz w:val="24"/>
          <w:szCs w:val="24"/>
        </w:rPr>
        <w:t xml:space="preserve"> </w:t>
      </w:r>
      <w:r w:rsidRPr="00263F93">
        <w:rPr>
          <w:color w:val="FF0000"/>
          <w:sz w:val="24"/>
          <w:szCs w:val="24"/>
        </w:rPr>
        <w:t>incomplete;</w:t>
      </w:r>
      <w:r w:rsidRPr="00263F93">
        <w:rPr>
          <w:color w:val="FF0000"/>
          <w:spacing w:val="-4"/>
          <w:sz w:val="24"/>
          <w:szCs w:val="24"/>
        </w:rPr>
        <w:t xml:space="preserve"> </w:t>
      </w:r>
      <w:r w:rsidRPr="00263F93">
        <w:rPr>
          <w:color w:val="FF0000"/>
          <w:sz w:val="24"/>
          <w:szCs w:val="24"/>
        </w:rPr>
        <w:t>however,</w:t>
      </w:r>
      <w:r w:rsidRPr="00263F93">
        <w:rPr>
          <w:color w:val="FF0000"/>
          <w:spacing w:val="-5"/>
          <w:sz w:val="24"/>
          <w:szCs w:val="24"/>
        </w:rPr>
        <w:t xml:space="preserve"> </w:t>
      </w:r>
      <w:r w:rsidRPr="00263F93">
        <w:rPr>
          <w:color w:val="FF0000"/>
          <w:sz w:val="24"/>
          <w:szCs w:val="24"/>
        </w:rPr>
        <w:t>failure</w:t>
      </w:r>
      <w:r w:rsidRPr="00263F93">
        <w:rPr>
          <w:color w:val="FF0000"/>
          <w:spacing w:val="-4"/>
          <w:sz w:val="24"/>
          <w:szCs w:val="24"/>
        </w:rPr>
        <w:t xml:space="preserve"> </w:t>
      </w:r>
      <w:r w:rsidRPr="00263F93">
        <w:rPr>
          <w:color w:val="FF0000"/>
          <w:sz w:val="24"/>
          <w:szCs w:val="24"/>
        </w:rPr>
        <w:t>to</w:t>
      </w:r>
      <w:r w:rsidRPr="00263F93">
        <w:rPr>
          <w:color w:val="FF0000"/>
          <w:spacing w:val="-1"/>
          <w:sz w:val="24"/>
          <w:szCs w:val="24"/>
        </w:rPr>
        <w:t xml:space="preserve"> </w:t>
      </w:r>
      <w:r w:rsidRPr="00263F93">
        <w:rPr>
          <w:color w:val="FF0000"/>
          <w:sz w:val="24"/>
          <w:szCs w:val="24"/>
        </w:rPr>
        <w:t>submit</w:t>
      </w:r>
      <w:r w:rsidRPr="00263F93">
        <w:rPr>
          <w:color w:val="FF0000"/>
          <w:spacing w:val="-5"/>
          <w:sz w:val="24"/>
          <w:szCs w:val="24"/>
        </w:rPr>
        <w:t xml:space="preserve"> </w:t>
      </w:r>
      <w:r w:rsidRPr="00263F93">
        <w:rPr>
          <w:color w:val="FF0000"/>
          <w:sz w:val="24"/>
          <w:szCs w:val="24"/>
        </w:rPr>
        <w:t>necessary</w:t>
      </w:r>
      <w:r w:rsidRPr="00263F93">
        <w:rPr>
          <w:color w:val="FF0000"/>
          <w:spacing w:val="-3"/>
          <w:sz w:val="24"/>
          <w:szCs w:val="24"/>
        </w:rPr>
        <w:t xml:space="preserve"> </w:t>
      </w:r>
      <w:r w:rsidRPr="00263F93">
        <w:rPr>
          <w:color w:val="FF0000"/>
          <w:sz w:val="24"/>
          <w:szCs w:val="24"/>
        </w:rPr>
        <w:t>documents,</w:t>
      </w:r>
      <w:r w:rsidRPr="00263F93">
        <w:rPr>
          <w:color w:val="FF0000"/>
          <w:spacing w:val="-4"/>
          <w:sz w:val="24"/>
          <w:szCs w:val="24"/>
        </w:rPr>
        <w:t xml:space="preserve"> </w:t>
      </w:r>
      <w:r w:rsidRPr="00263F93">
        <w:rPr>
          <w:color w:val="FF0000"/>
          <w:sz w:val="24"/>
          <w:szCs w:val="24"/>
        </w:rPr>
        <w:t>as</w:t>
      </w:r>
      <w:r w:rsidRPr="00263F93">
        <w:rPr>
          <w:color w:val="FF0000"/>
          <w:spacing w:val="-3"/>
          <w:sz w:val="24"/>
          <w:szCs w:val="24"/>
        </w:rPr>
        <w:t xml:space="preserve"> </w:t>
      </w:r>
      <w:r w:rsidRPr="00263F93">
        <w:rPr>
          <w:color w:val="FF0000"/>
          <w:sz w:val="24"/>
          <w:szCs w:val="24"/>
        </w:rPr>
        <w:t>set</w:t>
      </w:r>
      <w:r w:rsidRPr="00263F93">
        <w:rPr>
          <w:color w:val="FF0000"/>
          <w:spacing w:val="-2"/>
          <w:sz w:val="24"/>
          <w:szCs w:val="24"/>
        </w:rPr>
        <w:t xml:space="preserve"> </w:t>
      </w:r>
      <w:r w:rsidRPr="00263F93">
        <w:rPr>
          <w:color w:val="FF0000"/>
          <w:sz w:val="24"/>
          <w:szCs w:val="24"/>
        </w:rPr>
        <w:t>forth</w:t>
      </w:r>
      <w:r w:rsidRPr="00263F93">
        <w:rPr>
          <w:color w:val="FF0000"/>
          <w:spacing w:val="-2"/>
          <w:sz w:val="24"/>
          <w:szCs w:val="24"/>
        </w:rPr>
        <w:t xml:space="preserve"> </w:t>
      </w:r>
      <w:r w:rsidRPr="00263F93">
        <w:rPr>
          <w:color w:val="FF0000"/>
          <w:sz w:val="24"/>
          <w:szCs w:val="24"/>
        </w:rPr>
        <w:t>in</w:t>
      </w:r>
      <w:r w:rsidRPr="00263F93">
        <w:rPr>
          <w:color w:val="FF0000"/>
          <w:spacing w:val="-63"/>
          <w:sz w:val="24"/>
          <w:szCs w:val="24"/>
        </w:rPr>
        <w:t xml:space="preserve"> </w:t>
      </w:r>
      <w:r w:rsidRPr="00263F93">
        <w:rPr>
          <w:color w:val="FF0000"/>
          <w:sz w:val="24"/>
          <w:szCs w:val="24"/>
        </w:rPr>
        <w:t>the NOFA or application, may adversely affect the score of the application. Information or</w:t>
      </w:r>
      <w:r w:rsidRPr="00263F93">
        <w:rPr>
          <w:color w:val="FF0000"/>
          <w:spacing w:val="1"/>
          <w:sz w:val="24"/>
          <w:szCs w:val="24"/>
        </w:rPr>
        <w:t xml:space="preserve"> </w:t>
      </w:r>
      <w:r w:rsidRPr="00263F93">
        <w:rPr>
          <w:color w:val="FF0000"/>
          <w:sz w:val="24"/>
          <w:szCs w:val="24"/>
        </w:rPr>
        <w:t>documents</w:t>
      </w:r>
      <w:r w:rsidRPr="00263F93">
        <w:rPr>
          <w:color w:val="FF0000"/>
          <w:spacing w:val="-3"/>
          <w:sz w:val="24"/>
          <w:szCs w:val="24"/>
        </w:rPr>
        <w:t xml:space="preserve"> </w:t>
      </w:r>
      <w:r w:rsidRPr="00263F93">
        <w:rPr>
          <w:color w:val="FF0000"/>
          <w:sz w:val="24"/>
          <w:szCs w:val="24"/>
        </w:rPr>
        <w:t>received</w:t>
      </w:r>
      <w:r w:rsidRPr="00263F93">
        <w:rPr>
          <w:color w:val="FF0000"/>
          <w:spacing w:val="-2"/>
          <w:sz w:val="24"/>
          <w:szCs w:val="24"/>
        </w:rPr>
        <w:t xml:space="preserve"> </w:t>
      </w:r>
      <w:r w:rsidRPr="00263F93">
        <w:rPr>
          <w:color w:val="FF0000"/>
          <w:sz w:val="24"/>
          <w:szCs w:val="24"/>
        </w:rPr>
        <w:t>after</w:t>
      </w:r>
      <w:r w:rsidRPr="00263F93">
        <w:rPr>
          <w:color w:val="FF0000"/>
          <w:spacing w:val="-3"/>
          <w:sz w:val="24"/>
          <w:szCs w:val="24"/>
        </w:rPr>
        <w:t xml:space="preserve"> </w:t>
      </w:r>
      <w:r w:rsidRPr="00263F93">
        <w:rPr>
          <w:color w:val="FF0000"/>
          <w:sz w:val="24"/>
          <w:szCs w:val="24"/>
        </w:rPr>
        <w:t>the</w:t>
      </w:r>
      <w:r w:rsidRPr="00263F93">
        <w:rPr>
          <w:color w:val="FF0000"/>
          <w:spacing w:val="-3"/>
          <w:sz w:val="24"/>
          <w:szCs w:val="24"/>
        </w:rPr>
        <w:t xml:space="preserve"> </w:t>
      </w:r>
      <w:r w:rsidRPr="00263F93">
        <w:rPr>
          <w:color w:val="FF0000"/>
          <w:sz w:val="24"/>
          <w:szCs w:val="24"/>
        </w:rPr>
        <w:t>application</w:t>
      </w:r>
      <w:r w:rsidRPr="00263F93">
        <w:rPr>
          <w:color w:val="FF0000"/>
          <w:spacing w:val="-2"/>
          <w:sz w:val="24"/>
          <w:szCs w:val="24"/>
        </w:rPr>
        <w:t xml:space="preserve"> </w:t>
      </w:r>
      <w:r w:rsidRPr="00263F93">
        <w:rPr>
          <w:color w:val="FF0000"/>
          <w:sz w:val="24"/>
          <w:szCs w:val="24"/>
        </w:rPr>
        <w:t>submission</w:t>
      </w:r>
      <w:r w:rsidRPr="00263F93">
        <w:rPr>
          <w:color w:val="FF0000"/>
          <w:spacing w:val="-2"/>
          <w:sz w:val="24"/>
          <w:szCs w:val="24"/>
        </w:rPr>
        <w:t xml:space="preserve"> </w:t>
      </w:r>
      <w:r w:rsidRPr="00263F93">
        <w:rPr>
          <w:color w:val="FF0000"/>
          <w:sz w:val="24"/>
          <w:szCs w:val="24"/>
        </w:rPr>
        <w:t>deadline</w:t>
      </w:r>
      <w:r w:rsidRPr="00263F93">
        <w:rPr>
          <w:color w:val="FF0000"/>
          <w:spacing w:val="-2"/>
          <w:sz w:val="24"/>
          <w:szCs w:val="24"/>
        </w:rPr>
        <w:t xml:space="preserve"> </w:t>
      </w:r>
      <w:r w:rsidRPr="00263F93">
        <w:rPr>
          <w:color w:val="FF0000"/>
          <w:sz w:val="24"/>
          <w:szCs w:val="24"/>
        </w:rPr>
        <w:t>will</w:t>
      </w:r>
      <w:r w:rsidRPr="00263F93">
        <w:rPr>
          <w:color w:val="FF0000"/>
          <w:spacing w:val="-2"/>
          <w:sz w:val="24"/>
          <w:szCs w:val="24"/>
        </w:rPr>
        <w:t xml:space="preserve"> </w:t>
      </w:r>
      <w:r w:rsidRPr="00263F93">
        <w:rPr>
          <w:color w:val="FF0000"/>
          <w:sz w:val="24"/>
          <w:szCs w:val="24"/>
        </w:rPr>
        <w:t>not</w:t>
      </w:r>
      <w:r w:rsidRPr="00263F93">
        <w:rPr>
          <w:color w:val="FF0000"/>
          <w:spacing w:val="-2"/>
          <w:sz w:val="24"/>
          <w:szCs w:val="24"/>
        </w:rPr>
        <w:t xml:space="preserve"> </w:t>
      </w:r>
      <w:r w:rsidRPr="00263F93">
        <w:rPr>
          <w:color w:val="FF0000"/>
          <w:sz w:val="24"/>
          <w:szCs w:val="24"/>
        </w:rPr>
        <w:t>be</w:t>
      </w:r>
      <w:r w:rsidRPr="00263F93">
        <w:rPr>
          <w:color w:val="FF0000"/>
          <w:spacing w:val="-1"/>
          <w:sz w:val="24"/>
          <w:szCs w:val="24"/>
        </w:rPr>
        <w:t xml:space="preserve"> </w:t>
      </w:r>
      <w:r w:rsidRPr="00263F93">
        <w:rPr>
          <w:color w:val="FF0000"/>
          <w:sz w:val="24"/>
          <w:szCs w:val="24"/>
        </w:rPr>
        <w:t>considered.</w:t>
      </w:r>
    </w:p>
    <w:p w14:paraId="3F7BDE3F" w14:textId="77777777" w:rsidR="00263A20" w:rsidRPr="00263F93" w:rsidRDefault="00263A20" w:rsidP="00440E4E">
      <w:pPr>
        <w:pStyle w:val="BodyText"/>
        <w:spacing w:before="0"/>
        <w:ind w:left="810"/>
        <w:rPr>
          <w:color w:val="FF0000"/>
        </w:rPr>
      </w:pPr>
    </w:p>
    <w:p w14:paraId="3ACBBAFE" w14:textId="7131D2A1" w:rsidR="00457E2A" w:rsidRDefault="00025907" w:rsidP="000400E3">
      <w:pPr>
        <w:pStyle w:val="ListParagraph"/>
        <w:numPr>
          <w:ilvl w:val="0"/>
          <w:numId w:val="29"/>
        </w:numPr>
        <w:tabs>
          <w:tab w:val="left" w:pos="1800"/>
        </w:tabs>
        <w:ind w:hanging="911"/>
        <w:rPr>
          <w:color w:val="FF0000"/>
          <w:sz w:val="24"/>
          <w:szCs w:val="24"/>
        </w:rPr>
      </w:pPr>
      <w:r w:rsidRPr="00263F93">
        <w:rPr>
          <w:color w:val="FF0000"/>
          <w:sz w:val="24"/>
          <w:szCs w:val="24"/>
        </w:rPr>
        <w:t xml:space="preserve">Applications shall be evaluated for compliance with the threshold and eligibility requirements of these </w:t>
      </w:r>
      <w:r w:rsidRPr="00263F93">
        <w:rPr>
          <w:bCs/>
          <w:color w:val="FF0000"/>
          <w:sz w:val="24"/>
          <w:szCs w:val="24"/>
        </w:rPr>
        <w:t>Guidelines,</w:t>
      </w:r>
      <w:r w:rsidRPr="00263F93">
        <w:rPr>
          <w:color w:val="FF0000"/>
          <w:sz w:val="24"/>
          <w:szCs w:val="24"/>
        </w:rPr>
        <w:t xml:space="preserve"> and applicable statutes, and scored based on the application selection criteria listed in Section </w:t>
      </w:r>
      <w:r w:rsidR="00495773" w:rsidRPr="00263F93">
        <w:rPr>
          <w:color w:val="FF0000"/>
          <w:sz w:val="24"/>
          <w:szCs w:val="24"/>
        </w:rPr>
        <w:t>7320</w:t>
      </w:r>
      <w:r w:rsidRPr="00263F93">
        <w:rPr>
          <w:color w:val="FF0000"/>
          <w:sz w:val="24"/>
          <w:szCs w:val="24"/>
        </w:rPr>
        <w:t xml:space="preserve"> of</w:t>
      </w:r>
      <w:r w:rsidRPr="004B13A3">
        <w:rPr>
          <w:color w:val="FF0000"/>
          <w:sz w:val="24"/>
          <w:szCs w:val="24"/>
        </w:rPr>
        <w:t xml:space="preserve"> these Guidelines. The applications with the highest number of points shall be selected for funding, </w:t>
      </w:r>
      <w:proofErr w:type="gramStart"/>
      <w:r w:rsidRPr="004B13A3">
        <w:rPr>
          <w:color w:val="FF0000"/>
          <w:sz w:val="24"/>
          <w:szCs w:val="24"/>
        </w:rPr>
        <w:t>provided that</w:t>
      </w:r>
      <w:proofErr w:type="gramEnd"/>
      <w:r w:rsidRPr="004B13A3">
        <w:rPr>
          <w:color w:val="FF0000"/>
          <w:sz w:val="24"/>
          <w:szCs w:val="24"/>
        </w:rPr>
        <w:t xml:space="preserve"> they meet all threshold and eligibility requirements and achieve specified minimum</w:t>
      </w:r>
      <w:r w:rsidRPr="004B13A3">
        <w:rPr>
          <w:color w:val="FF0000"/>
          <w:spacing w:val="-1"/>
          <w:sz w:val="24"/>
          <w:szCs w:val="24"/>
        </w:rPr>
        <w:t xml:space="preserve"> </w:t>
      </w:r>
      <w:r w:rsidRPr="004B13A3">
        <w:rPr>
          <w:color w:val="FF0000"/>
          <w:sz w:val="24"/>
          <w:szCs w:val="24"/>
        </w:rPr>
        <w:t>scores</w:t>
      </w:r>
      <w:r w:rsidR="00C5340E" w:rsidRPr="004B13A3">
        <w:rPr>
          <w:color w:val="FF0000"/>
          <w:sz w:val="24"/>
          <w:szCs w:val="24"/>
        </w:rPr>
        <w:t xml:space="preserve"> as identified in the NOFA.  </w:t>
      </w:r>
    </w:p>
    <w:p w14:paraId="1F6A60E1" w14:textId="77777777" w:rsidR="000400E3" w:rsidRPr="004B13A3" w:rsidRDefault="000400E3" w:rsidP="000400E3">
      <w:pPr>
        <w:pStyle w:val="ListParagraph"/>
        <w:tabs>
          <w:tab w:val="left" w:pos="1800"/>
        </w:tabs>
        <w:ind w:left="911" w:firstLine="0"/>
        <w:rPr>
          <w:color w:val="FF0000"/>
          <w:sz w:val="24"/>
          <w:szCs w:val="24"/>
        </w:rPr>
      </w:pPr>
    </w:p>
    <w:p w14:paraId="3D813C53" w14:textId="4F134AEA" w:rsidR="00457E2A" w:rsidRDefault="009B3DA6" w:rsidP="000400E3">
      <w:pPr>
        <w:pStyle w:val="ListParagraph"/>
        <w:numPr>
          <w:ilvl w:val="0"/>
          <w:numId w:val="29"/>
        </w:numPr>
        <w:tabs>
          <w:tab w:val="left" w:pos="1800"/>
        </w:tabs>
        <w:ind w:hanging="911"/>
        <w:rPr>
          <w:color w:val="FF0000"/>
          <w:sz w:val="24"/>
          <w:szCs w:val="24"/>
        </w:rPr>
      </w:pPr>
      <w:r w:rsidRPr="004B13A3">
        <w:rPr>
          <w:color w:val="FF0000"/>
          <w:sz w:val="24"/>
          <w:szCs w:val="24"/>
        </w:rPr>
        <w:t>The Sponsor shall disclose on the MHP application whether the Project will be part of an</w:t>
      </w:r>
      <w:r w:rsidRPr="004B13A3">
        <w:rPr>
          <w:color w:val="FF0000"/>
          <w:spacing w:val="1"/>
          <w:sz w:val="24"/>
          <w:szCs w:val="24"/>
        </w:rPr>
        <w:t xml:space="preserve"> </w:t>
      </w:r>
      <w:r w:rsidRPr="004B13A3">
        <w:rPr>
          <w:color w:val="FF0000"/>
          <w:sz w:val="24"/>
          <w:szCs w:val="24"/>
        </w:rPr>
        <w:t>application to TCAC seeking hybrid tiebreaker incentives. This election is irrevocable. Onc</w:t>
      </w:r>
      <w:r w:rsidR="00733529" w:rsidRPr="004B13A3">
        <w:rPr>
          <w:color w:val="FF0000"/>
          <w:sz w:val="24"/>
          <w:szCs w:val="24"/>
        </w:rPr>
        <w:t xml:space="preserve">e </w:t>
      </w:r>
      <w:r w:rsidRPr="004B13A3">
        <w:rPr>
          <w:color w:val="FF0000"/>
          <w:sz w:val="24"/>
          <w:szCs w:val="24"/>
        </w:rPr>
        <w:t>awarded, the Department will not break up or combine project awards to accommodate a</w:t>
      </w:r>
      <w:r w:rsidRPr="004B13A3">
        <w:rPr>
          <w:color w:val="FF0000"/>
          <w:spacing w:val="1"/>
          <w:sz w:val="24"/>
          <w:szCs w:val="24"/>
        </w:rPr>
        <w:t xml:space="preserve"> </w:t>
      </w:r>
      <w:r w:rsidRPr="004B13A3">
        <w:rPr>
          <w:color w:val="FF0000"/>
          <w:sz w:val="24"/>
          <w:szCs w:val="24"/>
        </w:rPr>
        <w:t>conversion</w:t>
      </w:r>
      <w:r w:rsidRPr="004B13A3">
        <w:rPr>
          <w:color w:val="FF0000"/>
          <w:spacing w:val="-2"/>
          <w:sz w:val="24"/>
          <w:szCs w:val="24"/>
        </w:rPr>
        <w:t xml:space="preserve"> </w:t>
      </w:r>
      <w:r w:rsidRPr="004B13A3">
        <w:rPr>
          <w:color w:val="FF0000"/>
          <w:sz w:val="24"/>
          <w:szCs w:val="24"/>
        </w:rPr>
        <w:t>to</w:t>
      </w:r>
      <w:r w:rsidRPr="004B13A3">
        <w:rPr>
          <w:color w:val="FF0000"/>
          <w:spacing w:val="-1"/>
          <w:sz w:val="24"/>
          <w:szCs w:val="24"/>
        </w:rPr>
        <w:t xml:space="preserve"> </w:t>
      </w:r>
      <w:r w:rsidRPr="004B13A3">
        <w:rPr>
          <w:color w:val="FF0000"/>
          <w:sz w:val="24"/>
          <w:szCs w:val="24"/>
        </w:rPr>
        <w:t>or</w:t>
      </w:r>
      <w:r w:rsidRPr="004B13A3">
        <w:rPr>
          <w:color w:val="FF0000"/>
          <w:spacing w:val="-1"/>
          <w:sz w:val="24"/>
          <w:szCs w:val="24"/>
        </w:rPr>
        <w:t xml:space="preserve"> </w:t>
      </w:r>
      <w:r w:rsidRPr="004B13A3">
        <w:rPr>
          <w:color w:val="FF0000"/>
          <w:sz w:val="24"/>
          <w:szCs w:val="24"/>
        </w:rPr>
        <w:t>from</w:t>
      </w:r>
      <w:r w:rsidRPr="004B13A3">
        <w:rPr>
          <w:color w:val="FF0000"/>
          <w:spacing w:val="2"/>
          <w:sz w:val="24"/>
          <w:szCs w:val="24"/>
        </w:rPr>
        <w:t xml:space="preserve"> </w:t>
      </w:r>
      <w:r w:rsidRPr="004B13A3">
        <w:rPr>
          <w:color w:val="FF0000"/>
          <w:sz w:val="24"/>
          <w:szCs w:val="24"/>
        </w:rPr>
        <w:t>a</w:t>
      </w:r>
      <w:r w:rsidRPr="004B13A3">
        <w:rPr>
          <w:color w:val="FF0000"/>
          <w:spacing w:val="-1"/>
          <w:sz w:val="24"/>
          <w:szCs w:val="24"/>
        </w:rPr>
        <w:t xml:space="preserve"> </w:t>
      </w:r>
      <w:r w:rsidRPr="004B13A3">
        <w:rPr>
          <w:color w:val="FF0000"/>
          <w:sz w:val="24"/>
          <w:szCs w:val="24"/>
        </w:rPr>
        <w:t>hybrid</w:t>
      </w:r>
      <w:r w:rsidRPr="004B13A3">
        <w:rPr>
          <w:color w:val="FF0000"/>
          <w:spacing w:val="1"/>
          <w:sz w:val="24"/>
          <w:szCs w:val="24"/>
        </w:rPr>
        <w:t xml:space="preserve"> </w:t>
      </w:r>
      <w:r w:rsidRPr="004B13A3">
        <w:rPr>
          <w:color w:val="FF0000"/>
          <w:sz w:val="24"/>
          <w:szCs w:val="24"/>
        </w:rPr>
        <w:t>project.</w:t>
      </w:r>
    </w:p>
    <w:p w14:paraId="322DCF2C" w14:textId="77777777" w:rsidR="000400E3" w:rsidRPr="00263F93" w:rsidRDefault="000400E3" w:rsidP="000400E3">
      <w:pPr>
        <w:tabs>
          <w:tab w:val="left" w:pos="1800"/>
        </w:tabs>
        <w:rPr>
          <w:color w:val="FF0000"/>
          <w:sz w:val="24"/>
          <w:szCs w:val="24"/>
        </w:rPr>
      </w:pPr>
    </w:p>
    <w:p w14:paraId="0CD4E575" w14:textId="1365A540" w:rsidR="00457E2A" w:rsidRPr="00263F93" w:rsidRDefault="00457E2A" w:rsidP="000400E3">
      <w:pPr>
        <w:pStyle w:val="ListParagraph"/>
        <w:numPr>
          <w:ilvl w:val="0"/>
          <w:numId w:val="29"/>
        </w:numPr>
        <w:tabs>
          <w:tab w:val="left" w:pos="1800"/>
        </w:tabs>
        <w:ind w:hanging="911"/>
        <w:rPr>
          <w:color w:val="FF0000"/>
          <w:sz w:val="24"/>
          <w:szCs w:val="24"/>
        </w:rPr>
      </w:pPr>
      <w:r w:rsidRPr="00263F93">
        <w:rPr>
          <w:color w:val="FF0000"/>
          <w:sz w:val="24"/>
          <w:szCs w:val="24"/>
        </w:rPr>
        <w:t>For Applicants applying as Community-Based Developers, the entity must demonstrate in their application that they have community knowledge, commitment to long-term community investment, and population-specific cultural competency, all through a combination of the following: receipt of grant funds for services within the relevant neighborhood or community, cultural and linguistic competency on staff, a record of hiring from the community, and membership in or recruitment from a local Urban League (or substantially equivalent) organization. The sufficiency of the foregoing demonstration shall be evaluated in the reasonable discretion of the Department. The entity shall be allowed to define their served community within reason, for example by specifying a neighborhood geography of a specific number of square miles within the location of their central office, which area should include the proposed project.</w:t>
      </w:r>
    </w:p>
    <w:p w14:paraId="0FF52288" w14:textId="77777777" w:rsidR="00457E2A" w:rsidRPr="004B13A3" w:rsidRDefault="00457E2A" w:rsidP="00440E4E">
      <w:pPr>
        <w:tabs>
          <w:tab w:val="left" w:pos="918"/>
          <w:tab w:val="left" w:pos="919"/>
        </w:tabs>
        <w:rPr>
          <w:sz w:val="24"/>
          <w:szCs w:val="24"/>
        </w:rPr>
      </w:pPr>
    </w:p>
    <w:p w14:paraId="641E9EDC" w14:textId="142FF344" w:rsidR="00BF0E00" w:rsidRPr="003C66FA" w:rsidRDefault="009B3DA6" w:rsidP="000400E3">
      <w:pPr>
        <w:pStyle w:val="BodyText"/>
        <w:spacing w:before="0"/>
        <w:rPr>
          <w:color w:val="808080" w:themeColor="background1" w:themeShade="80"/>
        </w:rPr>
      </w:pPr>
      <w:r w:rsidRPr="003C66FA">
        <w:rPr>
          <w:i/>
          <w:iCs/>
          <w:color w:val="808080" w:themeColor="background1" w:themeShade="80"/>
        </w:rPr>
        <w:t>NOTE: Authority cited: Sections 50406(n), 50675.1(c) and 50675.11, HSC. Reference: Section</w:t>
      </w:r>
      <w:r w:rsidR="003C66FA" w:rsidRPr="003C66FA">
        <w:rPr>
          <w:i/>
          <w:iCs/>
          <w:color w:val="808080" w:themeColor="background1" w:themeShade="80"/>
        </w:rPr>
        <w:t xml:space="preserve">s </w:t>
      </w:r>
      <w:r w:rsidRPr="003C66FA">
        <w:rPr>
          <w:i/>
          <w:iCs/>
          <w:color w:val="808080" w:themeColor="background1" w:themeShade="80"/>
          <w:spacing w:val="-64"/>
        </w:rPr>
        <w:t xml:space="preserve"> </w:t>
      </w:r>
      <w:r w:rsidRPr="003C66FA">
        <w:rPr>
          <w:i/>
          <w:iCs/>
          <w:color w:val="808080" w:themeColor="background1" w:themeShade="80"/>
        </w:rPr>
        <w:t>50675.6</w:t>
      </w:r>
      <w:r w:rsidRPr="003C66FA">
        <w:rPr>
          <w:i/>
          <w:iCs/>
          <w:color w:val="808080" w:themeColor="background1" w:themeShade="80"/>
          <w:spacing w:val="-2"/>
        </w:rPr>
        <w:t xml:space="preserve"> </w:t>
      </w:r>
      <w:r w:rsidRPr="003C66FA">
        <w:rPr>
          <w:i/>
          <w:iCs/>
          <w:color w:val="808080" w:themeColor="background1" w:themeShade="80"/>
        </w:rPr>
        <w:t>and</w:t>
      </w:r>
      <w:r w:rsidRPr="003C66FA">
        <w:rPr>
          <w:i/>
          <w:iCs/>
          <w:color w:val="808080" w:themeColor="background1" w:themeShade="80"/>
          <w:spacing w:val="1"/>
        </w:rPr>
        <w:t xml:space="preserve"> </w:t>
      </w:r>
      <w:r w:rsidRPr="003C66FA">
        <w:rPr>
          <w:i/>
          <w:iCs/>
          <w:color w:val="808080" w:themeColor="background1" w:themeShade="80"/>
        </w:rPr>
        <w:t>50675.7,</w:t>
      </w:r>
      <w:r w:rsidRPr="003C66FA">
        <w:rPr>
          <w:i/>
          <w:iCs/>
          <w:color w:val="808080" w:themeColor="background1" w:themeShade="80"/>
          <w:spacing w:val="-2"/>
        </w:rPr>
        <w:t xml:space="preserve"> </w:t>
      </w:r>
      <w:r w:rsidRPr="003C66FA">
        <w:rPr>
          <w:i/>
          <w:iCs/>
          <w:color w:val="808080" w:themeColor="background1" w:themeShade="80"/>
        </w:rPr>
        <w:t>HSC</w:t>
      </w:r>
      <w:r w:rsidRPr="003C66FA">
        <w:rPr>
          <w:color w:val="808080" w:themeColor="background1" w:themeShade="80"/>
        </w:rPr>
        <w:t>.</w:t>
      </w:r>
      <w:bookmarkStart w:id="48" w:name="Section_7319:_Reserved_Threshold_Require"/>
      <w:bookmarkStart w:id="49" w:name="_bookmark23"/>
      <w:bookmarkEnd w:id="48"/>
      <w:bookmarkEnd w:id="49"/>
    </w:p>
    <w:p w14:paraId="6775D7C1" w14:textId="5A2ECC97" w:rsidR="00AE5B0A" w:rsidRPr="004B13A3" w:rsidRDefault="00AE5B0A" w:rsidP="00440E4E">
      <w:pPr>
        <w:pStyle w:val="BodyText"/>
        <w:spacing w:before="0"/>
        <w:ind w:left="810"/>
      </w:pPr>
    </w:p>
    <w:p w14:paraId="6ECCA266" w14:textId="26E735C0" w:rsidR="0027605C" w:rsidRPr="003C66FA" w:rsidRDefault="00FA4156" w:rsidP="009777E8">
      <w:pPr>
        <w:pStyle w:val="Heading2"/>
        <w:rPr>
          <w:b/>
          <w:bCs/>
          <w:szCs w:val="24"/>
        </w:rPr>
      </w:pPr>
      <w:bookmarkStart w:id="50" w:name="Section_7320._Project_Selection_Scoring"/>
      <w:bookmarkStart w:id="51" w:name="_bookmark24"/>
      <w:bookmarkEnd w:id="50"/>
      <w:bookmarkEnd w:id="51"/>
      <w:r w:rsidRPr="003C66FA">
        <w:rPr>
          <w:b/>
          <w:bCs/>
          <w:szCs w:val="24"/>
        </w:rPr>
        <w:t xml:space="preserve">Section </w:t>
      </w:r>
      <w:r w:rsidR="006519FE" w:rsidRPr="003C66FA">
        <w:rPr>
          <w:b/>
          <w:bCs/>
          <w:szCs w:val="24"/>
        </w:rPr>
        <w:t xml:space="preserve">7319.  </w:t>
      </w:r>
      <w:r w:rsidR="0027605C" w:rsidRPr="003C66FA">
        <w:rPr>
          <w:b/>
          <w:bCs/>
          <w:szCs w:val="24"/>
        </w:rPr>
        <w:t>[Reserved]</w:t>
      </w:r>
    </w:p>
    <w:p w14:paraId="0F05DE58" w14:textId="77777777" w:rsidR="00457E2A" w:rsidRPr="004B13A3" w:rsidRDefault="00457E2A" w:rsidP="00440E4E">
      <w:pPr>
        <w:rPr>
          <w:sz w:val="24"/>
          <w:szCs w:val="24"/>
        </w:rPr>
      </w:pPr>
    </w:p>
    <w:p w14:paraId="044E05B2" w14:textId="060C74BD" w:rsidR="00263A20" w:rsidRPr="003C66FA" w:rsidRDefault="003C20EF" w:rsidP="009777E8">
      <w:pPr>
        <w:pStyle w:val="Heading2"/>
        <w:rPr>
          <w:b/>
          <w:bCs/>
          <w:szCs w:val="24"/>
        </w:rPr>
      </w:pPr>
      <w:r w:rsidRPr="003C66FA">
        <w:rPr>
          <w:b/>
          <w:bCs/>
          <w:noProof/>
          <w:szCs w:val="24"/>
        </w:rPr>
        <mc:AlternateContent>
          <mc:Choice Requires="wps">
            <w:drawing>
              <wp:anchor distT="45720" distB="45720" distL="114300" distR="114300" simplePos="0" relativeHeight="251658242" behindDoc="0" locked="0" layoutInCell="1" allowOverlap="1" wp14:anchorId="5199B9A1" wp14:editId="04D302FF">
                <wp:simplePos x="0" y="0"/>
                <wp:positionH relativeFrom="margin">
                  <wp:align>left</wp:align>
                </wp:positionH>
                <wp:positionV relativeFrom="paragraph">
                  <wp:posOffset>329565</wp:posOffset>
                </wp:positionV>
                <wp:extent cx="6185535" cy="1404620"/>
                <wp:effectExtent l="0" t="0" r="2476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404620"/>
                        </a:xfrm>
                        <a:prstGeom prst="rect">
                          <a:avLst/>
                        </a:prstGeom>
                        <a:solidFill>
                          <a:srgbClr val="FFFFFF"/>
                        </a:solidFill>
                        <a:ln w="9525">
                          <a:solidFill>
                            <a:srgbClr val="000000"/>
                          </a:solidFill>
                          <a:miter lim="800000"/>
                          <a:headEnd/>
                          <a:tailEnd/>
                        </a:ln>
                      </wps:spPr>
                      <wps:txbx>
                        <w:txbxContent>
                          <w:p w14:paraId="7A17EE41" w14:textId="2E26A52A" w:rsidR="00AB3983" w:rsidRPr="00D72608" w:rsidRDefault="00AB3983" w:rsidP="0031035E">
                            <w:pPr>
                              <w:jc w:val="center"/>
                              <w:rPr>
                                <w:b/>
                                <w:bCs/>
                              </w:rPr>
                            </w:pPr>
                            <w:r w:rsidRPr="00D72608">
                              <w:rPr>
                                <w:b/>
                                <w:bCs/>
                              </w:rPr>
                              <w:t>For the purposes of the</w:t>
                            </w:r>
                            <w:r>
                              <w:rPr>
                                <w:b/>
                                <w:bCs/>
                              </w:rPr>
                              <w:t xml:space="preserve"> </w:t>
                            </w:r>
                            <w:r w:rsidRPr="00D72608">
                              <w:rPr>
                                <w:b/>
                                <w:bCs/>
                              </w:rPr>
                              <w:t>Draft Program Guidelines</w:t>
                            </w:r>
                            <w:r>
                              <w:rPr>
                                <w:b/>
                                <w:bCs/>
                              </w:rPr>
                              <w:t>,</w:t>
                            </w:r>
                            <w:r w:rsidRPr="00D72608">
                              <w:rPr>
                                <w:b/>
                                <w:bCs/>
                              </w:rPr>
                              <w:t xml:space="preserve"> all scoring criteria have been pulled out and placed in an appendix.  This appendix details the scoring criteria appliable to all programs subject to AB 434.  Additional detail on the rating and ranking process is also included in the stakeholder memo.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9B9A1" id="Text Box 3" o:spid="_x0000_s1028" type="#_x0000_t202" style="position:absolute;margin-left:0;margin-top:25.95pt;width:487.05pt;height:110.6pt;z-index:25165824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">
                <v:textbox style="mso-fit-shape-to-text:t">
                  <w:txbxContent>
                    <w:p w14:paraId="7A17EE41" w14:textId="2E26A52A" w:rsidR="00AB3983" w:rsidRPr="00D72608" w:rsidRDefault="00AB3983" w:rsidP="0031035E">
                      <w:pPr>
                        <w:jc w:val="center"/>
                        <w:rPr>
                          <w:b/>
                          <w:bCs/>
                        </w:rPr>
                      </w:pPr>
                      <w:r w:rsidRPr="00D72608">
                        <w:rPr>
                          <w:b/>
                          <w:bCs/>
                        </w:rPr>
                        <w:t>For the purposes of the</w:t>
                      </w:r>
                      <w:r>
                        <w:rPr>
                          <w:b/>
                          <w:bCs/>
                        </w:rPr>
                        <w:t xml:space="preserve"> </w:t>
                      </w:r>
                      <w:r w:rsidRPr="00D72608">
                        <w:rPr>
                          <w:b/>
                          <w:bCs/>
                        </w:rPr>
                        <w:t>Draft Program Guidelines</w:t>
                      </w:r>
                      <w:r>
                        <w:rPr>
                          <w:b/>
                          <w:bCs/>
                        </w:rPr>
                        <w:t>,</w:t>
                      </w:r>
                      <w:r w:rsidRPr="00D72608">
                        <w:rPr>
                          <w:b/>
                          <w:bCs/>
                        </w:rPr>
                        <w:t xml:space="preserve"> all scoring criteria have been pulled out and placed in an appendix.  This appendix details the scoring criteria appliable to all programs subject to AB 434.  Additional detail on the rating and ranking process is also included in the stakeholder memo.</w:t>
                      </w:r>
                    </w:p>
                  </w:txbxContent>
                </v:textbox>
                <w10:wrap type="square" anchorx="margin"/>
              </v:shape>
            </w:pict>
          </mc:Fallback>
        </mc:AlternateContent>
      </w:r>
      <w:r w:rsidR="009B3DA6" w:rsidRPr="003C66FA">
        <w:rPr>
          <w:b/>
          <w:bCs/>
          <w:szCs w:val="24"/>
        </w:rPr>
        <w:t>Section</w:t>
      </w:r>
      <w:r w:rsidR="009B3DA6" w:rsidRPr="003C66FA">
        <w:rPr>
          <w:b/>
          <w:bCs/>
          <w:spacing w:val="-5"/>
          <w:szCs w:val="24"/>
        </w:rPr>
        <w:t xml:space="preserve"> </w:t>
      </w:r>
      <w:r w:rsidR="009B3DA6" w:rsidRPr="003C66FA">
        <w:rPr>
          <w:b/>
          <w:bCs/>
          <w:szCs w:val="24"/>
        </w:rPr>
        <w:t>73</w:t>
      </w:r>
      <w:r w:rsidR="00B66DDF" w:rsidRPr="003C66FA">
        <w:rPr>
          <w:b/>
          <w:bCs/>
          <w:szCs w:val="24"/>
        </w:rPr>
        <w:t xml:space="preserve">20.  </w:t>
      </w:r>
      <w:r w:rsidR="009B3DA6" w:rsidRPr="003C66FA">
        <w:rPr>
          <w:b/>
          <w:bCs/>
          <w:spacing w:val="-5"/>
          <w:szCs w:val="24"/>
        </w:rPr>
        <w:t xml:space="preserve"> </w:t>
      </w:r>
      <w:r w:rsidR="00B66DDF" w:rsidRPr="003C66FA">
        <w:rPr>
          <w:b/>
          <w:bCs/>
          <w:spacing w:val="-5"/>
          <w:szCs w:val="24"/>
        </w:rPr>
        <w:t xml:space="preserve">Project </w:t>
      </w:r>
      <w:r w:rsidR="009B3DA6" w:rsidRPr="003C66FA">
        <w:rPr>
          <w:b/>
          <w:bCs/>
          <w:szCs w:val="24"/>
        </w:rPr>
        <w:t>Scoring</w:t>
      </w:r>
      <w:r w:rsidR="00025907" w:rsidRPr="003C66FA">
        <w:rPr>
          <w:b/>
          <w:bCs/>
          <w:szCs w:val="24"/>
        </w:rPr>
        <w:t xml:space="preserve"> and Selection</w:t>
      </w:r>
      <w:r w:rsidR="0022196C" w:rsidRPr="003C66FA">
        <w:rPr>
          <w:b/>
          <w:bCs/>
          <w:szCs w:val="24"/>
        </w:rPr>
        <w:t xml:space="preserve"> – see </w:t>
      </w:r>
      <w:r w:rsidR="00457E2A" w:rsidRPr="003C66FA">
        <w:rPr>
          <w:b/>
          <w:bCs/>
          <w:szCs w:val="24"/>
        </w:rPr>
        <w:t>Consolidated Scoring Appendix</w:t>
      </w:r>
    </w:p>
    <w:p w14:paraId="403D3EC7" w14:textId="3A9F9926" w:rsidR="00263A20" w:rsidRPr="004B13A3" w:rsidRDefault="00263A20" w:rsidP="00440E4E">
      <w:pPr>
        <w:pStyle w:val="ListParagraph"/>
        <w:tabs>
          <w:tab w:val="left" w:pos="911"/>
          <w:tab w:val="left" w:pos="912"/>
        </w:tabs>
        <w:ind w:left="810" w:firstLine="0"/>
        <w:rPr>
          <w:b/>
          <w:sz w:val="24"/>
          <w:szCs w:val="24"/>
        </w:rPr>
      </w:pPr>
    </w:p>
    <w:p w14:paraId="6FE34B0D" w14:textId="16560EBF" w:rsidR="002F3F9E" w:rsidRPr="004B13A3" w:rsidRDefault="00BE2D5E" w:rsidP="00A05D1F">
      <w:pPr>
        <w:pStyle w:val="ListParagraph"/>
        <w:numPr>
          <w:ilvl w:val="0"/>
          <w:numId w:val="43"/>
        </w:numPr>
        <w:tabs>
          <w:tab w:val="left" w:pos="1800"/>
        </w:tabs>
        <w:ind w:hanging="911"/>
        <w:rPr>
          <w:color w:val="FF0000"/>
          <w:sz w:val="24"/>
          <w:szCs w:val="24"/>
        </w:rPr>
      </w:pPr>
      <w:bookmarkStart w:id="52" w:name="_Hlk87975808"/>
      <w:r w:rsidRPr="004B13A3">
        <w:rPr>
          <w:color w:val="FF0000"/>
          <w:sz w:val="24"/>
          <w:szCs w:val="24"/>
        </w:rPr>
        <w:t>Any reference outside of these Guidelines</w:t>
      </w:r>
      <w:r w:rsidR="0006331C" w:rsidRPr="004B13A3">
        <w:rPr>
          <w:color w:val="FF0000"/>
          <w:sz w:val="24"/>
          <w:szCs w:val="24"/>
        </w:rPr>
        <w:t xml:space="preserve"> and Appendix</w:t>
      </w:r>
      <w:r w:rsidRPr="004B13A3">
        <w:rPr>
          <w:color w:val="FF0000"/>
          <w:sz w:val="24"/>
          <w:szCs w:val="24"/>
        </w:rPr>
        <w:t>, including references in the guidelines or regulations for any Designated Program, to the ranking and rating or the administration of funds on a manner consistent with MHP shall not be interpreted as authorizing funding criteria</w:t>
      </w:r>
      <w:r w:rsidR="009F78AA" w:rsidRPr="004B13A3">
        <w:rPr>
          <w:color w:val="FF0000"/>
          <w:sz w:val="24"/>
          <w:szCs w:val="24"/>
        </w:rPr>
        <w:t xml:space="preserve"> </w:t>
      </w:r>
      <w:r w:rsidR="00476992" w:rsidRPr="004B13A3">
        <w:rPr>
          <w:color w:val="FF0000"/>
          <w:sz w:val="24"/>
          <w:szCs w:val="24"/>
        </w:rPr>
        <w:t xml:space="preserve">or requirements that conflict </w:t>
      </w:r>
      <w:r w:rsidR="009F78AA" w:rsidRPr="004B13A3">
        <w:rPr>
          <w:color w:val="FF0000"/>
          <w:sz w:val="24"/>
          <w:szCs w:val="24"/>
        </w:rPr>
        <w:t>with those approved by the voters through a statewide initiative or referendum.</w:t>
      </w:r>
      <w:bookmarkEnd w:id="52"/>
    </w:p>
    <w:p w14:paraId="1E88E05E" w14:textId="77777777" w:rsidR="00D039AD" w:rsidRPr="004B13A3" w:rsidRDefault="00D039AD" w:rsidP="00440E4E">
      <w:pPr>
        <w:pStyle w:val="ListParagraph"/>
        <w:tabs>
          <w:tab w:val="left" w:pos="1800"/>
        </w:tabs>
        <w:ind w:left="911" w:firstLine="0"/>
        <w:rPr>
          <w:color w:val="FF0000"/>
          <w:sz w:val="24"/>
          <w:szCs w:val="24"/>
        </w:rPr>
      </w:pPr>
    </w:p>
    <w:p w14:paraId="1E7B73EF" w14:textId="793AE358" w:rsidR="00263A20" w:rsidRPr="00FA7BBF" w:rsidRDefault="009B3DA6" w:rsidP="009777E8">
      <w:pPr>
        <w:pStyle w:val="Heading2"/>
        <w:rPr>
          <w:b/>
          <w:bCs/>
          <w:szCs w:val="24"/>
        </w:rPr>
      </w:pPr>
      <w:bookmarkStart w:id="53" w:name="Section_7321._Performance_Deadlines"/>
      <w:bookmarkStart w:id="54" w:name="_bookmark25"/>
      <w:bookmarkEnd w:id="53"/>
      <w:bookmarkEnd w:id="54"/>
      <w:r w:rsidRPr="00FA7BBF">
        <w:rPr>
          <w:b/>
          <w:bCs/>
          <w:szCs w:val="24"/>
        </w:rPr>
        <w:t>Section</w:t>
      </w:r>
      <w:r w:rsidRPr="00FA7BBF">
        <w:rPr>
          <w:b/>
          <w:bCs/>
          <w:spacing w:val="-6"/>
          <w:szCs w:val="24"/>
        </w:rPr>
        <w:t xml:space="preserve"> </w:t>
      </w:r>
      <w:r w:rsidRPr="00FA7BBF">
        <w:rPr>
          <w:b/>
          <w:bCs/>
          <w:szCs w:val="24"/>
        </w:rPr>
        <w:t>732</w:t>
      </w:r>
      <w:r w:rsidR="00314675" w:rsidRPr="00FA7BBF">
        <w:rPr>
          <w:b/>
          <w:bCs/>
          <w:szCs w:val="24"/>
        </w:rPr>
        <w:t>1</w:t>
      </w:r>
      <w:r w:rsidRPr="00FA7BBF">
        <w:rPr>
          <w:b/>
          <w:bCs/>
          <w:spacing w:val="-6"/>
          <w:szCs w:val="24"/>
        </w:rPr>
        <w:t xml:space="preserve"> </w:t>
      </w:r>
      <w:r w:rsidRPr="00FA7BBF">
        <w:rPr>
          <w:b/>
          <w:bCs/>
          <w:szCs w:val="24"/>
        </w:rPr>
        <w:t>Performance</w:t>
      </w:r>
      <w:r w:rsidRPr="00FA7BBF">
        <w:rPr>
          <w:b/>
          <w:bCs/>
          <w:spacing w:val="-5"/>
          <w:szCs w:val="24"/>
        </w:rPr>
        <w:t xml:space="preserve"> </w:t>
      </w:r>
      <w:r w:rsidRPr="00FA7BBF">
        <w:rPr>
          <w:b/>
          <w:bCs/>
          <w:szCs w:val="24"/>
        </w:rPr>
        <w:t>Deadlines</w:t>
      </w:r>
    </w:p>
    <w:p w14:paraId="011B4755" w14:textId="77777777" w:rsidR="00263A20" w:rsidRPr="004B13A3" w:rsidRDefault="00263A20" w:rsidP="00440E4E">
      <w:pPr>
        <w:pStyle w:val="BodyText"/>
        <w:spacing w:before="0"/>
        <w:ind w:left="810"/>
        <w:rPr>
          <w:b/>
        </w:rPr>
      </w:pPr>
    </w:p>
    <w:p w14:paraId="0E8C4181" w14:textId="49E44121" w:rsidR="00263A20" w:rsidRPr="004B13A3" w:rsidRDefault="009B3DA6" w:rsidP="000400E3">
      <w:pPr>
        <w:pStyle w:val="ListParagraph"/>
        <w:numPr>
          <w:ilvl w:val="0"/>
          <w:numId w:val="6"/>
        </w:numPr>
        <w:tabs>
          <w:tab w:val="left" w:pos="911"/>
          <w:tab w:val="left" w:pos="912"/>
        </w:tabs>
        <w:ind w:left="810" w:hanging="810"/>
        <w:rPr>
          <w:color w:val="FF0000"/>
          <w:sz w:val="24"/>
          <w:szCs w:val="24"/>
        </w:rPr>
      </w:pPr>
      <w:r w:rsidRPr="004B13A3">
        <w:rPr>
          <w:color w:val="FF0000"/>
          <w:sz w:val="24"/>
          <w:szCs w:val="24"/>
        </w:rPr>
        <w:t>Upon receipt of an award of Program funds to a Project, the Sponsor shall be required to secur</w:t>
      </w:r>
      <w:r w:rsidR="0027605C" w:rsidRPr="004B13A3">
        <w:rPr>
          <w:color w:val="FF0000"/>
          <w:sz w:val="24"/>
          <w:szCs w:val="24"/>
        </w:rPr>
        <w:t xml:space="preserve">e </w:t>
      </w:r>
      <w:r w:rsidRPr="004B13A3">
        <w:rPr>
          <w:color w:val="FF0000"/>
          <w:sz w:val="24"/>
          <w:szCs w:val="24"/>
        </w:rPr>
        <w:t>all permanent financing, including tax credits and bond allocation no later than 24 months after</w:t>
      </w:r>
      <w:r w:rsidRPr="004B13A3">
        <w:rPr>
          <w:color w:val="FF0000"/>
          <w:spacing w:val="1"/>
          <w:sz w:val="24"/>
          <w:szCs w:val="24"/>
        </w:rPr>
        <w:t xml:space="preserve"> </w:t>
      </w:r>
      <w:r w:rsidRPr="004B13A3">
        <w:rPr>
          <w:color w:val="FF0000"/>
          <w:sz w:val="24"/>
          <w:szCs w:val="24"/>
        </w:rPr>
        <w:t>the</w:t>
      </w:r>
      <w:r w:rsidRPr="004B13A3">
        <w:rPr>
          <w:color w:val="FF0000"/>
          <w:spacing w:val="-2"/>
          <w:sz w:val="24"/>
          <w:szCs w:val="24"/>
        </w:rPr>
        <w:t xml:space="preserve"> </w:t>
      </w:r>
      <w:r w:rsidRPr="004B13A3">
        <w:rPr>
          <w:color w:val="FF0000"/>
          <w:sz w:val="24"/>
          <w:szCs w:val="24"/>
        </w:rPr>
        <w:t>date</w:t>
      </w:r>
      <w:r w:rsidRPr="004B13A3">
        <w:rPr>
          <w:color w:val="FF0000"/>
          <w:spacing w:val="1"/>
          <w:sz w:val="24"/>
          <w:szCs w:val="24"/>
        </w:rPr>
        <w:t xml:space="preserve"> </w:t>
      </w:r>
      <w:r w:rsidRPr="004B13A3">
        <w:rPr>
          <w:color w:val="FF0000"/>
          <w:sz w:val="24"/>
          <w:szCs w:val="24"/>
        </w:rPr>
        <w:t>of</w:t>
      </w:r>
      <w:r w:rsidRPr="004B13A3">
        <w:rPr>
          <w:color w:val="FF0000"/>
          <w:spacing w:val="-2"/>
          <w:sz w:val="24"/>
          <w:szCs w:val="24"/>
        </w:rPr>
        <w:t xml:space="preserve"> </w:t>
      </w:r>
      <w:r w:rsidRPr="004B13A3">
        <w:rPr>
          <w:color w:val="FF0000"/>
          <w:sz w:val="24"/>
          <w:szCs w:val="24"/>
        </w:rPr>
        <w:t>award.</w:t>
      </w:r>
    </w:p>
    <w:p w14:paraId="35B99921" w14:textId="77777777" w:rsidR="00263A20" w:rsidRPr="004B13A3" w:rsidRDefault="00263A20" w:rsidP="000400E3">
      <w:pPr>
        <w:pStyle w:val="BodyText"/>
        <w:spacing w:before="0"/>
        <w:ind w:left="810" w:hanging="810"/>
        <w:rPr>
          <w:color w:val="FF0000"/>
        </w:rPr>
      </w:pPr>
    </w:p>
    <w:p w14:paraId="2C344CDC" w14:textId="35ED7616" w:rsidR="00263A20" w:rsidRPr="004B13A3" w:rsidRDefault="009B3DA6" w:rsidP="000400E3">
      <w:pPr>
        <w:pStyle w:val="ListParagraph"/>
        <w:numPr>
          <w:ilvl w:val="0"/>
          <w:numId w:val="6"/>
        </w:numPr>
        <w:tabs>
          <w:tab w:val="left" w:pos="911"/>
          <w:tab w:val="left" w:pos="912"/>
        </w:tabs>
        <w:ind w:left="810" w:hanging="810"/>
        <w:rPr>
          <w:color w:val="FF0000"/>
          <w:sz w:val="24"/>
          <w:szCs w:val="24"/>
        </w:rPr>
      </w:pPr>
      <w:r w:rsidRPr="004B13A3">
        <w:rPr>
          <w:color w:val="FF0000"/>
          <w:sz w:val="24"/>
          <w:szCs w:val="24"/>
        </w:rPr>
        <w:t>Failure to meet the requirement set forth in (</w:t>
      </w:r>
      <w:r w:rsidR="00076479" w:rsidRPr="004B13A3">
        <w:rPr>
          <w:color w:val="FF0000"/>
          <w:sz w:val="24"/>
          <w:szCs w:val="24"/>
        </w:rPr>
        <w:t>a</w:t>
      </w:r>
      <w:r w:rsidRPr="004B13A3">
        <w:rPr>
          <w:color w:val="FF0000"/>
          <w:sz w:val="24"/>
          <w:szCs w:val="24"/>
        </w:rPr>
        <w:t>) above shall result in withdrawal of t</w:t>
      </w:r>
      <w:r w:rsidR="00B365CC" w:rsidRPr="004B13A3">
        <w:rPr>
          <w:color w:val="FF0000"/>
          <w:sz w:val="24"/>
          <w:szCs w:val="24"/>
        </w:rPr>
        <w:t xml:space="preserve">he </w:t>
      </w:r>
      <w:r w:rsidRPr="004B13A3">
        <w:rPr>
          <w:color w:val="FF0000"/>
          <w:spacing w:val="-64"/>
          <w:sz w:val="24"/>
          <w:szCs w:val="24"/>
        </w:rPr>
        <w:t xml:space="preserve"> </w:t>
      </w:r>
      <w:r w:rsidRPr="004B13A3">
        <w:rPr>
          <w:color w:val="FF0000"/>
          <w:sz w:val="24"/>
          <w:szCs w:val="24"/>
        </w:rPr>
        <w:t>Department’s</w:t>
      </w:r>
      <w:r w:rsidRPr="004B13A3">
        <w:rPr>
          <w:color w:val="FF0000"/>
          <w:spacing w:val="-3"/>
          <w:sz w:val="24"/>
          <w:szCs w:val="24"/>
        </w:rPr>
        <w:t xml:space="preserve"> </w:t>
      </w:r>
      <w:r w:rsidRPr="004B13A3">
        <w:rPr>
          <w:color w:val="FF0000"/>
          <w:sz w:val="24"/>
          <w:szCs w:val="24"/>
        </w:rPr>
        <w:t>funding</w:t>
      </w:r>
      <w:r w:rsidRPr="004B13A3">
        <w:rPr>
          <w:color w:val="FF0000"/>
          <w:spacing w:val="-4"/>
          <w:sz w:val="24"/>
          <w:szCs w:val="24"/>
        </w:rPr>
        <w:t xml:space="preserve"> </w:t>
      </w:r>
      <w:r w:rsidRPr="004B13A3">
        <w:rPr>
          <w:color w:val="FF0000"/>
          <w:sz w:val="24"/>
          <w:szCs w:val="24"/>
        </w:rPr>
        <w:t>award.</w:t>
      </w:r>
    </w:p>
    <w:p w14:paraId="6D756930" w14:textId="77777777" w:rsidR="00263A20" w:rsidRPr="004B13A3" w:rsidRDefault="00263A20" w:rsidP="000400E3">
      <w:pPr>
        <w:pStyle w:val="BodyText"/>
        <w:spacing w:before="0"/>
        <w:ind w:left="810" w:hanging="810"/>
        <w:rPr>
          <w:color w:val="FF0000"/>
        </w:rPr>
      </w:pPr>
    </w:p>
    <w:p w14:paraId="4C514B66" w14:textId="09CBEAE3" w:rsidR="00263A20" w:rsidRPr="004B13A3" w:rsidRDefault="009B3DA6" w:rsidP="000400E3">
      <w:pPr>
        <w:pStyle w:val="ListParagraph"/>
        <w:numPr>
          <w:ilvl w:val="0"/>
          <w:numId w:val="6"/>
        </w:numPr>
        <w:tabs>
          <w:tab w:val="left" w:pos="911"/>
          <w:tab w:val="left" w:pos="912"/>
        </w:tabs>
        <w:ind w:left="810" w:hanging="810"/>
        <w:rPr>
          <w:color w:val="FF0000"/>
          <w:sz w:val="24"/>
          <w:szCs w:val="24"/>
        </w:rPr>
      </w:pPr>
      <w:r w:rsidRPr="004B13A3">
        <w:rPr>
          <w:color w:val="FF0000"/>
          <w:sz w:val="24"/>
          <w:szCs w:val="24"/>
        </w:rPr>
        <w:t>An extension, not to exceed six months, may be granted by the Department, at its sole</w:t>
      </w:r>
      <w:r w:rsidRPr="004B13A3">
        <w:rPr>
          <w:color w:val="FF0000"/>
          <w:spacing w:val="1"/>
          <w:sz w:val="24"/>
          <w:szCs w:val="24"/>
        </w:rPr>
        <w:t xml:space="preserve"> </w:t>
      </w:r>
      <w:r w:rsidRPr="004B13A3">
        <w:rPr>
          <w:color w:val="FF0000"/>
          <w:sz w:val="24"/>
          <w:szCs w:val="24"/>
        </w:rPr>
        <w:t xml:space="preserve">discretion, only if the Sponsor has demonstrated to the Department’s satisfaction that the </w:t>
      </w:r>
      <w:proofErr w:type="gramStart"/>
      <w:r w:rsidR="00820A7E" w:rsidRPr="004B13A3">
        <w:rPr>
          <w:color w:val="FF0000"/>
          <w:sz w:val="24"/>
          <w:szCs w:val="24"/>
        </w:rPr>
        <w:t xml:space="preserve">failure </w:t>
      </w:r>
      <w:r w:rsidRPr="004B13A3">
        <w:rPr>
          <w:color w:val="FF0000"/>
          <w:spacing w:val="-64"/>
          <w:sz w:val="24"/>
          <w:szCs w:val="24"/>
        </w:rPr>
        <w:t xml:space="preserve"> </w:t>
      </w:r>
      <w:r w:rsidRPr="004B13A3">
        <w:rPr>
          <w:color w:val="FF0000"/>
          <w:sz w:val="24"/>
          <w:szCs w:val="24"/>
        </w:rPr>
        <w:t>was</w:t>
      </w:r>
      <w:proofErr w:type="gramEnd"/>
      <w:r w:rsidRPr="004B13A3">
        <w:rPr>
          <w:color w:val="FF0000"/>
          <w:sz w:val="24"/>
          <w:szCs w:val="24"/>
        </w:rPr>
        <w:t xml:space="preserve"> due to circumstances entirely outside the Sponsor’s control and offers reasonable</w:t>
      </w:r>
      <w:r w:rsidRPr="004B13A3">
        <w:rPr>
          <w:color w:val="FF0000"/>
          <w:spacing w:val="1"/>
          <w:sz w:val="24"/>
          <w:szCs w:val="24"/>
        </w:rPr>
        <w:t xml:space="preserve"> </w:t>
      </w:r>
      <w:r w:rsidRPr="004B13A3">
        <w:rPr>
          <w:color w:val="FF0000"/>
          <w:sz w:val="24"/>
          <w:szCs w:val="24"/>
        </w:rPr>
        <w:t>assurance that</w:t>
      </w:r>
      <w:r w:rsidRPr="004B13A3">
        <w:rPr>
          <w:color w:val="FF0000"/>
          <w:spacing w:val="-3"/>
          <w:sz w:val="24"/>
          <w:szCs w:val="24"/>
        </w:rPr>
        <w:t xml:space="preserve"> </w:t>
      </w:r>
      <w:r w:rsidRPr="004B13A3">
        <w:rPr>
          <w:color w:val="FF0000"/>
          <w:sz w:val="24"/>
          <w:szCs w:val="24"/>
        </w:rPr>
        <w:t>all</w:t>
      </w:r>
      <w:r w:rsidRPr="004B13A3">
        <w:rPr>
          <w:color w:val="FF0000"/>
          <w:spacing w:val="-1"/>
          <w:sz w:val="24"/>
          <w:szCs w:val="24"/>
        </w:rPr>
        <w:t xml:space="preserve"> </w:t>
      </w:r>
      <w:r w:rsidRPr="004B13A3">
        <w:rPr>
          <w:color w:val="FF0000"/>
          <w:sz w:val="24"/>
          <w:szCs w:val="24"/>
        </w:rPr>
        <w:t>financing can be</w:t>
      </w:r>
      <w:r w:rsidRPr="004B13A3">
        <w:rPr>
          <w:color w:val="FF0000"/>
          <w:spacing w:val="1"/>
          <w:sz w:val="24"/>
          <w:szCs w:val="24"/>
        </w:rPr>
        <w:t xml:space="preserve"> </w:t>
      </w:r>
      <w:r w:rsidRPr="004B13A3">
        <w:rPr>
          <w:color w:val="FF0000"/>
          <w:sz w:val="24"/>
          <w:szCs w:val="24"/>
        </w:rPr>
        <w:t>secured</w:t>
      </w:r>
      <w:r w:rsidRPr="004B13A3">
        <w:rPr>
          <w:color w:val="FF0000"/>
          <w:spacing w:val="-5"/>
          <w:sz w:val="24"/>
          <w:szCs w:val="24"/>
        </w:rPr>
        <w:t xml:space="preserve"> </w:t>
      </w:r>
      <w:r w:rsidRPr="004B13A3">
        <w:rPr>
          <w:color w:val="FF0000"/>
          <w:sz w:val="24"/>
          <w:szCs w:val="24"/>
        </w:rPr>
        <w:t>within the extension period.</w:t>
      </w:r>
    </w:p>
    <w:p w14:paraId="65C676B9" w14:textId="77777777" w:rsidR="00263A20" w:rsidRPr="004B13A3" w:rsidRDefault="00263A20" w:rsidP="00440E4E">
      <w:pPr>
        <w:pStyle w:val="BodyText"/>
        <w:spacing w:before="0"/>
        <w:ind w:left="810"/>
        <w:rPr>
          <w:color w:val="FF0000"/>
        </w:rPr>
      </w:pPr>
    </w:p>
    <w:p w14:paraId="09C57BEA" w14:textId="77777777" w:rsidR="00263A20" w:rsidRPr="004B13A3" w:rsidRDefault="009B3DA6" w:rsidP="00A05D1F">
      <w:pPr>
        <w:pStyle w:val="ListParagraph"/>
        <w:numPr>
          <w:ilvl w:val="1"/>
          <w:numId w:val="44"/>
        </w:numPr>
        <w:tabs>
          <w:tab w:val="left" w:pos="911"/>
          <w:tab w:val="left" w:pos="912"/>
        </w:tabs>
        <w:ind w:left="1440"/>
        <w:rPr>
          <w:color w:val="FF0000"/>
          <w:sz w:val="24"/>
          <w:szCs w:val="24"/>
        </w:rPr>
      </w:pPr>
      <w:r w:rsidRPr="004B13A3">
        <w:rPr>
          <w:color w:val="FF0000"/>
          <w:sz w:val="24"/>
          <w:szCs w:val="24"/>
        </w:rPr>
        <w:t>Failure to compete successfully for TCAC or CDLAC awards, alone, is not sufficient basis to</w:t>
      </w:r>
      <w:r w:rsidRPr="004B13A3">
        <w:rPr>
          <w:color w:val="FF0000"/>
          <w:spacing w:val="-65"/>
          <w:sz w:val="24"/>
          <w:szCs w:val="24"/>
        </w:rPr>
        <w:t xml:space="preserve"> </w:t>
      </w:r>
      <w:r w:rsidRPr="004B13A3">
        <w:rPr>
          <w:color w:val="FF0000"/>
          <w:sz w:val="24"/>
          <w:szCs w:val="24"/>
        </w:rPr>
        <w:t>receive an</w:t>
      </w:r>
      <w:r w:rsidRPr="004B13A3">
        <w:rPr>
          <w:color w:val="FF0000"/>
          <w:spacing w:val="1"/>
          <w:sz w:val="24"/>
          <w:szCs w:val="24"/>
        </w:rPr>
        <w:t xml:space="preserve"> </w:t>
      </w:r>
      <w:r w:rsidRPr="004B13A3">
        <w:rPr>
          <w:color w:val="FF0000"/>
          <w:sz w:val="24"/>
          <w:szCs w:val="24"/>
        </w:rPr>
        <w:t>extension.</w:t>
      </w:r>
    </w:p>
    <w:p w14:paraId="782F7847" w14:textId="77777777" w:rsidR="00263A20" w:rsidRPr="004B13A3" w:rsidRDefault="00263A20" w:rsidP="00440E4E">
      <w:pPr>
        <w:pStyle w:val="BodyText"/>
        <w:spacing w:before="0"/>
        <w:ind w:left="810"/>
        <w:rPr>
          <w:color w:val="FF0000"/>
        </w:rPr>
      </w:pPr>
    </w:p>
    <w:p w14:paraId="50262571" w14:textId="77777777" w:rsidR="00263A20" w:rsidRPr="004B13A3" w:rsidRDefault="009B3DA6" w:rsidP="000400E3">
      <w:pPr>
        <w:pStyle w:val="ListParagraph"/>
        <w:numPr>
          <w:ilvl w:val="0"/>
          <w:numId w:val="6"/>
        </w:numPr>
        <w:tabs>
          <w:tab w:val="left" w:pos="911"/>
          <w:tab w:val="left" w:pos="912"/>
        </w:tabs>
        <w:ind w:left="810" w:hanging="810"/>
        <w:rPr>
          <w:color w:val="FF0000"/>
          <w:sz w:val="24"/>
          <w:szCs w:val="24"/>
        </w:rPr>
      </w:pPr>
      <w:r w:rsidRPr="004B13A3">
        <w:rPr>
          <w:color w:val="FF0000"/>
          <w:sz w:val="24"/>
          <w:szCs w:val="24"/>
        </w:rPr>
        <w:t xml:space="preserve">If a previously awarded bond allocation and/or tax credit reservation is withdrawn by TCAC or CDLAC for failure to meet deadlines, the Department’s award shall be </w:t>
      </w:r>
      <w:proofErr w:type="gramStart"/>
      <w:r w:rsidRPr="004B13A3">
        <w:rPr>
          <w:color w:val="FF0000"/>
          <w:sz w:val="24"/>
          <w:szCs w:val="24"/>
        </w:rPr>
        <w:t>withdrawn</w:t>
      </w:r>
      <w:proofErr w:type="gramEnd"/>
      <w:r w:rsidRPr="004B13A3">
        <w:rPr>
          <w:color w:val="FF0000"/>
          <w:sz w:val="24"/>
          <w:szCs w:val="24"/>
        </w:rPr>
        <w:t xml:space="preserve"> and no</w:t>
      </w:r>
      <w:r w:rsidRPr="004B13A3">
        <w:rPr>
          <w:color w:val="FF0000"/>
          <w:spacing w:val="1"/>
          <w:sz w:val="24"/>
          <w:szCs w:val="24"/>
        </w:rPr>
        <w:t xml:space="preserve"> </w:t>
      </w:r>
      <w:r w:rsidRPr="004B13A3">
        <w:rPr>
          <w:color w:val="FF0000"/>
          <w:sz w:val="24"/>
          <w:szCs w:val="24"/>
        </w:rPr>
        <w:t>extensions</w:t>
      </w:r>
      <w:r w:rsidRPr="004B13A3">
        <w:rPr>
          <w:color w:val="FF0000"/>
          <w:spacing w:val="-1"/>
          <w:sz w:val="24"/>
          <w:szCs w:val="24"/>
        </w:rPr>
        <w:t xml:space="preserve"> </w:t>
      </w:r>
      <w:r w:rsidRPr="004B13A3">
        <w:rPr>
          <w:color w:val="FF0000"/>
          <w:sz w:val="24"/>
          <w:szCs w:val="24"/>
        </w:rPr>
        <w:t>will be</w:t>
      </w:r>
      <w:r w:rsidRPr="004B13A3">
        <w:rPr>
          <w:color w:val="FF0000"/>
          <w:spacing w:val="-1"/>
          <w:sz w:val="24"/>
          <w:szCs w:val="24"/>
        </w:rPr>
        <w:t xml:space="preserve"> </w:t>
      </w:r>
      <w:r w:rsidRPr="004B13A3">
        <w:rPr>
          <w:color w:val="FF0000"/>
          <w:sz w:val="24"/>
          <w:szCs w:val="24"/>
        </w:rPr>
        <w:t>granted.</w:t>
      </w:r>
    </w:p>
    <w:p w14:paraId="62773E62" w14:textId="77777777" w:rsidR="00263A20" w:rsidRPr="004B13A3" w:rsidRDefault="00263A20" w:rsidP="00440E4E">
      <w:pPr>
        <w:pStyle w:val="BodyText"/>
        <w:spacing w:before="0"/>
        <w:ind w:left="810"/>
      </w:pPr>
    </w:p>
    <w:p w14:paraId="13A129BE" w14:textId="77777777" w:rsidR="00263A20" w:rsidRPr="004B13A3" w:rsidRDefault="00263A20" w:rsidP="00440E4E">
      <w:pPr>
        <w:pStyle w:val="BodyText"/>
        <w:spacing w:before="0"/>
        <w:ind w:left="810"/>
      </w:pPr>
    </w:p>
    <w:p w14:paraId="13192251" w14:textId="5DEC9FDC" w:rsidR="00DD0096" w:rsidRDefault="00983EB1" w:rsidP="00440E4E">
      <w:pPr>
        <w:pStyle w:val="Heading1"/>
        <w:spacing w:before="0"/>
      </w:pPr>
      <w:bookmarkStart w:id="55" w:name="Section_73212._Legal_Documents"/>
      <w:bookmarkStart w:id="56" w:name="_bookmark26"/>
      <w:bookmarkEnd w:id="55"/>
      <w:bookmarkEnd w:id="56"/>
      <w:r w:rsidRPr="004B13A3">
        <w:t>Article 5.  Operations</w:t>
      </w:r>
    </w:p>
    <w:p w14:paraId="59BDA35F" w14:textId="77777777" w:rsidR="000400E3" w:rsidRPr="004B13A3" w:rsidRDefault="000400E3" w:rsidP="000400E3">
      <w:pPr>
        <w:rPr>
          <w:sz w:val="24"/>
          <w:szCs w:val="24"/>
        </w:rPr>
      </w:pPr>
    </w:p>
    <w:p w14:paraId="148A4939" w14:textId="71BCB4CD" w:rsidR="00263A20" w:rsidRPr="003C66FA" w:rsidRDefault="009B3DA6" w:rsidP="004631A4">
      <w:pPr>
        <w:pStyle w:val="Heading2"/>
        <w:rPr>
          <w:b/>
          <w:bCs/>
          <w:szCs w:val="24"/>
        </w:rPr>
      </w:pPr>
      <w:r w:rsidRPr="003C66FA">
        <w:rPr>
          <w:b/>
          <w:bCs/>
          <w:szCs w:val="24"/>
        </w:rPr>
        <w:t>Section</w:t>
      </w:r>
      <w:r w:rsidRPr="003C66FA">
        <w:rPr>
          <w:b/>
          <w:bCs/>
          <w:spacing w:val="-5"/>
          <w:szCs w:val="24"/>
        </w:rPr>
        <w:t xml:space="preserve"> </w:t>
      </w:r>
      <w:r w:rsidRPr="003C66FA">
        <w:rPr>
          <w:b/>
          <w:bCs/>
          <w:szCs w:val="24"/>
        </w:rPr>
        <w:t>732</w:t>
      </w:r>
      <w:r w:rsidR="00B54248" w:rsidRPr="003C66FA">
        <w:rPr>
          <w:b/>
          <w:bCs/>
          <w:szCs w:val="24"/>
        </w:rPr>
        <w:t>1</w:t>
      </w:r>
      <w:r w:rsidRPr="003C66FA">
        <w:rPr>
          <w:b/>
          <w:bCs/>
          <w:szCs w:val="24"/>
        </w:rPr>
        <w:t>.</w:t>
      </w:r>
      <w:r w:rsidRPr="003C66FA">
        <w:rPr>
          <w:b/>
          <w:bCs/>
          <w:spacing w:val="-3"/>
          <w:szCs w:val="24"/>
        </w:rPr>
        <w:t xml:space="preserve"> </w:t>
      </w:r>
      <w:r w:rsidRPr="003C66FA">
        <w:rPr>
          <w:b/>
          <w:bCs/>
          <w:szCs w:val="24"/>
        </w:rPr>
        <w:t>Legal</w:t>
      </w:r>
      <w:r w:rsidRPr="003C66FA">
        <w:rPr>
          <w:b/>
          <w:bCs/>
          <w:spacing w:val="-6"/>
          <w:szCs w:val="24"/>
        </w:rPr>
        <w:t xml:space="preserve"> </w:t>
      </w:r>
      <w:r w:rsidRPr="003C66FA">
        <w:rPr>
          <w:b/>
          <w:bCs/>
          <w:szCs w:val="24"/>
        </w:rPr>
        <w:t>Documents</w:t>
      </w:r>
    </w:p>
    <w:p w14:paraId="0BF97032" w14:textId="77777777" w:rsidR="00FE01B3" w:rsidRPr="004B13A3" w:rsidRDefault="00FE01B3" w:rsidP="00440E4E">
      <w:pPr>
        <w:tabs>
          <w:tab w:val="left" w:pos="823"/>
        </w:tabs>
        <w:rPr>
          <w:sz w:val="24"/>
          <w:szCs w:val="24"/>
        </w:rPr>
      </w:pPr>
    </w:p>
    <w:p w14:paraId="35D40808" w14:textId="1D589762" w:rsidR="00FE01B3" w:rsidRPr="00263F93" w:rsidRDefault="00A42FA6" w:rsidP="00440E4E">
      <w:pPr>
        <w:pStyle w:val="ListParagraph"/>
        <w:numPr>
          <w:ilvl w:val="2"/>
          <w:numId w:val="18"/>
        </w:numPr>
        <w:ind w:left="720" w:hanging="630"/>
        <w:rPr>
          <w:color w:val="FF0000"/>
          <w:sz w:val="24"/>
          <w:szCs w:val="24"/>
        </w:rPr>
      </w:pPr>
      <w:r w:rsidRPr="004B13A3">
        <w:rPr>
          <w:color w:val="FF0000"/>
          <w:sz w:val="24"/>
          <w:szCs w:val="24"/>
        </w:rPr>
        <w:t xml:space="preserve">Upon the award of Program funds to a Project, the Department shall enter into one or more agreements with the Sponsor, including a Standard Agreement, which shall commit funds from the Program, subject to specified conditions, in an amount sufficient to </w:t>
      </w:r>
      <w:r w:rsidR="007B4634" w:rsidRPr="00263F93">
        <w:rPr>
          <w:color w:val="FF0000"/>
          <w:sz w:val="24"/>
          <w:szCs w:val="24"/>
        </w:rPr>
        <w:t>encumber</w:t>
      </w:r>
      <w:r w:rsidRPr="00263F93">
        <w:rPr>
          <w:color w:val="FF0000"/>
          <w:sz w:val="24"/>
          <w:szCs w:val="24"/>
        </w:rPr>
        <w:t xml:space="preserve"> the approved Program Loan amount. </w:t>
      </w:r>
      <w:r w:rsidR="001B6363" w:rsidRPr="00263F93">
        <w:rPr>
          <w:color w:val="FF0000"/>
          <w:sz w:val="24"/>
          <w:szCs w:val="24"/>
        </w:rPr>
        <w:t>The Standard Agreement shall require the Sponsor to comply with the requirements and provisions of these Guidelines, and generally applicable state contracting rules and requirements</w:t>
      </w:r>
      <w:r w:rsidR="007B4634" w:rsidRPr="00263F93">
        <w:rPr>
          <w:color w:val="FF0000"/>
          <w:sz w:val="24"/>
          <w:szCs w:val="24"/>
        </w:rPr>
        <w:t>, and all other applicable laws</w:t>
      </w:r>
      <w:r w:rsidR="001B6363" w:rsidRPr="00263F93">
        <w:rPr>
          <w:color w:val="FF0000"/>
          <w:sz w:val="24"/>
          <w:szCs w:val="24"/>
        </w:rPr>
        <w:t xml:space="preserve">. </w:t>
      </w:r>
      <w:r w:rsidRPr="00263F93">
        <w:rPr>
          <w:color w:val="FF0000"/>
          <w:sz w:val="24"/>
          <w:szCs w:val="24"/>
        </w:rPr>
        <w:t>The agreement or agreements shall contain the following:</w:t>
      </w:r>
    </w:p>
    <w:p w14:paraId="49F83A5C" w14:textId="77777777" w:rsidR="00FE01B3" w:rsidRPr="004B13A3" w:rsidRDefault="00FE01B3" w:rsidP="00440E4E">
      <w:pPr>
        <w:tabs>
          <w:tab w:val="left" w:pos="823"/>
        </w:tabs>
        <w:rPr>
          <w:color w:val="FF0000"/>
          <w:sz w:val="24"/>
          <w:szCs w:val="24"/>
        </w:rPr>
      </w:pPr>
    </w:p>
    <w:p w14:paraId="07C7EBC1" w14:textId="77777777" w:rsidR="000566AF" w:rsidRPr="004B13A3" w:rsidRDefault="00F9778C" w:rsidP="00A05D1F">
      <w:pPr>
        <w:pStyle w:val="ListParagraph"/>
        <w:numPr>
          <w:ilvl w:val="1"/>
          <w:numId w:val="30"/>
        </w:numPr>
        <w:tabs>
          <w:tab w:val="left" w:pos="823"/>
        </w:tabs>
        <w:spacing w:before="80"/>
        <w:ind w:left="1627" w:hanging="907"/>
        <w:rPr>
          <w:color w:val="FF0000"/>
          <w:sz w:val="24"/>
          <w:szCs w:val="24"/>
        </w:rPr>
      </w:pPr>
      <w:r w:rsidRPr="004B13A3">
        <w:rPr>
          <w:color w:val="FF0000"/>
          <w:sz w:val="24"/>
          <w:szCs w:val="24"/>
        </w:rPr>
        <w:t xml:space="preserve">A description of the approved Project and the permitted uses of Program </w:t>
      </w:r>
      <w:proofErr w:type="gramStart"/>
      <w:r w:rsidRPr="004B13A3">
        <w:rPr>
          <w:color w:val="FF0000"/>
          <w:sz w:val="24"/>
          <w:szCs w:val="24"/>
        </w:rPr>
        <w:t>funds;</w:t>
      </w:r>
      <w:proofErr w:type="gramEnd"/>
    </w:p>
    <w:p w14:paraId="0EC21BF4" w14:textId="77777777" w:rsidR="000566AF" w:rsidRPr="004B13A3" w:rsidRDefault="00FB0217" w:rsidP="00A05D1F">
      <w:pPr>
        <w:pStyle w:val="ListParagraph"/>
        <w:numPr>
          <w:ilvl w:val="1"/>
          <w:numId w:val="30"/>
        </w:numPr>
        <w:tabs>
          <w:tab w:val="left" w:pos="823"/>
        </w:tabs>
        <w:spacing w:before="80"/>
        <w:ind w:left="1627" w:hanging="907"/>
        <w:rPr>
          <w:color w:val="FF0000"/>
          <w:sz w:val="24"/>
          <w:szCs w:val="24"/>
        </w:rPr>
      </w:pPr>
      <w:r w:rsidRPr="004B13A3">
        <w:rPr>
          <w:color w:val="FF0000"/>
          <w:sz w:val="24"/>
          <w:szCs w:val="24"/>
        </w:rPr>
        <w:t xml:space="preserve">The amount and terms of the Program </w:t>
      </w:r>
      <w:proofErr w:type="gramStart"/>
      <w:r w:rsidRPr="004B13A3">
        <w:rPr>
          <w:color w:val="FF0000"/>
          <w:sz w:val="24"/>
          <w:szCs w:val="24"/>
        </w:rPr>
        <w:t>loan;</w:t>
      </w:r>
      <w:proofErr w:type="gramEnd"/>
    </w:p>
    <w:p w14:paraId="2FD01D31" w14:textId="77777777" w:rsidR="000566AF" w:rsidRPr="004B13A3" w:rsidRDefault="000203BE" w:rsidP="00A05D1F">
      <w:pPr>
        <w:pStyle w:val="ListParagraph"/>
        <w:numPr>
          <w:ilvl w:val="1"/>
          <w:numId w:val="30"/>
        </w:numPr>
        <w:tabs>
          <w:tab w:val="left" w:pos="823"/>
        </w:tabs>
        <w:spacing w:before="80"/>
        <w:ind w:left="1627" w:hanging="907"/>
        <w:rPr>
          <w:color w:val="FF0000"/>
          <w:sz w:val="24"/>
          <w:szCs w:val="24"/>
        </w:rPr>
      </w:pPr>
      <w:r w:rsidRPr="004B13A3">
        <w:rPr>
          <w:color w:val="FF0000"/>
          <w:sz w:val="24"/>
          <w:szCs w:val="24"/>
        </w:rPr>
        <w:t xml:space="preserve">The regulatory restrictions to be applied to the Project through the Regulatory Agreement as consideration for the Program </w:t>
      </w:r>
      <w:proofErr w:type="gramStart"/>
      <w:r w:rsidRPr="004B13A3">
        <w:rPr>
          <w:color w:val="FF0000"/>
          <w:sz w:val="24"/>
          <w:szCs w:val="24"/>
        </w:rPr>
        <w:t>Loan;</w:t>
      </w:r>
      <w:proofErr w:type="gramEnd"/>
    </w:p>
    <w:p w14:paraId="0501AA0B" w14:textId="77777777" w:rsidR="000566AF" w:rsidRPr="004B13A3" w:rsidRDefault="0027331E" w:rsidP="00A05D1F">
      <w:pPr>
        <w:pStyle w:val="ListParagraph"/>
        <w:numPr>
          <w:ilvl w:val="1"/>
          <w:numId w:val="30"/>
        </w:numPr>
        <w:tabs>
          <w:tab w:val="left" w:pos="823"/>
        </w:tabs>
        <w:spacing w:before="80"/>
        <w:ind w:left="1627" w:hanging="907"/>
        <w:rPr>
          <w:color w:val="FF0000"/>
          <w:sz w:val="24"/>
          <w:szCs w:val="24"/>
        </w:rPr>
      </w:pPr>
      <w:r w:rsidRPr="004B13A3">
        <w:rPr>
          <w:color w:val="FF0000"/>
          <w:sz w:val="24"/>
          <w:szCs w:val="24"/>
        </w:rPr>
        <w:t xml:space="preserve">Provisions governing the construction work and, as applicable, the acquisition of the Project site, and the disbursement of Loan </w:t>
      </w:r>
      <w:proofErr w:type="gramStart"/>
      <w:r w:rsidRPr="004B13A3">
        <w:rPr>
          <w:color w:val="FF0000"/>
          <w:sz w:val="24"/>
          <w:szCs w:val="24"/>
        </w:rPr>
        <w:t>proceeds;</w:t>
      </w:r>
      <w:proofErr w:type="gramEnd"/>
    </w:p>
    <w:p w14:paraId="0C58C961" w14:textId="77777777" w:rsidR="000566AF" w:rsidRPr="004B13A3" w:rsidRDefault="002529C3" w:rsidP="00A05D1F">
      <w:pPr>
        <w:pStyle w:val="ListParagraph"/>
        <w:numPr>
          <w:ilvl w:val="1"/>
          <w:numId w:val="30"/>
        </w:numPr>
        <w:tabs>
          <w:tab w:val="left" w:pos="823"/>
        </w:tabs>
        <w:spacing w:before="80"/>
        <w:ind w:left="1627" w:hanging="907"/>
        <w:rPr>
          <w:color w:val="FF0000"/>
          <w:sz w:val="24"/>
          <w:szCs w:val="24"/>
        </w:rPr>
      </w:pPr>
      <w:r w:rsidRPr="004B13A3">
        <w:rPr>
          <w:color w:val="FF0000"/>
          <w:sz w:val="24"/>
          <w:szCs w:val="24"/>
        </w:rPr>
        <w:t xml:space="preserve">Special conditions imposed as part of Department approval of the </w:t>
      </w:r>
      <w:proofErr w:type="gramStart"/>
      <w:r w:rsidRPr="004B13A3">
        <w:rPr>
          <w:color w:val="FF0000"/>
          <w:sz w:val="24"/>
          <w:szCs w:val="24"/>
        </w:rPr>
        <w:t>Project;</w:t>
      </w:r>
      <w:proofErr w:type="gramEnd"/>
    </w:p>
    <w:p w14:paraId="0DAC05B9" w14:textId="77777777" w:rsidR="000566AF" w:rsidRPr="004B13A3" w:rsidRDefault="00BE5FCF" w:rsidP="00A05D1F">
      <w:pPr>
        <w:pStyle w:val="ListParagraph"/>
        <w:numPr>
          <w:ilvl w:val="1"/>
          <w:numId w:val="30"/>
        </w:numPr>
        <w:tabs>
          <w:tab w:val="left" w:pos="823"/>
        </w:tabs>
        <w:spacing w:before="80"/>
        <w:ind w:left="1627" w:hanging="907"/>
        <w:rPr>
          <w:color w:val="FF0000"/>
          <w:sz w:val="24"/>
          <w:szCs w:val="24"/>
        </w:rPr>
      </w:pPr>
      <w:r w:rsidRPr="004B13A3">
        <w:rPr>
          <w:color w:val="FF0000"/>
          <w:sz w:val="24"/>
          <w:szCs w:val="24"/>
        </w:rPr>
        <w:t xml:space="preserve">Requirements for the execution and the recordation of the agreements and documents required under the </w:t>
      </w:r>
      <w:proofErr w:type="gramStart"/>
      <w:r w:rsidRPr="004B13A3">
        <w:rPr>
          <w:color w:val="FF0000"/>
          <w:sz w:val="24"/>
          <w:szCs w:val="24"/>
        </w:rPr>
        <w:t>Program;</w:t>
      </w:r>
      <w:proofErr w:type="gramEnd"/>
    </w:p>
    <w:p w14:paraId="3B36BB83" w14:textId="77777777" w:rsidR="000566AF" w:rsidRPr="004B13A3" w:rsidRDefault="00382446" w:rsidP="00A05D1F">
      <w:pPr>
        <w:pStyle w:val="ListParagraph"/>
        <w:numPr>
          <w:ilvl w:val="1"/>
          <w:numId w:val="30"/>
        </w:numPr>
        <w:tabs>
          <w:tab w:val="left" w:pos="823"/>
        </w:tabs>
        <w:spacing w:before="80"/>
        <w:ind w:left="1627" w:hanging="907"/>
        <w:rPr>
          <w:color w:val="FF0000"/>
          <w:sz w:val="24"/>
          <w:szCs w:val="24"/>
        </w:rPr>
      </w:pPr>
      <w:r w:rsidRPr="004B13A3">
        <w:rPr>
          <w:color w:val="FF0000"/>
          <w:sz w:val="24"/>
          <w:szCs w:val="24"/>
        </w:rPr>
        <w:t xml:space="preserve">Terms and conditions required by federal or state </w:t>
      </w:r>
      <w:proofErr w:type="gramStart"/>
      <w:r w:rsidRPr="004B13A3">
        <w:rPr>
          <w:color w:val="FF0000"/>
          <w:sz w:val="24"/>
          <w:szCs w:val="24"/>
        </w:rPr>
        <w:t>law;</w:t>
      </w:r>
      <w:proofErr w:type="gramEnd"/>
    </w:p>
    <w:p w14:paraId="1E791EDA" w14:textId="2CCE17E2" w:rsidR="000566AF" w:rsidRPr="00D214AC" w:rsidRDefault="00875DC3" w:rsidP="00A05D1F">
      <w:pPr>
        <w:pStyle w:val="ListParagraph"/>
        <w:numPr>
          <w:ilvl w:val="1"/>
          <w:numId w:val="30"/>
        </w:numPr>
        <w:tabs>
          <w:tab w:val="left" w:pos="823"/>
        </w:tabs>
        <w:spacing w:before="80"/>
        <w:ind w:left="1627" w:hanging="907"/>
        <w:rPr>
          <w:color w:val="FF0000"/>
          <w:sz w:val="24"/>
          <w:szCs w:val="24"/>
        </w:rPr>
      </w:pPr>
      <w:r w:rsidRPr="004B13A3">
        <w:rPr>
          <w:color w:val="FF0000"/>
          <w:sz w:val="24"/>
          <w:szCs w:val="24"/>
        </w:rPr>
        <w:t xml:space="preserve">Requirements regarding the establishment of escrow accounts for the </w:t>
      </w:r>
      <w:r w:rsidRPr="004B13A3">
        <w:rPr>
          <w:color w:val="FF0000"/>
          <w:sz w:val="24"/>
          <w:szCs w:val="24"/>
        </w:rPr>
        <w:lastRenderedPageBreak/>
        <w:t xml:space="preserve">deposit of documents and the disbursement of </w:t>
      </w:r>
      <w:r w:rsidRPr="00D214AC">
        <w:rPr>
          <w:color w:val="FF0000"/>
          <w:sz w:val="24"/>
          <w:szCs w:val="24"/>
        </w:rPr>
        <w:t xml:space="preserve">Program loan </w:t>
      </w:r>
      <w:proofErr w:type="gramStart"/>
      <w:r w:rsidRPr="00D214AC">
        <w:rPr>
          <w:color w:val="FF0000"/>
          <w:sz w:val="24"/>
          <w:szCs w:val="24"/>
        </w:rPr>
        <w:t>fund</w:t>
      </w:r>
      <w:r w:rsidR="00263F93" w:rsidRPr="00D214AC">
        <w:rPr>
          <w:color w:val="FF0000"/>
          <w:sz w:val="24"/>
          <w:szCs w:val="24"/>
        </w:rPr>
        <w:t>s</w:t>
      </w:r>
      <w:r w:rsidRPr="00D214AC">
        <w:rPr>
          <w:color w:val="FF0000"/>
          <w:sz w:val="24"/>
          <w:szCs w:val="24"/>
        </w:rPr>
        <w:t>;</w:t>
      </w:r>
      <w:proofErr w:type="gramEnd"/>
    </w:p>
    <w:p w14:paraId="76A565A8" w14:textId="77777777" w:rsidR="000566AF" w:rsidRPr="004B13A3" w:rsidRDefault="00836768" w:rsidP="00A05D1F">
      <w:pPr>
        <w:pStyle w:val="ListParagraph"/>
        <w:numPr>
          <w:ilvl w:val="1"/>
          <w:numId w:val="30"/>
        </w:numPr>
        <w:tabs>
          <w:tab w:val="left" w:pos="823"/>
        </w:tabs>
        <w:spacing w:before="80"/>
        <w:ind w:left="1627" w:hanging="907"/>
        <w:rPr>
          <w:color w:val="FF0000"/>
          <w:sz w:val="24"/>
          <w:szCs w:val="24"/>
        </w:rPr>
      </w:pPr>
      <w:r w:rsidRPr="00D214AC">
        <w:rPr>
          <w:color w:val="FF0000"/>
          <w:sz w:val="24"/>
          <w:szCs w:val="24"/>
        </w:rPr>
        <w:t>The approved schedule of the Project, including land acquisition if any, commencement and completion of construction or Rehabilitation</w:t>
      </w:r>
      <w:r w:rsidRPr="004B13A3">
        <w:rPr>
          <w:color w:val="FF0000"/>
          <w:sz w:val="24"/>
          <w:szCs w:val="24"/>
        </w:rPr>
        <w:t xml:space="preserve"> work, and occupancy by Eligible </w:t>
      </w:r>
      <w:proofErr w:type="gramStart"/>
      <w:r w:rsidRPr="004B13A3">
        <w:rPr>
          <w:color w:val="FF0000"/>
          <w:sz w:val="24"/>
          <w:szCs w:val="24"/>
        </w:rPr>
        <w:t>Households;</w:t>
      </w:r>
      <w:proofErr w:type="gramEnd"/>
    </w:p>
    <w:p w14:paraId="0828D823" w14:textId="77777777" w:rsidR="000566AF" w:rsidRPr="004B13A3" w:rsidRDefault="009D7162" w:rsidP="00A05D1F">
      <w:pPr>
        <w:pStyle w:val="ListParagraph"/>
        <w:numPr>
          <w:ilvl w:val="1"/>
          <w:numId w:val="30"/>
        </w:numPr>
        <w:tabs>
          <w:tab w:val="left" w:pos="823"/>
        </w:tabs>
        <w:spacing w:before="80"/>
        <w:ind w:left="1627" w:hanging="907"/>
        <w:rPr>
          <w:color w:val="FF0000"/>
          <w:sz w:val="24"/>
          <w:szCs w:val="24"/>
        </w:rPr>
      </w:pPr>
      <w:r w:rsidRPr="004B13A3">
        <w:rPr>
          <w:color w:val="FF0000"/>
          <w:sz w:val="24"/>
          <w:szCs w:val="24"/>
        </w:rPr>
        <w:t xml:space="preserve">The approved Project development budget and sources and uses of funds and </w:t>
      </w:r>
      <w:proofErr w:type="gramStart"/>
      <w:r w:rsidRPr="004B13A3">
        <w:rPr>
          <w:color w:val="FF0000"/>
          <w:sz w:val="24"/>
          <w:szCs w:val="24"/>
        </w:rPr>
        <w:t>financing;</w:t>
      </w:r>
      <w:proofErr w:type="gramEnd"/>
    </w:p>
    <w:p w14:paraId="650C72A8" w14:textId="77777777" w:rsidR="000566AF" w:rsidRPr="004B13A3" w:rsidRDefault="00CB678B" w:rsidP="00A05D1F">
      <w:pPr>
        <w:pStyle w:val="ListParagraph"/>
        <w:numPr>
          <w:ilvl w:val="1"/>
          <w:numId w:val="30"/>
        </w:numPr>
        <w:tabs>
          <w:tab w:val="left" w:pos="823"/>
        </w:tabs>
        <w:spacing w:before="80"/>
        <w:ind w:left="1627" w:hanging="907"/>
        <w:rPr>
          <w:color w:val="FF0000"/>
          <w:sz w:val="24"/>
          <w:szCs w:val="24"/>
        </w:rPr>
      </w:pPr>
      <w:r w:rsidRPr="004B13A3">
        <w:rPr>
          <w:color w:val="FF0000"/>
          <w:sz w:val="24"/>
          <w:szCs w:val="24"/>
        </w:rPr>
        <w:t xml:space="preserve">Requirements for reporting to the </w:t>
      </w:r>
      <w:proofErr w:type="gramStart"/>
      <w:r w:rsidRPr="004B13A3">
        <w:rPr>
          <w:color w:val="FF0000"/>
          <w:sz w:val="24"/>
          <w:szCs w:val="24"/>
        </w:rPr>
        <w:t>Department;</w:t>
      </w:r>
      <w:proofErr w:type="gramEnd"/>
    </w:p>
    <w:p w14:paraId="510B1E50" w14:textId="77777777" w:rsidR="000566AF" w:rsidRPr="004B13A3" w:rsidRDefault="00270218" w:rsidP="00A05D1F">
      <w:pPr>
        <w:pStyle w:val="ListParagraph"/>
        <w:numPr>
          <w:ilvl w:val="1"/>
          <w:numId w:val="30"/>
        </w:numPr>
        <w:tabs>
          <w:tab w:val="left" w:pos="823"/>
        </w:tabs>
        <w:spacing w:before="80"/>
        <w:ind w:left="1627" w:hanging="907"/>
        <w:rPr>
          <w:color w:val="FF0000"/>
          <w:sz w:val="24"/>
          <w:szCs w:val="24"/>
        </w:rPr>
      </w:pPr>
      <w:r w:rsidRPr="004B13A3">
        <w:rPr>
          <w:color w:val="FF0000"/>
          <w:sz w:val="24"/>
          <w:szCs w:val="24"/>
        </w:rPr>
        <w:t xml:space="preserve">Terms and conditions for the inspection and monitoring of the Project in order to verify compliance with the requirements of the </w:t>
      </w:r>
      <w:proofErr w:type="gramStart"/>
      <w:r w:rsidRPr="004B13A3">
        <w:rPr>
          <w:color w:val="FF0000"/>
          <w:sz w:val="24"/>
          <w:szCs w:val="24"/>
        </w:rPr>
        <w:t>Program;</w:t>
      </w:r>
      <w:proofErr w:type="gramEnd"/>
    </w:p>
    <w:p w14:paraId="00AB81A8" w14:textId="797713C3" w:rsidR="000566AF" w:rsidRPr="00D214AC" w:rsidRDefault="006D4EAD" w:rsidP="00A05D1F">
      <w:pPr>
        <w:pStyle w:val="ListParagraph"/>
        <w:numPr>
          <w:ilvl w:val="1"/>
          <w:numId w:val="30"/>
        </w:numPr>
        <w:tabs>
          <w:tab w:val="left" w:pos="823"/>
        </w:tabs>
        <w:spacing w:before="80"/>
        <w:ind w:left="1627" w:hanging="907"/>
        <w:rPr>
          <w:color w:val="FF0000"/>
          <w:sz w:val="24"/>
          <w:szCs w:val="24"/>
        </w:rPr>
      </w:pPr>
      <w:r w:rsidRPr="004B13A3">
        <w:rPr>
          <w:color w:val="FF0000"/>
          <w:sz w:val="24"/>
          <w:szCs w:val="24"/>
        </w:rPr>
        <w:t xml:space="preserve">Provisions regarding compliance with California’s </w:t>
      </w:r>
      <w:r w:rsidRPr="00D214AC">
        <w:rPr>
          <w:color w:val="FF0000"/>
          <w:sz w:val="24"/>
          <w:szCs w:val="24"/>
        </w:rPr>
        <w:t xml:space="preserve">Relocation Assistance Law (Gov. Code, § 7260 et seq.) and the implementing regulations adopted by the Department (Cal. Code Regs., tit. 25, § 6000 et seq.), or to the extent applicable, compliance with federal Uniform Relocation Act </w:t>
      </w:r>
      <w:proofErr w:type="gramStart"/>
      <w:r w:rsidRPr="00D214AC">
        <w:rPr>
          <w:color w:val="FF0000"/>
          <w:sz w:val="24"/>
          <w:szCs w:val="24"/>
        </w:rPr>
        <w:t>requirements;</w:t>
      </w:r>
      <w:proofErr w:type="gramEnd"/>
    </w:p>
    <w:p w14:paraId="3F0D2CF7" w14:textId="1FAFF796" w:rsidR="000566AF" w:rsidRPr="00D214AC" w:rsidRDefault="00957DED" w:rsidP="00A05D1F">
      <w:pPr>
        <w:pStyle w:val="ListParagraph"/>
        <w:numPr>
          <w:ilvl w:val="1"/>
          <w:numId w:val="30"/>
        </w:numPr>
        <w:tabs>
          <w:tab w:val="left" w:pos="823"/>
        </w:tabs>
        <w:spacing w:before="80"/>
        <w:ind w:left="1627" w:hanging="907"/>
        <w:rPr>
          <w:color w:val="FF0000"/>
          <w:sz w:val="24"/>
          <w:szCs w:val="24"/>
        </w:rPr>
      </w:pPr>
      <w:r w:rsidRPr="00D214AC">
        <w:rPr>
          <w:color w:val="FF0000"/>
          <w:sz w:val="24"/>
          <w:szCs w:val="24"/>
        </w:rPr>
        <w:t xml:space="preserve">Provisions regarding compliance with article XXXIV, </w:t>
      </w:r>
      <w:r w:rsidR="007B4634" w:rsidRPr="00D214AC">
        <w:rPr>
          <w:color w:val="FF0000"/>
          <w:sz w:val="24"/>
          <w:szCs w:val="24"/>
        </w:rPr>
        <w:t>s</w:t>
      </w:r>
      <w:r w:rsidRPr="00D214AC">
        <w:rPr>
          <w:color w:val="FF0000"/>
          <w:sz w:val="24"/>
          <w:szCs w:val="24"/>
        </w:rPr>
        <w:t xml:space="preserve">ection 1 of the California </w:t>
      </w:r>
      <w:proofErr w:type="gramStart"/>
      <w:r w:rsidRPr="00D214AC">
        <w:rPr>
          <w:color w:val="FF0000"/>
          <w:sz w:val="24"/>
          <w:szCs w:val="24"/>
        </w:rPr>
        <w:t>Constitution;</w:t>
      </w:r>
      <w:proofErr w:type="gramEnd"/>
    </w:p>
    <w:p w14:paraId="3F66C1AE" w14:textId="05CBEC08" w:rsidR="0069549D" w:rsidRPr="00263F93" w:rsidRDefault="002B144F" w:rsidP="00A05D1F">
      <w:pPr>
        <w:pStyle w:val="ListParagraph"/>
        <w:numPr>
          <w:ilvl w:val="1"/>
          <w:numId w:val="30"/>
        </w:numPr>
        <w:tabs>
          <w:tab w:val="left" w:pos="823"/>
        </w:tabs>
        <w:spacing w:before="80"/>
        <w:ind w:left="1627" w:hanging="907"/>
        <w:rPr>
          <w:color w:val="FF0000"/>
          <w:sz w:val="24"/>
          <w:szCs w:val="24"/>
        </w:rPr>
      </w:pPr>
      <w:r w:rsidRPr="00D214AC">
        <w:rPr>
          <w:color w:val="FF0000"/>
          <w:sz w:val="24"/>
          <w:szCs w:val="24"/>
        </w:rPr>
        <w:t xml:space="preserve">Provisions relating to </w:t>
      </w:r>
      <w:proofErr w:type="gramStart"/>
      <w:r w:rsidRPr="00D214AC">
        <w:rPr>
          <w:color w:val="FF0000"/>
          <w:sz w:val="24"/>
          <w:szCs w:val="24"/>
        </w:rPr>
        <w:t>the  placement</w:t>
      </w:r>
      <w:proofErr w:type="gramEnd"/>
      <w:r w:rsidRPr="00D214AC">
        <w:rPr>
          <w:color w:val="FF0000"/>
          <w:sz w:val="24"/>
          <w:szCs w:val="24"/>
        </w:rPr>
        <w:t xml:space="preserve"> of a sign on or in the vicinity of the</w:t>
      </w:r>
      <w:r w:rsidRPr="00263F93">
        <w:rPr>
          <w:color w:val="FF0000"/>
          <w:sz w:val="24"/>
          <w:szCs w:val="24"/>
        </w:rPr>
        <w:t xml:space="preserve"> Project site indicating that the Department has provided financing for the Project</w:t>
      </w:r>
      <w:r w:rsidR="0069549D" w:rsidRPr="00263F93">
        <w:rPr>
          <w:color w:val="FF0000"/>
          <w:sz w:val="24"/>
          <w:szCs w:val="24"/>
        </w:rPr>
        <w:t>,</w:t>
      </w:r>
      <w:r w:rsidRPr="00263F93">
        <w:rPr>
          <w:color w:val="FF0000"/>
          <w:sz w:val="24"/>
          <w:szCs w:val="24"/>
        </w:rPr>
        <w:t xml:space="preserve"> or provisions relating to the Department’s arrangement, in its sole and absolute discretion, for publicity of the Program </w:t>
      </w:r>
      <w:r w:rsidR="00E0263D" w:rsidRPr="00263F93">
        <w:rPr>
          <w:color w:val="FF0000"/>
          <w:sz w:val="24"/>
          <w:szCs w:val="24"/>
        </w:rPr>
        <w:t>l</w:t>
      </w:r>
      <w:r w:rsidRPr="00263F93">
        <w:rPr>
          <w:color w:val="FF0000"/>
          <w:sz w:val="24"/>
          <w:szCs w:val="24"/>
        </w:rPr>
        <w:t xml:space="preserve">oan; </w:t>
      </w:r>
    </w:p>
    <w:p w14:paraId="66A47EAB" w14:textId="7F5556A2" w:rsidR="000566AF" w:rsidRPr="00263F93" w:rsidRDefault="00E0263D" w:rsidP="00A05D1F">
      <w:pPr>
        <w:pStyle w:val="ListParagraph"/>
        <w:numPr>
          <w:ilvl w:val="1"/>
          <w:numId w:val="30"/>
        </w:numPr>
        <w:tabs>
          <w:tab w:val="left" w:pos="823"/>
        </w:tabs>
        <w:spacing w:before="80"/>
        <w:ind w:left="1627" w:hanging="907"/>
        <w:rPr>
          <w:color w:val="FF0000"/>
          <w:sz w:val="24"/>
          <w:szCs w:val="24"/>
        </w:rPr>
      </w:pPr>
      <w:r w:rsidRPr="00263F93">
        <w:rPr>
          <w:color w:val="FF0000"/>
          <w:sz w:val="24"/>
          <w:szCs w:val="24"/>
        </w:rPr>
        <w:t xml:space="preserve">Remedies available to the Department in the event of a violation, </w:t>
      </w:r>
      <w:proofErr w:type="gramStart"/>
      <w:r w:rsidRPr="00263F93">
        <w:rPr>
          <w:color w:val="FF0000"/>
          <w:sz w:val="24"/>
          <w:szCs w:val="24"/>
        </w:rPr>
        <w:t>breach</w:t>
      </w:r>
      <w:proofErr w:type="gramEnd"/>
      <w:r w:rsidRPr="00263F93">
        <w:rPr>
          <w:color w:val="FF0000"/>
          <w:sz w:val="24"/>
          <w:szCs w:val="24"/>
        </w:rPr>
        <w:t xml:space="preserve"> or default of the agreement; </w:t>
      </w:r>
      <w:r w:rsidR="002B144F" w:rsidRPr="00263F93">
        <w:rPr>
          <w:color w:val="FF0000"/>
          <w:sz w:val="24"/>
          <w:szCs w:val="24"/>
        </w:rPr>
        <w:t>and</w:t>
      </w:r>
    </w:p>
    <w:p w14:paraId="765AB7ED" w14:textId="69BD1B84" w:rsidR="00836768" w:rsidRPr="004B13A3" w:rsidRDefault="00C97C46" w:rsidP="00A05D1F">
      <w:pPr>
        <w:pStyle w:val="ListParagraph"/>
        <w:numPr>
          <w:ilvl w:val="1"/>
          <w:numId w:val="30"/>
        </w:numPr>
        <w:tabs>
          <w:tab w:val="left" w:pos="823"/>
        </w:tabs>
        <w:spacing w:before="80"/>
        <w:ind w:left="1627" w:hanging="907"/>
        <w:rPr>
          <w:color w:val="FF0000"/>
          <w:sz w:val="24"/>
          <w:szCs w:val="24"/>
        </w:rPr>
      </w:pPr>
      <w:r w:rsidRPr="004B13A3">
        <w:rPr>
          <w:color w:val="FF0000"/>
          <w:sz w:val="24"/>
          <w:szCs w:val="24"/>
        </w:rPr>
        <w:t>Other provisions necessary to ensure compliance with the requirements of the Program</w:t>
      </w:r>
      <w:r w:rsidR="00505D96" w:rsidRPr="004B13A3">
        <w:rPr>
          <w:color w:val="FF0000"/>
          <w:sz w:val="24"/>
          <w:szCs w:val="24"/>
        </w:rPr>
        <w:t xml:space="preserve"> and applicable state and federal laws</w:t>
      </w:r>
      <w:r w:rsidRPr="004B13A3">
        <w:rPr>
          <w:color w:val="FF0000"/>
          <w:sz w:val="24"/>
          <w:szCs w:val="24"/>
        </w:rPr>
        <w:t>.</w:t>
      </w:r>
    </w:p>
    <w:p w14:paraId="7DD5CA60" w14:textId="77777777" w:rsidR="00836768" w:rsidRPr="004B13A3" w:rsidRDefault="00836768" w:rsidP="00440E4E">
      <w:pPr>
        <w:tabs>
          <w:tab w:val="left" w:pos="823"/>
        </w:tabs>
        <w:rPr>
          <w:color w:val="FF0000"/>
          <w:sz w:val="24"/>
          <w:szCs w:val="24"/>
        </w:rPr>
      </w:pPr>
    </w:p>
    <w:p w14:paraId="5A8206BD" w14:textId="36EB193C" w:rsidR="00836768" w:rsidRPr="004B13A3" w:rsidRDefault="00EA76AF" w:rsidP="00A05D1F">
      <w:pPr>
        <w:pStyle w:val="ListParagraph"/>
        <w:numPr>
          <w:ilvl w:val="0"/>
          <w:numId w:val="46"/>
        </w:numPr>
        <w:ind w:left="810" w:hanging="810"/>
        <w:rPr>
          <w:color w:val="FF0000"/>
          <w:sz w:val="24"/>
          <w:szCs w:val="24"/>
        </w:rPr>
      </w:pPr>
      <w:r w:rsidRPr="004B13A3">
        <w:rPr>
          <w:color w:val="FF0000"/>
          <w:sz w:val="24"/>
          <w:szCs w:val="24"/>
        </w:rPr>
        <w:t>The Department shall enter into a Regulatory Agreement with the Sponsor for not less than the original term of the loan that shall be recorded against the property of the Project  prior to the disbursement of funds. The Regulatory Agreement shall include, but not be limited to, the following:</w:t>
      </w:r>
    </w:p>
    <w:p w14:paraId="2207254C" w14:textId="77777777" w:rsidR="00836768" w:rsidRPr="004B13A3" w:rsidRDefault="00836768" w:rsidP="00440E4E">
      <w:pPr>
        <w:tabs>
          <w:tab w:val="left" w:pos="823"/>
        </w:tabs>
        <w:rPr>
          <w:color w:val="FF0000"/>
          <w:sz w:val="24"/>
          <w:szCs w:val="24"/>
        </w:rPr>
      </w:pPr>
    </w:p>
    <w:p w14:paraId="45619210" w14:textId="77777777" w:rsidR="000566AF" w:rsidRPr="004B13A3" w:rsidRDefault="0017767B" w:rsidP="00A05D1F">
      <w:pPr>
        <w:pStyle w:val="ListParagraph"/>
        <w:numPr>
          <w:ilvl w:val="0"/>
          <w:numId w:val="45"/>
        </w:numPr>
        <w:spacing w:before="80"/>
        <w:ind w:left="1627" w:hanging="907"/>
        <w:rPr>
          <w:color w:val="FF0000"/>
          <w:sz w:val="24"/>
          <w:szCs w:val="24"/>
        </w:rPr>
      </w:pPr>
      <w:r w:rsidRPr="004B13A3">
        <w:rPr>
          <w:color w:val="FF0000"/>
          <w:sz w:val="24"/>
          <w:szCs w:val="24"/>
        </w:rPr>
        <w:t xml:space="preserve">The number, type and income level of Assisted Units pursuant to UMR Section </w:t>
      </w:r>
      <w:proofErr w:type="gramStart"/>
      <w:r w:rsidRPr="004B13A3">
        <w:rPr>
          <w:color w:val="FF0000"/>
          <w:sz w:val="24"/>
          <w:szCs w:val="24"/>
        </w:rPr>
        <w:t>8304;</w:t>
      </w:r>
      <w:proofErr w:type="gramEnd"/>
    </w:p>
    <w:p w14:paraId="4702E3E9" w14:textId="77777777" w:rsidR="000566AF" w:rsidRPr="004B13A3" w:rsidRDefault="00044005" w:rsidP="00A05D1F">
      <w:pPr>
        <w:pStyle w:val="ListParagraph"/>
        <w:numPr>
          <w:ilvl w:val="0"/>
          <w:numId w:val="45"/>
        </w:numPr>
        <w:spacing w:before="80"/>
        <w:ind w:left="1627" w:hanging="907"/>
        <w:rPr>
          <w:color w:val="FF0000"/>
          <w:sz w:val="24"/>
          <w:szCs w:val="24"/>
        </w:rPr>
      </w:pPr>
      <w:r w:rsidRPr="004B13A3">
        <w:rPr>
          <w:color w:val="FF0000"/>
          <w:sz w:val="24"/>
          <w:szCs w:val="24"/>
        </w:rPr>
        <w:t xml:space="preserve">Standards for tenant selection pursuant to UMR Section </w:t>
      </w:r>
      <w:proofErr w:type="gramStart"/>
      <w:r w:rsidRPr="004B13A3">
        <w:rPr>
          <w:color w:val="FF0000"/>
          <w:sz w:val="24"/>
          <w:szCs w:val="24"/>
        </w:rPr>
        <w:t>8305;</w:t>
      </w:r>
      <w:proofErr w:type="gramEnd"/>
    </w:p>
    <w:p w14:paraId="15402E4C" w14:textId="77777777" w:rsidR="000566AF" w:rsidRPr="004B13A3" w:rsidRDefault="00FA564A" w:rsidP="00A05D1F">
      <w:pPr>
        <w:pStyle w:val="ListParagraph"/>
        <w:numPr>
          <w:ilvl w:val="0"/>
          <w:numId w:val="45"/>
        </w:numPr>
        <w:spacing w:before="80"/>
        <w:ind w:left="1627" w:hanging="907"/>
        <w:rPr>
          <w:color w:val="FF0000"/>
          <w:sz w:val="24"/>
          <w:szCs w:val="24"/>
        </w:rPr>
      </w:pPr>
      <w:r w:rsidRPr="004B13A3">
        <w:rPr>
          <w:color w:val="FF0000"/>
          <w:sz w:val="24"/>
          <w:szCs w:val="24"/>
        </w:rPr>
        <w:t xml:space="preserve">Provisions regulating the terms of the rental agreement pursuant to UMR Section </w:t>
      </w:r>
      <w:proofErr w:type="gramStart"/>
      <w:r w:rsidRPr="004B13A3">
        <w:rPr>
          <w:color w:val="FF0000"/>
          <w:sz w:val="24"/>
          <w:szCs w:val="24"/>
        </w:rPr>
        <w:t>8307;</w:t>
      </w:r>
      <w:proofErr w:type="gramEnd"/>
    </w:p>
    <w:p w14:paraId="3141CEBC" w14:textId="2201CC0F" w:rsidR="000566AF" w:rsidRPr="004B13A3" w:rsidRDefault="005556F5" w:rsidP="00A05D1F">
      <w:pPr>
        <w:pStyle w:val="ListParagraph"/>
        <w:numPr>
          <w:ilvl w:val="0"/>
          <w:numId w:val="45"/>
        </w:numPr>
        <w:spacing w:before="80"/>
        <w:ind w:left="1627" w:hanging="907"/>
        <w:rPr>
          <w:color w:val="FF0000"/>
          <w:sz w:val="24"/>
          <w:szCs w:val="24"/>
        </w:rPr>
      </w:pPr>
      <w:r w:rsidRPr="004B13A3">
        <w:rPr>
          <w:color w:val="FF0000"/>
          <w:sz w:val="24"/>
          <w:szCs w:val="24"/>
        </w:rPr>
        <w:t xml:space="preserve">Provisions related to an annual operating budget approved by the Department pursuant to Section </w:t>
      </w:r>
      <w:proofErr w:type="gramStart"/>
      <w:r w:rsidRPr="004B13A3">
        <w:rPr>
          <w:color w:val="FF0000"/>
          <w:sz w:val="24"/>
          <w:szCs w:val="24"/>
        </w:rPr>
        <w:t>732</w:t>
      </w:r>
      <w:r w:rsidR="00ED3BE8" w:rsidRPr="004B13A3">
        <w:rPr>
          <w:color w:val="FF0000"/>
          <w:sz w:val="24"/>
          <w:szCs w:val="24"/>
        </w:rPr>
        <w:t>6</w:t>
      </w:r>
      <w:r w:rsidRPr="004B13A3">
        <w:rPr>
          <w:color w:val="FF0000"/>
          <w:sz w:val="24"/>
          <w:szCs w:val="24"/>
        </w:rPr>
        <w:t>;</w:t>
      </w:r>
      <w:proofErr w:type="gramEnd"/>
    </w:p>
    <w:p w14:paraId="3C9ABE1D" w14:textId="640ADAB2" w:rsidR="000566AF" w:rsidRPr="004B13A3" w:rsidRDefault="009E7C01" w:rsidP="00A05D1F">
      <w:pPr>
        <w:pStyle w:val="ListParagraph"/>
        <w:numPr>
          <w:ilvl w:val="0"/>
          <w:numId w:val="45"/>
        </w:numPr>
        <w:spacing w:before="80"/>
        <w:ind w:left="1627" w:hanging="907"/>
        <w:rPr>
          <w:color w:val="FF0000"/>
          <w:sz w:val="24"/>
          <w:szCs w:val="24"/>
        </w:rPr>
      </w:pPr>
      <w:r w:rsidRPr="004B13A3">
        <w:rPr>
          <w:color w:val="FF0000"/>
          <w:sz w:val="24"/>
          <w:szCs w:val="24"/>
        </w:rPr>
        <w:t xml:space="preserve">Provisions related to a management plan pursuant to Section </w:t>
      </w:r>
      <w:proofErr w:type="gramStart"/>
      <w:r w:rsidRPr="004B13A3">
        <w:rPr>
          <w:color w:val="FF0000"/>
          <w:sz w:val="24"/>
          <w:szCs w:val="24"/>
        </w:rPr>
        <w:t>732</w:t>
      </w:r>
      <w:r w:rsidR="00ED3BE8" w:rsidRPr="004B13A3">
        <w:rPr>
          <w:color w:val="FF0000"/>
          <w:sz w:val="24"/>
          <w:szCs w:val="24"/>
        </w:rPr>
        <w:t>4</w:t>
      </w:r>
      <w:r w:rsidRPr="004B13A3">
        <w:rPr>
          <w:color w:val="FF0000"/>
          <w:sz w:val="24"/>
          <w:szCs w:val="24"/>
        </w:rPr>
        <w:t>;</w:t>
      </w:r>
      <w:proofErr w:type="gramEnd"/>
    </w:p>
    <w:p w14:paraId="542666DE" w14:textId="77777777" w:rsidR="000566AF" w:rsidRPr="004B13A3" w:rsidRDefault="00B75D14" w:rsidP="00A05D1F">
      <w:pPr>
        <w:pStyle w:val="ListParagraph"/>
        <w:numPr>
          <w:ilvl w:val="0"/>
          <w:numId w:val="45"/>
        </w:numPr>
        <w:spacing w:before="80"/>
        <w:ind w:left="1627" w:hanging="907"/>
        <w:rPr>
          <w:color w:val="FF0000"/>
          <w:sz w:val="24"/>
          <w:szCs w:val="24"/>
        </w:rPr>
      </w:pPr>
      <w:r w:rsidRPr="004B13A3">
        <w:rPr>
          <w:color w:val="FF0000"/>
          <w:sz w:val="24"/>
          <w:szCs w:val="24"/>
        </w:rPr>
        <w:t xml:space="preserve">Provisions related to a Rent schedule, including initial Rent levels for Assisted Units and non-Assisted Units pursuant to subsections (a) and (b) of Section </w:t>
      </w:r>
      <w:proofErr w:type="gramStart"/>
      <w:r w:rsidRPr="004B13A3">
        <w:rPr>
          <w:color w:val="FF0000"/>
          <w:sz w:val="24"/>
          <w:szCs w:val="24"/>
        </w:rPr>
        <w:t>7312;</w:t>
      </w:r>
      <w:proofErr w:type="gramEnd"/>
    </w:p>
    <w:p w14:paraId="4441EFF0" w14:textId="7D526BFA" w:rsidR="000566AF" w:rsidRPr="004B13A3" w:rsidRDefault="00046611" w:rsidP="00A05D1F">
      <w:pPr>
        <w:pStyle w:val="ListParagraph"/>
        <w:numPr>
          <w:ilvl w:val="0"/>
          <w:numId w:val="45"/>
        </w:numPr>
        <w:spacing w:before="80"/>
        <w:ind w:left="1627" w:hanging="907"/>
        <w:rPr>
          <w:color w:val="FF0000"/>
          <w:sz w:val="24"/>
          <w:szCs w:val="24"/>
        </w:rPr>
      </w:pPr>
      <w:r w:rsidRPr="004B13A3">
        <w:rPr>
          <w:color w:val="FF0000"/>
          <w:sz w:val="24"/>
          <w:szCs w:val="24"/>
        </w:rPr>
        <w:t xml:space="preserve">Conditions and procedures for permitting Rent increases pursuant </w:t>
      </w:r>
      <w:proofErr w:type="gramStart"/>
      <w:r w:rsidRPr="004B13A3">
        <w:rPr>
          <w:color w:val="FF0000"/>
          <w:sz w:val="24"/>
          <w:szCs w:val="24"/>
        </w:rPr>
        <w:t>to  Section</w:t>
      </w:r>
      <w:proofErr w:type="gramEnd"/>
      <w:r w:rsidRPr="004B13A3">
        <w:rPr>
          <w:color w:val="FF0000"/>
          <w:sz w:val="24"/>
          <w:szCs w:val="24"/>
        </w:rPr>
        <w:t xml:space="preserve"> 7312;</w:t>
      </w:r>
    </w:p>
    <w:p w14:paraId="736A0D8B" w14:textId="77777777" w:rsidR="000566AF" w:rsidRPr="004B13A3" w:rsidRDefault="00844BE3" w:rsidP="00A05D1F">
      <w:pPr>
        <w:pStyle w:val="ListParagraph"/>
        <w:numPr>
          <w:ilvl w:val="0"/>
          <w:numId w:val="45"/>
        </w:numPr>
        <w:spacing w:before="80"/>
        <w:ind w:left="1627" w:hanging="907"/>
        <w:rPr>
          <w:color w:val="FF0000"/>
          <w:sz w:val="24"/>
          <w:szCs w:val="24"/>
        </w:rPr>
      </w:pPr>
      <w:r w:rsidRPr="004B13A3">
        <w:rPr>
          <w:color w:val="FF0000"/>
          <w:sz w:val="24"/>
          <w:szCs w:val="24"/>
        </w:rPr>
        <w:t xml:space="preserve">Provisions for limitations on distributions pursuant to UMR Section 8314; and on developer fees pursuant to UMR Section </w:t>
      </w:r>
      <w:proofErr w:type="gramStart"/>
      <w:r w:rsidRPr="004B13A3">
        <w:rPr>
          <w:color w:val="FF0000"/>
          <w:sz w:val="24"/>
          <w:szCs w:val="24"/>
        </w:rPr>
        <w:t>8312;</w:t>
      </w:r>
      <w:proofErr w:type="gramEnd"/>
    </w:p>
    <w:p w14:paraId="214CB979" w14:textId="6F80B01D" w:rsidR="000566AF" w:rsidRPr="004B13A3" w:rsidRDefault="0033431D" w:rsidP="00A05D1F">
      <w:pPr>
        <w:pStyle w:val="ListParagraph"/>
        <w:numPr>
          <w:ilvl w:val="0"/>
          <w:numId w:val="45"/>
        </w:numPr>
        <w:spacing w:before="80"/>
        <w:ind w:left="1627" w:hanging="907"/>
        <w:rPr>
          <w:color w:val="FF0000"/>
          <w:sz w:val="24"/>
          <w:szCs w:val="24"/>
        </w:rPr>
      </w:pPr>
      <w:r w:rsidRPr="004B13A3">
        <w:rPr>
          <w:color w:val="FF0000"/>
          <w:sz w:val="24"/>
          <w:szCs w:val="24"/>
        </w:rPr>
        <w:t>Provisions relating to annual reports, inspections and independent audits pursuant to Section</w:t>
      </w:r>
      <w:r w:rsidR="00165E9B" w:rsidRPr="004B13A3">
        <w:rPr>
          <w:color w:val="FF0000"/>
          <w:sz w:val="24"/>
          <w:szCs w:val="24"/>
        </w:rPr>
        <w:t>s</w:t>
      </w:r>
      <w:r w:rsidRPr="004B13A3">
        <w:rPr>
          <w:color w:val="FF0000"/>
          <w:sz w:val="24"/>
          <w:szCs w:val="24"/>
        </w:rPr>
        <w:t xml:space="preserve"> 732</w:t>
      </w:r>
      <w:r w:rsidR="00165E9B" w:rsidRPr="004B13A3">
        <w:rPr>
          <w:color w:val="FF0000"/>
          <w:sz w:val="24"/>
          <w:szCs w:val="24"/>
        </w:rPr>
        <w:t xml:space="preserve">5 and </w:t>
      </w:r>
      <w:proofErr w:type="gramStart"/>
      <w:r w:rsidR="00165E9B" w:rsidRPr="004B13A3">
        <w:rPr>
          <w:color w:val="FF0000"/>
          <w:sz w:val="24"/>
          <w:szCs w:val="24"/>
        </w:rPr>
        <w:t>7326</w:t>
      </w:r>
      <w:r w:rsidRPr="004B13A3">
        <w:rPr>
          <w:color w:val="FF0000"/>
          <w:sz w:val="24"/>
          <w:szCs w:val="24"/>
        </w:rPr>
        <w:t>;</w:t>
      </w:r>
      <w:proofErr w:type="gramEnd"/>
    </w:p>
    <w:p w14:paraId="1C02AEB5" w14:textId="77777777" w:rsidR="000566AF" w:rsidRPr="004B13A3" w:rsidRDefault="00970461" w:rsidP="00A05D1F">
      <w:pPr>
        <w:pStyle w:val="ListParagraph"/>
        <w:numPr>
          <w:ilvl w:val="0"/>
          <w:numId w:val="45"/>
        </w:numPr>
        <w:spacing w:before="80"/>
        <w:ind w:left="1627" w:hanging="907"/>
        <w:rPr>
          <w:color w:val="FF0000"/>
          <w:sz w:val="24"/>
          <w:szCs w:val="24"/>
        </w:rPr>
      </w:pPr>
      <w:r w:rsidRPr="004B13A3">
        <w:rPr>
          <w:color w:val="FF0000"/>
          <w:sz w:val="24"/>
          <w:szCs w:val="24"/>
        </w:rPr>
        <w:lastRenderedPageBreak/>
        <w:t xml:space="preserve">Provisions regarding the deposit and withdrawal of funds to and from reserve accounts in accordance with UMR Section 8308 and </w:t>
      </w:r>
      <w:proofErr w:type="gramStart"/>
      <w:r w:rsidRPr="004B13A3">
        <w:rPr>
          <w:color w:val="FF0000"/>
          <w:sz w:val="24"/>
          <w:szCs w:val="24"/>
        </w:rPr>
        <w:t>8309;</w:t>
      </w:r>
      <w:proofErr w:type="gramEnd"/>
    </w:p>
    <w:p w14:paraId="2145159C" w14:textId="612FD007" w:rsidR="000566AF" w:rsidRPr="004B13A3" w:rsidRDefault="00B144CB" w:rsidP="00A05D1F">
      <w:pPr>
        <w:pStyle w:val="ListParagraph"/>
        <w:numPr>
          <w:ilvl w:val="0"/>
          <w:numId w:val="45"/>
        </w:numPr>
        <w:spacing w:before="80"/>
        <w:ind w:left="1627" w:hanging="907"/>
        <w:rPr>
          <w:color w:val="FF0000"/>
          <w:sz w:val="24"/>
          <w:szCs w:val="24"/>
        </w:rPr>
      </w:pPr>
      <w:r w:rsidRPr="004B13A3">
        <w:rPr>
          <w:color w:val="FF0000"/>
          <w:sz w:val="24"/>
          <w:szCs w:val="24"/>
        </w:rPr>
        <w:t xml:space="preserve">Assurances that the Rental Housing Development will be maintained in a safe and sanitary condition in compliance with state and local housing codes and the management plan, pursuant to Section </w:t>
      </w:r>
      <w:proofErr w:type="gramStart"/>
      <w:r w:rsidRPr="004B13A3">
        <w:rPr>
          <w:color w:val="FF0000"/>
          <w:sz w:val="24"/>
          <w:szCs w:val="24"/>
        </w:rPr>
        <w:t>732</w:t>
      </w:r>
      <w:r w:rsidR="00165E9B" w:rsidRPr="004B13A3">
        <w:rPr>
          <w:color w:val="FF0000"/>
          <w:sz w:val="24"/>
          <w:szCs w:val="24"/>
        </w:rPr>
        <w:t>4</w:t>
      </w:r>
      <w:r w:rsidRPr="004B13A3">
        <w:rPr>
          <w:color w:val="FF0000"/>
          <w:sz w:val="24"/>
          <w:szCs w:val="24"/>
        </w:rPr>
        <w:t>;</w:t>
      </w:r>
      <w:proofErr w:type="gramEnd"/>
    </w:p>
    <w:p w14:paraId="13C5C24A" w14:textId="77777777" w:rsidR="000566AF" w:rsidRPr="004B13A3" w:rsidRDefault="00173E8A" w:rsidP="00A05D1F">
      <w:pPr>
        <w:pStyle w:val="ListParagraph"/>
        <w:numPr>
          <w:ilvl w:val="0"/>
          <w:numId w:val="45"/>
        </w:numPr>
        <w:spacing w:before="80"/>
        <w:ind w:left="1627" w:hanging="907"/>
        <w:rPr>
          <w:color w:val="FF0000"/>
          <w:sz w:val="24"/>
          <w:szCs w:val="24"/>
        </w:rPr>
      </w:pPr>
      <w:r w:rsidRPr="004B13A3">
        <w:rPr>
          <w:color w:val="FF0000"/>
          <w:sz w:val="24"/>
          <w:szCs w:val="24"/>
        </w:rPr>
        <w:t xml:space="preserve">Description of the conditions constituting breach of the Regulatory Agreement and remedies available to the parties </w:t>
      </w:r>
      <w:proofErr w:type="gramStart"/>
      <w:r w:rsidRPr="004B13A3">
        <w:rPr>
          <w:color w:val="FF0000"/>
          <w:sz w:val="24"/>
          <w:szCs w:val="24"/>
        </w:rPr>
        <w:t>thereto;</w:t>
      </w:r>
      <w:proofErr w:type="gramEnd"/>
    </w:p>
    <w:p w14:paraId="5D2A26FC" w14:textId="77777777" w:rsidR="00630EE8" w:rsidRPr="004B13A3" w:rsidRDefault="00870D06" w:rsidP="00A05D1F">
      <w:pPr>
        <w:pStyle w:val="ListParagraph"/>
        <w:numPr>
          <w:ilvl w:val="0"/>
          <w:numId w:val="45"/>
        </w:numPr>
        <w:spacing w:before="80"/>
        <w:ind w:left="1627" w:hanging="907"/>
        <w:rPr>
          <w:color w:val="FF0000"/>
          <w:sz w:val="24"/>
          <w:szCs w:val="24"/>
        </w:rPr>
      </w:pPr>
      <w:r w:rsidRPr="004B13A3">
        <w:rPr>
          <w:color w:val="FF0000"/>
          <w:sz w:val="24"/>
          <w:szCs w:val="24"/>
        </w:rPr>
        <w:t xml:space="preserve">Provisions governing use and operation of non-Assisted Units and common areas to the extent necessary to ensure compliance with program </w:t>
      </w:r>
      <w:proofErr w:type="gramStart"/>
      <w:r w:rsidRPr="004B13A3">
        <w:rPr>
          <w:color w:val="FF0000"/>
          <w:sz w:val="24"/>
          <w:szCs w:val="24"/>
        </w:rPr>
        <w:t>requirements;</w:t>
      </w:r>
      <w:proofErr w:type="gramEnd"/>
    </w:p>
    <w:p w14:paraId="3FFA253B" w14:textId="77777777" w:rsidR="00630EE8" w:rsidRPr="004B13A3" w:rsidRDefault="006626B3" w:rsidP="00A05D1F">
      <w:pPr>
        <w:pStyle w:val="ListParagraph"/>
        <w:numPr>
          <w:ilvl w:val="0"/>
          <w:numId w:val="45"/>
        </w:numPr>
        <w:spacing w:before="80"/>
        <w:ind w:left="1627" w:hanging="907"/>
        <w:rPr>
          <w:color w:val="FF0000"/>
          <w:sz w:val="24"/>
          <w:szCs w:val="24"/>
        </w:rPr>
      </w:pPr>
      <w:r w:rsidRPr="004B13A3">
        <w:rPr>
          <w:color w:val="FF0000"/>
          <w:sz w:val="24"/>
          <w:szCs w:val="24"/>
        </w:rPr>
        <w:t xml:space="preserve">Provisions relating to enforcement of program requirements by </w:t>
      </w:r>
      <w:proofErr w:type="gramStart"/>
      <w:r w:rsidRPr="004B13A3">
        <w:rPr>
          <w:color w:val="FF0000"/>
          <w:sz w:val="24"/>
          <w:szCs w:val="24"/>
        </w:rPr>
        <w:t>tenants;</w:t>
      </w:r>
      <w:proofErr w:type="gramEnd"/>
    </w:p>
    <w:p w14:paraId="5E537BDE" w14:textId="77777777" w:rsidR="00630EE8" w:rsidRPr="004B13A3" w:rsidRDefault="009F4C9E" w:rsidP="00A05D1F">
      <w:pPr>
        <w:pStyle w:val="ListParagraph"/>
        <w:numPr>
          <w:ilvl w:val="0"/>
          <w:numId w:val="45"/>
        </w:numPr>
        <w:spacing w:before="80"/>
        <w:ind w:left="1627" w:hanging="907"/>
        <w:rPr>
          <w:color w:val="FF0000"/>
          <w:sz w:val="24"/>
          <w:szCs w:val="24"/>
        </w:rPr>
      </w:pPr>
      <w:r w:rsidRPr="004B13A3">
        <w:rPr>
          <w:color w:val="FF0000"/>
          <w:sz w:val="24"/>
          <w:szCs w:val="24"/>
        </w:rPr>
        <w:t xml:space="preserve">Special conditions of Loan approval imposed by the </w:t>
      </w:r>
      <w:proofErr w:type="gramStart"/>
      <w:r w:rsidRPr="004B13A3">
        <w:rPr>
          <w:color w:val="FF0000"/>
          <w:sz w:val="24"/>
          <w:szCs w:val="24"/>
        </w:rPr>
        <w:t>Department;</w:t>
      </w:r>
      <w:proofErr w:type="gramEnd"/>
    </w:p>
    <w:p w14:paraId="440F0E2A" w14:textId="4B6BF381" w:rsidR="00630EE8" w:rsidRPr="004B13A3" w:rsidRDefault="00E1704E" w:rsidP="00A05D1F">
      <w:pPr>
        <w:pStyle w:val="ListParagraph"/>
        <w:numPr>
          <w:ilvl w:val="0"/>
          <w:numId w:val="45"/>
        </w:numPr>
        <w:spacing w:before="80"/>
        <w:ind w:left="1627" w:hanging="907"/>
        <w:rPr>
          <w:color w:val="FF0000"/>
          <w:sz w:val="24"/>
          <w:szCs w:val="24"/>
        </w:rPr>
      </w:pPr>
      <w:r w:rsidRPr="004B13A3">
        <w:rPr>
          <w:color w:val="FF0000"/>
          <w:sz w:val="24"/>
          <w:szCs w:val="24"/>
        </w:rPr>
        <w:t xml:space="preserve">Provisions specifying that the Regulatory Agreement shall be binding on all assigns and successors in interest of the Sponsor and that all sales, transfers, and encumbrances shall be subject to Section </w:t>
      </w:r>
      <w:proofErr w:type="gramStart"/>
      <w:r w:rsidRPr="004B13A3">
        <w:rPr>
          <w:color w:val="FF0000"/>
          <w:sz w:val="24"/>
          <w:szCs w:val="24"/>
        </w:rPr>
        <w:t>732</w:t>
      </w:r>
      <w:r w:rsidR="00165E9B" w:rsidRPr="004B13A3">
        <w:rPr>
          <w:color w:val="FF0000"/>
          <w:sz w:val="24"/>
          <w:szCs w:val="24"/>
        </w:rPr>
        <w:t>2</w:t>
      </w:r>
      <w:r w:rsidRPr="004B13A3">
        <w:rPr>
          <w:color w:val="FF0000"/>
          <w:sz w:val="24"/>
          <w:szCs w:val="24"/>
        </w:rPr>
        <w:t>;</w:t>
      </w:r>
      <w:proofErr w:type="gramEnd"/>
    </w:p>
    <w:p w14:paraId="512FD2A9" w14:textId="77777777" w:rsidR="00630EE8" w:rsidRPr="004B13A3" w:rsidRDefault="006D0A68" w:rsidP="00A05D1F">
      <w:pPr>
        <w:pStyle w:val="ListParagraph"/>
        <w:numPr>
          <w:ilvl w:val="0"/>
          <w:numId w:val="45"/>
        </w:numPr>
        <w:spacing w:before="80"/>
        <w:ind w:left="1627" w:hanging="907"/>
        <w:rPr>
          <w:color w:val="FF0000"/>
          <w:sz w:val="24"/>
          <w:szCs w:val="24"/>
        </w:rPr>
      </w:pPr>
      <w:r w:rsidRPr="004B13A3">
        <w:rPr>
          <w:color w:val="FF0000"/>
          <w:sz w:val="24"/>
          <w:szCs w:val="24"/>
        </w:rPr>
        <w:t>For Projects serving Special Needs Populations and/or providing services to the general tenant population, provisions regarding the implementation and maintenance of services and facilities for the targeted Special Needs Population group and/or general tenant population; and</w:t>
      </w:r>
    </w:p>
    <w:p w14:paraId="1EA6EC90" w14:textId="2A747817" w:rsidR="005F7705" w:rsidRPr="004B13A3" w:rsidRDefault="005F7705" w:rsidP="00A05D1F">
      <w:pPr>
        <w:pStyle w:val="ListParagraph"/>
        <w:numPr>
          <w:ilvl w:val="0"/>
          <w:numId w:val="45"/>
        </w:numPr>
        <w:spacing w:before="80"/>
        <w:ind w:left="1627" w:hanging="907"/>
        <w:rPr>
          <w:color w:val="FF0000"/>
          <w:sz w:val="24"/>
          <w:szCs w:val="24"/>
        </w:rPr>
      </w:pPr>
      <w:r w:rsidRPr="004B13A3">
        <w:rPr>
          <w:color w:val="FF0000"/>
          <w:sz w:val="24"/>
          <w:szCs w:val="24"/>
        </w:rPr>
        <w:t>Other provisions necessary to assure compliance with the requirements of the Program.</w:t>
      </w:r>
    </w:p>
    <w:p w14:paraId="5D89924D" w14:textId="77777777" w:rsidR="005F7705" w:rsidRPr="004B13A3" w:rsidRDefault="005F7705" w:rsidP="00440E4E">
      <w:pPr>
        <w:tabs>
          <w:tab w:val="left" w:pos="823"/>
        </w:tabs>
        <w:rPr>
          <w:color w:val="FF0000"/>
          <w:sz w:val="24"/>
          <w:szCs w:val="24"/>
        </w:rPr>
      </w:pPr>
    </w:p>
    <w:p w14:paraId="05D484B5" w14:textId="47041E94" w:rsidR="005F7705" w:rsidRPr="004B13A3" w:rsidRDefault="0056630B" w:rsidP="00A05D1F">
      <w:pPr>
        <w:pStyle w:val="ListParagraph"/>
        <w:numPr>
          <w:ilvl w:val="0"/>
          <w:numId w:val="47"/>
        </w:numPr>
        <w:tabs>
          <w:tab w:val="left" w:pos="823"/>
        </w:tabs>
        <w:ind w:hanging="720"/>
        <w:rPr>
          <w:color w:val="FF0000"/>
          <w:sz w:val="24"/>
          <w:szCs w:val="24"/>
        </w:rPr>
      </w:pPr>
      <w:r w:rsidRPr="004B13A3">
        <w:rPr>
          <w:color w:val="FF0000"/>
          <w:sz w:val="24"/>
          <w:szCs w:val="24"/>
        </w:rPr>
        <w:t xml:space="preserve">All Program loans shall be evidenced by a promissory note payable to the Department in the principal amount of the Loan and stating the terms of the Loan consistent with the requirements of the Program. The note shall be secured by a deed of trust on </w:t>
      </w:r>
      <w:proofErr w:type="gramStart"/>
      <w:r w:rsidRPr="004B13A3">
        <w:rPr>
          <w:color w:val="FF0000"/>
          <w:sz w:val="24"/>
          <w:szCs w:val="24"/>
        </w:rPr>
        <w:t>all of</w:t>
      </w:r>
      <w:proofErr w:type="gramEnd"/>
      <w:r w:rsidRPr="004B13A3">
        <w:rPr>
          <w:color w:val="FF0000"/>
          <w:sz w:val="24"/>
          <w:szCs w:val="24"/>
        </w:rPr>
        <w:t xml:space="preserve"> the sites comprising the Project property naming the Department as beneficiary or by other security acceptable to the Department; this deed of trust or other security shall be recorded junior only to such liens, encumbrances and other matters of record approved by the Department and shall secure the Department's financial interest in the Project and the performance of Sponsor's Program obligations.</w:t>
      </w:r>
    </w:p>
    <w:p w14:paraId="564BF551" w14:textId="77777777" w:rsidR="005F7705" w:rsidRPr="004B13A3" w:rsidRDefault="005F7705" w:rsidP="00440E4E">
      <w:pPr>
        <w:tabs>
          <w:tab w:val="left" w:pos="823"/>
        </w:tabs>
        <w:rPr>
          <w:color w:val="FF0000"/>
          <w:sz w:val="24"/>
          <w:szCs w:val="24"/>
        </w:rPr>
      </w:pPr>
    </w:p>
    <w:p w14:paraId="065BD76E" w14:textId="77777777" w:rsidR="00263A20" w:rsidRPr="003C66FA" w:rsidRDefault="009B3DA6" w:rsidP="00097B5E">
      <w:pPr>
        <w:pStyle w:val="BodyText"/>
        <w:spacing w:before="0"/>
        <w:rPr>
          <w:i/>
          <w:iCs/>
          <w:color w:val="808080" w:themeColor="background1" w:themeShade="80"/>
        </w:rPr>
      </w:pPr>
      <w:r w:rsidRPr="003C66FA">
        <w:rPr>
          <w:i/>
          <w:iCs/>
          <w:color w:val="808080" w:themeColor="background1" w:themeShade="80"/>
        </w:rPr>
        <w:t>NOTE: Authority cited: Sections 50406(n), 50675.1(c) and 50675.11, HSC. Reference: Sections</w:t>
      </w:r>
      <w:r w:rsidRPr="003C66FA">
        <w:rPr>
          <w:i/>
          <w:iCs/>
          <w:color w:val="808080" w:themeColor="background1" w:themeShade="80"/>
          <w:spacing w:val="-64"/>
        </w:rPr>
        <w:t xml:space="preserve"> </w:t>
      </w:r>
      <w:r w:rsidRPr="003C66FA">
        <w:rPr>
          <w:i/>
          <w:iCs/>
          <w:color w:val="808080" w:themeColor="background1" w:themeShade="80"/>
        </w:rPr>
        <w:t>50675.1, 50675.6</w:t>
      </w:r>
      <w:r w:rsidRPr="003C66FA">
        <w:rPr>
          <w:i/>
          <w:iCs/>
          <w:color w:val="808080" w:themeColor="background1" w:themeShade="80"/>
          <w:spacing w:val="-1"/>
        </w:rPr>
        <w:t xml:space="preserve"> </w:t>
      </w:r>
      <w:r w:rsidRPr="003C66FA">
        <w:rPr>
          <w:i/>
          <w:iCs/>
          <w:color w:val="808080" w:themeColor="background1" w:themeShade="80"/>
        </w:rPr>
        <w:t>and</w:t>
      </w:r>
      <w:r w:rsidRPr="003C66FA">
        <w:rPr>
          <w:i/>
          <w:iCs/>
          <w:color w:val="808080" w:themeColor="background1" w:themeShade="80"/>
          <w:spacing w:val="-1"/>
        </w:rPr>
        <w:t xml:space="preserve"> </w:t>
      </w:r>
      <w:r w:rsidRPr="003C66FA">
        <w:rPr>
          <w:i/>
          <w:iCs/>
          <w:color w:val="808080" w:themeColor="background1" w:themeShade="80"/>
        </w:rPr>
        <w:t>50675.8,</w:t>
      </w:r>
      <w:r w:rsidRPr="003C66FA">
        <w:rPr>
          <w:i/>
          <w:iCs/>
          <w:color w:val="808080" w:themeColor="background1" w:themeShade="80"/>
          <w:spacing w:val="1"/>
        </w:rPr>
        <w:t xml:space="preserve"> </w:t>
      </w:r>
      <w:r w:rsidRPr="003C66FA">
        <w:rPr>
          <w:i/>
          <w:iCs/>
          <w:color w:val="808080" w:themeColor="background1" w:themeShade="80"/>
        </w:rPr>
        <w:t>HSC.</w:t>
      </w:r>
    </w:p>
    <w:p w14:paraId="0C64512F" w14:textId="77777777" w:rsidR="00263A20" w:rsidRPr="004B13A3" w:rsidRDefault="00263A20" w:rsidP="00440E4E">
      <w:pPr>
        <w:pStyle w:val="BodyText"/>
        <w:spacing w:before="0"/>
        <w:ind w:left="810"/>
      </w:pPr>
    </w:p>
    <w:p w14:paraId="7F8B30B7" w14:textId="5CF67D9A" w:rsidR="00263A20" w:rsidRPr="00130D4B" w:rsidRDefault="009B3DA6" w:rsidP="004631A4">
      <w:pPr>
        <w:pStyle w:val="Heading2"/>
        <w:rPr>
          <w:b/>
          <w:bCs/>
          <w:szCs w:val="24"/>
        </w:rPr>
      </w:pPr>
      <w:bookmarkStart w:id="57" w:name="Section_7322_7323._Sales,_Transfers,_Enc"/>
      <w:bookmarkStart w:id="58" w:name="_bookmark27"/>
      <w:bookmarkEnd w:id="57"/>
      <w:bookmarkEnd w:id="58"/>
      <w:r w:rsidRPr="00130D4B">
        <w:rPr>
          <w:b/>
          <w:bCs/>
          <w:szCs w:val="24"/>
        </w:rPr>
        <w:t>Section</w:t>
      </w:r>
      <w:r w:rsidRPr="00130D4B">
        <w:rPr>
          <w:b/>
          <w:bCs/>
          <w:spacing w:val="-4"/>
          <w:szCs w:val="24"/>
        </w:rPr>
        <w:t xml:space="preserve"> </w:t>
      </w:r>
      <w:r w:rsidRPr="00130D4B">
        <w:rPr>
          <w:b/>
          <w:bCs/>
          <w:szCs w:val="24"/>
        </w:rPr>
        <w:t>732</w:t>
      </w:r>
      <w:r w:rsidR="00B54248" w:rsidRPr="00130D4B">
        <w:rPr>
          <w:b/>
          <w:bCs/>
          <w:szCs w:val="24"/>
        </w:rPr>
        <w:t>2</w:t>
      </w:r>
      <w:r w:rsidRPr="00130D4B">
        <w:rPr>
          <w:b/>
          <w:bCs/>
          <w:szCs w:val="24"/>
        </w:rPr>
        <w:t>.</w:t>
      </w:r>
      <w:r w:rsidRPr="00130D4B">
        <w:rPr>
          <w:b/>
          <w:bCs/>
          <w:spacing w:val="-6"/>
          <w:szCs w:val="24"/>
        </w:rPr>
        <w:t xml:space="preserve"> </w:t>
      </w:r>
      <w:r w:rsidRPr="00130D4B">
        <w:rPr>
          <w:b/>
          <w:bCs/>
          <w:szCs w:val="24"/>
        </w:rPr>
        <w:t>Sales,</w:t>
      </w:r>
      <w:r w:rsidRPr="00130D4B">
        <w:rPr>
          <w:b/>
          <w:bCs/>
          <w:spacing w:val="-6"/>
          <w:szCs w:val="24"/>
        </w:rPr>
        <w:t xml:space="preserve"> </w:t>
      </w:r>
      <w:r w:rsidRPr="00130D4B">
        <w:rPr>
          <w:b/>
          <w:bCs/>
          <w:szCs w:val="24"/>
        </w:rPr>
        <w:t>Transfers,</w:t>
      </w:r>
      <w:r w:rsidRPr="00130D4B">
        <w:rPr>
          <w:b/>
          <w:bCs/>
          <w:spacing w:val="-5"/>
          <w:szCs w:val="24"/>
        </w:rPr>
        <w:t xml:space="preserve"> </w:t>
      </w:r>
      <w:r w:rsidRPr="00130D4B">
        <w:rPr>
          <w:b/>
          <w:bCs/>
          <w:szCs w:val="24"/>
        </w:rPr>
        <w:t>Encumbrances,</w:t>
      </w:r>
      <w:r w:rsidRPr="00130D4B">
        <w:rPr>
          <w:b/>
          <w:bCs/>
          <w:spacing w:val="-4"/>
          <w:szCs w:val="24"/>
        </w:rPr>
        <w:t xml:space="preserve"> </w:t>
      </w:r>
      <w:r w:rsidRPr="00130D4B">
        <w:rPr>
          <w:b/>
          <w:bCs/>
          <w:szCs w:val="24"/>
        </w:rPr>
        <w:t>and</w:t>
      </w:r>
      <w:r w:rsidRPr="00130D4B">
        <w:rPr>
          <w:b/>
          <w:bCs/>
          <w:spacing w:val="-4"/>
          <w:szCs w:val="24"/>
        </w:rPr>
        <w:t xml:space="preserve"> </w:t>
      </w:r>
      <w:r w:rsidRPr="00130D4B">
        <w:rPr>
          <w:b/>
          <w:bCs/>
          <w:szCs w:val="24"/>
        </w:rPr>
        <w:t>Loan</w:t>
      </w:r>
      <w:r w:rsidRPr="00130D4B">
        <w:rPr>
          <w:b/>
          <w:bCs/>
          <w:spacing w:val="-6"/>
          <w:szCs w:val="24"/>
        </w:rPr>
        <w:t xml:space="preserve"> </w:t>
      </w:r>
      <w:r w:rsidRPr="00130D4B">
        <w:rPr>
          <w:b/>
          <w:bCs/>
          <w:szCs w:val="24"/>
        </w:rPr>
        <w:t>Payoff</w:t>
      </w:r>
    </w:p>
    <w:p w14:paraId="19D8E8F9" w14:textId="77777777" w:rsidR="00263A20" w:rsidRPr="004B13A3" w:rsidRDefault="00263A20" w:rsidP="00440E4E">
      <w:pPr>
        <w:pStyle w:val="BodyText"/>
        <w:spacing w:before="0"/>
        <w:ind w:left="810"/>
        <w:rPr>
          <w:b/>
        </w:rPr>
      </w:pPr>
    </w:p>
    <w:p w14:paraId="316E621D" w14:textId="433D37B4" w:rsidR="00263A20" w:rsidRPr="00263F93" w:rsidRDefault="009B3DA6" w:rsidP="00097B5E">
      <w:pPr>
        <w:pStyle w:val="ListParagraph"/>
        <w:numPr>
          <w:ilvl w:val="0"/>
          <w:numId w:val="5"/>
        </w:numPr>
        <w:tabs>
          <w:tab w:val="left" w:pos="911"/>
          <w:tab w:val="left" w:pos="912"/>
        </w:tabs>
        <w:ind w:left="810" w:hanging="810"/>
        <w:rPr>
          <w:color w:val="FF0000"/>
          <w:sz w:val="24"/>
          <w:szCs w:val="24"/>
        </w:rPr>
      </w:pPr>
      <w:r w:rsidRPr="004B13A3">
        <w:rPr>
          <w:color w:val="FF0000"/>
          <w:sz w:val="24"/>
          <w:szCs w:val="24"/>
        </w:rPr>
        <w:t xml:space="preserve">A Sponsor shall not </w:t>
      </w:r>
      <w:r w:rsidR="00E03A38" w:rsidRPr="00263F93">
        <w:rPr>
          <w:color w:val="FF0000"/>
          <w:sz w:val="24"/>
          <w:szCs w:val="24"/>
        </w:rPr>
        <w:t xml:space="preserve">directly or indirectly </w:t>
      </w:r>
      <w:r w:rsidRPr="00263F93">
        <w:rPr>
          <w:color w:val="FF0000"/>
          <w:sz w:val="24"/>
          <w:szCs w:val="24"/>
        </w:rPr>
        <w:t>sell, assign, transfer, or convey the Rental Housing Development, or any</w:t>
      </w:r>
      <w:r w:rsidRPr="00263F93">
        <w:rPr>
          <w:color w:val="FF0000"/>
          <w:spacing w:val="1"/>
          <w:sz w:val="24"/>
          <w:szCs w:val="24"/>
        </w:rPr>
        <w:t xml:space="preserve"> </w:t>
      </w:r>
      <w:r w:rsidRPr="00263F93">
        <w:rPr>
          <w:color w:val="FF0000"/>
          <w:sz w:val="24"/>
          <w:szCs w:val="24"/>
        </w:rPr>
        <w:t>interest therein or portion thereof, without the express prior written approval of the Departmen</w:t>
      </w:r>
      <w:r w:rsidR="008572F0" w:rsidRPr="00263F93">
        <w:rPr>
          <w:color w:val="FF0000"/>
          <w:sz w:val="24"/>
          <w:szCs w:val="24"/>
        </w:rPr>
        <w:t xml:space="preserve">t.  </w:t>
      </w:r>
      <w:r w:rsidRPr="00263F93">
        <w:rPr>
          <w:color w:val="FF0000"/>
          <w:sz w:val="24"/>
          <w:szCs w:val="24"/>
        </w:rPr>
        <w:t xml:space="preserve">A sale, transfer or conveyance may be approved only if </w:t>
      </w:r>
      <w:proofErr w:type="gramStart"/>
      <w:r w:rsidRPr="00263F93">
        <w:rPr>
          <w:color w:val="FF0000"/>
          <w:sz w:val="24"/>
          <w:szCs w:val="24"/>
        </w:rPr>
        <w:t>all of</w:t>
      </w:r>
      <w:proofErr w:type="gramEnd"/>
      <w:r w:rsidRPr="00263F93">
        <w:rPr>
          <w:color w:val="FF0000"/>
          <w:sz w:val="24"/>
          <w:szCs w:val="24"/>
        </w:rPr>
        <w:t xml:space="preserve"> the following requirements</w:t>
      </w:r>
      <w:r w:rsidRPr="00263F93">
        <w:rPr>
          <w:color w:val="FF0000"/>
          <w:spacing w:val="1"/>
          <w:sz w:val="24"/>
          <w:szCs w:val="24"/>
        </w:rPr>
        <w:t xml:space="preserve"> </w:t>
      </w:r>
      <w:r w:rsidRPr="00263F93">
        <w:rPr>
          <w:color w:val="FF0000"/>
          <w:sz w:val="24"/>
          <w:szCs w:val="24"/>
        </w:rPr>
        <w:t>are met:</w:t>
      </w:r>
    </w:p>
    <w:p w14:paraId="72B6BB36" w14:textId="77777777" w:rsidR="00263A20" w:rsidRPr="00263F93" w:rsidRDefault="00263A20" w:rsidP="00440E4E">
      <w:pPr>
        <w:pStyle w:val="BodyText"/>
        <w:spacing w:before="0"/>
        <w:ind w:left="810"/>
        <w:rPr>
          <w:color w:val="FF0000"/>
        </w:rPr>
      </w:pPr>
    </w:p>
    <w:p w14:paraId="67390E29" w14:textId="1EBCA1D5" w:rsidR="00263A20" w:rsidRPr="00263F93" w:rsidRDefault="009B3DA6" w:rsidP="00440E4E">
      <w:pPr>
        <w:pStyle w:val="ListParagraph"/>
        <w:numPr>
          <w:ilvl w:val="1"/>
          <w:numId w:val="5"/>
        </w:numPr>
        <w:tabs>
          <w:tab w:val="left" w:pos="1451"/>
          <w:tab w:val="left" w:pos="1452"/>
        </w:tabs>
        <w:ind w:left="1350"/>
        <w:rPr>
          <w:color w:val="FF0000"/>
          <w:sz w:val="24"/>
          <w:szCs w:val="24"/>
        </w:rPr>
      </w:pPr>
      <w:r w:rsidRPr="00263F93">
        <w:rPr>
          <w:color w:val="FF0000"/>
          <w:sz w:val="24"/>
          <w:szCs w:val="24"/>
        </w:rPr>
        <w:t>The existing Sponsor is in compliance with the Regulatory Agreement</w:t>
      </w:r>
      <w:r w:rsidR="00BE0D2D" w:rsidRPr="00263F93">
        <w:rPr>
          <w:color w:val="FF0000"/>
          <w:sz w:val="24"/>
          <w:szCs w:val="24"/>
        </w:rPr>
        <w:t xml:space="preserve"> and other loan </w:t>
      </w:r>
      <w:proofErr w:type="gramStart"/>
      <w:r w:rsidR="00BE0D2D" w:rsidRPr="00263F93">
        <w:rPr>
          <w:color w:val="FF0000"/>
          <w:sz w:val="24"/>
          <w:szCs w:val="24"/>
        </w:rPr>
        <w:t>documents</w:t>
      </w:r>
      <w:proofErr w:type="gramEnd"/>
      <w:r w:rsidRPr="00263F93">
        <w:rPr>
          <w:color w:val="FF0000"/>
          <w:sz w:val="24"/>
          <w:szCs w:val="24"/>
        </w:rPr>
        <w:t xml:space="preserve"> or the sale, transfer</w:t>
      </w:r>
      <w:r w:rsidRPr="00263F93">
        <w:rPr>
          <w:color w:val="FF0000"/>
          <w:spacing w:val="-64"/>
          <w:sz w:val="24"/>
          <w:szCs w:val="24"/>
        </w:rPr>
        <w:t xml:space="preserve"> </w:t>
      </w:r>
      <w:r w:rsidRPr="00263F93">
        <w:rPr>
          <w:color w:val="FF0000"/>
          <w:sz w:val="24"/>
          <w:szCs w:val="24"/>
        </w:rPr>
        <w:t>or</w:t>
      </w:r>
      <w:r w:rsidRPr="00263F93">
        <w:rPr>
          <w:color w:val="FF0000"/>
          <w:spacing w:val="-2"/>
          <w:sz w:val="24"/>
          <w:szCs w:val="24"/>
        </w:rPr>
        <w:t xml:space="preserve"> </w:t>
      </w:r>
      <w:r w:rsidRPr="00263F93">
        <w:rPr>
          <w:color w:val="FF0000"/>
          <w:sz w:val="24"/>
          <w:szCs w:val="24"/>
        </w:rPr>
        <w:t>conveyance will result in</w:t>
      </w:r>
      <w:r w:rsidRPr="00263F93">
        <w:rPr>
          <w:color w:val="FF0000"/>
          <w:spacing w:val="1"/>
          <w:sz w:val="24"/>
          <w:szCs w:val="24"/>
        </w:rPr>
        <w:t xml:space="preserve"> </w:t>
      </w:r>
      <w:r w:rsidRPr="00263F93">
        <w:rPr>
          <w:color w:val="FF0000"/>
          <w:sz w:val="24"/>
          <w:szCs w:val="24"/>
        </w:rPr>
        <w:t>the cure</w:t>
      </w:r>
      <w:r w:rsidRPr="00263F93">
        <w:rPr>
          <w:color w:val="FF0000"/>
          <w:spacing w:val="1"/>
          <w:sz w:val="24"/>
          <w:szCs w:val="24"/>
        </w:rPr>
        <w:t xml:space="preserve"> </w:t>
      </w:r>
      <w:r w:rsidRPr="00263F93">
        <w:rPr>
          <w:color w:val="FF0000"/>
          <w:sz w:val="24"/>
          <w:szCs w:val="24"/>
        </w:rPr>
        <w:t>of</w:t>
      </w:r>
      <w:r w:rsidRPr="00263F93">
        <w:rPr>
          <w:color w:val="FF0000"/>
          <w:spacing w:val="-3"/>
          <w:sz w:val="24"/>
          <w:szCs w:val="24"/>
        </w:rPr>
        <w:t xml:space="preserve"> </w:t>
      </w:r>
      <w:r w:rsidRPr="00263F93">
        <w:rPr>
          <w:color w:val="FF0000"/>
          <w:sz w:val="24"/>
          <w:szCs w:val="24"/>
        </w:rPr>
        <w:t>any</w:t>
      </w:r>
      <w:r w:rsidRPr="00263F93">
        <w:rPr>
          <w:color w:val="FF0000"/>
          <w:spacing w:val="-2"/>
          <w:sz w:val="24"/>
          <w:szCs w:val="24"/>
        </w:rPr>
        <w:t xml:space="preserve"> </w:t>
      </w:r>
      <w:r w:rsidRPr="00263F93">
        <w:rPr>
          <w:color w:val="FF0000"/>
          <w:sz w:val="24"/>
          <w:szCs w:val="24"/>
        </w:rPr>
        <w:t>existing violations;</w:t>
      </w:r>
    </w:p>
    <w:p w14:paraId="12E12B5D" w14:textId="77777777" w:rsidR="00263A20" w:rsidRPr="00263F93" w:rsidRDefault="00263A20" w:rsidP="00440E4E">
      <w:pPr>
        <w:pStyle w:val="BodyText"/>
        <w:spacing w:before="0"/>
        <w:ind w:left="810"/>
        <w:rPr>
          <w:color w:val="FF0000"/>
        </w:rPr>
      </w:pPr>
    </w:p>
    <w:p w14:paraId="63495AE9" w14:textId="6C68CD33" w:rsidR="00263A20" w:rsidRPr="00263F93" w:rsidRDefault="009B3DA6" w:rsidP="00440E4E">
      <w:pPr>
        <w:pStyle w:val="ListParagraph"/>
        <w:numPr>
          <w:ilvl w:val="1"/>
          <w:numId w:val="5"/>
        </w:numPr>
        <w:tabs>
          <w:tab w:val="left" w:pos="1451"/>
          <w:tab w:val="left" w:pos="1452"/>
        </w:tabs>
        <w:ind w:left="1350"/>
        <w:rPr>
          <w:color w:val="FF0000"/>
          <w:sz w:val="24"/>
          <w:szCs w:val="24"/>
        </w:rPr>
      </w:pPr>
      <w:r w:rsidRPr="00263F93">
        <w:rPr>
          <w:color w:val="FF0000"/>
          <w:sz w:val="24"/>
          <w:szCs w:val="24"/>
        </w:rPr>
        <w:t>The successor-in-interest to the Sponsor agrees to assume all obligations of the existin</w:t>
      </w:r>
      <w:r w:rsidR="00BE0D2D" w:rsidRPr="00263F93">
        <w:rPr>
          <w:color w:val="FF0000"/>
          <w:sz w:val="24"/>
          <w:szCs w:val="24"/>
        </w:rPr>
        <w:t xml:space="preserve">g </w:t>
      </w:r>
      <w:r w:rsidRPr="00263F93">
        <w:rPr>
          <w:color w:val="FF0000"/>
          <w:sz w:val="24"/>
          <w:szCs w:val="24"/>
        </w:rPr>
        <w:t>Sponsor</w:t>
      </w:r>
      <w:r w:rsidRPr="00263F93">
        <w:rPr>
          <w:color w:val="FF0000"/>
          <w:spacing w:val="-2"/>
          <w:sz w:val="24"/>
          <w:szCs w:val="24"/>
        </w:rPr>
        <w:t xml:space="preserve"> </w:t>
      </w:r>
      <w:r w:rsidRPr="00263F93">
        <w:rPr>
          <w:color w:val="FF0000"/>
          <w:sz w:val="24"/>
          <w:szCs w:val="24"/>
        </w:rPr>
        <w:t>pursuant to</w:t>
      </w:r>
      <w:r w:rsidRPr="00263F93">
        <w:rPr>
          <w:color w:val="FF0000"/>
          <w:spacing w:val="-1"/>
          <w:sz w:val="24"/>
          <w:szCs w:val="24"/>
        </w:rPr>
        <w:t xml:space="preserve"> </w:t>
      </w:r>
      <w:r w:rsidRPr="00263F93">
        <w:rPr>
          <w:color w:val="FF0000"/>
          <w:sz w:val="24"/>
          <w:szCs w:val="24"/>
        </w:rPr>
        <w:t>the Regulatory</w:t>
      </w:r>
      <w:r w:rsidRPr="00263F93">
        <w:rPr>
          <w:color w:val="FF0000"/>
          <w:spacing w:val="-1"/>
          <w:sz w:val="24"/>
          <w:szCs w:val="24"/>
        </w:rPr>
        <w:t xml:space="preserve"> </w:t>
      </w:r>
      <w:r w:rsidRPr="00263F93">
        <w:rPr>
          <w:color w:val="FF0000"/>
          <w:sz w:val="24"/>
          <w:szCs w:val="24"/>
        </w:rPr>
        <w:t xml:space="preserve">Agreement </w:t>
      </w:r>
      <w:r w:rsidR="00BE0D2D" w:rsidRPr="00263F93">
        <w:rPr>
          <w:color w:val="FF0000"/>
          <w:sz w:val="24"/>
          <w:szCs w:val="24"/>
        </w:rPr>
        <w:t xml:space="preserve">and other loan documents </w:t>
      </w:r>
      <w:r w:rsidRPr="00263F93">
        <w:rPr>
          <w:color w:val="FF0000"/>
          <w:sz w:val="24"/>
          <w:szCs w:val="24"/>
        </w:rPr>
        <w:t>and the</w:t>
      </w:r>
      <w:r w:rsidRPr="00263F93">
        <w:rPr>
          <w:color w:val="FF0000"/>
          <w:spacing w:val="-1"/>
          <w:sz w:val="24"/>
          <w:szCs w:val="24"/>
        </w:rPr>
        <w:t xml:space="preserve"> </w:t>
      </w:r>
      <w:proofErr w:type="gramStart"/>
      <w:r w:rsidRPr="00263F93">
        <w:rPr>
          <w:color w:val="FF0000"/>
          <w:sz w:val="24"/>
          <w:szCs w:val="24"/>
        </w:rPr>
        <w:t>program;</w:t>
      </w:r>
      <w:proofErr w:type="gramEnd"/>
    </w:p>
    <w:p w14:paraId="10318B77" w14:textId="77777777" w:rsidR="00263A20" w:rsidRPr="004B13A3" w:rsidRDefault="00263A20" w:rsidP="00440E4E">
      <w:pPr>
        <w:pStyle w:val="BodyText"/>
        <w:spacing w:before="0"/>
        <w:ind w:left="1350"/>
        <w:rPr>
          <w:color w:val="FF0000"/>
        </w:rPr>
      </w:pPr>
    </w:p>
    <w:p w14:paraId="57C02082" w14:textId="77777777" w:rsidR="00263A20" w:rsidRPr="004B13A3" w:rsidRDefault="009B3DA6" w:rsidP="00440E4E">
      <w:pPr>
        <w:pStyle w:val="ListParagraph"/>
        <w:numPr>
          <w:ilvl w:val="1"/>
          <w:numId w:val="5"/>
        </w:numPr>
        <w:tabs>
          <w:tab w:val="left" w:pos="1451"/>
          <w:tab w:val="left" w:pos="1452"/>
        </w:tabs>
        <w:ind w:left="1350"/>
        <w:rPr>
          <w:color w:val="FF0000"/>
          <w:sz w:val="24"/>
          <w:szCs w:val="24"/>
        </w:rPr>
      </w:pPr>
      <w:r w:rsidRPr="004B13A3">
        <w:rPr>
          <w:color w:val="FF0000"/>
          <w:sz w:val="24"/>
          <w:szCs w:val="24"/>
        </w:rPr>
        <w:t>The successor-in-interest is an eligible Sponsor and demonstrates to the Department's</w:t>
      </w:r>
      <w:r w:rsidRPr="004B13A3">
        <w:rPr>
          <w:color w:val="FF0000"/>
          <w:spacing w:val="1"/>
          <w:sz w:val="24"/>
          <w:szCs w:val="24"/>
        </w:rPr>
        <w:t xml:space="preserve"> </w:t>
      </w:r>
      <w:r w:rsidRPr="004B13A3">
        <w:rPr>
          <w:color w:val="FF0000"/>
          <w:sz w:val="24"/>
          <w:szCs w:val="24"/>
        </w:rPr>
        <w:t>satisfaction</w:t>
      </w:r>
      <w:r w:rsidRPr="004B13A3">
        <w:rPr>
          <w:color w:val="FF0000"/>
          <w:spacing w:val="-3"/>
          <w:sz w:val="24"/>
          <w:szCs w:val="24"/>
        </w:rPr>
        <w:t xml:space="preserve"> </w:t>
      </w:r>
      <w:r w:rsidRPr="004B13A3">
        <w:rPr>
          <w:color w:val="FF0000"/>
          <w:sz w:val="24"/>
          <w:szCs w:val="24"/>
        </w:rPr>
        <w:t>that</w:t>
      </w:r>
      <w:r w:rsidRPr="004B13A3">
        <w:rPr>
          <w:color w:val="FF0000"/>
          <w:spacing w:val="-3"/>
          <w:sz w:val="24"/>
          <w:szCs w:val="24"/>
        </w:rPr>
        <w:t xml:space="preserve"> </w:t>
      </w:r>
      <w:r w:rsidRPr="004B13A3">
        <w:rPr>
          <w:color w:val="FF0000"/>
          <w:sz w:val="24"/>
          <w:szCs w:val="24"/>
        </w:rPr>
        <w:t>it</w:t>
      </w:r>
      <w:r w:rsidRPr="004B13A3">
        <w:rPr>
          <w:color w:val="FF0000"/>
          <w:spacing w:val="-6"/>
          <w:sz w:val="24"/>
          <w:szCs w:val="24"/>
        </w:rPr>
        <w:t xml:space="preserve"> </w:t>
      </w:r>
      <w:r w:rsidRPr="004B13A3">
        <w:rPr>
          <w:color w:val="FF0000"/>
          <w:sz w:val="24"/>
          <w:szCs w:val="24"/>
        </w:rPr>
        <w:t>can</w:t>
      </w:r>
      <w:r w:rsidRPr="004B13A3">
        <w:rPr>
          <w:color w:val="FF0000"/>
          <w:spacing w:val="-7"/>
          <w:sz w:val="24"/>
          <w:szCs w:val="24"/>
        </w:rPr>
        <w:t xml:space="preserve"> </w:t>
      </w:r>
      <w:r w:rsidRPr="004B13A3">
        <w:rPr>
          <w:color w:val="FF0000"/>
          <w:sz w:val="24"/>
          <w:szCs w:val="24"/>
        </w:rPr>
        <w:t>successfully</w:t>
      </w:r>
      <w:r w:rsidRPr="004B13A3">
        <w:rPr>
          <w:color w:val="FF0000"/>
          <w:spacing w:val="-4"/>
          <w:sz w:val="24"/>
          <w:szCs w:val="24"/>
        </w:rPr>
        <w:t xml:space="preserve"> </w:t>
      </w:r>
      <w:r w:rsidRPr="004B13A3">
        <w:rPr>
          <w:color w:val="FF0000"/>
          <w:sz w:val="24"/>
          <w:szCs w:val="24"/>
        </w:rPr>
        <w:t>own</w:t>
      </w:r>
      <w:r w:rsidRPr="004B13A3">
        <w:rPr>
          <w:color w:val="FF0000"/>
          <w:spacing w:val="-2"/>
          <w:sz w:val="24"/>
          <w:szCs w:val="24"/>
        </w:rPr>
        <w:t xml:space="preserve"> </w:t>
      </w:r>
      <w:r w:rsidRPr="004B13A3">
        <w:rPr>
          <w:color w:val="FF0000"/>
          <w:sz w:val="24"/>
          <w:szCs w:val="24"/>
        </w:rPr>
        <w:t>and</w:t>
      </w:r>
      <w:r w:rsidRPr="004B13A3">
        <w:rPr>
          <w:color w:val="FF0000"/>
          <w:spacing w:val="-5"/>
          <w:sz w:val="24"/>
          <w:szCs w:val="24"/>
        </w:rPr>
        <w:t xml:space="preserve"> </w:t>
      </w:r>
      <w:r w:rsidRPr="004B13A3">
        <w:rPr>
          <w:color w:val="FF0000"/>
          <w:sz w:val="24"/>
          <w:szCs w:val="24"/>
        </w:rPr>
        <w:t>operate</w:t>
      </w:r>
      <w:r w:rsidRPr="004B13A3">
        <w:rPr>
          <w:color w:val="FF0000"/>
          <w:spacing w:val="-2"/>
          <w:sz w:val="24"/>
          <w:szCs w:val="24"/>
        </w:rPr>
        <w:t xml:space="preserve"> </w:t>
      </w:r>
      <w:r w:rsidRPr="004B13A3">
        <w:rPr>
          <w:color w:val="FF0000"/>
          <w:sz w:val="24"/>
          <w:szCs w:val="24"/>
        </w:rPr>
        <w:t>the</w:t>
      </w:r>
      <w:r w:rsidRPr="004B13A3">
        <w:rPr>
          <w:color w:val="FF0000"/>
          <w:spacing w:val="-3"/>
          <w:sz w:val="24"/>
          <w:szCs w:val="24"/>
        </w:rPr>
        <w:t xml:space="preserve"> </w:t>
      </w:r>
      <w:r w:rsidRPr="004B13A3">
        <w:rPr>
          <w:color w:val="FF0000"/>
          <w:sz w:val="24"/>
          <w:szCs w:val="24"/>
        </w:rPr>
        <w:t>Rental</w:t>
      </w:r>
      <w:r w:rsidRPr="004B13A3">
        <w:rPr>
          <w:color w:val="FF0000"/>
          <w:spacing w:val="-3"/>
          <w:sz w:val="24"/>
          <w:szCs w:val="24"/>
        </w:rPr>
        <w:t xml:space="preserve"> </w:t>
      </w:r>
      <w:r w:rsidRPr="004B13A3">
        <w:rPr>
          <w:color w:val="FF0000"/>
          <w:sz w:val="24"/>
          <w:szCs w:val="24"/>
        </w:rPr>
        <w:t>Housing</w:t>
      </w:r>
      <w:r w:rsidRPr="004B13A3">
        <w:rPr>
          <w:color w:val="FF0000"/>
          <w:spacing w:val="-3"/>
          <w:sz w:val="24"/>
          <w:szCs w:val="24"/>
        </w:rPr>
        <w:t xml:space="preserve"> </w:t>
      </w:r>
      <w:r w:rsidRPr="004B13A3">
        <w:rPr>
          <w:color w:val="FF0000"/>
          <w:sz w:val="24"/>
          <w:szCs w:val="24"/>
        </w:rPr>
        <w:t>Development</w:t>
      </w:r>
      <w:r w:rsidRPr="004B13A3">
        <w:rPr>
          <w:color w:val="FF0000"/>
          <w:spacing w:val="-3"/>
          <w:sz w:val="24"/>
          <w:szCs w:val="24"/>
        </w:rPr>
        <w:t xml:space="preserve"> </w:t>
      </w:r>
      <w:r w:rsidRPr="004B13A3">
        <w:rPr>
          <w:color w:val="FF0000"/>
          <w:sz w:val="24"/>
          <w:szCs w:val="24"/>
        </w:rPr>
        <w:t>and</w:t>
      </w:r>
      <w:r w:rsidRPr="004B13A3">
        <w:rPr>
          <w:color w:val="FF0000"/>
          <w:spacing w:val="-64"/>
          <w:sz w:val="24"/>
          <w:szCs w:val="24"/>
        </w:rPr>
        <w:t xml:space="preserve"> </w:t>
      </w:r>
      <w:r w:rsidRPr="004B13A3">
        <w:rPr>
          <w:color w:val="FF0000"/>
          <w:sz w:val="24"/>
          <w:szCs w:val="24"/>
        </w:rPr>
        <w:t>comply</w:t>
      </w:r>
      <w:r w:rsidRPr="004B13A3">
        <w:rPr>
          <w:color w:val="FF0000"/>
          <w:spacing w:val="-1"/>
          <w:sz w:val="24"/>
          <w:szCs w:val="24"/>
        </w:rPr>
        <w:t xml:space="preserve"> </w:t>
      </w:r>
      <w:r w:rsidRPr="004B13A3">
        <w:rPr>
          <w:color w:val="FF0000"/>
          <w:sz w:val="24"/>
          <w:szCs w:val="24"/>
        </w:rPr>
        <w:t>with</w:t>
      </w:r>
      <w:r w:rsidRPr="004B13A3">
        <w:rPr>
          <w:color w:val="FF0000"/>
          <w:spacing w:val="1"/>
          <w:sz w:val="24"/>
          <w:szCs w:val="24"/>
        </w:rPr>
        <w:t xml:space="preserve"> </w:t>
      </w:r>
      <w:r w:rsidRPr="004B13A3">
        <w:rPr>
          <w:color w:val="FF0000"/>
          <w:sz w:val="24"/>
          <w:szCs w:val="24"/>
        </w:rPr>
        <w:t>all Program</w:t>
      </w:r>
      <w:r w:rsidRPr="004B13A3">
        <w:rPr>
          <w:color w:val="FF0000"/>
          <w:spacing w:val="2"/>
          <w:sz w:val="24"/>
          <w:szCs w:val="24"/>
        </w:rPr>
        <w:t xml:space="preserve"> </w:t>
      </w:r>
      <w:r w:rsidRPr="004B13A3">
        <w:rPr>
          <w:color w:val="FF0000"/>
          <w:sz w:val="24"/>
          <w:szCs w:val="24"/>
        </w:rPr>
        <w:t>requirements;</w:t>
      </w:r>
      <w:r w:rsidRPr="004B13A3">
        <w:rPr>
          <w:color w:val="FF0000"/>
          <w:spacing w:val="-3"/>
          <w:sz w:val="24"/>
          <w:szCs w:val="24"/>
        </w:rPr>
        <w:t xml:space="preserve"> </w:t>
      </w:r>
      <w:r w:rsidRPr="004B13A3">
        <w:rPr>
          <w:color w:val="FF0000"/>
          <w:sz w:val="24"/>
          <w:szCs w:val="24"/>
        </w:rPr>
        <w:t>and</w:t>
      </w:r>
    </w:p>
    <w:p w14:paraId="00ABF1A0" w14:textId="77777777" w:rsidR="00263A20" w:rsidRPr="004B13A3" w:rsidRDefault="00263A20" w:rsidP="00440E4E">
      <w:pPr>
        <w:pStyle w:val="BodyText"/>
        <w:spacing w:before="0"/>
        <w:ind w:left="1350"/>
        <w:rPr>
          <w:color w:val="FF0000"/>
        </w:rPr>
      </w:pPr>
    </w:p>
    <w:p w14:paraId="5F6124CC" w14:textId="1CC56412" w:rsidR="00263A20" w:rsidRPr="004B13A3" w:rsidRDefault="009B3DA6" w:rsidP="00440E4E">
      <w:pPr>
        <w:pStyle w:val="ListParagraph"/>
        <w:numPr>
          <w:ilvl w:val="1"/>
          <w:numId w:val="5"/>
        </w:numPr>
        <w:tabs>
          <w:tab w:val="left" w:pos="1451"/>
          <w:tab w:val="left" w:pos="1452"/>
        </w:tabs>
        <w:ind w:left="1350"/>
        <w:rPr>
          <w:color w:val="FF0000"/>
          <w:sz w:val="24"/>
          <w:szCs w:val="24"/>
        </w:rPr>
      </w:pPr>
      <w:r w:rsidRPr="004B13A3">
        <w:rPr>
          <w:color w:val="FF0000"/>
          <w:sz w:val="24"/>
          <w:szCs w:val="24"/>
        </w:rPr>
        <w:t>No terms of the sale, transfer, or conveyance jeopardize either the Department's security or</w:t>
      </w:r>
      <w:r w:rsidRPr="004B13A3">
        <w:rPr>
          <w:color w:val="FF0000"/>
          <w:spacing w:val="-64"/>
          <w:sz w:val="24"/>
          <w:szCs w:val="24"/>
        </w:rPr>
        <w:t xml:space="preserve"> </w:t>
      </w:r>
      <w:r w:rsidRPr="004B13A3">
        <w:rPr>
          <w:color w:val="FF0000"/>
          <w:sz w:val="24"/>
          <w:szCs w:val="24"/>
        </w:rPr>
        <w:t>the successor's</w:t>
      </w:r>
      <w:r w:rsidRPr="004B13A3">
        <w:rPr>
          <w:color w:val="FF0000"/>
          <w:spacing w:val="-3"/>
          <w:sz w:val="24"/>
          <w:szCs w:val="24"/>
        </w:rPr>
        <w:t xml:space="preserve"> </w:t>
      </w:r>
      <w:r w:rsidRPr="004B13A3">
        <w:rPr>
          <w:color w:val="FF0000"/>
          <w:sz w:val="24"/>
          <w:szCs w:val="24"/>
        </w:rPr>
        <w:t>ability</w:t>
      </w:r>
      <w:r w:rsidRPr="004B13A3">
        <w:rPr>
          <w:color w:val="FF0000"/>
          <w:spacing w:val="-2"/>
          <w:sz w:val="24"/>
          <w:szCs w:val="24"/>
        </w:rPr>
        <w:t xml:space="preserve"> </w:t>
      </w:r>
      <w:r w:rsidRPr="004B13A3">
        <w:rPr>
          <w:color w:val="FF0000"/>
          <w:sz w:val="24"/>
          <w:szCs w:val="24"/>
        </w:rPr>
        <w:t>to comply with</w:t>
      </w:r>
      <w:r w:rsidRPr="004B13A3">
        <w:rPr>
          <w:color w:val="FF0000"/>
          <w:spacing w:val="-2"/>
          <w:sz w:val="24"/>
          <w:szCs w:val="24"/>
        </w:rPr>
        <w:t xml:space="preserve"> </w:t>
      </w:r>
      <w:r w:rsidRPr="004B13A3">
        <w:rPr>
          <w:color w:val="FF0000"/>
          <w:sz w:val="24"/>
          <w:szCs w:val="24"/>
        </w:rPr>
        <w:t>all Program</w:t>
      </w:r>
      <w:r w:rsidRPr="004B13A3">
        <w:rPr>
          <w:color w:val="FF0000"/>
          <w:spacing w:val="1"/>
          <w:sz w:val="24"/>
          <w:szCs w:val="24"/>
        </w:rPr>
        <w:t xml:space="preserve"> </w:t>
      </w:r>
      <w:r w:rsidRPr="004B13A3">
        <w:rPr>
          <w:color w:val="FF0000"/>
          <w:sz w:val="24"/>
          <w:szCs w:val="24"/>
        </w:rPr>
        <w:t>requirements.</w:t>
      </w:r>
    </w:p>
    <w:p w14:paraId="263181C8" w14:textId="77777777" w:rsidR="00C0017A" w:rsidRPr="004B13A3" w:rsidRDefault="00C0017A" w:rsidP="00440E4E">
      <w:pPr>
        <w:pStyle w:val="ListParagraph"/>
        <w:ind w:left="810"/>
        <w:rPr>
          <w:color w:val="FF0000"/>
          <w:sz w:val="24"/>
          <w:szCs w:val="24"/>
        </w:rPr>
      </w:pPr>
    </w:p>
    <w:p w14:paraId="624AEF11" w14:textId="77777777" w:rsidR="00263A20" w:rsidRPr="004B13A3" w:rsidRDefault="009B3DA6" w:rsidP="00097B5E">
      <w:pPr>
        <w:pStyle w:val="ListParagraph"/>
        <w:numPr>
          <w:ilvl w:val="0"/>
          <w:numId w:val="5"/>
        </w:numPr>
        <w:tabs>
          <w:tab w:val="left" w:pos="911"/>
          <w:tab w:val="left" w:pos="912"/>
        </w:tabs>
        <w:ind w:left="810" w:hanging="810"/>
        <w:rPr>
          <w:color w:val="FF0000"/>
          <w:sz w:val="24"/>
          <w:szCs w:val="24"/>
        </w:rPr>
      </w:pPr>
      <w:r w:rsidRPr="004B13A3">
        <w:rPr>
          <w:color w:val="FF0000"/>
          <w:sz w:val="24"/>
          <w:szCs w:val="24"/>
        </w:rPr>
        <w:t>If the Sponsor or its successor-in-interest is a partnership, the Sponsor shall not discharge or</w:t>
      </w:r>
      <w:r w:rsidRPr="004B13A3">
        <w:rPr>
          <w:color w:val="FF0000"/>
          <w:spacing w:val="1"/>
          <w:sz w:val="24"/>
          <w:szCs w:val="24"/>
        </w:rPr>
        <w:t xml:space="preserve"> </w:t>
      </w:r>
      <w:r w:rsidRPr="004B13A3">
        <w:rPr>
          <w:color w:val="FF0000"/>
          <w:sz w:val="24"/>
          <w:szCs w:val="24"/>
        </w:rPr>
        <w:t xml:space="preserve">replace any general partner or amend, </w:t>
      </w:r>
      <w:proofErr w:type="gramStart"/>
      <w:r w:rsidRPr="004B13A3">
        <w:rPr>
          <w:color w:val="FF0000"/>
          <w:sz w:val="24"/>
          <w:szCs w:val="24"/>
        </w:rPr>
        <w:t>modify</w:t>
      </w:r>
      <w:proofErr w:type="gramEnd"/>
      <w:r w:rsidRPr="004B13A3">
        <w:rPr>
          <w:color w:val="FF0000"/>
          <w:sz w:val="24"/>
          <w:szCs w:val="24"/>
        </w:rPr>
        <w:t xml:space="preserve"> or add to its partnership agreement, or cause or</w:t>
      </w:r>
      <w:r w:rsidRPr="004B13A3">
        <w:rPr>
          <w:color w:val="FF0000"/>
          <w:spacing w:val="-64"/>
          <w:sz w:val="24"/>
          <w:szCs w:val="24"/>
        </w:rPr>
        <w:t xml:space="preserve"> </w:t>
      </w:r>
      <w:r w:rsidRPr="004B13A3">
        <w:rPr>
          <w:color w:val="FF0000"/>
          <w:sz w:val="24"/>
          <w:szCs w:val="24"/>
        </w:rPr>
        <w:t>permit the general partner to amend, modify or add to the organizational documents of the</w:t>
      </w:r>
      <w:r w:rsidRPr="004B13A3">
        <w:rPr>
          <w:color w:val="FF0000"/>
          <w:spacing w:val="1"/>
          <w:sz w:val="24"/>
          <w:szCs w:val="24"/>
        </w:rPr>
        <w:t xml:space="preserve"> </w:t>
      </w:r>
      <w:r w:rsidRPr="004B13A3">
        <w:rPr>
          <w:color w:val="FF0000"/>
          <w:sz w:val="24"/>
          <w:szCs w:val="24"/>
        </w:rPr>
        <w:t>general</w:t>
      </w:r>
      <w:r w:rsidRPr="004B13A3">
        <w:rPr>
          <w:color w:val="FF0000"/>
          <w:spacing w:val="-1"/>
          <w:sz w:val="24"/>
          <w:szCs w:val="24"/>
        </w:rPr>
        <w:t xml:space="preserve"> </w:t>
      </w:r>
      <w:r w:rsidRPr="004B13A3">
        <w:rPr>
          <w:color w:val="FF0000"/>
          <w:sz w:val="24"/>
          <w:szCs w:val="24"/>
        </w:rPr>
        <w:t>partner, without</w:t>
      </w:r>
      <w:r w:rsidRPr="004B13A3">
        <w:rPr>
          <w:color w:val="FF0000"/>
          <w:spacing w:val="1"/>
          <w:sz w:val="24"/>
          <w:szCs w:val="24"/>
        </w:rPr>
        <w:t xml:space="preserve"> </w:t>
      </w:r>
      <w:r w:rsidRPr="004B13A3">
        <w:rPr>
          <w:color w:val="FF0000"/>
          <w:sz w:val="24"/>
          <w:szCs w:val="24"/>
        </w:rPr>
        <w:t>the</w:t>
      </w:r>
      <w:r w:rsidRPr="004B13A3">
        <w:rPr>
          <w:color w:val="FF0000"/>
          <w:spacing w:val="-2"/>
          <w:sz w:val="24"/>
          <w:szCs w:val="24"/>
        </w:rPr>
        <w:t xml:space="preserve"> </w:t>
      </w:r>
      <w:r w:rsidRPr="004B13A3">
        <w:rPr>
          <w:color w:val="FF0000"/>
          <w:sz w:val="24"/>
          <w:szCs w:val="24"/>
        </w:rPr>
        <w:t>prior</w:t>
      </w:r>
      <w:r w:rsidRPr="004B13A3">
        <w:rPr>
          <w:color w:val="FF0000"/>
          <w:spacing w:val="-2"/>
          <w:sz w:val="24"/>
          <w:szCs w:val="24"/>
        </w:rPr>
        <w:t xml:space="preserve"> </w:t>
      </w:r>
      <w:r w:rsidRPr="004B13A3">
        <w:rPr>
          <w:color w:val="FF0000"/>
          <w:sz w:val="24"/>
          <w:szCs w:val="24"/>
        </w:rPr>
        <w:t>written</w:t>
      </w:r>
      <w:r w:rsidRPr="004B13A3">
        <w:rPr>
          <w:color w:val="FF0000"/>
          <w:spacing w:val="-1"/>
          <w:sz w:val="24"/>
          <w:szCs w:val="24"/>
        </w:rPr>
        <w:t xml:space="preserve"> </w:t>
      </w:r>
      <w:r w:rsidRPr="004B13A3">
        <w:rPr>
          <w:color w:val="FF0000"/>
          <w:sz w:val="24"/>
          <w:szCs w:val="24"/>
        </w:rPr>
        <w:t>approval</w:t>
      </w:r>
      <w:r w:rsidRPr="004B13A3">
        <w:rPr>
          <w:color w:val="FF0000"/>
          <w:spacing w:val="-1"/>
          <w:sz w:val="24"/>
          <w:szCs w:val="24"/>
        </w:rPr>
        <w:t xml:space="preserve"> </w:t>
      </w:r>
      <w:r w:rsidRPr="004B13A3">
        <w:rPr>
          <w:color w:val="FF0000"/>
          <w:sz w:val="24"/>
          <w:szCs w:val="24"/>
        </w:rPr>
        <w:t>of</w:t>
      </w:r>
      <w:r w:rsidRPr="004B13A3">
        <w:rPr>
          <w:color w:val="FF0000"/>
          <w:spacing w:val="-2"/>
          <w:sz w:val="24"/>
          <w:szCs w:val="24"/>
        </w:rPr>
        <w:t xml:space="preserve"> </w:t>
      </w:r>
      <w:r w:rsidRPr="004B13A3">
        <w:rPr>
          <w:color w:val="FF0000"/>
          <w:sz w:val="24"/>
          <w:szCs w:val="24"/>
        </w:rPr>
        <w:t>the Department.</w:t>
      </w:r>
    </w:p>
    <w:p w14:paraId="6FC251D0" w14:textId="77777777" w:rsidR="00263A20" w:rsidRPr="004B13A3" w:rsidRDefault="00263A20" w:rsidP="00097B5E">
      <w:pPr>
        <w:pStyle w:val="BodyText"/>
        <w:spacing w:before="0"/>
        <w:ind w:left="810" w:hanging="810"/>
        <w:rPr>
          <w:color w:val="FF0000"/>
        </w:rPr>
      </w:pPr>
    </w:p>
    <w:p w14:paraId="0CC99552" w14:textId="4BE1C118" w:rsidR="00263A20" w:rsidRPr="004B13A3" w:rsidRDefault="009B3DA6" w:rsidP="00097B5E">
      <w:pPr>
        <w:pStyle w:val="ListParagraph"/>
        <w:numPr>
          <w:ilvl w:val="0"/>
          <w:numId w:val="5"/>
        </w:numPr>
        <w:tabs>
          <w:tab w:val="left" w:pos="911"/>
          <w:tab w:val="left" w:pos="912"/>
        </w:tabs>
        <w:ind w:left="810" w:hanging="810"/>
        <w:rPr>
          <w:color w:val="FF0000"/>
          <w:sz w:val="24"/>
          <w:szCs w:val="24"/>
        </w:rPr>
      </w:pPr>
      <w:r w:rsidRPr="004B13A3">
        <w:rPr>
          <w:color w:val="FF0000"/>
          <w:sz w:val="24"/>
          <w:szCs w:val="24"/>
        </w:rPr>
        <w:t>The Sponsor may transfer limited partnership interests without the prior written approval of t</w:t>
      </w:r>
      <w:r w:rsidR="001A4A87" w:rsidRPr="004B13A3">
        <w:rPr>
          <w:color w:val="FF0000"/>
          <w:sz w:val="24"/>
          <w:szCs w:val="24"/>
        </w:rPr>
        <w:t xml:space="preserve">he </w:t>
      </w:r>
      <w:r w:rsidRPr="004B13A3">
        <w:rPr>
          <w:color w:val="FF0000"/>
          <w:sz w:val="24"/>
          <w:szCs w:val="24"/>
        </w:rPr>
        <w:t>Department.</w:t>
      </w:r>
    </w:p>
    <w:p w14:paraId="2C722EE7" w14:textId="77777777" w:rsidR="00263A20" w:rsidRPr="004B13A3" w:rsidRDefault="00263A20" w:rsidP="00097B5E">
      <w:pPr>
        <w:pStyle w:val="BodyText"/>
        <w:spacing w:before="0"/>
        <w:ind w:left="810" w:hanging="810"/>
        <w:rPr>
          <w:color w:val="FF0000"/>
        </w:rPr>
      </w:pPr>
    </w:p>
    <w:p w14:paraId="337E0BAA" w14:textId="77777777" w:rsidR="00263A20" w:rsidRPr="004B13A3" w:rsidRDefault="009B3DA6" w:rsidP="00097B5E">
      <w:pPr>
        <w:pStyle w:val="ListParagraph"/>
        <w:numPr>
          <w:ilvl w:val="0"/>
          <w:numId w:val="5"/>
        </w:numPr>
        <w:tabs>
          <w:tab w:val="left" w:pos="911"/>
          <w:tab w:val="left" w:pos="912"/>
        </w:tabs>
        <w:ind w:left="810" w:hanging="810"/>
        <w:rPr>
          <w:color w:val="FF0000"/>
          <w:sz w:val="24"/>
          <w:szCs w:val="24"/>
        </w:rPr>
      </w:pPr>
      <w:r w:rsidRPr="004B13A3">
        <w:rPr>
          <w:color w:val="FF0000"/>
          <w:sz w:val="24"/>
          <w:szCs w:val="24"/>
        </w:rPr>
        <w:t>If the Department approves a sale, assignment, transfer, or conveyance in accordance with the</w:t>
      </w:r>
      <w:r w:rsidRPr="004B13A3">
        <w:rPr>
          <w:color w:val="FF0000"/>
          <w:spacing w:val="-64"/>
          <w:sz w:val="24"/>
          <w:szCs w:val="24"/>
        </w:rPr>
        <w:t xml:space="preserve"> </w:t>
      </w:r>
      <w:r w:rsidRPr="004B13A3">
        <w:rPr>
          <w:color w:val="FF0000"/>
          <w:sz w:val="24"/>
          <w:szCs w:val="24"/>
        </w:rPr>
        <w:t>provisions of subparagraph (a) above, the Department shall grant its approval subject to such</w:t>
      </w:r>
      <w:r w:rsidRPr="004B13A3">
        <w:rPr>
          <w:color w:val="FF0000"/>
          <w:spacing w:val="1"/>
          <w:sz w:val="24"/>
          <w:szCs w:val="24"/>
        </w:rPr>
        <w:t xml:space="preserve"> </w:t>
      </w:r>
      <w:r w:rsidRPr="004B13A3">
        <w:rPr>
          <w:color w:val="FF0000"/>
          <w:sz w:val="24"/>
          <w:szCs w:val="24"/>
        </w:rPr>
        <w:t>terms and conditions as may be necessary to preserve or establish the Fiscal Integrity of the</w:t>
      </w:r>
      <w:r w:rsidRPr="004B13A3">
        <w:rPr>
          <w:color w:val="FF0000"/>
          <w:spacing w:val="1"/>
          <w:sz w:val="24"/>
          <w:szCs w:val="24"/>
        </w:rPr>
        <w:t xml:space="preserve"> </w:t>
      </w:r>
      <w:r w:rsidRPr="004B13A3">
        <w:rPr>
          <w:color w:val="FF0000"/>
          <w:sz w:val="24"/>
          <w:szCs w:val="24"/>
        </w:rPr>
        <w:t>Project. Such</w:t>
      </w:r>
      <w:r w:rsidRPr="004B13A3">
        <w:rPr>
          <w:color w:val="FF0000"/>
          <w:spacing w:val="1"/>
          <w:sz w:val="24"/>
          <w:szCs w:val="24"/>
        </w:rPr>
        <w:t xml:space="preserve"> </w:t>
      </w:r>
      <w:r w:rsidRPr="004B13A3">
        <w:rPr>
          <w:color w:val="FF0000"/>
          <w:sz w:val="24"/>
          <w:szCs w:val="24"/>
        </w:rPr>
        <w:t>conditions may include:</w:t>
      </w:r>
    </w:p>
    <w:p w14:paraId="5DA72421" w14:textId="77777777" w:rsidR="00263A20" w:rsidRPr="004B13A3" w:rsidRDefault="00263A20" w:rsidP="00440E4E">
      <w:pPr>
        <w:pStyle w:val="BodyText"/>
        <w:spacing w:before="0"/>
        <w:ind w:left="810"/>
        <w:rPr>
          <w:color w:val="FF0000"/>
        </w:rPr>
      </w:pPr>
    </w:p>
    <w:p w14:paraId="7021EF2F" w14:textId="77777777" w:rsidR="00263A20" w:rsidRPr="004B13A3" w:rsidRDefault="009B3DA6" w:rsidP="00440E4E">
      <w:pPr>
        <w:pStyle w:val="ListParagraph"/>
        <w:numPr>
          <w:ilvl w:val="1"/>
          <w:numId w:val="5"/>
        </w:numPr>
        <w:tabs>
          <w:tab w:val="left" w:pos="1451"/>
          <w:tab w:val="left" w:pos="1452"/>
        </w:tabs>
        <w:ind w:left="1350"/>
        <w:rPr>
          <w:color w:val="FF0000"/>
          <w:sz w:val="24"/>
          <w:szCs w:val="24"/>
        </w:rPr>
      </w:pPr>
      <w:r w:rsidRPr="004B13A3">
        <w:rPr>
          <w:color w:val="FF0000"/>
          <w:sz w:val="24"/>
          <w:szCs w:val="24"/>
        </w:rPr>
        <w:t>The deposit of sales proceeds, or a portion thereof, to maintain required reserves, or to</w:t>
      </w:r>
      <w:r w:rsidRPr="004B13A3">
        <w:rPr>
          <w:color w:val="FF0000"/>
          <w:spacing w:val="-64"/>
          <w:sz w:val="24"/>
          <w:szCs w:val="24"/>
        </w:rPr>
        <w:t xml:space="preserve"> </w:t>
      </w:r>
      <w:r w:rsidRPr="004B13A3">
        <w:rPr>
          <w:color w:val="FF0000"/>
          <w:sz w:val="24"/>
          <w:szCs w:val="24"/>
        </w:rPr>
        <w:t>offset</w:t>
      </w:r>
      <w:r w:rsidRPr="004B13A3">
        <w:rPr>
          <w:color w:val="FF0000"/>
          <w:spacing w:val="-3"/>
          <w:sz w:val="24"/>
          <w:szCs w:val="24"/>
        </w:rPr>
        <w:t xml:space="preserve"> </w:t>
      </w:r>
      <w:r w:rsidRPr="004B13A3">
        <w:rPr>
          <w:color w:val="FF0000"/>
          <w:sz w:val="24"/>
          <w:szCs w:val="24"/>
        </w:rPr>
        <w:t>negative</w:t>
      </w:r>
      <w:r w:rsidRPr="004B13A3">
        <w:rPr>
          <w:color w:val="FF0000"/>
          <w:spacing w:val="1"/>
          <w:sz w:val="24"/>
          <w:szCs w:val="24"/>
        </w:rPr>
        <w:t xml:space="preserve"> </w:t>
      </w:r>
      <w:r w:rsidRPr="004B13A3">
        <w:rPr>
          <w:color w:val="FF0000"/>
          <w:sz w:val="24"/>
          <w:szCs w:val="24"/>
        </w:rPr>
        <w:t>cash</w:t>
      </w:r>
      <w:r w:rsidRPr="004B13A3">
        <w:rPr>
          <w:color w:val="FF0000"/>
          <w:spacing w:val="-1"/>
          <w:sz w:val="24"/>
          <w:szCs w:val="24"/>
        </w:rPr>
        <w:t xml:space="preserve"> </w:t>
      </w:r>
      <w:proofErr w:type="gramStart"/>
      <w:r w:rsidRPr="004B13A3">
        <w:rPr>
          <w:color w:val="FF0000"/>
          <w:sz w:val="24"/>
          <w:szCs w:val="24"/>
        </w:rPr>
        <w:t>flow;</w:t>
      </w:r>
      <w:proofErr w:type="gramEnd"/>
    </w:p>
    <w:p w14:paraId="60E1DF2D" w14:textId="77777777" w:rsidR="00263A20" w:rsidRPr="004B13A3" w:rsidRDefault="00263A20" w:rsidP="00440E4E">
      <w:pPr>
        <w:pStyle w:val="BodyText"/>
        <w:spacing w:before="0"/>
        <w:ind w:left="1350"/>
        <w:rPr>
          <w:color w:val="FF0000"/>
        </w:rPr>
      </w:pPr>
    </w:p>
    <w:p w14:paraId="543B99FD" w14:textId="77777777" w:rsidR="00263A20" w:rsidRPr="004B13A3" w:rsidRDefault="009B3DA6" w:rsidP="00440E4E">
      <w:pPr>
        <w:pStyle w:val="ListParagraph"/>
        <w:numPr>
          <w:ilvl w:val="1"/>
          <w:numId w:val="5"/>
        </w:numPr>
        <w:tabs>
          <w:tab w:val="left" w:pos="1451"/>
          <w:tab w:val="left" w:pos="1452"/>
        </w:tabs>
        <w:ind w:left="1350"/>
        <w:rPr>
          <w:color w:val="FF0000"/>
          <w:sz w:val="24"/>
          <w:szCs w:val="24"/>
        </w:rPr>
      </w:pPr>
      <w:r w:rsidRPr="004B13A3">
        <w:rPr>
          <w:color w:val="FF0000"/>
          <w:sz w:val="24"/>
          <w:szCs w:val="24"/>
        </w:rPr>
        <w:t>The recapture of syndication proceeds or other funds in accordance with special conditions</w:t>
      </w:r>
      <w:r w:rsidRPr="004B13A3">
        <w:rPr>
          <w:color w:val="FF0000"/>
          <w:spacing w:val="-64"/>
          <w:sz w:val="24"/>
          <w:szCs w:val="24"/>
        </w:rPr>
        <w:t xml:space="preserve"> </w:t>
      </w:r>
      <w:r w:rsidRPr="004B13A3">
        <w:rPr>
          <w:color w:val="FF0000"/>
          <w:sz w:val="24"/>
          <w:szCs w:val="24"/>
        </w:rPr>
        <w:t>included</w:t>
      </w:r>
      <w:r w:rsidRPr="004B13A3">
        <w:rPr>
          <w:color w:val="FF0000"/>
          <w:spacing w:val="-2"/>
          <w:sz w:val="24"/>
          <w:szCs w:val="24"/>
        </w:rPr>
        <w:t xml:space="preserve"> </w:t>
      </w:r>
      <w:r w:rsidRPr="004B13A3">
        <w:rPr>
          <w:color w:val="FF0000"/>
          <w:sz w:val="24"/>
          <w:szCs w:val="24"/>
        </w:rPr>
        <w:t>in</w:t>
      </w:r>
      <w:r w:rsidRPr="004B13A3">
        <w:rPr>
          <w:color w:val="FF0000"/>
          <w:spacing w:val="1"/>
          <w:sz w:val="24"/>
          <w:szCs w:val="24"/>
        </w:rPr>
        <w:t xml:space="preserve"> </w:t>
      </w:r>
      <w:r w:rsidRPr="004B13A3">
        <w:rPr>
          <w:color w:val="FF0000"/>
          <w:sz w:val="24"/>
          <w:szCs w:val="24"/>
        </w:rPr>
        <w:t>any</w:t>
      </w:r>
      <w:r w:rsidRPr="004B13A3">
        <w:rPr>
          <w:color w:val="FF0000"/>
          <w:spacing w:val="-1"/>
          <w:sz w:val="24"/>
          <w:szCs w:val="24"/>
        </w:rPr>
        <w:t xml:space="preserve"> </w:t>
      </w:r>
      <w:r w:rsidRPr="004B13A3">
        <w:rPr>
          <w:color w:val="FF0000"/>
          <w:sz w:val="24"/>
          <w:szCs w:val="24"/>
        </w:rPr>
        <w:t>agreement</w:t>
      </w:r>
      <w:r w:rsidRPr="004B13A3">
        <w:rPr>
          <w:color w:val="FF0000"/>
          <w:spacing w:val="1"/>
          <w:sz w:val="24"/>
          <w:szCs w:val="24"/>
        </w:rPr>
        <w:t xml:space="preserve"> </w:t>
      </w:r>
      <w:r w:rsidRPr="004B13A3">
        <w:rPr>
          <w:color w:val="FF0000"/>
          <w:sz w:val="24"/>
          <w:szCs w:val="24"/>
        </w:rPr>
        <w:t>executed</w:t>
      </w:r>
      <w:r w:rsidRPr="004B13A3">
        <w:rPr>
          <w:color w:val="FF0000"/>
          <w:spacing w:val="-1"/>
          <w:sz w:val="24"/>
          <w:szCs w:val="24"/>
        </w:rPr>
        <w:t xml:space="preserve"> </w:t>
      </w:r>
      <w:r w:rsidRPr="004B13A3">
        <w:rPr>
          <w:color w:val="FF0000"/>
          <w:sz w:val="24"/>
          <w:szCs w:val="24"/>
        </w:rPr>
        <w:t>by</w:t>
      </w:r>
      <w:r w:rsidRPr="004B13A3">
        <w:rPr>
          <w:color w:val="FF0000"/>
          <w:spacing w:val="-1"/>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Sponsor;</w:t>
      </w:r>
      <w:r w:rsidRPr="004B13A3">
        <w:rPr>
          <w:color w:val="FF0000"/>
          <w:spacing w:val="1"/>
          <w:sz w:val="24"/>
          <w:szCs w:val="24"/>
        </w:rPr>
        <w:t xml:space="preserve"> </w:t>
      </w:r>
      <w:r w:rsidRPr="004B13A3">
        <w:rPr>
          <w:color w:val="FF0000"/>
          <w:sz w:val="24"/>
          <w:szCs w:val="24"/>
        </w:rPr>
        <w:t>or</w:t>
      </w:r>
    </w:p>
    <w:p w14:paraId="0D8F542F" w14:textId="77777777" w:rsidR="00263A20" w:rsidRPr="004B13A3" w:rsidRDefault="00263A20" w:rsidP="00440E4E">
      <w:pPr>
        <w:pStyle w:val="BodyText"/>
        <w:spacing w:before="0"/>
        <w:ind w:left="1350"/>
        <w:rPr>
          <w:color w:val="FF0000"/>
        </w:rPr>
      </w:pPr>
    </w:p>
    <w:p w14:paraId="4E9D374F" w14:textId="77777777" w:rsidR="00263A20" w:rsidRPr="004B13A3" w:rsidRDefault="009B3DA6" w:rsidP="00440E4E">
      <w:pPr>
        <w:pStyle w:val="ListParagraph"/>
        <w:numPr>
          <w:ilvl w:val="1"/>
          <w:numId w:val="5"/>
        </w:numPr>
        <w:tabs>
          <w:tab w:val="left" w:pos="1451"/>
          <w:tab w:val="left" w:pos="1452"/>
        </w:tabs>
        <w:ind w:left="1350"/>
        <w:rPr>
          <w:color w:val="FF0000"/>
          <w:sz w:val="24"/>
          <w:szCs w:val="24"/>
        </w:rPr>
      </w:pPr>
      <w:r w:rsidRPr="004B13A3">
        <w:rPr>
          <w:color w:val="FF0000"/>
          <w:sz w:val="24"/>
          <w:szCs w:val="24"/>
        </w:rPr>
        <w:t>Such conditions as may be necessary to ensure compliance with the Program requirements.</w:t>
      </w:r>
    </w:p>
    <w:p w14:paraId="005FC04C" w14:textId="77777777" w:rsidR="00263A20" w:rsidRPr="004B13A3" w:rsidRDefault="00263A20" w:rsidP="00440E4E">
      <w:pPr>
        <w:pStyle w:val="BodyText"/>
        <w:spacing w:before="0"/>
        <w:ind w:left="810"/>
        <w:rPr>
          <w:color w:val="FF0000"/>
        </w:rPr>
      </w:pPr>
    </w:p>
    <w:p w14:paraId="7460DAFA" w14:textId="5FD99E98" w:rsidR="00263A20" w:rsidRPr="004B13A3" w:rsidRDefault="009B3DA6" w:rsidP="00097B5E">
      <w:pPr>
        <w:pStyle w:val="ListParagraph"/>
        <w:numPr>
          <w:ilvl w:val="0"/>
          <w:numId w:val="5"/>
        </w:numPr>
        <w:tabs>
          <w:tab w:val="left" w:pos="911"/>
          <w:tab w:val="left" w:pos="912"/>
        </w:tabs>
        <w:ind w:left="810" w:hanging="720"/>
        <w:rPr>
          <w:color w:val="FF0000"/>
          <w:sz w:val="24"/>
          <w:szCs w:val="24"/>
        </w:rPr>
      </w:pPr>
      <w:r w:rsidRPr="004B13A3">
        <w:rPr>
          <w:color w:val="FF0000"/>
          <w:sz w:val="24"/>
          <w:szCs w:val="24"/>
        </w:rPr>
        <w:t>The Sponsor shall not encumber, pledge, or hypothecate the Rental Housing Development, or</w:t>
      </w:r>
      <w:r w:rsidRPr="004B13A3">
        <w:rPr>
          <w:color w:val="FF0000"/>
          <w:spacing w:val="1"/>
          <w:sz w:val="24"/>
          <w:szCs w:val="24"/>
        </w:rPr>
        <w:t xml:space="preserve"> </w:t>
      </w:r>
      <w:r w:rsidRPr="004B13A3">
        <w:rPr>
          <w:color w:val="FF0000"/>
          <w:sz w:val="24"/>
          <w:szCs w:val="24"/>
        </w:rPr>
        <w:t>any interest therein or portion thereof, or allow any lien, charge, or assessment against the</w:t>
      </w:r>
      <w:r w:rsidRPr="004B13A3">
        <w:rPr>
          <w:color w:val="FF0000"/>
          <w:spacing w:val="1"/>
          <w:sz w:val="24"/>
          <w:szCs w:val="24"/>
        </w:rPr>
        <w:t xml:space="preserve"> </w:t>
      </w:r>
      <w:r w:rsidRPr="004B13A3">
        <w:rPr>
          <w:color w:val="FF0000"/>
          <w:sz w:val="24"/>
          <w:szCs w:val="24"/>
        </w:rPr>
        <w:t>Rental Housing Development without the prior written approval of the Department. The</w:t>
      </w:r>
      <w:r w:rsidRPr="004B13A3">
        <w:rPr>
          <w:color w:val="FF0000"/>
          <w:spacing w:val="1"/>
          <w:sz w:val="24"/>
          <w:szCs w:val="24"/>
        </w:rPr>
        <w:t xml:space="preserve"> </w:t>
      </w:r>
      <w:r w:rsidRPr="004B13A3">
        <w:rPr>
          <w:color w:val="FF0000"/>
          <w:sz w:val="24"/>
          <w:szCs w:val="24"/>
        </w:rPr>
        <w:t>Department</w:t>
      </w:r>
      <w:r w:rsidRPr="004B13A3">
        <w:rPr>
          <w:color w:val="FF0000"/>
          <w:spacing w:val="-1"/>
          <w:sz w:val="24"/>
          <w:szCs w:val="24"/>
        </w:rPr>
        <w:t xml:space="preserve"> </w:t>
      </w:r>
      <w:r w:rsidRPr="004B13A3">
        <w:rPr>
          <w:color w:val="FF0000"/>
          <w:sz w:val="24"/>
          <w:szCs w:val="24"/>
        </w:rPr>
        <w:t>will not</w:t>
      </w:r>
      <w:r w:rsidRPr="004B13A3">
        <w:rPr>
          <w:color w:val="FF0000"/>
          <w:spacing w:val="3"/>
          <w:sz w:val="24"/>
          <w:szCs w:val="24"/>
        </w:rPr>
        <w:t xml:space="preserve"> </w:t>
      </w:r>
      <w:r w:rsidRPr="004B13A3">
        <w:rPr>
          <w:color w:val="FF0000"/>
          <w:sz w:val="24"/>
          <w:szCs w:val="24"/>
        </w:rPr>
        <w:t>permit refinancing of existing</w:t>
      </w:r>
      <w:r w:rsidRPr="004B13A3">
        <w:rPr>
          <w:color w:val="FF0000"/>
          <w:spacing w:val="2"/>
          <w:sz w:val="24"/>
          <w:szCs w:val="24"/>
        </w:rPr>
        <w:t xml:space="preserve"> </w:t>
      </w:r>
      <w:r w:rsidRPr="004B13A3">
        <w:rPr>
          <w:color w:val="FF0000"/>
          <w:sz w:val="24"/>
          <w:szCs w:val="24"/>
        </w:rPr>
        <w:t>liens or additional</w:t>
      </w:r>
      <w:r w:rsidRPr="004B13A3">
        <w:rPr>
          <w:color w:val="FF0000"/>
          <w:spacing w:val="2"/>
          <w:sz w:val="24"/>
          <w:szCs w:val="24"/>
        </w:rPr>
        <w:t xml:space="preserve"> </w:t>
      </w:r>
      <w:r w:rsidRPr="004B13A3">
        <w:rPr>
          <w:color w:val="FF0000"/>
          <w:sz w:val="24"/>
          <w:szCs w:val="24"/>
        </w:rPr>
        <w:t>financing secured</w:t>
      </w:r>
      <w:r w:rsidRPr="004B13A3">
        <w:rPr>
          <w:color w:val="FF0000"/>
          <w:spacing w:val="1"/>
          <w:sz w:val="24"/>
          <w:szCs w:val="24"/>
        </w:rPr>
        <w:t xml:space="preserve"> </w:t>
      </w:r>
      <w:r w:rsidRPr="004B13A3">
        <w:rPr>
          <w:color w:val="FF0000"/>
          <w:sz w:val="24"/>
          <w:szCs w:val="24"/>
        </w:rPr>
        <w:t>by</w:t>
      </w:r>
      <w:r w:rsidRPr="004B13A3">
        <w:rPr>
          <w:color w:val="FF0000"/>
          <w:spacing w:val="1"/>
          <w:sz w:val="24"/>
          <w:szCs w:val="24"/>
        </w:rPr>
        <w:t xml:space="preserve"> </w:t>
      </w:r>
      <w:r w:rsidRPr="004B13A3">
        <w:rPr>
          <w:color w:val="FF0000"/>
          <w:sz w:val="24"/>
          <w:szCs w:val="24"/>
        </w:rPr>
        <w:t>the Rental Housing Development except to the extent necessary to maintain or improve the</w:t>
      </w:r>
      <w:r w:rsidRPr="004B13A3">
        <w:rPr>
          <w:color w:val="FF0000"/>
          <w:spacing w:val="1"/>
          <w:sz w:val="24"/>
          <w:szCs w:val="24"/>
        </w:rPr>
        <w:t xml:space="preserve"> </w:t>
      </w:r>
      <w:r w:rsidRPr="004B13A3">
        <w:rPr>
          <w:color w:val="FF0000"/>
          <w:sz w:val="24"/>
          <w:szCs w:val="24"/>
        </w:rPr>
        <w:t>Fiscal Integrity of the Project, to maintain Affordable Rents, or to decrease Rents and for no</w:t>
      </w:r>
      <w:r w:rsidRPr="004B13A3">
        <w:rPr>
          <w:color w:val="FF0000"/>
          <w:spacing w:val="1"/>
          <w:sz w:val="24"/>
          <w:szCs w:val="24"/>
        </w:rPr>
        <w:t xml:space="preserve"> </w:t>
      </w:r>
      <w:r w:rsidRPr="004B13A3">
        <w:rPr>
          <w:color w:val="FF0000"/>
          <w:sz w:val="24"/>
          <w:szCs w:val="24"/>
        </w:rPr>
        <w:t>other purpose, including, but not limited to, cash payments to the Sponsor, repayment of general</w:t>
      </w:r>
      <w:r w:rsidRPr="004B13A3">
        <w:rPr>
          <w:color w:val="FF0000"/>
          <w:spacing w:val="-64"/>
          <w:sz w:val="24"/>
          <w:szCs w:val="24"/>
        </w:rPr>
        <w:t xml:space="preserve"> </w:t>
      </w:r>
      <w:r w:rsidRPr="004B13A3">
        <w:rPr>
          <w:color w:val="FF0000"/>
          <w:sz w:val="24"/>
          <w:szCs w:val="24"/>
        </w:rPr>
        <w:t>partner loans or of limited partner loans, or for limited partner buyouts. Notwithstanding the</w:t>
      </w:r>
      <w:r w:rsidRPr="004B13A3">
        <w:rPr>
          <w:color w:val="FF0000"/>
          <w:spacing w:val="1"/>
          <w:sz w:val="24"/>
          <w:szCs w:val="24"/>
        </w:rPr>
        <w:t xml:space="preserve"> </w:t>
      </w:r>
      <w:r w:rsidRPr="004B13A3">
        <w:rPr>
          <w:color w:val="FF0000"/>
          <w:sz w:val="24"/>
          <w:szCs w:val="24"/>
        </w:rPr>
        <w:t xml:space="preserve">general provisions in UMR </w:t>
      </w:r>
      <w:r w:rsidR="25099EA3" w:rsidRPr="004B13A3">
        <w:rPr>
          <w:color w:val="FF0000"/>
          <w:sz w:val="24"/>
          <w:szCs w:val="24"/>
        </w:rPr>
        <w:t>Section</w:t>
      </w:r>
      <w:r w:rsidRPr="004B13A3">
        <w:rPr>
          <w:color w:val="FF0000"/>
          <w:sz w:val="24"/>
          <w:szCs w:val="24"/>
        </w:rPr>
        <w:t xml:space="preserve"> 8308(g), this special condition controls, in that no MHP reserve</w:t>
      </w:r>
      <w:r w:rsidRPr="004B13A3">
        <w:rPr>
          <w:color w:val="FF0000"/>
          <w:spacing w:val="1"/>
          <w:sz w:val="24"/>
          <w:szCs w:val="24"/>
        </w:rPr>
        <w:t xml:space="preserve"> </w:t>
      </w:r>
      <w:r w:rsidRPr="004B13A3">
        <w:rPr>
          <w:color w:val="FF0000"/>
          <w:sz w:val="24"/>
          <w:szCs w:val="24"/>
        </w:rPr>
        <w:t>balance can</w:t>
      </w:r>
      <w:r w:rsidRPr="004B13A3">
        <w:rPr>
          <w:color w:val="FF0000"/>
          <w:spacing w:val="1"/>
          <w:sz w:val="24"/>
          <w:szCs w:val="24"/>
        </w:rPr>
        <w:t xml:space="preserve"> </w:t>
      </w:r>
      <w:r w:rsidRPr="004B13A3">
        <w:rPr>
          <w:color w:val="FF0000"/>
          <w:sz w:val="24"/>
          <w:szCs w:val="24"/>
        </w:rPr>
        <w:t>fund</w:t>
      </w:r>
      <w:r w:rsidRPr="004B13A3">
        <w:rPr>
          <w:color w:val="FF0000"/>
          <w:spacing w:val="-1"/>
          <w:sz w:val="24"/>
          <w:szCs w:val="24"/>
        </w:rPr>
        <w:t xml:space="preserve"> </w:t>
      </w:r>
      <w:r w:rsidRPr="004B13A3">
        <w:rPr>
          <w:color w:val="FF0000"/>
          <w:sz w:val="24"/>
          <w:szCs w:val="24"/>
        </w:rPr>
        <w:t>a</w:t>
      </w:r>
      <w:r w:rsidRPr="004B13A3">
        <w:rPr>
          <w:color w:val="FF0000"/>
          <w:spacing w:val="1"/>
          <w:sz w:val="24"/>
          <w:szCs w:val="24"/>
        </w:rPr>
        <w:t xml:space="preserve"> </w:t>
      </w:r>
      <w:r w:rsidRPr="004B13A3">
        <w:rPr>
          <w:color w:val="FF0000"/>
          <w:sz w:val="24"/>
          <w:szCs w:val="24"/>
        </w:rPr>
        <w:t>limited</w:t>
      </w:r>
      <w:r w:rsidRPr="004B13A3">
        <w:rPr>
          <w:color w:val="FF0000"/>
          <w:spacing w:val="-2"/>
          <w:sz w:val="24"/>
          <w:szCs w:val="24"/>
        </w:rPr>
        <w:t xml:space="preserve"> </w:t>
      </w:r>
      <w:r w:rsidRPr="004B13A3">
        <w:rPr>
          <w:color w:val="FF0000"/>
          <w:sz w:val="24"/>
          <w:szCs w:val="24"/>
        </w:rPr>
        <w:t>partner</w:t>
      </w:r>
      <w:r w:rsidRPr="004B13A3">
        <w:rPr>
          <w:color w:val="FF0000"/>
          <w:spacing w:val="-1"/>
          <w:sz w:val="24"/>
          <w:szCs w:val="24"/>
        </w:rPr>
        <w:t xml:space="preserve"> </w:t>
      </w:r>
      <w:r w:rsidRPr="004B13A3">
        <w:rPr>
          <w:color w:val="FF0000"/>
          <w:sz w:val="24"/>
          <w:szCs w:val="24"/>
        </w:rPr>
        <w:t>buyout</w:t>
      </w:r>
      <w:r w:rsidRPr="004B13A3">
        <w:rPr>
          <w:color w:val="FF0000"/>
          <w:spacing w:val="-2"/>
          <w:sz w:val="24"/>
          <w:szCs w:val="24"/>
        </w:rPr>
        <w:t xml:space="preserve"> </w:t>
      </w:r>
      <w:r w:rsidRPr="004B13A3">
        <w:rPr>
          <w:color w:val="FF0000"/>
          <w:sz w:val="24"/>
          <w:szCs w:val="24"/>
        </w:rPr>
        <w:t>or</w:t>
      </w:r>
      <w:r w:rsidRPr="004B13A3">
        <w:rPr>
          <w:color w:val="FF0000"/>
          <w:spacing w:val="-1"/>
          <w:sz w:val="24"/>
          <w:szCs w:val="24"/>
        </w:rPr>
        <w:t xml:space="preserve"> </w:t>
      </w:r>
      <w:r w:rsidRPr="004B13A3">
        <w:rPr>
          <w:color w:val="FF0000"/>
          <w:sz w:val="24"/>
          <w:szCs w:val="24"/>
        </w:rPr>
        <w:t>exit.</w:t>
      </w:r>
    </w:p>
    <w:p w14:paraId="42BDB1F1" w14:textId="77777777" w:rsidR="00263A20" w:rsidRPr="004B13A3" w:rsidRDefault="00263A20" w:rsidP="00097B5E">
      <w:pPr>
        <w:pStyle w:val="BodyText"/>
        <w:spacing w:before="0"/>
        <w:ind w:left="810" w:hanging="720"/>
        <w:rPr>
          <w:color w:val="FF0000"/>
        </w:rPr>
      </w:pPr>
    </w:p>
    <w:p w14:paraId="02603BDA" w14:textId="55AA5FE4" w:rsidR="00263A20" w:rsidRPr="004B13A3" w:rsidRDefault="009B3DA6" w:rsidP="00097B5E">
      <w:pPr>
        <w:pStyle w:val="ListParagraph"/>
        <w:numPr>
          <w:ilvl w:val="0"/>
          <w:numId w:val="5"/>
        </w:numPr>
        <w:tabs>
          <w:tab w:val="left" w:pos="911"/>
          <w:tab w:val="left" w:pos="912"/>
        </w:tabs>
        <w:ind w:left="810" w:hanging="720"/>
        <w:rPr>
          <w:color w:val="FF0000"/>
          <w:sz w:val="24"/>
          <w:szCs w:val="24"/>
        </w:rPr>
      </w:pPr>
      <w:r w:rsidRPr="004B13A3">
        <w:rPr>
          <w:color w:val="FF0000"/>
          <w:sz w:val="24"/>
          <w:szCs w:val="24"/>
        </w:rPr>
        <w:t>No</w:t>
      </w:r>
      <w:r w:rsidR="00B23C58" w:rsidRPr="004B13A3">
        <w:rPr>
          <w:color w:val="FF0000"/>
          <w:sz w:val="24"/>
          <w:szCs w:val="24"/>
        </w:rPr>
        <w:t xml:space="preserve"> </w:t>
      </w:r>
      <w:r w:rsidRPr="004B13A3">
        <w:rPr>
          <w:color w:val="FF0000"/>
          <w:sz w:val="24"/>
          <w:szCs w:val="24"/>
        </w:rPr>
        <w:t>loan may be paid off prior to maturity without the prior written consent of the</w:t>
      </w:r>
      <w:r w:rsidRPr="004B13A3">
        <w:rPr>
          <w:color w:val="FF0000"/>
          <w:spacing w:val="1"/>
          <w:sz w:val="24"/>
          <w:szCs w:val="24"/>
        </w:rPr>
        <w:t xml:space="preserve"> </w:t>
      </w:r>
      <w:r w:rsidRPr="004B13A3">
        <w:rPr>
          <w:color w:val="FF0000"/>
          <w:sz w:val="24"/>
          <w:szCs w:val="24"/>
        </w:rPr>
        <w:t>Department in its sole discretion, which consent shall be subject to conditions deemed</w:t>
      </w:r>
      <w:r w:rsidRPr="004B13A3">
        <w:rPr>
          <w:color w:val="FF0000"/>
          <w:spacing w:val="-64"/>
          <w:sz w:val="24"/>
          <w:szCs w:val="24"/>
        </w:rPr>
        <w:t xml:space="preserve"> </w:t>
      </w:r>
      <w:r w:rsidRPr="004B13A3">
        <w:rPr>
          <w:color w:val="FF0000"/>
          <w:sz w:val="24"/>
          <w:szCs w:val="24"/>
        </w:rPr>
        <w:t>necessary</w:t>
      </w:r>
      <w:r w:rsidRPr="004B13A3">
        <w:rPr>
          <w:color w:val="FF0000"/>
          <w:spacing w:val="-1"/>
          <w:sz w:val="24"/>
          <w:szCs w:val="24"/>
        </w:rPr>
        <w:t xml:space="preserve"> </w:t>
      </w:r>
      <w:r w:rsidRPr="004B13A3">
        <w:rPr>
          <w:color w:val="FF0000"/>
          <w:sz w:val="24"/>
          <w:szCs w:val="24"/>
        </w:rPr>
        <w:t>to</w:t>
      </w:r>
      <w:r w:rsidRPr="004B13A3">
        <w:rPr>
          <w:color w:val="FF0000"/>
          <w:spacing w:val="-2"/>
          <w:sz w:val="24"/>
          <w:szCs w:val="24"/>
        </w:rPr>
        <w:t xml:space="preserve"> </w:t>
      </w:r>
      <w:r w:rsidRPr="004B13A3">
        <w:rPr>
          <w:color w:val="FF0000"/>
          <w:sz w:val="24"/>
          <w:szCs w:val="24"/>
        </w:rPr>
        <w:t>ensure</w:t>
      </w:r>
      <w:r w:rsidRPr="004B13A3">
        <w:rPr>
          <w:color w:val="FF0000"/>
          <w:spacing w:val="-2"/>
          <w:sz w:val="24"/>
          <w:szCs w:val="24"/>
        </w:rPr>
        <w:t xml:space="preserve"> </w:t>
      </w:r>
      <w:r w:rsidRPr="004B13A3">
        <w:rPr>
          <w:color w:val="FF0000"/>
          <w:sz w:val="24"/>
          <w:szCs w:val="24"/>
        </w:rPr>
        <w:t>compliance with</w:t>
      </w:r>
      <w:r w:rsidRPr="004B13A3">
        <w:rPr>
          <w:color w:val="FF0000"/>
          <w:spacing w:val="1"/>
          <w:sz w:val="24"/>
          <w:szCs w:val="24"/>
        </w:rPr>
        <w:t xml:space="preserve"> </w:t>
      </w:r>
      <w:r w:rsidRPr="004B13A3">
        <w:rPr>
          <w:color w:val="FF0000"/>
          <w:sz w:val="24"/>
          <w:szCs w:val="24"/>
        </w:rPr>
        <w:t>the Program</w:t>
      </w:r>
      <w:r w:rsidRPr="004B13A3">
        <w:rPr>
          <w:color w:val="FF0000"/>
          <w:spacing w:val="1"/>
          <w:sz w:val="24"/>
          <w:szCs w:val="24"/>
        </w:rPr>
        <w:t xml:space="preserve"> </w:t>
      </w:r>
      <w:r w:rsidRPr="004B13A3">
        <w:rPr>
          <w:color w:val="FF0000"/>
          <w:sz w:val="24"/>
          <w:szCs w:val="24"/>
        </w:rPr>
        <w:t>requirements.</w:t>
      </w:r>
    </w:p>
    <w:p w14:paraId="40E4D0BE" w14:textId="77777777" w:rsidR="00263A20" w:rsidRPr="004B13A3" w:rsidRDefault="00263A20" w:rsidP="00440E4E">
      <w:pPr>
        <w:pStyle w:val="BodyText"/>
        <w:spacing w:before="0"/>
        <w:ind w:left="810"/>
      </w:pPr>
    </w:p>
    <w:p w14:paraId="2528EBDC" w14:textId="77777777" w:rsidR="00263A20" w:rsidRPr="004B13A3" w:rsidRDefault="009B3DA6" w:rsidP="00097B5E">
      <w:pPr>
        <w:pStyle w:val="BodyText"/>
        <w:spacing w:before="0"/>
        <w:rPr>
          <w:i/>
          <w:iCs/>
        </w:rPr>
      </w:pPr>
      <w:r w:rsidRPr="004B13A3">
        <w:rPr>
          <w:i/>
          <w:iCs/>
        </w:rPr>
        <w:t>NOTE: Authority cited: Sections 50406(n), 50675.1(c) and 50675.11, HSC. Reference: Sections</w:t>
      </w:r>
      <w:r w:rsidRPr="004B13A3">
        <w:rPr>
          <w:i/>
          <w:iCs/>
          <w:spacing w:val="-64"/>
        </w:rPr>
        <w:t xml:space="preserve"> </w:t>
      </w:r>
      <w:r w:rsidRPr="004B13A3">
        <w:rPr>
          <w:i/>
          <w:iCs/>
        </w:rPr>
        <w:t>50675.1</w:t>
      </w:r>
      <w:r w:rsidRPr="004B13A3">
        <w:rPr>
          <w:i/>
          <w:iCs/>
          <w:spacing w:val="-2"/>
        </w:rPr>
        <w:t xml:space="preserve"> </w:t>
      </w:r>
      <w:r w:rsidRPr="004B13A3">
        <w:rPr>
          <w:i/>
          <w:iCs/>
        </w:rPr>
        <w:t>and</w:t>
      </w:r>
      <w:r w:rsidRPr="004B13A3">
        <w:rPr>
          <w:i/>
          <w:iCs/>
          <w:spacing w:val="1"/>
        </w:rPr>
        <w:t xml:space="preserve"> </w:t>
      </w:r>
      <w:r w:rsidRPr="004B13A3">
        <w:rPr>
          <w:i/>
          <w:iCs/>
        </w:rPr>
        <w:t>50675.8,</w:t>
      </w:r>
      <w:r w:rsidRPr="004B13A3">
        <w:rPr>
          <w:i/>
          <w:iCs/>
          <w:spacing w:val="-2"/>
        </w:rPr>
        <w:t xml:space="preserve"> </w:t>
      </w:r>
      <w:r w:rsidRPr="004B13A3">
        <w:rPr>
          <w:i/>
          <w:iCs/>
        </w:rPr>
        <w:t>HSC.</w:t>
      </w:r>
    </w:p>
    <w:p w14:paraId="0FA06D6E" w14:textId="77777777" w:rsidR="00263A20" w:rsidRPr="004B13A3" w:rsidRDefault="00263A20" w:rsidP="00440E4E">
      <w:pPr>
        <w:ind w:left="810"/>
        <w:rPr>
          <w:sz w:val="24"/>
          <w:szCs w:val="24"/>
        </w:rPr>
      </w:pPr>
    </w:p>
    <w:p w14:paraId="7AC2F091" w14:textId="09A412C3" w:rsidR="00263A20" w:rsidRPr="001C531F" w:rsidRDefault="009B3DA6" w:rsidP="004631A4">
      <w:pPr>
        <w:pStyle w:val="Heading2"/>
        <w:rPr>
          <w:b/>
          <w:bCs/>
          <w:szCs w:val="24"/>
        </w:rPr>
      </w:pPr>
      <w:bookmarkStart w:id="59" w:name="Section_73234._Defaults_and_Loan_Cancell"/>
      <w:bookmarkStart w:id="60" w:name="_bookmark28"/>
      <w:bookmarkEnd w:id="59"/>
      <w:bookmarkEnd w:id="60"/>
      <w:r w:rsidRPr="001C531F">
        <w:rPr>
          <w:b/>
          <w:bCs/>
          <w:szCs w:val="24"/>
        </w:rPr>
        <w:lastRenderedPageBreak/>
        <w:t>Section</w:t>
      </w:r>
      <w:r w:rsidRPr="001C531F">
        <w:rPr>
          <w:b/>
          <w:bCs/>
          <w:spacing w:val="-6"/>
          <w:szCs w:val="24"/>
        </w:rPr>
        <w:t xml:space="preserve"> </w:t>
      </w:r>
      <w:r w:rsidRPr="001C531F">
        <w:rPr>
          <w:b/>
          <w:bCs/>
          <w:szCs w:val="24"/>
        </w:rPr>
        <w:t>732</w:t>
      </w:r>
      <w:r w:rsidR="00B54248" w:rsidRPr="001C531F">
        <w:rPr>
          <w:b/>
          <w:bCs/>
          <w:szCs w:val="24"/>
        </w:rPr>
        <w:t>3</w:t>
      </w:r>
      <w:r w:rsidRPr="001C531F">
        <w:rPr>
          <w:b/>
          <w:bCs/>
          <w:szCs w:val="24"/>
        </w:rPr>
        <w:t>.</w:t>
      </w:r>
      <w:r w:rsidRPr="001C531F">
        <w:rPr>
          <w:b/>
          <w:bCs/>
          <w:spacing w:val="-4"/>
          <w:szCs w:val="24"/>
        </w:rPr>
        <w:t xml:space="preserve"> </w:t>
      </w:r>
      <w:r w:rsidRPr="001C531F">
        <w:rPr>
          <w:b/>
          <w:bCs/>
          <w:szCs w:val="24"/>
        </w:rPr>
        <w:t>Defaults</w:t>
      </w:r>
      <w:r w:rsidRPr="001C531F">
        <w:rPr>
          <w:b/>
          <w:bCs/>
          <w:spacing w:val="-5"/>
          <w:szCs w:val="24"/>
        </w:rPr>
        <w:t xml:space="preserve"> </w:t>
      </w:r>
      <w:r w:rsidRPr="001C531F">
        <w:rPr>
          <w:b/>
          <w:bCs/>
          <w:szCs w:val="24"/>
        </w:rPr>
        <w:t>and</w:t>
      </w:r>
      <w:r w:rsidRPr="001C531F">
        <w:rPr>
          <w:b/>
          <w:bCs/>
          <w:spacing w:val="-5"/>
          <w:szCs w:val="24"/>
        </w:rPr>
        <w:t xml:space="preserve"> </w:t>
      </w:r>
      <w:r w:rsidRPr="001C531F">
        <w:rPr>
          <w:b/>
          <w:bCs/>
          <w:szCs w:val="24"/>
        </w:rPr>
        <w:t>Loan</w:t>
      </w:r>
      <w:r w:rsidRPr="001C531F">
        <w:rPr>
          <w:b/>
          <w:bCs/>
          <w:spacing w:val="-5"/>
          <w:szCs w:val="24"/>
        </w:rPr>
        <w:t xml:space="preserve"> </w:t>
      </w:r>
      <w:r w:rsidRPr="001C531F">
        <w:rPr>
          <w:b/>
          <w:bCs/>
          <w:szCs w:val="24"/>
        </w:rPr>
        <w:t>Cancellations</w:t>
      </w:r>
    </w:p>
    <w:p w14:paraId="2393E6AF" w14:textId="77777777" w:rsidR="00263A20" w:rsidRPr="004B13A3" w:rsidRDefault="00263A20" w:rsidP="00440E4E">
      <w:pPr>
        <w:pStyle w:val="BodyText"/>
        <w:spacing w:before="0"/>
        <w:ind w:left="810"/>
        <w:rPr>
          <w:b/>
        </w:rPr>
      </w:pPr>
    </w:p>
    <w:p w14:paraId="7C0592B9" w14:textId="77777777" w:rsidR="00263A20" w:rsidRPr="004B13A3" w:rsidRDefault="009B3DA6" w:rsidP="00097B5E">
      <w:pPr>
        <w:pStyle w:val="ListParagraph"/>
        <w:numPr>
          <w:ilvl w:val="0"/>
          <w:numId w:val="4"/>
        </w:numPr>
        <w:tabs>
          <w:tab w:val="left" w:pos="911"/>
          <w:tab w:val="left" w:pos="912"/>
        </w:tabs>
        <w:ind w:left="810" w:hanging="810"/>
        <w:rPr>
          <w:color w:val="FF0000"/>
          <w:sz w:val="24"/>
          <w:szCs w:val="24"/>
        </w:rPr>
      </w:pPr>
      <w:r w:rsidRPr="004B13A3">
        <w:rPr>
          <w:color w:val="FF0000"/>
          <w:sz w:val="24"/>
          <w:szCs w:val="24"/>
        </w:rPr>
        <w:t>In the event of a breach or violation by the Sponsor of any of the provisions of the Regulatory</w:t>
      </w:r>
      <w:r w:rsidRPr="004B13A3">
        <w:rPr>
          <w:color w:val="FF0000"/>
          <w:spacing w:val="1"/>
          <w:sz w:val="24"/>
          <w:szCs w:val="24"/>
        </w:rPr>
        <w:t xml:space="preserve"> </w:t>
      </w:r>
      <w:r w:rsidRPr="004B13A3">
        <w:rPr>
          <w:color w:val="FF0000"/>
          <w:sz w:val="24"/>
          <w:szCs w:val="24"/>
        </w:rPr>
        <w:t>Agreement, the promissory note, or the deed of trust, or any other agreement pertaining to the</w:t>
      </w:r>
      <w:r w:rsidRPr="004B13A3">
        <w:rPr>
          <w:color w:val="FF0000"/>
          <w:spacing w:val="1"/>
          <w:sz w:val="24"/>
          <w:szCs w:val="24"/>
        </w:rPr>
        <w:t xml:space="preserve"> </w:t>
      </w:r>
      <w:r w:rsidRPr="004B13A3">
        <w:rPr>
          <w:color w:val="FF0000"/>
          <w:sz w:val="24"/>
          <w:szCs w:val="24"/>
        </w:rPr>
        <w:t>Project, the Department may give written notice to the Sponsor to cure the breach or violation</w:t>
      </w:r>
      <w:r w:rsidRPr="004B13A3">
        <w:rPr>
          <w:color w:val="FF0000"/>
          <w:spacing w:val="1"/>
          <w:sz w:val="24"/>
          <w:szCs w:val="24"/>
        </w:rPr>
        <w:t xml:space="preserve"> </w:t>
      </w:r>
      <w:r w:rsidRPr="004B13A3">
        <w:rPr>
          <w:color w:val="FF0000"/>
          <w:sz w:val="24"/>
          <w:szCs w:val="24"/>
        </w:rPr>
        <w:t>within a period of not less than 15 days. If the breach or violation is not cured to the satisfaction</w:t>
      </w:r>
      <w:r w:rsidRPr="004B13A3">
        <w:rPr>
          <w:color w:val="FF0000"/>
          <w:spacing w:val="-64"/>
          <w:sz w:val="24"/>
          <w:szCs w:val="24"/>
        </w:rPr>
        <w:t xml:space="preserve"> </w:t>
      </w:r>
      <w:r w:rsidRPr="004B13A3">
        <w:rPr>
          <w:color w:val="FF0000"/>
          <w:sz w:val="24"/>
          <w:szCs w:val="24"/>
        </w:rPr>
        <w:t>of the Department within the specified time, the Department, at its option, may declare a default</w:t>
      </w:r>
      <w:r w:rsidRPr="004B13A3">
        <w:rPr>
          <w:color w:val="FF0000"/>
          <w:spacing w:val="-64"/>
          <w:sz w:val="24"/>
          <w:szCs w:val="24"/>
        </w:rPr>
        <w:t xml:space="preserve"> </w:t>
      </w:r>
      <w:r w:rsidRPr="004B13A3">
        <w:rPr>
          <w:color w:val="FF0000"/>
          <w:sz w:val="24"/>
          <w:szCs w:val="24"/>
        </w:rPr>
        <w:t>under the relevant document(s) and may seek legal remedies for the default including the</w:t>
      </w:r>
      <w:r w:rsidRPr="004B13A3">
        <w:rPr>
          <w:color w:val="FF0000"/>
          <w:spacing w:val="1"/>
          <w:sz w:val="24"/>
          <w:szCs w:val="24"/>
        </w:rPr>
        <w:t xml:space="preserve"> </w:t>
      </w:r>
      <w:r w:rsidRPr="004B13A3">
        <w:rPr>
          <w:color w:val="FF0000"/>
          <w:sz w:val="24"/>
          <w:szCs w:val="24"/>
        </w:rPr>
        <w:t>following:</w:t>
      </w:r>
    </w:p>
    <w:p w14:paraId="7CDACA86" w14:textId="77777777" w:rsidR="00263A20" w:rsidRPr="004B13A3" w:rsidRDefault="00263A20" w:rsidP="00440E4E">
      <w:pPr>
        <w:pStyle w:val="BodyText"/>
        <w:spacing w:before="0"/>
        <w:ind w:left="810"/>
        <w:rPr>
          <w:color w:val="FF0000"/>
        </w:rPr>
      </w:pPr>
    </w:p>
    <w:p w14:paraId="709878AD" w14:textId="1FF3F907" w:rsidR="00263A20" w:rsidRPr="004B13A3" w:rsidRDefault="009B3DA6" w:rsidP="00440E4E">
      <w:pPr>
        <w:pStyle w:val="ListParagraph"/>
        <w:numPr>
          <w:ilvl w:val="1"/>
          <w:numId w:val="4"/>
        </w:numPr>
        <w:tabs>
          <w:tab w:val="left" w:pos="1451"/>
          <w:tab w:val="left" w:pos="1452"/>
        </w:tabs>
        <w:rPr>
          <w:color w:val="FF0000"/>
          <w:sz w:val="24"/>
          <w:szCs w:val="24"/>
        </w:rPr>
      </w:pPr>
      <w:r w:rsidRPr="004B13A3">
        <w:rPr>
          <w:color w:val="FF0000"/>
          <w:sz w:val="24"/>
          <w:szCs w:val="24"/>
        </w:rPr>
        <w:t>The Department may accelerate all amounts, including outstanding principal and interest</w:t>
      </w:r>
      <w:r w:rsidR="00A60C9C">
        <w:rPr>
          <w:color w:val="FF0000"/>
          <w:sz w:val="24"/>
          <w:szCs w:val="24"/>
        </w:rPr>
        <w:t xml:space="preserve">, </w:t>
      </w:r>
      <w:r w:rsidRPr="004B13A3">
        <w:rPr>
          <w:color w:val="FF0000"/>
          <w:sz w:val="24"/>
          <w:szCs w:val="24"/>
        </w:rPr>
        <w:t>due under the loan and demand immediate repayment thereof. Upon a failure to repay</w:t>
      </w:r>
      <w:r w:rsidRPr="004B13A3">
        <w:rPr>
          <w:color w:val="FF0000"/>
          <w:spacing w:val="1"/>
          <w:sz w:val="24"/>
          <w:szCs w:val="24"/>
        </w:rPr>
        <w:t xml:space="preserve"> </w:t>
      </w:r>
      <w:r w:rsidRPr="004B13A3">
        <w:rPr>
          <w:color w:val="FF0000"/>
          <w:sz w:val="24"/>
          <w:szCs w:val="24"/>
        </w:rPr>
        <w:t>such accelerated amounts in full, the Department may proceed with a foreclosure in</w:t>
      </w:r>
      <w:r w:rsidRPr="004B13A3">
        <w:rPr>
          <w:color w:val="FF0000"/>
          <w:spacing w:val="1"/>
          <w:sz w:val="24"/>
          <w:szCs w:val="24"/>
        </w:rPr>
        <w:t xml:space="preserve"> </w:t>
      </w:r>
      <w:r w:rsidRPr="004B13A3">
        <w:rPr>
          <w:color w:val="FF0000"/>
          <w:sz w:val="24"/>
          <w:szCs w:val="24"/>
        </w:rPr>
        <w:t>accordance</w:t>
      </w:r>
      <w:r w:rsidRPr="004B13A3">
        <w:rPr>
          <w:color w:val="FF0000"/>
          <w:spacing w:val="-2"/>
          <w:sz w:val="24"/>
          <w:szCs w:val="24"/>
        </w:rPr>
        <w:t xml:space="preserve"> </w:t>
      </w:r>
      <w:r w:rsidRPr="004B13A3">
        <w:rPr>
          <w:color w:val="FF0000"/>
          <w:sz w:val="24"/>
          <w:szCs w:val="24"/>
        </w:rPr>
        <w:t>with</w:t>
      </w:r>
      <w:r w:rsidRPr="004B13A3">
        <w:rPr>
          <w:color w:val="FF0000"/>
          <w:spacing w:val="-4"/>
          <w:sz w:val="24"/>
          <w:szCs w:val="24"/>
        </w:rPr>
        <w:t xml:space="preserve"> </w:t>
      </w:r>
      <w:r w:rsidRPr="004B13A3">
        <w:rPr>
          <w:color w:val="FF0000"/>
          <w:sz w:val="24"/>
          <w:szCs w:val="24"/>
        </w:rPr>
        <w:t>the</w:t>
      </w:r>
      <w:r w:rsidRPr="004B13A3">
        <w:rPr>
          <w:color w:val="FF0000"/>
          <w:spacing w:val="-2"/>
          <w:sz w:val="24"/>
          <w:szCs w:val="24"/>
        </w:rPr>
        <w:t xml:space="preserve"> </w:t>
      </w:r>
      <w:r w:rsidRPr="004B13A3">
        <w:rPr>
          <w:color w:val="FF0000"/>
          <w:sz w:val="24"/>
          <w:szCs w:val="24"/>
        </w:rPr>
        <w:t>provisions</w:t>
      </w:r>
      <w:r w:rsidRPr="004B13A3">
        <w:rPr>
          <w:color w:val="FF0000"/>
          <w:spacing w:val="-3"/>
          <w:sz w:val="24"/>
          <w:szCs w:val="24"/>
        </w:rPr>
        <w:t xml:space="preserve"> </w:t>
      </w:r>
      <w:r w:rsidRPr="004B13A3">
        <w:rPr>
          <w:color w:val="FF0000"/>
          <w:sz w:val="24"/>
          <w:szCs w:val="24"/>
        </w:rPr>
        <w:t>of</w:t>
      </w:r>
      <w:r w:rsidRPr="004B13A3">
        <w:rPr>
          <w:color w:val="FF0000"/>
          <w:spacing w:val="-2"/>
          <w:sz w:val="24"/>
          <w:szCs w:val="24"/>
        </w:rPr>
        <w:t xml:space="preserve"> </w:t>
      </w:r>
      <w:r w:rsidRPr="004B13A3">
        <w:rPr>
          <w:color w:val="FF0000"/>
          <w:sz w:val="24"/>
          <w:szCs w:val="24"/>
        </w:rPr>
        <w:t>the</w:t>
      </w:r>
      <w:r w:rsidRPr="004B13A3">
        <w:rPr>
          <w:color w:val="FF0000"/>
          <w:spacing w:val="-2"/>
          <w:sz w:val="24"/>
          <w:szCs w:val="24"/>
        </w:rPr>
        <w:t xml:space="preserve"> </w:t>
      </w:r>
      <w:r w:rsidRPr="004B13A3">
        <w:rPr>
          <w:color w:val="FF0000"/>
          <w:sz w:val="24"/>
          <w:szCs w:val="24"/>
        </w:rPr>
        <w:t>deed</w:t>
      </w:r>
      <w:r w:rsidRPr="004B13A3">
        <w:rPr>
          <w:color w:val="FF0000"/>
          <w:spacing w:val="-4"/>
          <w:sz w:val="24"/>
          <w:szCs w:val="24"/>
        </w:rPr>
        <w:t xml:space="preserve"> </w:t>
      </w:r>
      <w:r w:rsidRPr="004B13A3">
        <w:rPr>
          <w:color w:val="FF0000"/>
          <w:sz w:val="24"/>
          <w:szCs w:val="24"/>
        </w:rPr>
        <w:t>of</w:t>
      </w:r>
      <w:r w:rsidRPr="004B13A3">
        <w:rPr>
          <w:color w:val="FF0000"/>
          <w:spacing w:val="-4"/>
          <w:sz w:val="24"/>
          <w:szCs w:val="24"/>
        </w:rPr>
        <w:t xml:space="preserve"> </w:t>
      </w:r>
      <w:r w:rsidRPr="004B13A3">
        <w:rPr>
          <w:color w:val="FF0000"/>
          <w:sz w:val="24"/>
          <w:szCs w:val="24"/>
        </w:rPr>
        <w:t>trust</w:t>
      </w:r>
      <w:r w:rsidRPr="004B13A3">
        <w:rPr>
          <w:color w:val="FF0000"/>
          <w:spacing w:val="-2"/>
          <w:sz w:val="24"/>
          <w:szCs w:val="24"/>
        </w:rPr>
        <w:t xml:space="preserve"> </w:t>
      </w:r>
      <w:r w:rsidRPr="004B13A3">
        <w:rPr>
          <w:color w:val="FF0000"/>
          <w:sz w:val="24"/>
          <w:szCs w:val="24"/>
        </w:rPr>
        <w:t>and</w:t>
      </w:r>
      <w:r w:rsidRPr="004B13A3">
        <w:rPr>
          <w:color w:val="FF0000"/>
          <w:spacing w:val="-2"/>
          <w:sz w:val="24"/>
          <w:szCs w:val="24"/>
        </w:rPr>
        <w:t xml:space="preserve"> </w:t>
      </w:r>
      <w:r w:rsidRPr="004B13A3">
        <w:rPr>
          <w:color w:val="FF0000"/>
          <w:sz w:val="24"/>
          <w:szCs w:val="24"/>
        </w:rPr>
        <w:t>state</w:t>
      </w:r>
      <w:r w:rsidRPr="004B13A3">
        <w:rPr>
          <w:color w:val="FF0000"/>
          <w:spacing w:val="-4"/>
          <w:sz w:val="24"/>
          <w:szCs w:val="24"/>
        </w:rPr>
        <w:t xml:space="preserve"> </w:t>
      </w:r>
      <w:r w:rsidRPr="004B13A3">
        <w:rPr>
          <w:color w:val="FF0000"/>
          <w:sz w:val="24"/>
          <w:szCs w:val="24"/>
        </w:rPr>
        <w:t>law</w:t>
      </w:r>
      <w:r w:rsidRPr="004B13A3">
        <w:rPr>
          <w:color w:val="FF0000"/>
          <w:spacing w:val="-3"/>
          <w:sz w:val="24"/>
          <w:szCs w:val="24"/>
        </w:rPr>
        <w:t xml:space="preserve"> </w:t>
      </w:r>
      <w:r w:rsidRPr="004B13A3">
        <w:rPr>
          <w:color w:val="FF0000"/>
          <w:sz w:val="24"/>
          <w:szCs w:val="24"/>
        </w:rPr>
        <w:t>regarding</w:t>
      </w:r>
      <w:r w:rsidRPr="004B13A3">
        <w:rPr>
          <w:color w:val="FF0000"/>
          <w:spacing w:val="-2"/>
          <w:sz w:val="24"/>
          <w:szCs w:val="24"/>
        </w:rPr>
        <w:t xml:space="preserve"> </w:t>
      </w:r>
      <w:r w:rsidRPr="004B13A3">
        <w:rPr>
          <w:color w:val="FF0000"/>
          <w:sz w:val="24"/>
          <w:szCs w:val="24"/>
        </w:rPr>
        <w:t>foreclosures.</w:t>
      </w:r>
    </w:p>
    <w:p w14:paraId="245A8ABF" w14:textId="77777777" w:rsidR="00263A20" w:rsidRPr="004B13A3" w:rsidRDefault="00263A20" w:rsidP="00440E4E">
      <w:pPr>
        <w:pStyle w:val="BodyText"/>
        <w:spacing w:before="0"/>
        <w:ind w:left="810"/>
        <w:rPr>
          <w:color w:val="FF0000"/>
        </w:rPr>
      </w:pPr>
    </w:p>
    <w:p w14:paraId="40898BA4" w14:textId="77777777" w:rsidR="00263A20" w:rsidRPr="004B13A3" w:rsidRDefault="009B3DA6" w:rsidP="00440E4E">
      <w:pPr>
        <w:pStyle w:val="ListParagraph"/>
        <w:numPr>
          <w:ilvl w:val="1"/>
          <w:numId w:val="4"/>
        </w:numPr>
        <w:tabs>
          <w:tab w:val="left" w:pos="1451"/>
          <w:tab w:val="left" w:pos="1452"/>
        </w:tabs>
        <w:rPr>
          <w:color w:val="FF0000"/>
          <w:sz w:val="24"/>
          <w:szCs w:val="24"/>
        </w:rPr>
      </w:pPr>
      <w:r w:rsidRPr="004B13A3">
        <w:rPr>
          <w:color w:val="FF0000"/>
          <w:sz w:val="24"/>
          <w:szCs w:val="24"/>
        </w:rPr>
        <w:t>The Department may seek, in a court of competent jurisdiction, an order for specific</w:t>
      </w:r>
      <w:r w:rsidRPr="004B13A3">
        <w:rPr>
          <w:color w:val="FF0000"/>
          <w:spacing w:val="1"/>
          <w:sz w:val="24"/>
          <w:szCs w:val="24"/>
        </w:rPr>
        <w:t xml:space="preserve"> </w:t>
      </w:r>
      <w:r w:rsidRPr="004B13A3">
        <w:rPr>
          <w:color w:val="FF0000"/>
          <w:sz w:val="24"/>
          <w:szCs w:val="24"/>
        </w:rPr>
        <w:t>performance of the defaulted obligation or the appointment of a receiver to operate the</w:t>
      </w:r>
      <w:r w:rsidRPr="004B13A3">
        <w:rPr>
          <w:color w:val="FF0000"/>
          <w:spacing w:val="-64"/>
          <w:sz w:val="24"/>
          <w:szCs w:val="24"/>
        </w:rPr>
        <w:t xml:space="preserve"> </w:t>
      </w:r>
      <w:r w:rsidRPr="004B13A3">
        <w:rPr>
          <w:color w:val="FF0000"/>
          <w:sz w:val="24"/>
          <w:szCs w:val="24"/>
        </w:rPr>
        <w:t>Rental</w:t>
      </w:r>
      <w:r w:rsidRPr="004B13A3">
        <w:rPr>
          <w:color w:val="FF0000"/>
          <w:spacing w:val="-2"/>
          <w:sz w:val="24"/>
          <w:szCs w:val="24"/>
        </w:rPr>
        <w:t xml:space="preserve"> </w:t>
      </w:r>
      <w:r w:rsidRPr="004B13A3">
        <w:rPr>
          <w:color w:val="FF0000"/>
          <w:sz w:val="24"/>
          <w:szCs w:val="24"/>
        </w:rPr>
        <w:t>Housing Development</w:t>
      </w:r>
      <w:r w:rsidRPr="004B13A3">
        <w:rPr>
          <w:color w:val="FF0000"/>
          <w:spacing w:val="-1"/>
          <w:sz w:val="24"/>
          <w:szCs w:val="24"/>
        </w:rPr>
        <w:t xml:space="preserve"> </w:t>
      </w:r>
      <w:r w:rsidRPr="004B13A3">
        <w:rPr>
          <w:color w:val="FF0000"/>
          <w:sz w:val="24"/>
          <w:szCs w:val="24"/>
        </w:rPr>
        <w:t>in</w:t>
      </w:r>
      <w:r w:rsidRPr="004B13A3">
        <w:rPr>
          <w:color w:val="FF0000"/>
          <w:spacing w:val="-2"/>
          <w:sz w:val="24"/>
          <w:szCs w:val="24"/>
        </w:rPr>
        <w:t xml:space="preserve"> </w:t>
      </w:r>
      <w:r w:rsidRPr="004B13A3">
        <w:rPr>
          <w:color w:val="FF0000"/>
          <w:sz w:val="24"/>
          <w:szCs w:val="24"/>
        </w:rPr>
        <w:t>accordance</w:t>
      </w:r>
      <w:r w:rsidRPr="004B13A3">
        <w:rPr>
          <w:color w:val="FF0000"/>
          <w:spacing w:val="-2"/>
          <w:sz w:val="24"/>
          <w:szCs w:val="24"/>
        </w:rPr>
        <w:t xml:space="preserve"> </w:t>
      </w:r>
      <w:r w:rsidRPr="004B13A3">
        <w:rPr>
          <w:color w:val="FF0000"/>
          <w:sz w:val="24"/>
          <w:szCs w:val="24"/>
        </w:rPr>
        <w:t>with Program requirements.</w:t>
      </w:r>
    </w:p>
    <w:p w14:paraId="77BEECA4" w14:textId="77777777" w:rsidR="00263A20" w:rsidRPr="004B13A3" w:rsidRDefault="00263A20" w:rsidP="00440E4E">
      <w:pPr>
        <w:pStyle w:val="BodyText"/>
        <w:spacing w:before="0"/>
        <w:ind w:left="810"/>
        <w:rPr>
          <w:color w:val="FF0000"/>
        </w:rPr>
      </w:pPr>
    </w:p>
    <w:p w14:paraId="72893627" w14:textId="1D413EE7" w:rsidR="00263A20" w:rsidRPr="004B13A3" w:rsidRDefault="009B3DA6" w:rsidP="00440E4E">
      <w:pPr>
        <w:pStyle w:val="ListParagraph"/>
        <w:numPr>
          <w:ilvl w:val="1"/>
          <w:numId w:val="4"/>
        </w:numPr>
        <w:tabs>
          <w:tab w:val="left" w:pos="1451"/>
          <w:tab w:val="left" w:pos="1452"/>
        </w:tabs>
        <w:rPr>
          <w:color w:val="FF0000"/>
          <w:sz w:val="24"/>
          <w:szCs w:val="24"/>
        </w:rPr>
      </w:pPr>
      <w:r w:rsidRPr="004B13A3">
        <w:rPr>
          <w:color w:val="FF0000"/>
          <w:sz w:val="24"/>
          <w:szCs w:val="24"/>
        </w:rPr>
        <w:t>The Department may seek such other remedies as may be available under the relevan</w:t>
      </w:r>
      <w:r w:rsidR="00167778" w:rsidRPr="004B13A3">
        <w:rPr>
          <w:color w:val="FF0000"/>
          <w:sz w:val="24"/>
          <w:szCs w:val="24"/>
        </w:rPr>
        <w:t xml:space="preserve">t </w:t>
      </w:r>
      <w:r w:rsidRPr="004B13A3">
        <w:rPr>
          <w:color w:val="FF0000"/>
          <w:sz w:val="24"/>
          <w:szCs w:val="24"/>
        </w:rPr>
        <w:t>agreement</w:t>
      </w:r>
      <w:r w:rsidRPr="004B13A3">
        <w:rPr>
          <w:color w:val="FF0000"/>
          <w:spacing w:val="-1"/>
          <w:sz w:val="24"/>
          <w:szCs w:val="24"/>
        </w:rPr>
        <w:t xml:space="preserve"> </w:t>
      </w:r>
      <w:r w:rsidRPr="004B13A3">
        <w:rPr>
          <w:color w:val="FF0000"/>
          <w:sz w:val="24"/>
          <w:szCs w:val="24"/>
        </w:rPr>
        <w:t>or</w:t>
      </w:r>
      <w:r w:rsidRPr="004B13A3">
        <w:rPr>
          <w:color w:val="FF0000"/>
          <w:spacing w:val="-3"/>
          <w:sz w:val="24"/>
          <w:szCs w:val="24"/>
        </w:rPr>
        <w:t xml:space="preserve"> </w:t>
      </w:r>
      <w:r w:rsidRPr="004B13A3">
        <w:rPr>
          <w:color w:val="FF0000"/>
          <w:sz w:val="24"/>
          <w:szCs w:val="24"/>
        </w:rPr>
        <w:t>any law.</w:t>
      </w:r>
    </w:p>
    <w:p w14:paraId="14EF69A3" w14:textId="77777777" w:rsidR="00263A20" w:rsidRPr="004B13A3" w:rsidRDefault="00263A20" w:rsidP="00440E4E">
      <w:pPr>
        <w:pStyle w:val="BodyText"/>
        <w:spacing w:before="0"/>
        <w:ind w:left="911"/>
      </w:pPr>
    </w:p>
    <w:p w14:paraId="3FB4423F" w14:textId="6FDF38E5" w:rsidR="00263A20" w:rsidRPr="004B13A3" w:rsidRDefault="009B3DA6" w:rsidP="00440E4E">
      <w:pPr>
        <w:pStyle w:val="ListParagraph"/>
        <w:numPr>
          <w:ilvl w:val="1"/>
          <w:numId w:val="4"/>
        </w:numPr>
        <w:tabs>
          <w:tab w:val="left" w:pos="1451"/>
          <w:tab w:val="left" w:pos="1452"/>
        </w:tabs>
        <w:rPr>
          <w:sz w:val="24"/>
          <w:szCs w:val="24"/>
        </w:rPr>
      </w:pPr>
      <w:r w:rsidRPr="004B13A3">
        <w:rPr>
          <w:color w:val="FF0000"/>
          <w:sz w:val="24"/>
          <w:szCs w:val="24"/>
        </w:rPr>
        <w:t>In the event the Project is or has been awarded additional Department funding, any and a</w:t>
      </w:r>
      <w:r w:rsidR="00AA2181" w:rsidRPr="004B13A3">
        <w:rPr>
          <w:color w:val="FF0000"/>
          <w:sz w:val="24"/>
          <w:szCs w:val="24"/>
        </w:rPr>
        <w:t xml:space="preserve">ll </w:t>
      </w:r>
      <w:r w:rsidRPr="004B13A3">
        <w:rPr>
          <w:color w:val="FF0000"/>
          <w:sz w:val="24"/>
          <w:szCs w:val="24"/>
        </w:rPr>
        <w:t xml:space="preserve">such funding will be </w:t>
      </w:r>
      <w:proofErr w:type="gramStart"/>
      <w:r w:rsidRPr="004B13A3">
        <w:rPr>
          <w:color w:val="FF0000"/>
          <w:sz w:val="24"/>
          <w:szCs w:val="24"/>
        </w:rPr>
        <w:t>cross-defaulted</w:t>
      </w:r>
      <w:proofErr w:type="gramEnd"/>
      <w:r w:rsidRPr="004B13A3">
        <w:rPr>
          <w:color w:val="FF0000"/>
          <w:sz w:val="24"/>
          <w:szCs w:val="24"/>
        </w:rPr>
        <w:t xml:space="preserve"> to and among one another in the respective loan or,</w:t>
      </w:r>
      <w:r w:rsidRPr="004B13A3">
        <w:rPr>
          <w:color w:val="FF0000"/>
          <w:spacing w:val="1"/>
          <w:sz w:val="24"/>
          <w:szCs w:val="24"/>
        </w:rPr>
        <w:t xml:space="preserve"> </w:t>
      </w:r>
      <w:r w:rsidRPr="004B13A3">
        <w:rPr>
          <w:color w:val="FF0000"/>
          <w:sz w:val="24"/>
          <w:szCs w:val="24"/>
        </w:rPr>
        <w:t>where applicable, grant documents. A default under one source of Departmental funding</w:t>
      </w:r>
      <w:r w:rsidRPr="004B13A3">
        <w:rPr>
          <w:color w:val="FF0000"/>
          <w:spacing w:val="1"/>
          <w:sz w:val="24"/>
          <w:szCs w:val="24"/>
        </w:rPr>
        <w:t xml:space="preserve"> </w:t>
      </w:r>
      <w:r w:rsidRPr="004B13A3">
        <w:rPr>
          <w:color w:val="FF0000"/>
          <w:sz w:val="24"/>
          <w:szCs w:val="24"/>
        </w:rPr>
        <w:t>shall</w:t>
      </w:r>
      <w:r w:rsidRPr="004B13A3">
        <w:rPr>
          <w:color w:val="FF0000"/>
          <w:spacing w:val="-2"/>
          <w:sz w:val="24"/>
          <w:szCs w:val="24"/>
        </w:rPr>
        <w:t xml:space="preserve"> </w:t>
      </w:r>
      <w:r w:rsidRPr="004B13A3">
        <w:rPr>
          <w:color w:val="FF0000"/>
          <w:sz w:val="24"/>
          <w:szCs w:val="24"/>
        </w:rPr>
        <w:t>be</w:t>
      </w:r>
      <w:r w:rsidRPr="004B13A3">
        <w:rPr>
          <w:color w:val="FF0000"/>
          <w:spacing w:val="-3"/>
          <w:sz w:val="24"/>
          <w:szCs w:val="24"/>
        </w:rPr>
        <w:t xml:space="preserve"> </w:t>
      </w:r>
      <w:r w:rsidRPr="004B13A3">
        <w:rPr>
          <w:color w:val="FF0000"/>
          <w:sz w:val="24"/>
          <w:szCs w:val="24"/>
        </w:rPr>
        <w:t>a</w:t>
      </w:r>
      <w:r w:rsidRPr="004B13A3">
        <w:rPr>
          <w:color w:val="FF0000"/>
          <w:spacing w:val="-1"/>
          <w:sz w:val="24"/>
          <w:szCs w:val="24"/>
        </w:rPr>
        <w:t xml:space="preserve"> </w:t>
      </w:r>
      <w:r w:rsidRPr="004B13A3">
        <w:rPr>
          <w:color w:val="FF0000"/>
          <w:sz w:val="24"/>
          <w:szCs w:val="24"/>
        </w:rPr>
        <w:t>default</w:t>
      </w:r>
      <w:r w:rsidRPr="004B13A3">
        <w:rPr>
          <w:color w:val="FF0000"/>
          <w:spacing w:val="-1"/>
          <w:sz w:val="24"/>
          <w:szCs w:val="24"/>
        </w:rPr>
        <w:t xml:space="preserve"> </w:t>
      </w:r>
      <w:r w:rsidRPr="004B13A3">
        <w:rPr>
          <w:color w:val="FF0000"/>
          <w:sz w:val="24"/>
          <w:szCs w:val="24"/>
        </w:rPr>
        <w:t>under</w:t>
      </w:r>
      <w:r w:rsidRPr="004B13A3">
        <w:rPr>
          <w:color w:val="FF0000"/>
          <w:spacing w:val="-3"/>
          <w:sz w:val="24"/>
          <w:szCs w:val="24"/>
        </w:rPr>
        <w:t xml:space="preserve"> </w:t>
      </w:r>
      <w:proofErr w:type="gramStart"/>
      <w:r w:rsidRPr="004B13A3">
        <w:rPr>
          <w:color w:val="FF0000"/>
          <w:sz w:val="24"/>
          <w:szCs w:val="24"/>
        </w:rPr>
        <w:t>any</w:t>
      </w:r>
      <w:r w:rsidRPr="004B13A3">
        <w:rPr>
          <w:color w:val="FF0000"/>
          <w:spacing w:val="-2"/>
          <w:sz w:val="24"/>
          <w:szCs w:val="24"/>
        </w:rPr>
        <w:t xml:space="preserve"> </w:t>
      </w:r>
      <w:r w:rsidRPr="004B13A3">
        <w:rPr>
          <w:color w:val="FF0000"/>
          <w:sz w:val="24"/>
          <w:szCs w:val="24"/>
        </w:rPr>
        <w:t>and</w:t>
      </w:r>
      <w:r w:rsidRPr="004B13A3">
        <w:rPr>
          <w:color w:val="FF0000"/>
          <w:spacing w:val="-2"/>
          <w:sz w:val="24"/>
          <w:szCs w:val="24"/>
        </w:rPr>
        <w:t xml:space="preserve"> </w:t>
      </w:r>
      <w:r w:rsidRPr="004B13A3">
        <w:rPr>
          <w:color w:val="FF0000"/>
          <w:sz w:val="24"/>
          <w:szCs w:val="24"/>
        </w:rPr>
        <w:t>all</w:t>
      </w:r>
      <w:proofErr w:type="gramEnd"/>
      <w:r w:rsidRPr="004B13A3">
        <w:rPr>
          <w:color w:val="FF0000"/>
          <w:spacing w:val="-2"/>
          <w:sz w:val="24"/>
          <w:szCs w:val="24"/>
        </w:rPr>
        <w:t xml:space="preserve"> </w:t>
      </w:r>
      <w:r w:rsidRPr="004B13A3">
        <w:rPr>
          <w:color w:val="FF0000"/>
          <w:sz w:val="24"/>
          <w:szCs w:val="24"/>
        </w:rPr>
        <w:t>other</w:t>
      </w:r>
      <w:r w:rsidRPr="004B13A3">
        <w:rPr>
          <w:color w:val="FF0000"/>
          <w:spacing w:val="-3"/>
          <w:sz w:val="24"/>
          <w:szCs w:val="24"/>
        </w:rPr>
        <w:t xml:space="preserve"> </w:t>
      </w:r>
      <w:r w:rsidRPr="004B13A3">
        <w:rPr>
          <w:color w:val="FF0000"/>
          <w:sz w:val="24"/>
          <w:szCs w:val="24"/>
        </w:rPr>
        <w:t>sources</w:t>
      </w:r>
      <w:r w:rsidRPr="004B13A3">
        <w:rPr>
          <w:color w:val="FF0000"/>
          <w:spacing w:val="-2"/>
          <w:sz w:val="24"/>
          <w:szCs w:val="24"/>
        </w:rPr>
        <w:t xml:space="preserve"> </w:t>
      </w:r>
      <w:r w:rsidRPr="004B13A3">
        <w:rPr>
          <w:color w:val="FF0000"/>
          <w:sz w:val="24"/>
          <w:szCs w:val="24"/>
        </w:rPr>
        <w:t>of</w:t>
      </w:r>
      <w:r w:rsidRPr="004B13A3">
        <w:rPr>
          <w:color w:val="FF0000"/>
          <w:spacing w:val="-2"/>
          <w:sz w:val="24"/>
          <w:szCs w:val="24"/>
        </w:rPr>
        <w:t xml:space="preserve"> </w:t>
      </w:r>
      <w:r w:rsidRPr="004B13A3">
        <w:rPr>
          <w:color w:val="FF0000"/>
          <w:sz w:val="24"/>
          <w:szCs w:val="24"/>
        </w:rPr>
        <w:t>Department</w:t>
      </w:r>
      <w:r w:rsidRPr="004B13A3">
        <w:rPr>
          <w:color w:val="FF0000"/>
          <w:spacing w:val="-1"/>
          <w:sz w:val="24"/>
          <w:szCs w:val="24"/>
        </w:rPr>
        <w:t xml:space="preserve"> </w:t>
      </w:r>
      <w:r w:rsidRPr="004B13A3">
        <w:rPr>
          <w:color w:val="FF0000"/>
          <w:sz w:val="24"/>
          <w:szCs w:val="24"/>
        </w:rPr>
        <w:t>funding</w:t>
      </w:r>
      <w:r w:rsidRPr="004B13A3">
        <w:rPr>
          <w:color w:val="FF0000"/>
          <w:spacing w:val="-1"/>
          <w:sz w:val="24"/>
          <w:szCs w:val="24"/>
        </w:rPr>
        <w:t xml:space="preserve"> </w:t>
      </w:r>
      <w:r w:rsidRPr="004B13A3">
        <w:rPr>
          <w:color w:val="FF0000"/>
          <w:sz w:val="24"/>
          <w:szCs w:val="24"/>
        </w:rPr>
        <w:t>in</w:t>
      </w:r>
      <w:r w:rsidRPr="004B13A3">
        <w:rPr>
          <w:color w:val="FF0000"/>
          <w:spacing w:val="-3"/>
          <w:sz w:val="24"/>
          <w:szCs w:val="24"/>
        </w:rPr>
        <w:t xml:space="preserve"> </w:t>
      </w:r>
      <w:r w:rsidRPr="004B13A3">
        <w:rPr>
          <w:color w:val="FF0000"/>
          <w:sz w:val="24"/>
          <w:szCs w:val="24"/>
        </w:rPr>
        <w:t>the</w:t>
      </w:r>
      <w:r w:rsidRPr="004B13A3">
        <w:rPr>
          <w:color w:val="FF0000"/>
          <w:spacing w:val="-3"/>
          <w:sz w:val="24"/>
          <w:szCs w:val="24"/>
        </w:rPr>
        <w:t xml:space="preserve"> </w:t>
      </w:r>
      <w:r w:rsidRPr="004B13A3">
        <w:rPr>
          <w:color w:val="FF0000"/>
          <w:sz w:val="24"/>
          <w:szCs w:val="24"/>
        </w:rPr>
        <w:t>Project.</w:t>
      </w:r>
    </w:p>
    <w:p w14:paraId="015E2EED" w14:textId="77777777" w:rsidR="00263A20" w:rsidRPr="004B13A3" w:rsidRDefault="00263A20" w:rsidP="00440E4E">
      <w:pPr>
        <w:pStyle w:val="BodyText"/>
        <w:spacing w:before="0"/>
        <w:ind w:left="810"/>
      </w:pPr>
    </w:p>
    <w:p w14:paraId="153AEAE1" w14:textId="77777777" w:rsidR="00263A20" w:rsidRPr="004B13A3" w:rsidRDefault="009B3DA6" w:rsidP="00097B5E">
      <w:pPr>
        <w:pStyle w:val="ListParagraph"/>
        <w:numPr>
          <w:ilvl w:val="0"/>
          <w:numId w:val="4"/>
        </w:numPr>
        <w:tabs>
          <w:tab w:val="left" w:pos="911"/>
          <w:tab w:val="left" w:pos="912"/>
        </w:tabs>
        <w:ind w:left="810" w:hanging="810"/>
        <w:rPr>
          <w:color w:val="FF0000"/>
          <w:sz w:val="24"/>
          <w:szCs w:val="24"/>
        </w:rPr>
      </w:pPr>
      <w:r w:rsidRPr="004B13A3">
        <w:rPr>
          <w:color w:val="FF0000"/>
          <w:sz w:val="24"/>
          <w:szCs w:val="24"/>
        </w:rPr>
        <w:t xml:space="preserve">If the breach or violation involves charging tenants Rent or other charges </w:t>
      </w:r>
      <w:proofErr w:type="gramStart"/>
      <w:r w:rsidRPr="004B13A3">
        <w:rPr>
          <w:color w:val="FF0000"/>
          <w:sz w:val="24"/>
          <w:szCs w:val="24"/>
        </w:rPr>
        <w:t>in excess of</w:t>
      </w:r>
      <w:proofErr w:type="gramEnd"/>
      <w:r w:rsidRPr="004B13A3">
        <w:rPr>
          <w:color w:val="FF0000"/>
          <w:sz w:val="24"/>
          <w:szCs w:val="24"/>
        </w:rPr>
        <w:t xml:space="preserve"> those</w:t>
      </w:r>
      <w:r w:rsidRPr="004B13A3">
        <w:rPr>
          <w:color w:val="FF0000"/>
          <w:spacing w:val="1"/>
          <w:sz w:val="24"/>
          <w:szCs w:val="24"/>
        </w:rPr>
        <w:t xml:space="preserve"> </w:t>
      </w:r>
      <w:r w:rsidRPr="004B13A3">
        <w:rPr>
          <w:color w:val="FF0000"/>
          <w:sz w:val="24"/>
          <w:szCs w:val="24"/>
        </w:rPr>
        <w:t>permitted under the Regulatory Agreement, the Department may demand the return of such</w:t>
      </w:r>
      <w:r w:rsidRPr="004B13A3">
        <w:rPr>
          <w:color w:val="FF0000"/>
          <w:spacing w:val="1"/>
          <w:sz w:val="24"/>
          <w:szCs w:val="24"/>
        </w:rPr>
        <w:t xml:space="preserve"> </w:t>
      </w:r>
      <w:r w:rsidRPr="004B13A3">
        <w:rPr>
          <w:color w:val="FF0000"/>
          <w:sz w:val="24"/>
          <w:szCs w:val="24"/>
        </w:rPr>
        <w:t>excess Rents or other charges to the respective households. In any action to enforce the</w:t>
      </w:r>
      <w:r w:rsidRPr="004B13A3">
        <w:rPr>
          <w:color w:val="FF0000"/>
          <w:spacing w:val="1"/>
          <w:sz w:val="24"/>
          <w:szCs w:val="24"/>
        </w:rPr>
        <w:t xml:space="preserve"> </w:t>
      </w:r>
      <w:r w:rsidRPr="004B13A3">
        <w:rPr>
          <w:color w:val="FF0000"/>
          <w:sz w:val="24"/>
          <w:szCs w:val="24"/>
        </w:rPr>
        <w:t>provisions of the Regulatory Agreement, the Department may seek, as an additional remedy,</w:t>
      </w:r>
      <w:r w:rsidRPr="004B13A3">
        <w:rPr>
          <w:color w:val="FF0000"/>
          <w:spacing w:val="-64"/>
          <w:sz w:val="24"/>
          <w:szCs w:val="24"/>
        </w:rPr>
        <w:t xml:space="preserve"> </w:t>
      </w:r>
      <w:r w:rsidRPr="004B13A3">
        <w:rPr>
          <w:color w:val="FF0000"/>
          <w:sz w:val="24"/>
          <w:szCs w:val="24"/>
        </w:rPr>
        <w:t>the repayment</w:t>
      </w:r>
      <w:r w:rsidRPr="004B13A3">
        <w:rPr>
          <w:color w:val="FF0000"/>
          <w:spacing w:val="1"/>
          <w:sz w:val="24"/>
          <w:szCs w:val="24"/>
        </w:rPr>
        <w:t xml:space="preserve"> </w:t>
      </w:r>
      <w:r w:rsidRPr="004B13A3">
        <w:rPr>
          <w:color w:val="FF0000"/>
          <w:sz w:val="24"/>
          <w:szCs w:val="24"/>
        </w:rPr>
        <w:t>of</w:t>
      </w:r>
      <w:r w:rsidRPr="004B13A3">
        <w:rPr>
          <w:color w:val="FF0000"/>
          <w:spacing w:val="1"/>
          <w:sz w:val="24"/>
          <w:szCs w:val="24"/>
        </w:rPr>
        <w:t xml:space="preserve"> </w:t>
      </w:r>
      <w:r w:rsidRPr="004B13A3">
        <w:rPr>
          <w:color w:val="FF0000"/>
          <w:sz w:val="24"/>
          <w:szCs w:val="24"/>
        </w:rPr>
        <w:t>such</w:t>
      </w:r>
      <w:r w:rsidRPr="004B13A3">
        <w:rPr>
          <w:color w:val="FF0000"/>
          <w:spacing w:val="-4"/>
          <w:sz w:val="24"/>
          <w:szCs w:val="24"/>
        </w:rPr>
        <w:t xml:space="preserve"> </w:t>
      </w:r>
      <w:r w:rsidRPr="004B13A3">
        <w:rPr>
          <w:color w:val="FF0000"/>
          <w:sz w:val="24"/>
          <w:szCs w:val="24"/>
        </w:rPr>
        <w:t>overcharges.</w:t>
      </w:r>
    </w:p>
    <w:p w14:paraId="105176BC" w14:textId="77777777" w:rsidR="00263A20" w:rsidRPr="004B13A3" w:rsidRDefault="00263A20" w:rsidP="00097B5E">
      <w:pPr>
        <w:pStyle w:val="BodyText"/>
        <w:spacing w:before="0"/>
        <w:ind w:left="810" w:hanging="810"/>
        <w:rPr>
          <w:color w:val="FF0000"/>
        </w:rPr>
      </w:pPr>
    </w:p>
    <w:p w14:paraId="2044C3BB" w14:textId="77777777" w:rsidR="00263A20" w:rsidRPr="004B13A3" w:rsidRDefault="009B3DA6" w:rsidP="00097B5E">
      <w:pPr>
        <w:pStyle w:val="ListParagraph"/>
        <w:numPr>
          <w:ilvl w:val="0"/>
          <w:numId w:val="4"/>
        </w:numPr>
        <w:tabs>
          <w:tab w:val="left" w:pos="911"/>
          <w:tab w:val="left" w:pos="912"/>
        </w:tabs>
        <w:ind w:left="810" w:hanging="810"/>
        <w:rPr>
          <w:color w:val="FF0000"/>
          <w:sz w:val="24"/>
          <w:szCs w:val="24"/>
        </w:rPr>
      </w:pPr>
      <w:r w:rsidRPr="004B13A3">
        <w:rPr>
          <w:color w:val="FF0000"/>
          <w:sz w:val="24"/>
          <w:szCs w:val="24"/>
        </w:rPr>
        <w:t>The</w:t>
      </w:r>
      <w:r w:rsidRPr="004B13A3">
        <w:rPr>
          <w:color w:val="FF0000"/>
          <w:spacing w:val="-3"/>
          <w:sz w:val="24"/>
          <w:szCs w:val="24"/>
        </w:rPr>
        <w:t xml:space="preserve"> </w:t>
      </w:r>
      <w:r w:rsidRPr="004B13A3">
        <w:rPr>
          <w:color w:val="FF0000"/>
          <w:sz w:val="24"/>
          <w:szCs w:val="24"/>
        </w:rPr>
        <w:t>Department</w:t>
      </w:r>
      <w:r w:rsidRPr="004B13A3">
        <w:rPr>
          <w:color w:val="FF0000"/>
          <w:spacing w:val="-5"/>
          <w:sz w:val="24"/>
          <w:szCs w:val="24"/>
        </w:rPr>
        <w:t xml:space="preserve"> </w:t>
      </w:r>
      <w:r w:rsidRPr="004B13A3">
        <w:rPr>
          <w:color w:val="FF0000"/>
          <w:sz w:val="24"/>
          <w:szCs w:val="24"/>
        </w:rPr>
        <w:t>may</w:t>
      </w:r>
      <w:r w:rsidRPr="004B13A3">
        <w:rPr>
          <w:color w:val="FF0000"/>
          <w:spacing w:val="-3"/>
          <w:sz w:val="24"/>
          <w:szCs w:val="24"/>
        </w:rPr>
        <w:t xml:space="preserve"> </w:t>
      </w:r>
      <w:r w:rsidRPr="004B13A3">
        <w:rPr>
          <w:color w:val="FF0000"/>
          <w:sz w:val="24"/>
          <w:szCs w:val="24"/>
        </w:rPr>
        <w:t>cancel</w:t>
      </w:r>
      <w:r w:rsidRPr="004B13A3">
        <w:rPr>
          <w:color w:val="FF0000"/>
          <w:spacing w:val="-4"/>
          <w:sz w:val="24"/>
          <w:szCs w:val="24"/>
        </w:rPr>
        <w:t xml:space="preserve"> </w:t>
      </w:r>
      <w:r w:rsidRPr="004B13A3">
        <w:rPr>
          <w:color w:val="FF0000"/>
          <w:sz w:val="24"/>
          <w:szCs w:val="24"/>
        </w:rPr>
        <w:t>loan</w:t>
      </w:r>
      <w:r w:rsidRPr="004B13A3">
        <w:rPr>
          <w:color w:val="FF0000"/>
          <w:spacing w:val="-2"/>
          <w:sz w:val="24"/>
          <w:szCs w:val="24"/>
        </w:rPr>
        <w:t xml:space="preserve"> </w:t>
      </w:r>
      <w:r w:rsidRPr="004B13A3">
        <w:rPr>
          <w:color w:val="FF0000"/>
          <w:sz w:val="24"/>
          <w:szCs w:val="24"/>
        </w:rPr>
        <w:t>commitments</w:t>
      </w:r>
      <w:r w:rsidRPr="004B13A3">
        <w:rPr>
          <w:color w:val="FF0000"/>
          <w:spacing w:val="-3"/>
          <w:sz w:val="24"/>
          <w:szCs w:val="24"/>
        </w:rPr>
        <w:t xml:space="preserve"> </w:t>
      </w:r>
      <w:r w:rsidRPr="004B13A3">
        <w:rPr>
          <w:color w:val="FF0000"/>
          <w:sz w:val="24"/>
          <w:szCs w:val="24"/>
        </w:rPr>
        <w:t>under</w:t>
      </w:r>
      <w:r w:rsidRPr="004B13A3">
        <w:rPr>
          <w:color w:val="FF0000"/>
          <w:spacing w:val="-4"/>
          <w:sz w:val="24"/>
          <w:szCs w:val="24"/>
        </w:rPr>
        <w:t xml:space="preserve"> </w:t>
      </w:r>
      <w:r w:rsidRPr="004B13A3">
        <w:rPr>
          <w:color w:val="FF0000"/>
          <w:sz w:val="24"/>
          <w:szCs w:val="24"/>
        </w:rPr>
        <w:t>any</w:t>
      </w:r>
      <w:r w:rsidRPr="004B13A3">
        <w:rPr>
          <w:color w:val="FF0000"/>
          <w:spacing w:val="-4"/>
          <w:sz w:val="24"/>
          <w:szCs w:val="24"/>
        </w:rPr>
        <w:t xml:space="preserve"> </w:t>
      </w:r>
      <w:r w:rsidRPr="004B13A3">
        <w:rPr>
          <w:color w:val="FF0000"/>
          <w:sz w:val="24"/>
          <w:szCs w:val="24"/>
        </w:rPr>
        <w:t>of</w:t>
      </w:r>
      <w:r w:rsidRPr="004B13A3">
        <w:rPr>
          <w:color w:val="FF0000"/>
          <w:spacing w:val="-5"/>
          <w:sz w:val="24"/>
          <w:szCs w:val="24"/>
        </w:rPr>
        <w:t xml:space="preserve"> </w:t>
      </w:r>
      <w:r w:rsidRPr="004B13A3">
        <w:rPr>
          <w:color w:val="FF0000"/>
          <w:sz w:val="24"/>
          <w:szCs w:val="24"/>
        </w:rPr>
        <w:t>the</w:t>
      </w:r>
      <w:r w:rsidRPr="004B13A3">
        <w:rPr>
          <w:color w:val="FF0000"/>
          <w:spacing w:val="-2"/>
          <w:sz w:val="24"/>
          <w:szCs w:val="24"/>
        </w:rPr>
        <w:t xml:space="preserve"> </w:t>
      </w:r>
      <w:r w:rsidRPr="004B13A3">
        <w:rPr>
          <w:color w:val="FF0000"/>
          <w:sz w:val="24"/>
          <w:szCs w:val="24"/>
        </w:rPr>
        <w:t>following</w:t>
      </w:r>
      <w:r w:rsidRPr="004B13A3">
        <w:rPr>
          <w:color w:val="FF0000"/>
          <w:spacing w:val="-3"/>
          <w:sz w:val="24"/>
          <w:szCs w:val="24"/>
        </w:rPr>
        <w:t xml:space="preserve"> </w:t>
      </w:r>
      <w:r w:rsidRPr="004B13A3">
        <w:rPr>
          <w:color w:val="FF0000"/>
          <w:sz w:val="24"/>
          <w:szCs w:val="24"/>
        </w:rPr>
        <w:t>conditions:</w:t>
      </w:r>
    </w:p>
    <w:p w14:paraId="0915AC53" w14:textId="77777777" w:rsidR="00263A20" w:rsidRPr="004B13A3" w:rsidRDefault="00263A20" w:rsidP="00440E4E">
      <w:pPr>
        <w:pStyle w:val="BodyText"/>
        <w:spacing w:before="0"/>
        <w:ind w:left="810"/>
        <w:rPr>
          <w:color w:val="FF0000"/>
        </w:rPr>
      </w:pPr>
    </w:p>
    <w:p w14:paraId="1F809DA5" w14:textId="77777777" w:rsidR="00263A20" w:rsidRPr="004B13A3" w:rsidRDefault="009B3DA6" w:rsidP="00440E4E">
      <w:pPr>
        <w:pStyle w:val="ListParagraph"/>
        <w:numPr>
          <w:ilvl w:val="1"/>
          <w:numId w:val="4"/>
        </w:numPr>
        <w:tabs>
          <w:tab w:val="left" w:pos="1451"/>
          <w:tab w:val="left" w:pos="1452"/>
        </w:tabs>
        <w:rPr>
          <w:color w:val="FF0000"/>
          <w:sz w:val="24"/>
          <w:szCs w:val="24"/>
        </w:rPr>
      </w:pPr>
      <w:r w:rsidRPr="004B13A3">
        <w:rPr>
          <w:color w:val="FF0000"/>
          <w:sz w:val="24"/>
          <w:szCs w:val="24"/>
        </w:rPr>
        <w:t>The</w:t>
      </w:r>
      <w:r w:rsidRPr="004B13A3">
        <w:rPr>
          <w:color w:val="FF0000"/>
          <w:spacing w:val="-3"/>
          <w:sz w:val="24"/>
          <w:szCs w:val="24"/>
        </w:rPr>
        <w:t xml:space="preserve"> </w:t>
      </w:r>
      <w:r w:rsidRPr="004B13A3">
        <w:rPr>
          <w:color w:val="FF0000"/>
          <w:sz w:val="24"/>
          <w:szCs w:val="24"/>
        </w:rPr>
        <w:t>objectives</w:t>
      </w:r>
      <w:r w:rsidRPr="004B13A3">
        <w:rPr>
          <w:color w:val="FF0000"/>
          <w:spacing w:val="-5"/>
          <w:sz w:val="24"/>
          <w:szCs w:val="24"/>
        </w:rPr>
        <w:t xml:space="preserve"> </w:t>
      </w:r>
      <w:r w:rsidRPr="004B13A3">
        <w:rPr>
          <w:color w:val="FF0000"/>
          <w:sz w:val="24"/>
          <w:szCs w:val="24"/>
        </w:rPr>
        <w:t>and</w:t>
      </w:r>
      <w:r w:rsidRPr="004B13A3">
        <w:rPr>
          <w:color w:val="FF0000"/>
          <w:spacing w:val="-2"/>
          <w:sz w:val="24"/>
          <w:szCs w:val="24"/>
        </w:rPr>
        <w:t xml:space="preserve"> </w:t>
      </w:r>
      <w:r w:rsidRPr="004B13A3">
        <w:rPr>
          <w:color w:val="FF0000"/>
          <w:sz w:val="24"/>
          <w:szCs w:val="24"/>
        </w:rPr>
        <w:t>requirements</w:t>
      </w:r>
      <w:r w:rsidRPr="004B13A3">
        <w:rPr>
          <w:color w:val="FF0000"/>
          <w:spacing w:val="-3"/>
          <w:sz w:val="24"/>
          <w:szCs w:val="24"/>
        </w:rPr>
        <w:t xml:space="preserve"> </w:t>
      </w:r>
      <w:r w:rsidRPr="004B13A3">
        <w:rPr>
          <w:color w:val="FF0000"/>
          <w:sz w:val="24"/>
          <w:szCs w:val="24"/>
        </w:rPr>
        <w:t>of</w:t>
      </w:r>
      <w:r w:rsidRPr="004B13A3">
        <w:rPr>
          <w:color w:val="FF0000"/>
          <w:spacing w:val="-2"/>
          <w:sz w:val="24"/>
          <w:szCs w:val="24"/>
        </w:rPr>
        <w:t xml:space="preserve"> </w:t>
      </w:r>
      <w:r w:rsidRPr="004B13A3">
        <w:rPr>
          <w:color w:val="FF0000"/>
          <w:sz w:val="24"/>
          <w:szCs w:val="24"/>
        </w:rPr>
        <w:t>the</w:t>
      </w:r>
      <w:r w:rsidRPr="004B13A3">
        <w:rPr>
          <w:color w:val="FF0000"/>
          <w:spacing w:val="-2"/>
          <w:sz w:val="24"/>
          <w:szCs w:val="24"/>
        </w:rPr>
        <w:t xml:space="preserve"> </w:t>
      </w:r>
      <w:r w:rsidRPr="004B13A3">
        <w:rPr>
          <w:color w:val="FF0000"/>
          <w:sz w:val="24"/>
          <w:szCs w:val="24"/>
        </w:rPr>
        <w:t>Program</w:t>
      </w:r>
      <w:r w:rsidRPr="004B13A3">
        <w:rPr>
          <w:color w:val="FF0000"/>
          <w:spacing w:val="-1"/>
          <w:sz w:val="24"/>
          <w:szCs w:val="24"/>
        </w:rPr>
        <w:t xml:space="preserve"> </w:t>
      </w:r>
      <w:r w:rsidRPr="004B13A3">
        <w:rPr>
          <w:color w:val="FF0000"/>
          <w:sz w:val="24"/>
          <w:szCs w:val="24"/>
        </w:rPr>
        <w:t>cannot</w:t>
      </w:r>
      <w:r w:rsidRPr="004B13A3">
        <w:rPr>
          <w:color w:val="FF0000"/>
          <w:spacing w:val="-5"/>
          <w:sz w:val="24"/>
          <w:szCs w:val="24"/>
        </w:rPr>
        <w:t xml:space="preserve"> </w:t>
      </w:r>
      <w:r w:rsidRPr="004B13A3">
        <w:rPr>
          <w:color w:val="FF0000"/>
          <w:sz w:val="24"/>
          <w:szCs w:val="24"/>
        </w:rPr>
        <w:t>be</w:t>
      </w:r>
      <w:r w:rsidRPr="004B13A3">
        <w:rPr>
          <w:color w:val="FF0000"/>
          <w:spacing w:val="-4"/>
          <w:sz w:val="24"/>
          <w:szCs w:val="24"/>
        </w:rPr>
        <w:t xml:space="preserve"> </w:t>
      </w:r>
      <w:proofErr w:type="gramStart"/>
      <w:r w:rsidRPr="004B13A3">
        <w:rPr>
          <w:color w:val="FF0000"/>
          <w:sz w:val="24"/>
          <w:szCs w:val="24"/>
        </w:rPr>
        <w:t>met;</w:t>
      </w:r>
      <w:proofErr w:type="gramEnd"/>
    </w:p>
    <w:p w14:paraId="242C8897" w14:textId="77777777" w:rsidR="00263A20" w:rsidRPr="004B13A3" w:rsidRDefault="00263A20" w:rsidP="00440E4E">
      <w:pPr>
        <w:pStyle w:val="BodyText"/>
        <w:spacing w:before="0"/>
        <w:ind w:left="810"/>
        <w:rPr>
          <w:color w:val="FF0000"/>
        </w:rPr>
      </w:pPr>
    </w:p>
    <w:p w14:paraId="5B80C92E" w14:textId="77777777" w:rsidR="00263A20" w:rsidRPr="004B13A3" w:rsidRDefault="009B3DA6" w:rsidP="00440E4E">
      <w:pPr>
        <w:pStyle w:val="ListParagraph"/>
        <w:numPr>
          <w:ilvl w:val="1"/>
          <w:numId w:val="4"/>
        </w:numPr>
        <w:tabs>
          <w:tab w:val="left" w:pos="1451"/>
          <w:tab w:val="left" w:pos="1452"/>
        </w:tabs>
        <w:rPr>
          <w:color w:val="FF0000"/>
          <w:sz w:val="24"/>
          <w:szCs w:val="24"/>
        </w:rPr>
      </w:pPr>
      <w:r w:rsidRPr="004B13A3">
        <w:rPr>
          <w:color w:val="FF0000"/>
          <w:sz w:val="24"/>
          <w:szCs w:val="24"/>
        </w:rPr>
        <w:t>Implementation of the Project cannot proceed in a timely fashion in accordance with the</w:t>
      </w:r>
      <w:r w:rsidRPr="004B13A3">
        <w:rPr>
          <w:color w:val="FF0000"/>
          <w:spacing w:val="-64"/>
          <w:sz w:val="24"/>
          <w:szCs w:val="24"/>
        </w:rPr>
        <w:t xml:space="preserve"> </w:t>
      </w:r>
      <w:r w:rsidRPr="004B13A3">
        <w:rPr>
          <w:color w:val="FF0000"/>
          <w:sz w:val="24"/>
          <w:szCs w:val="24"/>
        </w:rPr>
        <w:t>approved</w:t>
      </w:r>
      <w:r w:rsidRPr="004B13A3">
        <w:rPr>
          <w:color w:val="FF0000"/>
          <w:spacing w:val="-2"/>
          <w:sz w:val="24"/>
          <w:szCs w:val="24"/>
        </w:rPr>
        <w:t xml:space="preserve"> </w:t>
      </w:r>
      <w:r w:rsidRPr="004B13A3">
        <w:rPr>
          <w:color w:val="FF0000"/>
          <w:sz w:val="24"/>
          <w:szCs w:val="24"/>
        </w:rPr>
        <w:t>plans</w:t>
      </w:r>
      <w:r w:rsidRPr="004B13A3">
        <w:rPr>
          <w:color w:val="FF0000"/>
          <w:spacing w:val="-2"/>
          <w:sz w:val="24"/>
          <w:szCs w:val="24"/>
        </w:rPr>
        <w:t xml:space="preserve"> </w:t>
      </w:r>
      <w:r w:rsidRPr="004B13A3">
        <w:rPr>
          <w:color w:val="FF0000"/>
          <w:sz w:val="24"/>
          <w:szCs w:val="24"/>
        </w:rPr>
        <w:t>and</w:t>
      </w:r>
      <w:r w:rsidRPr="004B13A3">
        <w:rPr>
          <w:color w:val="FF0000"/>
          <w:spacing w:val="-1"/>
          <w:sz w:val="24"/>
          <w:szCs w:val="24"/>
        </w:rPr>
        <w:t xml:space="preserve"> </w:t>
      </w:r>
      <w:proofErr w:type="gramStart"/>
      <w:r w:rsidRPr="004B13A3">
        <w:rPr>
          <w:color w:val="FF0000"/>
          <w:sz w:val="24"/>
          <w:szCs w:val="24"/>
        </w:rPr>
        <w:t>schedules;</w:t>
      </w:r>
      <w:proofErr w:type="gramEnd"/>
    </w:p>
    <w:p w14:paraId="76B2D45E" w14:textId="77777777" w:rsidR="00263A20" w:rsidRPr="004B13A3" w:rsidRDefault="00263A20" w:rsidP="00440E4E">
      <w:pPr>
        <w:pStyle w:val="BodyText"/>
        <w:spacing w:before="0"/>
        <w:ind w:left="810"/>
        <w:rPr>
          <w:color w:val="FF0000"/>
        </w:rPr>
      </w:pPr>
    </w:p>
    <w:p w14:paraId="458A1CD3" w14:textId="77777777" w:rsidR="00263A20" w:rsidRPr="004B13A3" w:rsidRDefault="009B3DA6" w:rsidP="00440E4E">
      <w:pPr>
        <w:pStyle w:val="ListParagraph"/>
        <w:numPr>
          <w:ilvl w:val="1"/>
          <w:numId w:val="4"/>
        </w:numPr>
        <w:tabs>
          <w:tab w:val="left" w:pos="1451"/>
          <w:tab w:val="left" w:pos="1452"/>
        </w:tabs>
        <w:rPr>
          <w:color w:val="FF0000"/>
          <w:sz w:val="24"/>
          <w:szCs w:val="24"/>
        </w:rPr>
      </w:pPr>
      <w:r w:rsidRPr="004B13A3">
        <w:rPr>
          <w:color w:val="FF0000"/>
          <w:sz w:val="24"/>
          <w:szCs w:val="24"/>
        </w:rPr>
        <w:t>Special</w:t>
      </w:r>
      <w:r w:rsidRPr="004B13A3">
        <w:rPr>
          <w:color w:val="FF0000"/>
          <w:spacing w:val="-4"/>
          <w:sz w:val="24"/>
          <w:szCs w:val="24"/>
        </w:rPr>
        <w:t xml:space="preserve"> </w:t>
      </w:r>
      <w:r w:rsidRPr="004B13A3">
        <w:rPr>
          <w:color w:val="FF0000"/>
          <w:sz w:val="24"/>
          <w:szCs w:val="24"/>
        </w:rPr>
        <w:t>conditions</w:t>
      </w:r>
      <w:r w:rsidRPr="004B13A3">
        <w:rPr>
          <w:color w:val="FF0000"/>
          <w:spacing w:val="-4"/>
          <w:sz w:val="24"/>
          <w:szCs w:val="24"/>
        </w:rPr>
        <w:t xml:space="preserve"> </w:t>
      </w:r>
      <w:r w:rsidRPr="004B13A3">
        <w:rPr>
          <w:color w:val="FF0000"/>
          <w:sz w:val="24"/>
          <w:szCs w:val="24"/>
        </w:rPr>
        <w:t>have</w:t>
      </w:r>
      <w:r w:rsidRPr="004B13A3">
        <w:rPr>
          <w:color w:val="FF0000"/>
          <w:spacing w:val="-2"/>
          <w:sz w:val="24"/>
          <w:szCs w:val="24"/>
        </w:rPr>
        <w:t xml:space="preserve"> </w:t>
      </w:r>
      <w:r w:rsidRPr="004B13A3">
        <w:rPr>
          <w:color w:val="FF0000"/>
          <w:sz w:val="24"/>
          <w:szCs w:val="24"/>
        </w:rPr>
        <w:t>not</w:t>
      </w:r>
      <w:r w:rsidRPr="004B13A3">
        <w:rPr>
          <w:color w:val="FF0000"/>
          <w:spacing w:val="-3"/>
          <w:sz w:val="24"/>
          <w:szCs w:val="24"/>
        </w:rPr>
        <w:t xml:space="preserve"> </w:t>
      </w:r>
      <w:r w:rsidRPr="004B13A3">
        <w:rPr>
          <w:color w:val="FF0000"/>
          <w:sz w:val="24"/>
          <w:szCs w:val="24"/>
        </w:rPr>
        <w:t>been</w:t>
      </w:r>
      <w:r w:rsidRPr="004B13A3">
        <w:rPr>
          <w:color w:val="FF0000"/>
          <w:spacing w:val="-4"/>
          <w:sz w:val="24"/>
          <w:szCs w:val="24"/>
        </w:rPr>
        <w:t xml:space="preserve"> </w:t>
      </w:r>
      <w:r w:rsidRPr="004B13A3">
        <w:rPr>
          <w:color w:val="FF0000"/>
          <w:sz w:val="24"/>
          <w:szCs w:val="24"/>
        </w:rPr>
        <w:t>fulfilled</w:t>
      </w:r>
      <w:r w:rsidRPr="004B13A3">
        <w:rPr>
          <w:color w:val="FF0000"/>
          <w:spacing w:val="-3"/>
          <w:sz w:val="24"/>
          <w:szCs w:val="24"/>
        </w:rPr>
        <w:t xml:space="preserve"> </w:t>
      </w:r>
      <w:r w:rsidRPr="004B13A3">
        <w:rPr>
          <w:color w:val="FF0000"/>
          <w:sz w:val="24"/>
          <w:szCs w:val="24"/>
        </w:rPr>
        <w:t>within</w:t>
      </w:r>
      <w:r w:rsidRPr="004B13A3">
        <w:rPr>
          <w:color w:val="FF0000"/>
          <w:spacing w:val="-3"/>
          <w:sz w:val="24"/>
          <w:szCs w:val="24"/>
        </w:rPr>
        <w:t xml:space="preserve"> </w:t>
      </w:r>
      <w:r w:rsidRPr="004B13A3">
        <w:rPr>
          <w:color w:val="FF0000"/>
          <w:sz w:val="24"/>
          <w:szCs w:val="24"/>
        </w:rPr>
        <w:t>required</w:t>
      </w:r>
      <w:r w:rsidRPr="004B13A3">
        <w:rPr>
          <w:color w:val="FF0000"/>
          <w:spacing w:val="-4"/>
          <w:sz w:val="24"/>
          <w:szCs w:val="24"/>
        </w:rPr>
        <w:t xml:space="preserve"> </w:t>
      </w:r>
      <w:r w:rsidRPr="004B13A3">
        <w:rPr>
          <w:color w:val="FF0000"/>
          <w:sz w:val="24"/>
          <w:szCs w:val="24"/>
        </w:rPr>
        <w:t>time</w:t>
      </w:r>
      <w:r w:rsidRPr="004B13A3">
        <w:rPr>
          <w:color w:val="FF0000"/>
          <w:spacing w:val="-3"/>
          <w:sz w:val="24"/>
          <w:szCs w:val="24"/>
        </w:rPr>
        <w:t xml:space="preserve"> </w:t>
      </w:r>
      <w:r w:rsidRPr="004B13A3">
        <w:rPr>
          <w:color w:val="FF0000"/>
          <w:sz w:val="24"/>
          <w:szCs w:val="24"/>
        </w:rPr>
        <w:t>periods;</w:t>
      </w:r>
      <w:r w:rsidRPr="004B13A3">
        <w:rPr>
          <w:color w:val="FF0000"/>
          <w:spacing w:val="-2"/>
          <w:sz w:val="24"/>
          <w:szCs w:val="24"/>
        </w:rPr>
        <w:t xml:space="preserve"> </w:t>
      </w:r>
      <w:r w:rsidRPr="004B13A3">
        <w:rPr>
          <w:color w:val="FF0000"/>
          <w:sz w:val="24"/>
          <w:szCs w:val="24"/>
        </w:rPr>
        <w:t>or</w:t>
      </w:r>
    </w:p>
    <w:p w14:paraId="5E809C19" w14:textId="77777777" w:rsidR="00263A20" w:rsidRPr="004B13A3" w:rsidRDefault="00263A20" w:rsidP="00440E4E">
      <w:pPr>
        <w:pStyle w:val="BodyText"/>
        <w:spacing w:before="0"/>
        <w:ind w:left="810"/>
        <w:rPr>
          <w:color w:val="FF0000"/>
        </w:rPr>
      </w:pPr>
    </w:p>
    <w:p w14:paraId="3AC5BB23" w14:textId="34BBE0B2" w:rsidR="00482FC4" w:rsidRPr="004B13A3" w:rsidRDefault="009B3DA6" w:rsidP="00440E4E">
      <w:pPr>
        <w:pStyle w:val="ListParagraph"/>
        <w:numPr>
          <w:ilvl w:val="1"/>
          <w:numId w:val="4"/>
        </w:numPr>
        <w:tabs>
          <w:tab w:val="left" w:pos="1451"/>
          <w:tab w:val="left" w:pos="1452"/>
        </w:tabs>
        <w:rPr>
          <w:color w:val="FF0000"/>
          <w:sz w:val="24"/>
          <w:szCs w:val="24"/>
        </w:rPr>
      </w:pPr>
      <w:r w:rsidRPr="004B13A3">
        <w:rPr>
          <w:color w:val="FF0000"/>
          <w:sz w:val="24"/>
          <w:szCs w:val="24"/>
        </w:rPr>
        <w:t>There has been a material change, not approved by the Department, in the Project or th</w:t>
      </w:r>
      <w:r w:rsidR="00601C47">
        <w:rPr>
          <w:color w:val="FF0000"/>
          <w:sz w:val="24"/>
          <w:szCs w:val="24"/>
        </w:rPr>
        <w:t xml:space="preserve">e </w:t>
      </w:r>
      <w:r w:rsidRPr="004B13A3">
        <w:rPr>
          <w:color w:val="FF0000"/>
          <w:spacing w:val="-64"/>
          <w:sz w:val="24"/>
          <w:szCs w:val="24"/>
        </w:rPr>
        <w:t xml:space="preserve"> </w:t>
      </w:r>
      <w:r w:rsidRPr="004B13A3">
        <w:rPr>
          <w:color w:val="FF0000"/>
          <w:sz w:val="24"/>
          <w:szCs w:val="24"/>
        </w:rPr>
        <w:t>principals</w:t>
      </w:r>
      <w:r w:rsidRPr="004B13A3">
        <w:rPr>
          <w:color w:val="FF0000"/>
          <w:spacing w:val="-1"/>
          <w:sz w:val="24"/>
          <w:szCs w:val="24"/>
        </w:rPr>
        <w:t xml:space="preserve"> </w:t>
      </w:r>
      <w:r w:rsidRPr="004B13A3">
        <w:rPr>
          <w:color w:val="FF0000"/>
          <w:sz w:val="24"/>
          <w:szCs w:val="24"/>
        </w:rPr>
        <w:t>or</w:t>
      </w:r>
      <w:r w:rsidRPr="004B13A3">
        <w:rPr>
          <w:color w:val="FF0000"/>
          <w:spacing w:val="-3"/>
          <w:sz w:val="24"/>
          <w:szCs w:val="24"/>
        </w:rPr>
        <w:t xml:space="preserve"> </w:t>
      </w:r>
      <w:r w:rsidRPr="004B13A3">
        <w:rPr>
          <w:color w:val="FF0000"/>
          <w:sz w:val="24"/>
          <w:szCs w:val="24"/>
        </w:rPr>
        <w:t>management</w:t>
      </w:r>
      <w:r w:rsidRPr="004B13A3">
        <w:rPr>
          <w:color w:val="FF0000"/>
          <w:spacing w:val="-2"/>
          <w:sz w:val="24"/>
          <w:szCs w:val="24"/>
        </w:rPr>
        <w:t xml:space="preserve"> </w:t>
      </w:r>
      <w:r w:rsidRPr="004B13A3">
        <w:rPr>
          <w:color w:val="FF0000"/>
          <w:sz w:val="24"/>
          <w:szCs w:val="24"/>
        </w:rPr>
        <w:t>of</w:t>
      </w:r>
      <w:r w:rsidRPr="004B13A3">
        <w:rPr>
          <w:color w:val="FF0000"/>
          <w:spacing w:val="-1"/>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Sponsor</w:t>
      </w:r>
      <w:r w:rsidRPr="004B13A3">
        <w:rPr>
          <w:color w:val="FF0000"/>
          <w:spacing w:val="-1"/>
          <w:sz w:val="24"/>
          <w:szCs w:val="24"/>
        </w:rPr>
        <w:t xml:space="preserve"> </w:t>
      </w:r>
      <w:r w:rsidRPr="004B13A3">
        <w:rPr>
          <w:color w:val="FF0000"/>
          <w:sz w:val="24"/>
          <w:szCs w:val="24"/>
        </w:rPr>
        <w:t>or</w:t>
      </w:r>
      <w:r w:rsidRPr="004B13A3">
        <w:rPr>
          <w:color w:val="FF0000"/>
          <w:spacing w:val="-3"/>
          <w:sz w:val="24"/>
          <w:szCs w:val="24"/>
        </w:rPr>
        <w:t xml:space="preserve"> </w:t>
      </w:r>
      <w:r w:rsidRPr="004B13A3">
        <w:rPr>
          <w:color w:val="FF0000"/>
          <w:sz w:val="24"/>
          <w:szCs w:val="24"/>
        </w:rPr>
        <w:t>Project.</w:t>
      </w:r>
    </w:p>
    <w:p w14:paraId="4EA91245" w14:textId="77777777" w:rsidR="00482FC4" w:rsidRPr="004B13A3" w:rsidRDefault="00482FC4" w:rsidP="00440E4E">
      <w:pPr>
        <w:pStyle w:val="ListParagraph"/>
        <w:rPr>
          <w:sz w:val="24"/>
          <w:szCs w:val="24"/>
        </w:rPr>
      </w:pPr>
    </w:p>
    <w:p w14:paraId="39A9CB5A" w14:textId="05FC9CB6" w:rsidR="00263A20" w:rsidRPr="004B13A3" w:rsidRDefault="009B3DA6" w:rsidP="00440E4E">
      <w:pPr>
        <w:pStyle w:val="BodyText"/>
        <w:spacing w:before="0"/>
        <w:ind w:left="810"/>
        <w:rPr>
          <w:color w:val="FF0000"/>
        </w:rPr>
      </w:pPr>
      <w:r w:rsidRPr="004B13A3">
        <w:rPr>
          <w:color w:val="FF0000"/>
        </w:rPr>
        <w:t xml:space="preserve">Upon Sponsor demonstration of good cause to comply with any or all of the conditions of </w:t>
      </w:r>
      <w:proofErr w:type="gramStart"/>
      <w:r w:rsidRPr="004B13A3">
        <w:rPr>
          <w:color w:val="FF0000"/>
        </w:rPr>
        <w:t>this</w:t>
      </w:r>
      <w:r w:rsidR="00623A79" w:rsidRPr="004B13A3">
        <w:rPr>
          <w:color w:val="FF0000"/>
        </w:rPr>
        <w:t xml:space="preserve"> </w:t>
      </w:r>
      <w:r w:rsidRPr="004B13A3">
        <w:rPr>
          <w:color w:val="FF0000"/>
          <w:spacing w:val="-64"/>
        </w:rPr>
        <w:t xml:space="preserve"> </w:t>
      </w:r>
      <w:r w:rsidRPr="004B13A3">
        <w:rPr>
          <w:color w:val="FF0000"/>
        </w:rPr>
        <w:t>subsection</w:t>
      </w:r>
      <w:proofErr w:type="gramEnd"/>
      <w:r w:rsidRPr="004B13A3">
        <w:rPr>
          <w:color w:val="FF0000"/>
        </w:rPr>
        <w:t xml:space="preserve">, the Department may extend the date for compliance </w:t>
      </w:r>
      <w:r w:rsidRPr="004B13A3">
        <w:rPr>
          <w:color w:val="FF0000"/>
        </w:rPr>
        <w:lastRenderedPageBreak/>
        <w:t>and shall provide the</w:t>
      </w:r>
      <w:r w:rsidRPr="004B13A3">
        <w:rPr>
          <w:color w:val="FF0000"/>
          <w:spacing w:val="1"/>
        </w:rPr>
        <w:t xml:space="preserve"> </w:t>
      </w:r>
      <w:r w:rsidRPr="004B13A3">
        <w:rPr>
          <w:color w:val="FF0000"/>
        </w:rPr>
        <w:t xml:space="preserve">extension in writing. </w:t>
      </w:r>
    </w:p>
    <w:p w14:paraId="41EB123D" w14:textId="77777777" w:rsidR="00263A20" w:rsidRPr="004B13A3" w:rsidRDefault="00263A20" w:rsidP="00440E4E">
      <w:pPr>
        <w:pStyle w:val="BodyText"/>
        <w:spacing w:before="0"/>
        <w:ind w:left="810"/>
      </w:pPr>
    </w:p>
    <w:p w14:paraId="72278021" w14:textId="126406F5" w:rsidR="00263A20" w:rsidRPr="004B13A3" w:rsidRDefault="009B3DA6" w:rsidP="00097B5E">
      <w:pPr>
        <w:pStyle w:val="ListParagraph"/>
        <w:numPr>
          <w:ilvl w:val="0"/>
          <w:numId w:val="4"/>
        </w:numPr>
        <w:tabs>
          <w:tab w:val="left" w:pos="911"/>
          <w:tab w:val="left" w:pos="912"/>
        </w:tabs>
        <w:ind w:left="810" w:hanging="810"/>
        <w:rPr>
          <w:color w:val="FF0000"/>
          <w:sz w:val="24"/>
          <w:szCs w:val="24"/>
        </w:rPr>
      </w:pPr>
      <w:r w:rsidRPr="004B13A3">
        <w:rPr>
          <w:color w:val="FF0000"/>
          <w:sz w:val="24"/>
          <w:szCs w:val="24"/>
        </w:rPr>
        <w:t>Upon receipt of a notice from the Department of intent to cancel the loan, the Sponsor sha</w:t>
      </w:r>
      <w:r w:rsidR="00F8170E" w:rsidRPr="004B13A3">
        <w:rPr>
          <w:color w:val="FF0000"/>
          <w:sz w:val="24"/>
          <w:szCs w:val="24"/>
        </w:rPr>
        <w:t xml:space="preserve">ll </w:t>
      </w:r>
      <w:r w:rsidRPr="004B13A3">
        <w:rPr>
          <w:color w:val="FF0000"/>
          <w:sz w:val="24"/>
          <w:szCs w:val="24"/>
        </w:rPr>
        <w:t>have</w:t>
      </w:r>
      <w:r w:rsidRPr="004B13A3">
        <w:rPr>
          <w:color w:val="FF0000"/>
          <w:spacing w:val="-2"/>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right to</w:t>
      </w:r>
      <w:r w:rsidRPr="004B13A3">
        <w:rPr>
          <w:color w:val="FF0000"/>
          <w:spacing w:val="1"/>
          <w:sz w:val="24"/>
          <w:szCs w:val="24"/>
        </w:rPr>
        <w:t xml:space="preserve"> </w:t>
      </w:r>
      <w:r w:rsidRPr="004B13A3">
        <w:rPr>
          <w:color w:val="FF0000"/>
          <w:sz w:val="24"/>
          <w:szCs w:val="24"/>
        </w:rPr>
        <w:t>appeal</w:t>
      </w:r>
      <w:r w:rsidRPr="004B13A3">
        <w:rPr>
          <w:color w:val="FF0000"/>
          <w:spacing w:val="-1"/>
          <w:sz w:val="24"/>
          <w:szCs w:val="24"/>
        </w:rPr>
        <w:t xml:space="preserve"> </w:t>
      </w:r>
      <w:r w:rsidRPr="004B13A3">
        <w:rPr>
          <w:color w:val="FF0000"/>
          <w:sz w:val="24"/>
          <w:szCs w:val="24"/>
        </w:rPr>
        <w:t>to the</w:t>
      </w:r>
      <w:r w:rsidRPr="004B13A3">
        <w:rPr>
          <w:color w:val="FF0000"/>
          <w:spacing w:val="1"/>
          <w:sz w:val="24"/>
          <w:szCs w:val="24"/>
        </w:rPr>
        <w:t xml:space="preserve"> </w:t>
      </w:r>
      <w:r w:rsidRPr="004B13A3">
        <w:rPr>
          <w:color w:val="FF0000"/>
          <w:sz w:val="24"/>
          <w:szCs w:val="24"/>
        </w:rPr>
        <w:t>Director.</w:t>
      </w:r>
    </w:p>
    <w:p w14:paraId="60653BBD" w14:textId="77777777" w:rsidR="00263A20" w:rsidRPr="004B13A3" w:rsidRDefault="00263A20" w:rsidP="00097B5E">
      <w:pPr>
        <w:ind w:left="810" w:hanging="810"/>
        <w:rPr>
          <w:sz w:val="24"/>
          <w:szCs w:val="24"/>
        </w:rPr>
      </w:pPr>
    </w:p>
    <w:p w14:paraId="6364E66D" w14:textId="3FEC611F" w:rsidR="00263A20" w:rsidRPr="004B13A3" w:rsidRDefault="009B3DA6" w:rsidP="00097B5E">
      <w:pPr>
        <w:pStyle w:val="ListParagraph"/>
        <w:numPr>
          <w:ilvl w:val="0"/>
          <w:numId w:val="4"/>
        </w:numPr>
        <w:tabs>
          <w:tab w:val="left" w:pos="911"/>
          <w:tab w:val="left" w:pos="912"/>
        </w:tabs>
        <w:ind w:left="810" w:hanging="810"/>
        <w:rPr>
          <w:sz w:val="24"/>
          <w:szCs w:val="24"/>
        </w:rPr>
      </w:pPr>
      <w:r w:rsidRPr="004B13A3">
        <w:rPr>
          <w:color w:val="FF0000"/>
          <w:sz w:val="24"/>
          <w:szCs w:val="24"/>
        </w:rPr>
        <w:t>The Department may use amounts in the Housing Rehabilitation and Loan Fund to cure or avoi</w:t>
      </w:r>
      <w:r w:rsidR="00601C47">
        <w:rPr>
          <w:color w:val="FF0000"/>
          <w:sz w:val="24"/>
          <w:szCs w:val="24"/>
        </w:rPr>
        <w:t xml:space="preserve">d </w:t>
      </w:r>
      <w:r w:rsidRPr="004B13A3">
        <w:rPr>
          <w:color w:val="FF0000"/>
          <w:spacing w:val="-64"/>
          <w:sz w:val="24"/>
          <w:szCs w:val="24"/>
        </w:rPr>
        <w:t xml:space="preserve"> </w:t>
      </w:r>
      <w:r w:rsidRPr="004B13A3">
        <w:rPr>
          <w:color w:val="FF0000"/>
          <w:sz w:val="24"/>
          <w:szCs w:val="24"/>
        </w:rPr>
        <w:t>a Sponsor's default on the terms of any loan or other obligation that jeopardizes the Fiscal</w:t>
      </w:r>
      <w:r w:rsidRPr="004B13A3">
        <w:rPr>
          <w:color w:val="FF0000"/>
          <w:spacing w:val="1"/>
          <w:sz w:val="24"/>
          <w:szCs w:val="24"/>
        </w:rPr>
        <w:t xml:space="preserve"> </w:t>
      </w:r>
      <w:r w:rsidRPr="004B13A3">
        <w:rPr>
          <w:color w:val="FF0000"/>
          <w:sz w:val="24"/>
          <w:szCs w:val="24"/>
        </w:rPr>
        <w:t>Integrity of a Project or the Department's security in the Project. Such defaults may include</w:t>
      </w:r>
      <w:r w:rsidRPr="004B13A3">
        <w:rPr>
          <w:color w:val="FF0000"/>
          <w:spacing w:val="1"/>
          <w:sz w:val="24"/>
          <w:szCs w:val="24"/>
        </w:rPr>
        <w:t xml:space="preserve"> </w:t>
      </w:r>
      <w:r w:rsidRPr="004B13A3">
        <w:rPr>
          <w:color w:val="FF0000"/>
          <w:sz w:val="24"/>
          <w:szCs w:val="24"/>
        </w:rPr>
        <w:t>defaults or impending defaults in payments on mortgages, failures to pay taxes, or failures to</w:t>
      </w:r>
      <w:r w:rsidRPr="004B13A3">
        <w:rPr>
          <w:color w:val="FF0000"/>
          <w:spacing w:val="1"/>
          <w:sz w:val="24"/>
          <w:szCs w:val="24"/>
        </w:rPr>
        <w:t xml:space="preserve"> </w:t>
      </w:r>
      <w:r w:rsidRPr="004B13A3">
        <w:rPr>
          <w:color w:val="FF0000"/>
          <w:sz w:val="24"/>
          <w:szCs w:val="24"/>
        </w:rPr>
        <w:t>maintain insurance or required reserves. The payment or advance of funds by the Department</w:t>
      </w:r>
      <w:r w:rsidRPr="004B13A3">
        <w:rPr>
          <w:color w:val="FF0000"/>
          <w:spacing w:val="1"/>
          <w:sz w:val="24"/>
          <w:szCs w:val="24"/>
        </w:rPr>
        <w:t xml:space="preserve"> </w:t>
      </w:r>
      <w:r w:rsidRPr="004B13A3">
        <w:rPr>
          <w:color w:val="FF0000"/>
          <w:sz w:val="24"/>
          <w:szCs w:val="24"/>
        </w:rPr>
        <w:t>pursuant to this subsection shall be solely within the discretion of the Department and no</w:t>
      </w:r>
      <w:r w:rsidRPr="004B13A3">
        <w:rPr>
          <w:color w:val="FF0000"/>
          <w:spacing w:val="1"/>
          <w:sz w:val="24"/>
          <w:szCs w:val="24"/>
        </w:rPr>
        <w:t xml:space="preserve"> </w:t>
      </w:r>
      <w:r w:rsidRPr="004B13A3">
        <w:rPr>
          <w:color w:val="FF0000"/>
          <w:sz w:val="24"/>
          <w:szCs w:val="24"/>
        </w:rPr>
        <w:t>Sponsor shall be entitled to or have any right to payment of these funds. All funds advanced</w:t>
      </w:r>
      <w:r w:rsidRPr="004B13A3">
        <w:rPr>
          <w:color w:val="FF0000"/>
          <w:spacing w:val="1"/>
          <w:sz w:val="24"/>
          <w:szCs w:val="24"/>
        </w:rPr>
        <w:t xml:space="preserve"> </w:t>
      </w:r>
      <w:r w:rsidRPr="004B13A3">
        <w:rPr>
          <w:color w:val="FF0000"/>
          <w:sz w:val="24"/>
          <w:szCs w:val="24"/>
        </w:rPr>
        <w:t>pursuant to this subsection shall be part of the Program loan and, upon demand, due and</w:t>
      </w:r>
      <w:r w:rsidRPr="004B13A3">
        <w:rPr>
          <w:color w:val="FF0000"/>
          <w:spacing w:val="1"/>
          <w:sz w:val="24"/>
          <w:szCs w:val="24"/>
        </w:rPr>
        <w:t xml:space="preserve"> </w:t>
      </w:r>
      <w:r w:rsidRPr="004B13A3">
        <w:rPr>
          <w:color w:val="FF0000"/>
          <w:sz w:val="24"/>
          <w:szCs w:val="24"/>
        </w:rPr>
        <w:t>payable to the Department. Where it becomes necessary to use the Housing Rehabilitation and</w:t>
      </w:r>
      <w:r w:rsidRPr="004B13A3">
        <w:rPr>
          <w:color w:val="FF0000"/>
          <w:spacing w:val="1"/>
          <w:sz w:val="24"/>
          <w:szCs w:val="24"/>
        </w:rPr>
        <w:t xml:space="preserve"> </w:t>
      </w:r>
      <w:r w:rsidRPr="004B13A3">
        <w:rPr>
          <w:color w:val="FF0000"/>
          <w:sz w:val="24"/>
          <w:szCs w:val="24"/>
        </w:rPr>
        <w:t>Loan Fund to assist a Project to avoid threatened defaults or foreclosures, the Department shall</w:t>
      </w:r>
      <w:r w:rsidRPr="004B13A3">
        <w:rPr>
          <w:color w:val="FF0000"/>
          <w:spacing w:val="1"/>
          <w:sz w:val="24"/>
          <w:szCs w:val="24"/>
        </w:rPr>
        <w:t xml:space="preserve"> </w:t>
      </w:r>
      <w:r w:rsidRPr="004B13A3">
        <w:rPr>
          <w:color w:val="FF0000"/>
          <w:sz w:val="24"/>
          <w:szCs w:val="24"/>
        </w:rPr>
        <w:t>take those actions necessary, including, but not limited to, foreclosure or forced sale of the</w:t>
      </w:r>
      <w:r w:rsidRPr="004B13A3">
        <w:rPr>
          <w:color w:val="FF0000"/>
          <w:spacing w:val="1"/>
          <w:sz w:val="24"/>
          <w:szCs w:val="24"/>
        </w:rPr>
        <w:t xml:space="preserve"> </w:t>
      </w:r>
      <w:r w:rsidRPr="004B13A3">
        <w:rPr>
          <w:color w:val="FF0000"/>
          <w:sz w:val="24"/>
          <w:szCs w:val="24"/>
        </w:rPr>
        <w:t>Project property, to prevent further, similar occurrences and ensure compliance with the terms of</w:t>
      </w:r>
      <w:r w:rsidRPr="004B13A3">
        <w:rPr>
          <w:color w:val="FF0000"/>
          <w:spacing w:val="-64"/>
          <w:sz w:val="24"/>
          <w:szCs w:val="24"/>
        </w:rPr>
        <w:t xml:space="preserve"> </w:t>
      </w:r>
      <w:r w:rsidRPr="004B13A3">
        <w:rPr>
          <w:color w:val="FF0000"/>
          <w:sz w:val="24"/>
          <w:szCs w:val="24"/>
        </w:rPr>
        <w:t>the</w:t>
      </w:r>
      <w:r w:rsidRPr="004B13A3">
        <w:rPr>
          <w:color w:val="FF0000"/>
          <w:spacing w:val="-2"/>
          <w:sz w:val="24"/>
          <w:szCs w:val="24"/>
        </w:rPr>
        <w:t xml:space="preserve"> </w:t>
      </w:r>
      <w:r w:rsidRPr="004B13A3">
        <w:rPr>
          <w:color w:val="FF0000"/>
          <w:sz w:val="24"/>
          <w:szCs w:val="24"/>
        </w:rPr>
        <w:t>applicable</w:t>
      </w:r>
      <w:r w:rsidRPr="004B13A3">
        <w:rPr>
          <w:color w:val="FF0000"/>
          <w:spacing w:val="1"/>
          <w:sz w:val="24"/>
          <w:szCs w:val="24"/>
        </w:rPr>
        <w:t xml:space="preserve"> </w:t>
      </w:r>
      <w:r w:rsidRPr="004B13A3">
        <w:rPr>
          <w:color w:val="FF0000"/>
          <w:sz w:val="24"/>
          <w:szCs w:val="24"/>
        </w:rPr>
        <w:t>agreements</w:t>
      </w:r>
      <w:r w:rsidRPr="004B13A3">
        <w:rPr>
          <w:sz w:val="24"/>
          <w:szCs w:val="24"/>
        </w:rPr>
        <w:t>.</w:t>
      </w:r>
    </w:p>
    <w:p w14:paraId="30E8DE42" w14:textId="77777777" w:rsidR="00263A20" w:rsidRPr="004B13A3" w:rsidRDefault="00263A20" w:rsidP="00440E4E">
      <w:pPr>
        <w:pStyle w:val="BodyText"/>
        <w:spacing w:before="0"/>
        <w:ind w:left="810"/>
      </w:pPr>
    </w:p>
    <w:p w14:paraId="70A34AB6" w14:textId="77777777" w:rsidR="00263A20" w:rsidRPr="003C66FA" w:rsidRDefault="009B3DA6" w:rsidP="00097B5E">
      <w:pPr>
        <w:pStyle w:val="BodyText"/>
        <w:spacing w:before="0"/>
        <w:rPr>
          <w:i/>
          <w:iCs/>
          <w:color w:val="808080" w:themeColor="background1" w:themeShade="80"/>
        </w:rPr>
      </w:pPr>
      <w:r w:rsidRPr="003C66FA">
        <w:rPr>
          <w:i/>
          <w:iCs/>
          <w:color w:val="808080" w:themeColor="background1" w:themeShade="80"/>
        </w:rPr>
        <w:t>NOTE:</w:t>
      </w:r>
      <w:r w:rsidRPr="003C66FA">
        <w:rPr>
          <w:i/>
          <w:iCs/>
          <w:color w:val="808080" w:themeColor="background1" w:themeShade="80"/>
          <w:spacing w:val="-4"/>
        </w:rPr>
        <w:t xml:space="preserve"> </w:t>
      </w:r>
      <w:r w:rsidRPr="003C66FA">
        <w:rPr>
          <w:i/>
          <w:iCs/>
          <w:color w:val="808080" w:themeColor="background1" w:themeShade="80"/>
        </w:rPr>
        <w:t>Authority</w:t>
      </w:r>
      <w:r w:rsidRPr="003C66FA">
        <w:rPr>
          <w:i/>
          <w:iCs/>
          <w:color w:val="808080" w:themeColor="background1" w:themeShade="80"/>
          <w:spacing w:val="-4"/>
        </w:rPr>
        <w:t xml:space="preserve"> </w:t>
      </w:r>
      <w:r w:rsidRPr="003C66FA">
        <w:rPr>
          <w:i/>
          <w:iCs/>
          <w:color w:val="808080" w:themeColor="background1" w:themeShade="80"/>
        </w:rPr>
        <w:t>cited:</w:t>
      </w:r>
      <w:r w:rsidRPr="003C66FA">
        <w:rPr>
          <w:i/>
          <w:iCs/>
          <w:color w:val="808080" w:themeColor="background1" w:themeShade="80"/>
          <w:spacing w:val="-6"/>
        </w:rPr>
        <w:t xml:space="preserve"> </w:t>
      </w:r>
      <w:r w:rsidRPr="003C66FA">
        <w:rPr>
          <w:i/>
          <w:iCs/>
          <w:color w:val="808080" w:themeColor="background1" w:themeShade="80"/>
        </w:rPr>
        <w:t>Sections</w:t>
      </w:r>
      <w:r w:rsidRPr="003C66FA">
        <w:rPr>
          <w:i/>
          <w:iCs/>
          <w:color w:val="808080" w:themeColor="background1" w:themeShade="80"/>
          <w:spacing w:val="-7"/>
        </w:rPr>
        <w:t xml:space="preserve"> </w:t>
      </w:r>
      <w:r w:rsidRPr="003C66FA">
        <w:rPr>
          <w:i/>
          <w:iCs/>
          <w:color w:val="808080" w:themeColor="background1" w:themeShade="80"/>
        </w:rPr>
        <w:t>50406(n),</w:t>
      </w:r>
      <w:r w:rsidRPr="003C66FA">
        <w:rPr>
          <w:i/>
          <w:iCs/>
          <w:color w:val="808080" w:themeColor="background1" w:themeShade="80"/>
          <w:spacing w:val="-3"/>
        </w:rPr>
        <w:t xml:space="preserve"> </w:t>
      </w:r>
      <w:r w:rsidRPr="003C66FA">
        <w:rPr>
          <w:i/>
          <w:iCs/>
          <w:color w:val="808080" w:themeColor="background1" w:themeShade="80"/>
        </w:rPr>
        <w:t>50675.1(c)</w:t>
      </w:r>
      <w:r w:rsidRPr="003C66FA">
        <w:rPr>
          <w:i/>
          <w:iCs/>
          <w:color w:val="808080" w:themeColor="background1" w:themeShade="80"/>
          <w:spacing w:val="-5"/>
        </w:rPr>
        <w:t xml:space="preserve"> </w:t>
      </w:r>
      <w:r w:rsidRPr="003C66FA">
        <w:rPr>
          <w:i/>
          <w:iCs/>
          <w:color w:val="808080" w:themeColor="background1" w:themeShade="80"/>
        </w:rPr>
        <w:t>and</w:t>
      </w:r>
      <w:r w:rsidRPr="003C66FA">
        <w:rPr>
          <w:i/>
          <w:iCs/>
          <w:color w:val="808080" w:themeColor="background1" w:themeShade="80"/>
          <w:spacing w:val="-6"/>
        </w:rPr>
        <w:t xml:space="preserve"> </w:t>
      </w:r>
      <w:r w:rsidRPr="003C66FA">
        <w:rPr>
          <w:i/>
          <w:iCs/>
          <w:color w:val="808080" w:themeColor="background1" w:themeShade="80"/>
        </w:rPr>
        <w:t>50675.11,</w:t>
      </w:r>
      <w:r w:rsidRPr="003C66FA">
        <w:rPr>
          <w:i/>
          <w:iCs/>
          <w:color w:val="808080" w:themeColor="background1" w:themeShade="80"/>
          <w:spacing w:val="-3"/>
        </w:rPr>
        <w:t xml:space="preserve"> </w:t>
      </w:r>
      <w:r w:rsidRPr="003C66FA">
        <w:rPr>
          <w:i/>
          <w:iCs/>
          <w:color w:val="808080" w:themeColor="background1" w:themeShade="80"/>
        </w:rPr>
        <w:t>HSC.</w:t>
      </w:r>
      <w:r w:rsidRPr="003C66FA">
        <w:rPr>
          <w:i/>
          <w:iCs/>
          <w:color w:val="808080" w:themeColor="background1" w:themeShade="80"/>
          <w:spacing w:val="-3"/>
        </w:rPr>
        <w:t xml:space="preserve"> </w:t>
      </w:r>
      <w:r w:rsidRPr="003C66FA">
        <w:rPr>
          <w:i/>
          <w:iCs/>
          <w:color w:val="808080" w:themeColor="background1" w:themeShade="80"/>
        </w:rPr>
        <w:t>Reference:</w:t>
      </w:r>
      <w:r w:rsidRPr="003C66FA">
        <w:rPr>
          <w:i/>
          <w:iCs/>
          <w:color w:val="808080" w:themeColor="background1" w:themeShade="80"/>
          <w:spacing w:val="-64"/>
        </w:rPr>
        <w:t xml:space="preserve"> </w:t>
      </w:r>
      <w:r w:rsidRPr="003C66FA">
        <w:rPr>
          <w:i/>
          <w:iCs/>
          <w:color w:val="808080" w:themeColor="background1" w:themeShade="80"/>
        </w:rPr>
        <w:t>Sections</w:t>
      </w:r>
      <w:r w:rsidRPr="003C66FA">
        <w:rPr>
          <w:i/>
          <w:iCs/>
          <w:color w:val="808080" w:themeColor="background1" w:themeShade="80"/>
          <w:spacing w:val="-3"/>
        </w:rPr>
        <w:t xml:space="preserve"> </w:t>
      </w:r>
      <w:r w:rsidRPr="003C66FA">
        <w:rPr>
          <w:i/>
          <w:iCs/>
          <w:color w:val="808080" w:themeColor="background1" w:themeShade="80"/>
        </w:rPr>
        <w:t>50675.1,</w:t>
      </w:r>
      <w:r w:rsidRPr="003C66FA">
        <w:rPr>
          <w:i/>
          <w:iCs/>
          <w:color w:val="808080" w:themeColor="background1" w:themeShade="80"/>
          <w:spacing w:val="-2"/>
        </w:rPr>
        <w:t xml:space="preserve"> </w:t>
      </w:r>
      <w:r w:rsidRPr="003C66FA">
        <w:rPr>
          <w:i/>
          <w:iCs/>
          <w:color w:val="808080" w:themeColor="background1" w:themeShade="80"/>
        </w:rPr>
        <w:t>50675.8</w:t>
      </w:r>
      <w:r w:rsidRPr="003C66FA">
        <w:rPr>
          <w:i/>
          <w:iCs/>
          <w:color w:val="808080" w:themeColor="background1" w:themeShade="80"/>
          <w:spacing w:val="-1"/>
        </w:rPr>
        <w:t xml:space="preserve"> </w:t>
      </w:r>
      <w:r w:rsidRPr="003C66FA">
        <w:rPr>
          <w:i/>
          <w:iCs/>
          <w:color w:val="808080" w:themeColor="background1" w:themeShade="80"/>
        </w:rPr>
        <w:t>and 50675.10, HSC.</w:t>
      </w:r>
    </w:p>
    <w:p w14:paraId="437625EC" w14:textId="77777777" w:rsidR="00263A20" w:rsidRPr="004B13A3" w:rsidRDefault="00263A20" w:rsidP="00440E4E">
      <w:pPr>
        <w:pStyle w:val="BodyText"/>
        <w:spacing w:before="0"/>
        <w:ind w:left="810"/>
        <w:rPr>
          <w:i/>
          <w:iCs/>
        </w:rPr>
      </w:pPr>
    </w:p>
    <w:p w14:paraId="2699A7AD" w14:textId="4E1679D8" w:rsidR="00263A20" w:rsidRPr="009D3109" w:rsidRDefault="009B3DA6" w:rsidP="004631A4">
      <w:pPr>
        <w:pStyle w:val="Heading2"/>
        <w:rPr>
          <w:b/>
          <w:bCs/>
          <w:szCs w:val="24"/>
        </w:rPr>
      </w:pPr>
      <w:bookmarkStart w:id="61" w:name="Section_73245._Management_and_Maintenanc"/>
      <w:bookmarkStart w:id="62" w:name="_bookmark29"/>
      <w:bookmarkEnd w:id="61"/>
      <w:bookmarkEnd w:id="62"/>
      <w:r w:rsidRPr="009D3109">
        <w:rPr>
          <w:b/>
          <w:bCs/>
          <w:szCs w:val="24"/>
        </w:rPr>
        <w:t>Section</w:t>
      </w:r>
      <w:r w:rsidRPr="009D3109">
        <w:rPr>
          <w:b/>
          <w:bCs/>
          <w:spacing w:val="-5"/>
          <w:szCs w:val="24"/>
        </w:rPr>
        <w:t xml:space="preserve"> </w:t>
      </w:r>
      <w:r w:rsidRPr="009D3109">
        <w:rPr>
          <w:b/>
          <w:bCs/>
          <w:szCs w:val="24"/>
        </w:rPr>
        <w:t>732</w:t>
      </w:r>
      <w:r w:rsidR="00B54248" w:rsidRPr="009D3109">
        <w:rPr>
          <w:b/>
          <w:bCs/>
          <w:szCs w:val="24"/>
        </w:rPr>
        <w:t>4</w:t>
      </w:r>
      <w:r w:rsidRPr="009D3109">
        <w:rPr>
          <w:b/>
          <w:bCs/>
          <w:szCs w:val="24"/>
        </w:rPr>
        <w:t>.</w:t>
      </w:r>
      <w:r w:rsidRPr="009D3109">
        <w:rPr>
          <w:b/>
          <w:bCs/>
          <w:spacing w:val="-4"/>
          <w:szCs w:val="24"/>
        </w:rPr>
        <w:t xml:space="preserve"> </w:t>
      </w:r>
      <w:r w:rsidRPr="009D3109">
        <w:rPr>
          <w:b/>
          <w:bCs/>
          <w:szCs w:val="24"/>
        </w:rPr>
        <w:t>Management</w:t>
      </w:r>
      <w:r w:rsidRPr="009D3109">
        <w:rPr>
          <w:b/>
          <w:bCs/>
          <w:spacing w:val="-6"/>
          <w:szCs w:val="24"/>
        </w:rPr>
        <w:t xml:space="preserve"> </w:t>
      </w:r>
      <w:r w:rsidRPr="009D3109">
        <w:rPr>
          <w:b/>
          <w:bCs/>
          <w:szCs w:val="24"/>
        </w:rPr>
        <w:t>and</w:t>
      </w:r>
      <w:r w:rsidRPr="009D3109">
        <w:rPr>
          <w:b/>
          <w:bCs/>
          <w:spacing w:val="-5"/>
          <w:szCs w:val="24"/>
        </w:rPr>
        <w:t xml:space="preserve"> </w:t>
      </w:r>
      <w:r w:rsidRPr="009D3109">
        <w:rPr>
          <w:b/>
          <w:bCs/>
          <w:szCs w:val="24"/>
        </w:rPr>
        <w:t>Maintenance</w:t>
      </w:r>
      <w:r w:rsidRPr="009D3109">
        <w:rPr>
          <w:b/>
          <w:bCs/>
          <w:spacing w:val="-4"/>
          <w:szCs w:val="24"/>
        </w:rPr>
        <w:t xml:space="preserve"> </w:t>
      </w:r>
    </w:p>
    <w:p w14:paraId="6FC262A0" w14:textId="77777777" w:rsidR="00263A20" w:rsidRPr="004B13A3" w:rsidRDefault="00263A20" w:rsidP="00440E4E">
      <w:pPr>
        <w:pStyle w:val="BodyText"/>
        <w:spacing w:before="0"/>
        <w:ind w:left="810"/>
        <w:rPr>
          <w:b/>
        </w:rPr>
      </w:pPr>
    </w:p>
    <w:p w14:paraId="0F4E789B" w14:textId="77777777" w:rsidR="00263A20" w:rsidRPr="004B13A3" w:rsidRDefault="009B3DA6" w:rsidP="00097B5E">
      <w:pPr>
        <w:pStyle w:val="ListParagraph"/>
        <w:numPr>
          <w:ilvl w:val="0"/>
          <w:numId w:val="3"/>
        </w:numPr>
        <w:tabs>
          <w:tab w:val="left" w:pos="911"/>
          <w:tab w:val="left" w:pos="912"/>
        </w:tabs>
        <w:ind w:left="810" w:hanging="810"/>
        <w:rPr>
          <w:color w:val="FF0000"/>
          <w:sz w:val="24"/>
          <w:szCs w:val="24"/>
        </w:rPr>
      </w:pPr>
      <w:r w:rsidRPr="004B13A3">
        <w:rPr>
          <w:color w:val="FF0000"/>
          <w:sz w:val="24"/>
          <w:szCs w:val="24"/>
        </w:rPr>
        <w:t>The Sponsor shall be responsible for all management functions of the Rental Housing</w:t>
      </w:r>
      <w:r w:rsidRPr="004B13A3">
        <w:rPr>
          <w:color w:val="FF0000"/>
          <w:spacing w:val="1"/>
          <w:sz w:val="24"/>
          <w:szCs w:val="24"/>
        </w:rPr>
        <w:t xml:space="preserve"> </w:t>
      </w:r>
      <w:r w:rsidRPr="004B13A3">
        <w:rPr>
          <w:color w:val="FF0000"/>
          <w:sz w:val="24"/>
          <w:szCs w:val="24"/>
        </w:rPr>
        <w:t>Development including selection of the tenants, annual recertification of household income and</w:t>
      </w:r>
      <w:r w:rsidRPr="004B13A3">
        <w:rPr>
          <w:color w:val="FF0000"/>
          <w:spacing w:val="-64"/>
          <w:sz w:val="24"/>
          <w:szCs w:val="24"/>
        </w:rPr>
        <w:t xml:space="preserve"> </w:t>
      </w:r>
      <w:r w:rsidRPr="004B13A3">
        <w:rPr>
          <w:color w:val="FF0000"/>
          <w:sz w:val="24"/>
          <w:szCs w:val="24"/>
        </w:rPr>
        <w:t>size,</w:t>
      </w:r>
      <w:r w:rsidRPr="004B13A3">
        <w:rPr>
          <w:color w:val="FF0000"/>
          <w:spacing w:val="-1"/>
          <w:sz w:val="24"/>
          <w:szCs w:val="24"/>
        </w:rPr>
        <w:t xml:space="preserve"> </w:t>
      </w:r>
      <w:r w:rsidRPr="004B13A3">
        <w:rPr>
          <w:color w:val="FF0000"/>
          <w:sz w:val="24"/>
          <w:szCs w:val="24"/>
        </w:rPr>
        <w:t>evictions,</w:t>
      </w:r>
      <w:r w:rsidRPr="004B13A3">
        <w:rPr>
          <w:color w:val="FF0000"/>
          <w:spacing w:val="1"/>
          <w:sz w:val="24"/>
          <w:szCs w:val="24"/>
        </w:rPr>
        <w:t xml:space="preserve"> </w:t>
      </w:r>
      <w:r w:rsidRPr="004B13A3">
        <w:rPr>
          <w:color w:val="FF0000"/>
          <w:sz w:val="24"/>
          <w:szCs w:val="24"/>
        </w:rPr>
        <w:t>and</w:t>
      </w:r>
      <w:r w:rsidRPr="004B13A3">
        <w:rPr>
          <w:color w:val="FF0000"/>
          <w:spacing w:val="1"/>
          <w:sz w:val="24"/>
          <w:szCs w:val="24"/>
        </w:rPr>
        <w:t xml:space="preserve"> </w:t>
      </w:r>
      <w:r w:rsidRPr="004B13A3">
        <w:rPr>
          <w:color w:val="FF0000"/>
          <w:sz w:val="24"/>
          <w:szCs w:val="24"/>
        </w:rPr>
        <w:t>collection</w:t>
      </w:r>
      <w:r w:rsidRPr="004B13A3">
        <w:rPr>
          <w:color w:val="FF0000"/>
          <w:spacing w:val="-1"/>
          <w:sz w:val="24"/>
          <w:szCs w:val="24"/>
        </w:rPr>
        <w:t xml:space="preserve"> </w:t>
      </w:r>
      <w:r w:rsidRPr="004B13A3">
        <w:rPr>
          <w:color w:val="FF0000"/>
          <w:sz w:val="24"/>
          <w:szCs w:val="24"/>
        </w:rPr>
        <w:t>of Rent.</w:t>
      </w:r>
    </w:p>
    <w:p w14:paraId="50759C1D" w14:textId="77777777" w:rsidR="00263A20" w:rsidRPr="00263F93" w:rsidRDefault="00263A20" w:rsidP="00097B5E">
      <w:pPr>
        <w:pStyle w:val="BodyText"/>
        <w:spacing w:before="0"/>
        <w:ind w:left="810" w:hanging="810"/>
        <w:rPr>
          <w:color w:val="FF0000"/>
        </w:rPr>
      </w:pPr>
    </w:p>
    <w:p w14:paraId="256583A2" w14:textId="77777777" w:rsidR="004C2C84" w:rsidRPr="00263F93" w:rsidRDefault="004C2C84" w:rsidP="00097B5E">
      <w:pPr>
        <w:pStyle w:val="ListParagraph"/>
        <w:numPr>
          <w:ilvl w:val="0"/>
          <w:numId w:val="3"/>
        </w:numPr>
        <w:tabs>
          <w:tab w:val="left" w:pos="911"/>
          <w:tab w:val="left" w:pos="912"/>
        </w:tabs>
        <w:ind w:left="810" w:hanging="810"/>
        <w:rPr>
          <w:color w:val="FF0000"/>
          <w:sz w:val="24"/>
          <w:szCs w:val="24"/>
        </w:rPr>
      </w:pPr>
      <w:r w:rsidRPr="00263F93">
        <w:rPr>
          <w:color w:val="FF0000"/>
          <w:sz w:val="24"/>
          <w:szCs w:val="24"/>
        </w:rPr>
        <w:t>The Sponsor is responsible for all repair and maintenance functions of the Rental Housing</w:t>
      </w:r>
      <w:r w:rsidRPr="00263F93">
        <w:rPr>
          <w:color w:val="FF0000"/>
          <w:spacing w:val="1"/>
          <w:sz w:val="24"/>
          <w:szCs w:val="24"/>
        </w:rPr>
        <w:t xml:space="preserve"> </w:t>
      </w:r>
      <w:r w:rsidRPr="00263F93">
        <w:rPr>
          <w:color w:val="FF0000"/>
          <w:sz w:val="24"/>
          <w:szCs w:val="24"/>
        </w:rPr>
        <w:t xml:space="preserve">Development, including ordinary and routine maintenance, replacement of capital items, and extraordinary and/or unforeseen repairs and replacement necessary to maintain the health and safety of the Project and residents.  The </w:t>
      </w:r>
      <w:proofErr w:type="gramStart"/>
      <w:r w:rsidRPr="00263F93">
        <w:rPr>
          <w:color w:val="FF0000"/>
          <w:sz w:val="24"/>
          <w:szCs w:val="24"/>
        </w:rPr>
        <w:t xml:space="preserve">Sponsor </w:t>
      </w:r>
      <w:r w:rsidRPr="00263F93">
        <w:rPr>
          <w:color w:val="FF0000"/>
          <w:spacing w:val="-64"/>
          <w:sz w:val="24"/>
          <w:szCs w:val="24"/>
        </w:rPr>
        <w:t xml:space="preserve"> </w:t>
      </w:r>
      <w:r w:rsidRPr="00263F93">
        <w:rPr>
          <w:color w:val="FF0000"/>
          <w:sz w:val="24"/>
          <w:szCs w:val="24"/>
        </w:rPr>
        <w:t>shall</w:t>
      </w:r>
      <w:proofErr w:type="gramEnd"/>
      <w:r w:rsidRPr="00263F93">
        <w:rPr>
          <w:color w:val="FF0000"/>
          <w:sz w:val="24"/>
          <w:szCs w:val="24"/>
        </w:rPr>
        <w:t xml:space="preserve"> ensure maintenance of residential units, Commercial Space and common areas in</w:t>
      </w:r>
      <w:r w:rsidRPr="00263F93">
        <w:rPr>
          <w:color w:val="FF0000"/>
          <w:spacing w:val="1"/>
          <w:sz w:val="24"/>
          <w:szCs w:val="24"/>
        </w:rPr>
        <w:t xml:space="preserve"> </w:t>
      </w:r>
      <w:r w:rsidRPr="00263F93">
        <w:rPr>
          <w:color w:val="FF0000"/>
          <w:sz w:val="24"/>
          <w:szCs w:val="24"/>
        </w:rPr>
        <w:t>accordance</w:t>
      </w:r>
      <w:r w:rsidRPr="00263F93">
        <w:rPr>
          <w:color w:val="FF0000"/>
          <w:spacing w:val="-1"/>
          <w:sz w:val="24"/>
          <w:szCs w:val="24"/>
        </w:rPr>
        <w:t xml:space="preserve"> </w:t>
      </w:r>
      <w:r w:rsidRPr="00263F93">
        <w:rPr>
          <w:color w:val="FF0000"/>
          <w:sz w:val="24"/>
          <w:szCs w:val="24"/>
        </w:rPr>
        <w:t>with</w:t>
      </w:r>
      <w:r w:rsidRPr="00263F93">
        <w:rPr>
          <w:color w:val="FF0000"/>
          <w:spacing w:val="-2"/>
          <w:sz w:val="24"/>
          <w:szCs w:val="24"/>
        </w:rPr>
        <w:t xml:space="preserve"> </w:t>
      </w:r>
      <w:r w:rsidRPr="00263F93">
        <w:rPr>
          <w:color w:val="FF0000"/>
          <w:sz w:val="24"/>
          <w:szCs w:val="24"/>
        </w:rPr>
        <w:t>local</w:t>
      </w:r>
      <w:r w:rsidRPr="00263F93">
        <w:rPr>
          <w:color w:val="FF0000"/>
          <w:spacing w:val="-5"/>
          <w:sz w:val="24"/>
          <w:szCs w:val="24"/>
        </w:rPr>
        <w:t xml:space="preserve"> </w:t>
      </w:r>
      <w:r w:rsidRPr="00263F93">
        <w:rPr>
          <w:color w:val="FF0000"/>
          <w:sz w:val="24"/>
          <w:szCs w:val="24"/>
        </w:rPr>
        <w:t>health,</w:t>
      </w:r>
      <w:r w:rsidRPr="00263F93">
        <w:rPr>
          <w:color w:val="FF0000"/>
          <w:spacing w:val="-1"/>
          <w:sz w:val="24"/>
          <w:szCs w:val="24"/>
        </w:rPr>
        <w:t xml:space="preserve"> </w:t>
      </w:r>
      <w:r w:rsidRPr="00263F93">
        <w:rPr>
          <w:color w:val="FF0000"/>
          <w:sz w:val="24"/>
          <w:szCs w:val="24"/>
        </w:rPr>
        <w:t>building,</w:t>
      </w:r>
      <w:r w:rsidRPr="00263F93">
        <w:rPr>
          <w:color w:val="FF0000"/>
          <w:spacing w:val="-4"/>
          <w:sz w:val="24"/>
          <w:szCs w:val="24"/>
        </w:rPr>
        <w:t xml:space="preserve"> </w:t>
      </w:r>
      <w:r w:rsidRPr="00263F93">
        <w:rPr>
          <w:color w:val="FF0000"/>
          <w:sz w:val="24"/>
          <w:szCs w:val="24"/>
        </w:rPr>
        <w:t>and housing</w:t>
      </w:r>
      <w:r w:rsidRPr="00263F93">
        <w:rPr>
          <w:color w:val="FF0000"/>
          <w:spacing w:val="-3"/>
          <w:sz w:val="24"/>
          <w:szCs w:val="24"/>
        </w:rPr>
        <w:t xml:space="preserve"> </w:t>
      </w:r>
      <w:r w:rsidRPr="00263F93">
        <w:rPr>
          <w:color w:val="FF0000"/>
          <w:sz w:val="24"/>
          <w:szCs w:val="24"/>
        </w:rPr>
        <w:t>codes, and</w:t>
      </w:r>
      <w:r w:rsidRPr="00263F93">
        <w:rPr>
          <w:color w:val="FF0000"/>
          <w:spacing w:val="-3"/>
          <w:sz w:val="24"/>
          <w:szCs w:val="24"/>
        </w:rPr>
        <w:t xml:space="preserve"> </w:t>
      </w:r>
      <w:r w:rsidRPr="00263F93">
        <w:rPr>
          <w:color w:val="FF0000"/>
          <w:sz w:val="24"/>
          <w:szCs w:val="24"/>
        </w:rPr>
        <w:t>the</w:t>
      </w:r>
      <w:r w:rsidRPr="00263F93">
        <w:rPr>
          <w:color w:val="FF0000"/>
          <w:spacing w:val="-5"/>
          <w:sz w:val="24"/>
          <w:szCs w:val="24"/>
        </w:rPr>
        <w:t xml:space="preserve"> </w:t>
      </w:r>
      <w:r w:rsidRPr="00263F93">
        <w:rPr>
          <w:color w:val="FF0000"/>
          <w:sz w:val="24"/>
          <w:szCs w:val="24"/>
        </w:rPr>
        <w:t>management</w:t>
      </w:r>
      <w:r w:rsidRPr="00263F93">
        <w:rPr>
          <w:color w:val="FF0000"/>
          <w:spacing w:val="-4"/>
          <w:sz w:val="24"/>
          <w:szCs w:val="24"/>
        </w:rPr>
        <w:t xml:space="preserve"> </w:t>
      </w:r>
      <w:r w:rsidRPr="00263F93">
        <w:rPr>
          <w:color w:val="FF0000"/>
          <w:sz w:val="24"/>
          <w:szCs w:val="24"/>
        </w:rPr>
        <w:t>plan.</w:t>
      </w:r>
    </w:p>
    <w:p w14:paraId="61CE401B" w14:textId="77777777" w:rsidR="00263A20" w:rsidRPr="004B13A3" w:rsidRDefault="00263A20" w:rsidP="00097B5E">
      <w:pPr>
        <w:pStyle w:val="BodyText"/>
        <w:spacing w:before="0"/>
        <w:ind w:left="810" w:hanging="810"/>
        <w:rPr>
          <w:color w:val="FF0000"/>
        </w:rPr>
      </w:pPr>
    </w:p>
    <w:p w14:paraId="407E3CF3" w14:textId="46F845D4" w:rsidR="00263A20" w:rsidRPr="004B13A3" w:rsidRDefault="009B3DA6" w:rsidP="00097B5E">
      <w:pPr>
        <w:pStyle w:val="ListParagraph"/>
        <w:numPr>
          <w:ilvl w:val="0"/>
          <w:numId w:val="3"/>
        </w:numPr>
        <w:tabs>
          <w:tab w:val="left" w:pos="911"/>
          <w:tab w:val="left" w:pos="912"/>
        </w:tabs>
        <w:ind w:left="810" w:hanging="810"/>
        <w:rPr>
          <w:color w:val="FF0000"/>
          <w:sz w:val="24"/>
          <w:szCs w:val="24"/>
        </w:rPr>
      </w:pPr>
      <w:r w:rsidRPr="004B13A3">
        <w:rPr>
          <w:color w:val="FF0000"/>
          <w:sz w:val="24"/>
          <w:szCs w:val="24"/>
        </w:rPr>
        <w:t>The Sponsor shall ensure that the Rental Housing Development is managed by an entity</w:t>
      </w:r>
      <w:r w:rsidRPr="004B13A3">
        <w:rPr>
          <w:color w:val="FF0000"/>
          <w:spacing w:val="1"/>
          <w:sz w:val="24"/>
          <w:szCs w:val="24"/>
        </w:rPr>
        <w:t xml:space="preserve"> </w:t>
      </w:r>
      <w:r w:rsidRPr="004B13A3">
        <w:rPr>
          <w:color w:val="FF0000"/>
          <w:sz w:val="24"/>
          <w:szCs w:val="24"/>
        </w:rPr>
        <w:t>approved</w:t>
      </w:r>
      <w:r w:rsidR="003D42A8" w:rsidRPr="004B13A3">
        <w:rPr>
          <w:color w:val="FF0000"/>
          <w:sz w:val="24"/>
          <w:szCs w:val="24"/>
        </w:rPr>
        <w:t xml:space="preserve"> in writing</w:t>
      </w:r>
      <w:r w:rsidRPr="004B13A3">
        <w:rPr>
          <w:color w:val="FF0000"/>
          <w:sz w:val="24"/>
          <w:szCs w:val="24"/>
        </w:rPr>
        <w:t xml:space="preserve"> by the Department that is actively in the business of managing low-income housing.</w:t>
      </w:r>
      <w:r w:rsidRPr="004B13A3">
        <w:rPr>
          <w:color w:val="FF0000"/>
          <w:spacing w:val="1"/>
          <w:sz w:val="24"/>
          <w:szCs w:val="24"/>
        </w:rPr>
        <w:t xml:space="preserve"> </w:t>
      </w:r>
      <w:r w:rsidRPr="004B13A3">
        <w:rPr>
          <w:color w:val="FF0000"/>
          <w:sz w:val="24"/>
          <w:szCs w:val="24"/>
        </w:rPr>
        <w:t xml:space="preserve">Any management contract </w:t>
      </w:r>
      <w:r w:rsidR="003D42A8" w:rsidRPr="004B13A3">
        <w:rPr>
          <w:color w:val="FF0000"/>
          <w:sz w:val="24"/>
          <w:szCs w:val="24"/>
        </w:rPr>
        <w:t xml:space="preserve">or management activities </w:t>
      </w:r>
      <w:proofErr w:type="gramStart"/>
      <w:r w:rsidRPr="004B13A3">
        <w:rPr>
          <w:color w:val="FF0000"/>
          <w:sz w:val="24"/>
          <w:szCs w:val="24"/>
        </w:rPr>
        <w:t>entered into</w:t>
      </w:r>
      <w:proofErr w:type="gramEnd"/>
      <w:r w:rsidRPr="004B13A3">
        <w:rPr>
          <w:color w:val="FF0000"/>
          <w:sz w:val="24"/>
          <w:szCs w:val="24"/>
        </w:rPr>
        <w:t xml:space="preserve"> for this purpose shall be subject to Department approval</w:t>
      </w:r>
      <w:r w:rsidRPr="004B13A3">
        <w:rPr>
          <w:color w:val="FF0000"/>
          <w:spacing w:val="-64"/>
          <w:sz w:val="24"/>
          <w:szCs w:val="24"/>
        </w:rPr>
        <w:t xml:space="preserve"> </w:t>
      </w:r>
      <w:r w:rsidRPr="004B13A3">
        <w:rPr>
          <w:color w:val="FF0000"/>
          <w:sz w:val="24"/>
          <w:szCs w:val="24"/>
        </w:rPr>
        <w:t>and contain a provision allowing the Sponsor to terminate the contract upon 30-days’ notice.</w:t>
      </w:r>
      <w:r w:rsidRPr="004B13A3">
        <w:rPr>
          <w:color w:val="FF0000"/>
          <w:spacing w:val="1"/>
          <w:sz w:val="24"/>
          <w:szCs w:val="24"/>
        </w:rPr>
        <w:t xml:space="preserve"> </w:t>
      </w:r>
      <w:r w:rsidRPr="004B13A3">
        <w:rPr>
          <w:color w:val="FF0000"/>
          <w:sz w:val="24"/>
          <w:szCs w:val="24"/>
        </w:rPr>
        <w:t>The Sponsor shall terminate said contract as directed by the Department upon determination</w:t>
      </w:r>
      <w:r w:rsidRPr="004B13A3">
        <w:rPr>
          <w:color w:val="FF0000"/>
          <w:spacing w:val="1"/>
          <w:sz w:val="24"/>
          <w:szCs w:val="24"/>
        </w:rPr>
        <w:t xml:space="preserve"> </w:t>
      </w:r>
      <w:r w:rsidRPr="004B13A3">
        <w:rPr>
          <w:color w:val="FF0000"/>
          <w:sz w:val="24"/>
          <w:szCs w:val="24"/>
        </w:rPr>
        <w:t>that</w:t>
      </w:r>
      <w:r w:rsidRPr="004B13A3">
        <w:rPr>
          <w:color w:val="FF0000"/>
          <w:spacing w:val="-3"/>
          <w:sz w:val="24"/>
          <w:szCs w:val="24"/>
        </w:rPr>
        <w:t xml:space="preserve"> </w:t>
      </w:r>
      <w:r w:rsidRPr="004B13A3">
        <w:rPr>
          <w:color w:val="FF0000"/>
          <w:sz w:val="24"/>
          <w:szCs w:val="24"/>
        </w:rPr>
        <w:t>management</w:t>
      </w:r>
      <w:r w:rsidRPr="004B13A3">
        <w:rPr>
          <w:color w:val="FF0000"/>
          <w:spacing w:val="1"/>
          <w:sz w:val="24"/>
          <w:szCs w:val="24"/>
        </w:rPr>
        <w:t xml:space="preserve"> </w:t>
      </w:r>
      <w:r w:rsidRPr="004B13A3">
        <w:rPr>
          <w:color w:val="FF0000"/>
          <w:sz w:val="24"/>
          <w:szCs w:val="24"/>
        </w:rPr>
        <w:t>does</w:t>
      </w:r>
      <w:r w:rsidRPr="004B13A3">
        <w:rPr>
          <w:color w:val="FF0000"/>
          <w:spacing w:val="-3"/>
          <w:sz w:val="24"/>
          <w:szCs w:val="24"/>
        </w:rPr>
        <w:t xml:space="preserve"> </w:t>
      </w:r>
      <w:r w:rsidRPr="004B13A3">
        <w:rPr>
          <w:color w:val="FF0000"/>
          <w:sz w:val="24"/>
          <w:szCs w:val="24"/>
        </w:rPr>
        <w:t>not comply</w:t>
      </w:r>
      <w:r w:rsidRPr="004B13A3">
        <w:rPr>
          <w:color w:val="FF0000"/>
          <w:spacing w:val="-1"/>
          <w:sz w:val="24"/>
          <w:szCs w:val="24"/>
        </w:rPr>
        <w:t xml:space="preserve"> </w:t>
      </w:r>
      <w:r w:rsidRPr="004B13A3">
        <w:rPr>
          <w:color w:val="FF0000"/>
          <w:sz w:val="24"/>
          <w:szCs w:val="24"/>
        </w:rPr>
        <w:t>with</w:t>
      </w:r>
      <w:r w:rsidRPr="004B13A3">
        <w:rPr>
          <w:color w:val="FF0000"/>
          <w:spacing w:val="-1"/>
          <w:sz w:val="24"/>
          <w:szCs w:val="24"/>
        </w:rPr>
        <w:t xml:space="preserve"> </w:t>
      </w:r>
      <w:r w:rsidRPr="004B13A3">
        <w:rPr>
          <w:color w:val="FF0000"/>
          <w:sz w:val="24"/>
          <w:szCs w:val="24"/>
        </w:rPr>
        <w:t>Program</w:t>
      </w:r>
      <w:r w:rsidRPr="004B13A3">
        <w:rPr>
          <w:color w:val="FF0000"/>
          <w:spacing w:val="1"/>
          <w:sz w:val="24"/>
          <w:szCs w:val="24"/>
        </w:rPr>
        <w:t xml:space="preserve"> </w:t>
      </w:r>
      <w:r w:rsidRPr="004B13A3">
        <w:rPr>
          <w:color w:val="FF0000"/>
          <w:sz w:val="24"/>
          <w:szCs w:val="24"/>
        </w:rPr>
        <w:t>requirements.</w:t>
      </w:r>
    </w:p>
    <w:p w14:paraId="45F51AC2" w14:textId="77777777" w:rsidR="00263A20" w:rsidRPr="004B13A3" w:rsidRDefault="00263A20" w:rsidP="00097B5E">
      <w:pPr>
        <w:pStyle w:val="BodyText"/>
        <w:spacing w:before="0"/>
        <w:ind w:left="810" w:hanging="810"/>
        <w:rPr>
          <w:color w:val="FF0000"/>
        </w:rPr>
      </w:pPr>
    </w:p>
    <w:p w14:paraId="67104E34" w14:textId="281AEA8F" w:rsidR="00263A20" w:rsidRPr="004B13A3" w:rsidRDefault="009B3DA6" w:rsidP="00097B5E">
      <w:pPr>
        <w:pStyle w:val="ListParagraph"/>
        <w:numPr>
          <w:ilvl w:val="0"/>
          <w:numId w:val="3"/>
        </w:numPr>
        <w:tabs>
          <w:tab w:val="left" w:pos="911"/>
          <w:tab w:val="left" w:pos="912"/>
        </w:tabs>
        <w:ind w:left="810" w:hanging="810"/>
        <w:rPr>
          <w:color w:val="FF0000"/>
          <w:sz w:val="24"/>
          <w:szCs w:val="24"/>
        </w:rPr>
      </w:pPr>
      <w:r w:rsidRPr="004B13A3">
        <w:rPr>
          <w:color w:val="FF0000"/>
          <w:sz w:val="24"/>
          <w:szCs w:val="24"/>
        </w:rPr>
        <w:t>The Sponsor shall develop a management plan subject to Department approval prior to loan</w:t>
      </w:r>
      <w:r w:rsidRPr="004B13A3">
        <w:rPr>
          <w:color w:val="FF0000"/>
          <w:spacing w:val="1"/>
          <w:sz w:val="24"/>
          <w:szCs w:val="24"/>
        </w:rPr>
        <w:t xml:space="preserve"> </w:t>
      </w:r>
      <w:r w:rsidRPr="004B13A3">
        <w:rPr>
          <w:color w:val="FF0000"/>
          <w:sz w:val="24"/>
          <w:szCs w:val="24"/>
        </w:rPr>
        <w:t xml:space="preserve">closing. Any change to the management plan shall be subject to the approval of the </w:t>
      </w:r>
      <w:r w:rsidRPr="00D214AC">
        <w:rPr>
          <w:color w:val="FF0000"/>
          <w:sz w:val="24"/>
          <w:szCs w:val="24"/>
        </w:rPr>
        <w:t>Departmen</w:t>
      </w:r>
      <w:r w:rsidR="003D42A8" w:rsidRPr="00D214AC">
        <w:rPr>
          <w:color w:val="FF0000"/>
          <w:sz w:val="24"/>
          <w:szCs w:val="24"/>
        </w:rPr>
        <w:t>t. The Department may</w:t>
      </w:r>
      <w:r w:rsidR="00CB66FC" w:rsidRPr="00D214AC">
        <w:rPr>
          <w:color w:val="FF0000"/>
          <w:sz w:val="24"/>
          <w:szCs w:val="24"/>
        </w:rPr>
        <w:t xml:space="preserve"> review and</w:t>
      </w:r>
      <w:r w:rsidR="003D42A8" w:rsidRPr="00D214AC">
        <w:rPr>
          <w:color w:val="FF0000"/>
          <w:sz w:val="24"/>
          <w:szCs w:val="24"/>
        </w:rPr>
        <w:t xml:space="preserve"> request updates </w:t>
      </w:r>
      <w:r w:rsidR="00D7160C" w:rsidRPr="00D214AC">
        <w:rPr>
          <w:color w:val="FF0000"/>
          <w:sz w:val="24"/>
          <w:szCs w:val="24"/>
        </w:rPr>
        <w:t xml:space="preserve">to the management </w:t>
      </w:r>
      <w:r w:rsidR="00CB66FC" w:rsidRPr="00D214AC">
        <w:rPr>
          <w:color w:val="FF0000"/>
          <w:sz w:val="24"/>
          <w:szCs w:val="24"/>
        </w:rPr>
        <w:t xml:space="preserve">plan </w:t>
      </w:r>
      <w:r w:rsidR="00D7160C" w:rsidRPr="00D214AC">
        <w:rPr>
          <w:color w:val="FF0000"/>
          <w:sz w:val="24"/>
          <w:szCs w:val="24"/>
        </w:rPr>
        <w:t xml:space="preserve">as necessary and appropriate. </w:t>
      </w:r>
      <w:r w:rsidRPr="00D214AC">
        <w:rPr>
          <w:color w:val="FF0000"/>
          <w:sz w:val="24"/>
          <w:szCs w:val="24"/>
        </w:rPr>
        <w:t>The management plan shall be consistent with Program requirements and shall include the</w:t>
      </w:r>
      <w:r w:rsidRPr="004B13A3">
        <w:rPr>
          <w:color w:val="FF0000"/>
          <w:spacing w:val="1"/>
          <w:sz w:val="24"/>
          <w:szCs w:val="24"/>
        </w:rPr>
        <w:t xml:space="preserve"> </w:t>
      </w:r>
      <w:r w:rsidRPr="004B13A3">
        <w:rPr>
          <w:color w:val="FF0000"/>
          <w:sz w:val="24"/>
          <w:szCs w:val="24"/>
        </w:rPr>
        <w:t>following:</w:t>
      </w:r>
    </w:p>
    <w:p w14:paraId="779516E6" w14:textId="77777777" w:rsidR="00263A20" w:rsidRPr="004B13A3" w:rsidRDefault="00263A20" w:rsidP="00440E4E">
      <w:pPr>
        <w:pStyle w:val="BodyText"/>
        <w:spacing w:before="0"/>
        <w:ind w:left="810"/>
        <w:rPr>
          <w:color w:val="FF0000"/>
        </w:rPr>
      </w:pPr>
    </w:p>
    <w:p w14:paraId="2D9C78FB" w14:textId="77777777" w:rsidR="00263A20" w:rsidRPr="004B13A3" w:rsidRDefault="009B3DA6" w:rsidP="00440E4E">
      <w:pPr>
        <w:pStyle w:val="ListParagraph"/>
        <w:numPr>
          <w:ilvl w:val="1"/>
          <w:numId w:val="3"/>
        </w:numPr>
        <w:tabs>
          <w:tab w:val="left" w:pos="1451"/>
          <w:tab w:val="left" w:pos="1452"/>
        </w:tabs>
        <w:ind w:left="1350"/>
        <w:rPr>
          <w:color w:val="FF0000"/>
          <w:sz w:val="24"/>
          <w:szCs w:val="24"/>
        </w:rPr>
      </w:pPr>
      <w:r w:rsidRPr="004B13A3">
        <w:rPr>
          <w:color w:val="FF0000"/>
          <w:sz w:val="24"/>
          <w:szCs w:val="24"/>
        </w:rPr>
        <w:t>The role and responsibility of the Sponsor and its delegation of authority, if any, to the</w:t>
      </w:r>
      <w:r w:rsidRPr="004B13A3">
        <w:rPr>
          <w:color w:val="FF0000"/>
          <w:spacing w:val="-64"/>
          <w:sz w:val="24"/>
          <w:szCs w:val="24"/>
        </w:rPr>
        <w:t xml:space="preserve"> </w:t>
      </w:r>
      <w:r w:rsidRPr="004B13A3">
        <w:rPr>
          <w:color w:val="FF0000"/>
          <w:sz w:val="24"/>
          <w:szCs w:val="24"/>
        </w:rPr>
        <w:t xml:space="preserve">managing </w:t>
      </w:r>
      <w:proofErr w:type="gramStart"/>
      <w:r w:rsidRPr="004B13A3">
        <w:rPr>
          <w:color w:val="FF0000"/>
          <w:sz w:val="24"/>
          <w:szCs w:val="24"/>
        </w:rPr>
        <w:t>agent;</w:t>
      </w:r>
      <w:proofErr w:type="gramEnd"/>
    </w:p>
    <w:p w14:paraId="66D9FFBC" w14:textId="77777777" w:rsidR="00263A20" w:rsidRPr="004B13A3" w:rsidRDefault="00263A20" w:rsidP="00440E4E">
      <w:pPr>
        <w:pStyle w:val="BodyText"/>
        <w:spacing w:before="0"/>
        <w:ind w:left="1350"/>
        <w:rPr>
          <w:color w:val="FF0000"/>
        </w:rPr>
      </w:pPr>
    </w:p>
    <w:p w14:paraId="5434C53C" w14:textId="77777777" w:rsidR="00263A20" w:rsidRPr="004B13A3" w:rsidRDefault="009B3DA6" w:rsidP="00440E4E">
      <w:pPr>
        <w:pStyle w:val="ListParagraph"/>
        <w:numPr>
          <w:ilvl w:val="1"/>
          <w:numId w:val="3"/>
        </w:numPr>
        <w:tabs>
          <w:tab w:val="left" w:pos="1451"/>
          <w:tab w:val="left" w:pos="1452"/>
        </w:tabs>
        <w:ind w:left="1350" w:hanging="541"/>
        <w:rPr>
          <w:color w:val="FF0000"/>
          <w:sz w:val="24"/>
          <w:szCs w:val="24"/>
        </w:rPr>
      </w:pPr>
      <w:r w:rsidRPr="004B13A3">
        <w:rPr>
          <w:color w:val="FF0000"/>
          <w:sz w:val="24"/>
          <w:szCs w:val="24"/>
        </w:rPr>
        <w:t>Personnel</w:t>
      </w:r>
      <w:r w:rsidRPr="004B13A3">
        <w:rPr>
          <w:color w:val="FF0000"/>
          <w:spacing w:val="-5"/>
          <w:sz w:val="24"/>
          <w:szCs w:val="24"/>
        </w:rPr>
        <w:t xml:space="preserve"> </w:t>
      </w:r>
      <w:r w:rsidRPr="004B13A3">
        <w:rPr>
          <w:color w:val="FF0000"/>
          <w:sz w:val="24"/>
          <w:szCs w:val="24"/>
        </w:rPr>
        <w:t>policy</w:t>
      </w:r>
      <w:r w:rsidRPr="004B13A3">
        <w:rPr>
          <w:color w:val="FF0000"/>
          <w:spacing w:val="-4"/>
          <w:sz w:val="24"/>
          <w:szCs w:val="24"/>
        </w:rPr>
        <w:t xml:space="preserve"> </w:t>
      </w:r>
      <w:r w:rsidRPr="004B13A3">
        <w:rPr>
          <w:color w:val="FF0000"/>
          <w:sz w:val="24"/>
          <w:szCs w:val="24"/>
        </w:rPr>
        <w:t>and</w:t>
      </w:r>
      <w:r w:rsidRPr="004B13A3">
        <w:rPr>
          <w:color w:val="FF0000"/>
          <w:spacing w:val="-3"/>
          <w:sz w:val="24"/>
          <w:szCs w:val="24"/>
        </w:rPr>
        <w:t xml:space="preserve"> </w:t>
      </w:r>
      <w:r w:rsidRPr="004B13A3">
        <w:rPr>
          <w:color w:val="FF0000"/>
          <w:sz w:val="24"/>
          <w:szCs w:val="24"/>
        </w:rPr>
        <w:t>staffing</w:t>
      </w:r>
      <w:r w:rsidRPr="004B13A3">
        <w:rPr>
          <w:color w:val="FF0000"/>
          <w:spacing w:val="-3"/>
          <w:sz w:val="24"/>
          <w:szCs w:val="24"/>
        </w:rPr>
        <w:t xml:space="preserve"> </w:t>
      </w:r>
      <w:proofErr w:type="gramStart"/>
      <w:r w:rsidRPr="004B13A3">
        <w:rPr>
          <w:color w:val="FF0000"/>
          <w:sz w:val="24"/>
          <w:szCs w:val="24"/>
        </w:rPr>
        <w:t>arrangements;</w:t>
      </w:r>
      <w:proofErr w:type="gramEnd"/>
    </w:p>
    <w:p w14:paraId="077F64E5" w14:textId="77777777" w:rsidR="00263A20" w:rsidRPr="004B13A3" w:rsidRDefault="00263A20" w:rsidP="00440E4E">
      <w:pPr>
        <w:pStyle w:val="BodyText"/>
        <w:spacing w:before="0"/>
        <w:ind w:left="1350"/>
        <w:rPr>
          <w:color w:val="FF0000"/>
        </w:rPr>
      </w:pPr>
    </w:p>
    <w:p w14:paraId="3D4E4D5A" w14:textId="12AF6E72" w:rsidR="00263A20" w:rsidRPr="004B13A3" w:rsidRDefault="009B3DA6" w:rsidP="00440E4E">
      <w:pPr>
        <w:pStyle w:val="ListParagraph"/>
        <w:numPr>
          <w:ilvl w:val="1"/>
          <w:numId w:val="3"/>
        </w:numPr>
        <w:tabs>
          <w:tab w:val="left" w:pos="1451"/>
          <w:tab w:val="left" w:pos="1452"/>
        </w:tabs>
        <w:ind w:left="1350" w:hanging="541"/>
        <w:rPr>
          <w:color w:val="FF0000"/>
          <w:sz w:val="24"/>
          <w:szCs w:val="24"/>
        </w:rPr>
      </w:pPr>
      <w:r w:rsidRPr="004B13A3">
        <w:rPr>
          <w:color w:val="FF0000"/>
          <w:sz w:val="24"/>
          <w:szCs w:val="24"/>
        </w:rPr>
        <w:t>Plans</w:t>
      </w:r>
      <w:r w:rsidRPr="004B13A3">
        <w:rPr>
          <w:color w:val="FF0000"/>
          <w:spacing w:val="-4"/>
          <w:sz w:val="24"/>
          <w:szCs w:val="24"/>
        </w:rPr>
        <w:t xml:space="preserve"> </w:t>
      </w:r>
      <w:r w:rsidRPr="004B13A3">
        <w:rPr>
          <w:color w:val="FF0000"/>
          <w:sz w:val="24"/>
          <w:szCs w:val="24"/>
        </w:rPr>
        <w:t>and</w:t>
      </w:r>
      <w:r w:rsidRPr="004B13A3">
        <w:rPr>
          <w:color w:val="FF0000"/>
          <w:spacing w:val="-4"/>
          <w:sz w:val="24"/>
          <w:szCs w:val="24"/>
        </w:rPr>
        <w:t xml:space="preserve"> </w:t>
      </w:r>
      <w:r w:rsidRPr="004B13A3">
        <w:rPr>
          <w:color w:val="FF0000"/>
          <w:sz w:val="24"/>
          <w:szCs w:val="24"/>
        </w:rPr>
        <w:t>procedures</w:t>
      </w:r>
      <w:r w:rsidRPr="004B13A3">
        <w:rPr>
          <w:color w:val="FF0000"/>
          <w:spacing w:val="-5"/>
          <w:sz w:val="24"/>
          <w:szCs w:val="24"/>
        </w:rPr>
        <w:t xml:space="preserve"> </w:t>
      </w:r>
      <w:r w:rsidRPr="004B13A3">
        <w:rPr>
          <w:color w:val="FF0000"/>
          <w:sz w:val="24"/>
          <w:szCs w:val="24"/>
        </w:rPr>
        <w:t>for</w:t>
      </w:r>
      <w:r w:rsidRPr="004B13A3">
        <w:rPr>
          <w:color w:val="FF0000"/>
          <w:spacing w:val="-5"/>
          <w:sz w:val="24"/>
          <w:szCs w:val="24"/>
        </w:rPr>
        <w:t xml:space="preserve"> </w:t>
      </w:r>
      <w:r w:rsidRPr="004B13A3">
        <w:rPr>
          <w:color w:val="FF0000"/>
          <w:sz w:val="24"/>
          <w:szCs w:val="24"/>
        </w:rPr>
        <w:t>publicizing</w:t>
      </w:r>
      <w:r w:rsidRPr="004B13A3">
        <w:rPr>
          <w:color w:val="FF0000"/>
          <w:spacing w:val="-2"/>
          <w:sz w:val="24"/>
          <w:szCs w:val="24"/>
        </w:rPr>
        <w:t xml:space="preserve"> </w:t>
      </w:r>
      <w:r w:rsidRPr="004B13A3">
        <w:rPr>
          <w:color w:val="FF0000"/>
          <w:sz w:val="24"/>
          <w:szCs w:val="24"/>
        </w:rPr>
        <w:t>and</w:t>
      </w:r>
      <w:r w:rsidRPr="004B13A3">
        <w:rPr>
          <w:color w:val="FF0000"/>
          <w:spacing w:val="-2"/>
          <w:sz w:val="24"/>
          <w:szCs w:val="24"/>
        </w:rPr>
        <w:t xml:space="preserve"> </w:t>
      </w:r>
      <w:r w:rsidRPr="004B13A3">
        <w:rPr>
          <w:color w:val="FF0000"/>
          <w:sz w:val="24"/>
          <w:szCs w:val="24"/>
        </w:rPr>
        <w:t>achieving</w:t>
      </w:r>
      <w:r w:rsidRPr="004B13A3">
        <w:rPr>
          <w:color w:val="FF0000"/>
          <w:spacing w:val="-5"/>
          <w:sz w:val="24"/>
          <w:szCs w:val="24"/>
        </w:rPr>
        <w:t xml:space="preserve"> </w:t>
      </w:r>
      <w:r w:rsidRPr="004B13A3">
        <w:rPr>
          <w:color w:val="FF0000"/>
          <w:sz w:val="24"/>
          <w:szCs w:val="24"/>
        </w:rPr>
        <w:t>early</w:t>
      </w:r>
      <w:r w:rsidRPr="004B13A3">
        <w:rPr>
          <w:color w:val="FF0000"/>
          <w:spacing w:val="-3"/>
          <w:sz w:val="24"/>
          <w:szCs w:val="24"/>
        </w:rPr>
        <w:t xml:space="preserve"> </w:t>
      </w:r>
      <w:r w:rsidRPr="004B13A3">
        <w:rPr>
          <w:color w:val="FF0000"/>
          <w:sz w:val="24"/>
          <w:szCs w:val="24"/>
        </w:rPr>
        <w:t>and</w:t>
      </w:r>
      <w:r w:rsidRPr="004B13A3">
        <w:rPr>
          <w:color w:val="FF0000"/>
          <w:spacing w:val="-2"/>
          <w:sz w:val="24"/>
          <w:szCs w:val="24"/>
        </w:rPr>
        <w:t xml:space="preserve"> </w:t>
      </w:r>
      <w:r w:rsidRPr="004B13A3">
        <w:rPr>
          <w:color w:val="FF0000"/>
          <w:sz w:val="24"/>
          <w:szCs w:val="24"/>
        </w:rPr>
        <w:t>continued</w:t>
      </w:r>
      <w:r w:rsidRPr="004B13A3">
        <w:rPr>
          <w:color w:val="FF0000"/>
          <w:spacing w:val="-5"/>
          <w:sz w:val="24"/>
          <w:szCs w:val="24"/>
        </w:rPr>
        <w:t xml:space="preserve"> </w:t>
      </w:r>
      <w:r w:rsidRPr="004B13A3">
        <w:rPr>
          <w:color w:val="FF0000"/>
          <w:sz w:val="24"/>
          <w:szCs w:val="24"/>
        </w:rPr>
        <w:t>occupancy</w:t>
      </w:r>
      <w:r w:rsidR="00405B96" w:rsidRPr="004B13A3">
        <w:rPr>
          <w:color w:val="FF0000"/>
          <w:sz w:val="24"/>
          <w:szCs w:val="24"/>
        </w:rPr>
        <w:t xml:space="preserve"> including marketing plans and </w:t>
      </w:r>
      <w:r w:rsidR="00C74BE5" w:rsidRPr="004B13A3">
        <w:rPr>
          <w:color w:val="FF0000"/>
          <w:sz w:val="24"/>
          <w:szCs w:val="24"/>
        </w:rPr>
        <w:t xml:space="preserve">application </w:t>
      </w:r>
      <w:proofErr w:type="gramStart"/>
      <w:r w:rsidR="00C74BE5" w:rsidRPr="004B13A3">
        <w:rPr>
          <w:color w:val="FF0000"/>
          <w:sz w:val="24"/>
          <w:szCs w:val="24"/>
        </w:rPr>
        <w:t>intake</w:t>
      </w:r>
      <w:r w:rsidRPr="004B13A3">
        <w:rPr>
          <w:color w:val="FF0000"/>
          <w:sz w:val="24"/>
          <w:szCs w:val="24"/>
        </w:rPr>
        <w:t>;</w:t>
      </w:r>
      <w:proofErr w:type="gramEnd"/>
    </w:p>
    <w:p w14:paraId="7FFA5D51" w14:textId="77777777" w:rsidR="00263A20" w:rsidRPr="004B13A3" w:rsidRDefault="00263A20" w:rsidP="00440E4E">
      <w:pPr>
        <w:pStyle w:val="BodyText"/>
        <w:spacing w:before="0"/>
        <w:ind w:left="1350"/>
        <w:rPr>
          <w:color w:val="FF0000"/>
        </w:rPr>
      </w:pPr>
    </w:p>
    <w:p w14:paraId="42DAF4A5" w14:textId="77777777" w:rsidR="00263A20" w:rsidRPr="004B13A3" w:rsidRDefault="009B3DA6" w:rsidP="00440E4E">
      <w:pPr>
        <w:pStyle w:val="ListParagraph"/>
        <w:numPr>
          <w:ilvl w:val="1"/>
          <w:numId w:val="3"/>
        </w:numPr>
        <w:tabs>
          <w:tab w:val="left" w:pos="1451"/>
          <w:tab w:val="left" w:pos="1452"/>
        </w:tabs>
        <w:ind w:left="1350"/>
        <w:rPr>
          <w:color w:val="FF0000"/>
          <w:sz w:val="24"/>
          <w:szCs w:val="24"/>
        </w:rPr>
      </w:pPr>
      <w:r w:rsidRPr="004B13A3">
        <w:rPr>
          <w:color w:val="FF0000"/>
          <w:sz w:val="24"/>
          <w:szCs w:val="24"/>
        </w:rPr>
        <w:t>Procedures for determining tenant eligibility and selecting tenants and for certifying and</w:t>
      </w:r>
      <w:r w:rsidRPr="004B13A3">
        <w:rPr>
          <w:color w:val="FF0000"/>
          <w:spacing w:val="-65"/>
          <w:sz w:val="24"/>
          <w:szCs w:val="24"/>
        </w:rPr>
        <w:t xml:space="preserve"> </w:t>
      </w:r>
      <w:r w:rsidRPr="004B13A3">
        <w:rPr>
          <w:color w:val="FF0000"/>
          <w:sz w:val="24"/>
          <w:szCs w:val="24"/>
        </w:rPr>
        <w:t>annually</w:t>
      </w:r>
      <w:r w:rsidRPr="004B13A3">
        <w:rPr>
          <w:color w:val="FF0000"/>
          <w:spacing w:val="-1"/>
          <w:sz w:val="24"/>
          <w:szCs w:val="24"/>
        </w:rPr>
        <w:t xml:space="preserve"> </w:t>
      </w:r>
      <w:r w:rsidRPr="004B13A3">
        <w:rPr>
          <w:color w:val="FF0000"/>
          <w:sz w:val="24"/>
          <w:szCs w:val="24"/>
        </w:rPr>
        <w:t>recertifying</w:t>
      </w:r>
      <w:r w:rsidRPr="004B13A3">
        <w:rPr>
          <w:color w:val="FF0000"/>
          <w:spacing w:val="1"/>
          <w:sz w:val="24"/>
          <w:szCs w:val="24"/>
        </w:rPr>
        <w:t xml:space="preserve"> </w:t>
      </w:r>
      <w:r w:rsidRPr="004B13A3">
        <w:rPr>
          <w:color w:val="FF0000"/>
          <w:sz w:val="24"/>
          <w:szCs w:val="24"/>
        </w:rPr>
        <w:t>household income</w:t>
      </w:r>
      <w:r w:rsidRPr="004B13A3">
        <w:rPr>
          <w:color w:val="FF0000"/>
          <w:spacing w:val="1"/>
          <w:sz w:val="24"/>
          <w:szCs w:val="24"/>
        </w:rPr>
        <w:t xml:space="preserve"> </w:t>
      </w:r>
      <w:r w:rsidRPr="004B13A3">
        <w:rPr>
          <w:color w:val="FF0000"/>
          <w:sz w:val="24"/>
          <w:szCs w:val="24"/>
        </w:rPr>
        <w:t>and</w:t>
      </w:r>
      <w:r w:rsidRPr="004B13A3">
        <w:rPr>
          <w:color w:val="FF0000"/>
          <w:spacing w:val="-1"/>
          <w:sz w:val="24"/>
          <w:szCs w:val="24"/>
        </w:rPr>
        <w:t xml:space="preserve"> </w:t>
      </w:r>
      <w:proofErr w:type="gramStart"/>
      <w:r w:rsidRPr="004B13A3">
        <w:rPr>
          <w:color w:val="FF0000"/>
          <w:sz w:val="24"/>
          <w:szCs w:val="24"/>
        </w:rPr>
        <w:t>size;</w:t>
      </w:r>
      <w:proofErr w:type="gramEnd"/>
    </w:p>
    <w:p w14:paraId="64E84078" w14:textId="77777777" w:rsidR="00263A20" w:rsidRPr="004B13A3" w:rsidRDefault="00263A20" w:rsidP="00440E4E">
      <w:pPr>
        <w:pStyle w:val="BodyText"/>
        <w:spacing w:before="0"/>
        <w:ind w:left="1350"/>
        <w:rPr>
          <w:color w:val="FF0000"/>
        </w:rPr>
      </w:pPr>
    </w:p>
    <w:p w14:paraId="3CFE3654" w14:textId="77777777" w:rsidR="00263A20" w:rsidRPr="004B13A3" w:rsidRDefault="009B3DA6" w:rsidP="00440E4E">
      <w:pPr>
        <w:pStyle w:val="ListParagraph"/>
        <w:numPr>
          <w:ilvl w:val="1"/>
          <w:numId w:val="3"/>
        </w:numPr>
        <w:tabs>
          <w:tab w:val="left" w:pos="1451"/>
          <w:tab w:val="left" w:pos="1452"/>
        </w:tabs>
        <w:ind w:left="1350" w:hanging="541"/>
        <w:rPr>
          <w:color w:val="FF0000"/>
          <w:sz w:val="24"/>
          <w:szCs w:val="24"/>
        </w:rPr>
      </w:pPr>
      <w:r w:rsidRPr="004B13A3">
        <w:rPr>
          <w:color w:val="FF0000"/>
          <w:sz w:val="24"/>
          <w:szCs w:val="24"/>
        </w:rPr>
        <w:t>Plans</w:t>
      </w:r>
      <w:r w:rsidRPr="004B13A3">
        <w:rPr>
          <w:color w:val="FF0000"/>
          <w:spacing w:val="-4"/>
          <w:sz w:val="24"/>
          <w:szCs w:val="24"/>
        </w:rPr>
        <w:t xml:space="preserve"> </w:t>
      </w:r>
      <w:r w:rsidRPr="004B13A3">
        <w:rPr>
          <w:color w:val="FF0000"/>
          <w:sz w:val="24"/>
          <w:szCs w:val="24"/>
        </w:rPr>
        <w:t>for</w:t>
      </w:r>
      <w:r w:rsidRPr="004B13A3">
        <w:rPr>
          <w:color w:val="FF0000"/>
          <w:spacing w:val="-4"/>
          <w:sz w:val="24"/>
          <w:szCs w:val="24"/>
        </w:rPr>
        <w:t xml:space="preserve"> </w:t>
      </w:r>
      <w:r w:rsidRPr="004B13A3">
        <w:rPr>
          <w:color w:val="FF0000"/>
          <w:sz w:val="24"/>
          <w:szCs w:val="24"/>
        </w:rPr>
        <w:t>carrying</w:t>
      </w:r>
      <w:r w:rsidRPr="004B13A3">
        <w:rPr>
          <w:color w:val="FF0000"/>
          <w:spacing w:val="-2"/>
          <w:sz w:val="24"/>
          <w:szCs w:val="24"/>
        </w:rPr>
        <w:t xml:space="preserve"> </w:t>
      </w:r>
      <w:r w:rsidRPr="004B13A3">
        <w:rPr>
          <w:color w:val="FF0000"/>
          <w:sz w:val="24"/>
          <w:szCs w:val="24"/>
        </w:rPr>
        <w:t>out</w:t>
      </w:r>
      <w:r w:rsidRPr="004B13A3">
        <w:rPr>
          <w:color w:val="FF0000"/>
          <w:spacing w:val="-5"/>
          <w:sz w:val="24"/>
          <w:szCs w:val="24"/>
        </w:rPr>
        <w:t xml:space="preserve"> </w:t>
      </w:r>
      <w:r w:rsidRPr="004B13A3">
        <w:rPr>
          <w:color w:val="FF0000"/>
          <w:sz w:val="24"/>
          <w:szCs w:val="24"/>
        </w:rPr>
        <w:t>an</w:t>
      </w:r>
      <w:r w:rsidRPr="004B13A3">
        <w:rPr>
          <w:color w:val="FF0000"/>
          <w:spacing w:val="-2"/>
          <w:sz w:val="24"/>
          <w:szCs w:val="24"/>
        </w:rPr>
        <w:t xml:space="preserve"> </w:t>
      </w:r>
      <w:r w:rsidRPr="004B13A3">
        <w:rPr>
          <w:color w:val="FF0000"/>
          <w:sz w:val="24"/>
          <w:szCs w:val="24"/>
        </w:rPr>
        <w:t>effective</w:t>
      </w:r>
      <w:r w:rsidRPr="004B13A3">
        <w:rPr>
          <w:color w:val="FF0000"/>
          <w:spacing w:val="-2"/>
          <w:sz w:val="24"/>
          <w:szCs w:val="24"/>
        </w:rPr>
        <w:t xml:space="preserve"> </w:t>
      </w:r>
      <w:r w:rsidRPr="004B13A3">
        <w:rPr>
          <w:color w:val="FF0000"/>
          <w:sz w:val="24"/>
          <w:szCs w:val="24"/>
        </w:rPr>
        <w:t>maintenance</w:t>
      </w:r>
      <w:r w:rsidRPr="004B13A3">
        <w:rPr>
          <w:color w:val="FF0000"/>
          <w:spacing w:val="-2"/>
          <w:sz w:val="24"/>
          <w:szCs w:val="24"/>
        </w:rPr>
        <w:t xml:space="preserve"> </w:t>
      </w:r>
      <w:r w:rsidRPr="004B13A3">
        <w:rPr>
          <w:color w:val="FF0000"/>
          <w:sz w:val="24"/>
          <w:szCs w:val="24"/>
        </w:rPr>
        <w:t>and</w:t>
      </w:r>
      <w:r w:rsidRPr="004B13A3">
        <w:rPr>
          <w:color w:val="FF0000"/>
          <w:spacing w:val="-3"/>
          <w:sz w:val="24"/>
          <w:szCs w:val="24"/>
        </w:rPr>
        <w:t xml:space="preserve"> </w:t>
      </w:r>
      <w:r w:rsidRPr="004B13A3">
        <w:rPr>
          <w:color w:val="FF0000"/>
          <w:sz w:val="24"/>
          <w:szCs w:val="24"/>
        </w:rPr>
        <w:t>repair</w:t>
      </w:r>
      <w:r w:rsidRPr="004B13A3">
        <w:rPr>
          <w:color w:val="FF0000"/>
          <w:spacing w:val="-4"/>
          <w:sz w:val="24"/>
          <w:szCs w:val="24"/>
        </w:rPr>
        <w:t xml:space="preserve"> </w:t>
      </w:r>
      <w:proofErr w:type="gramStart"/>
      <w:r w:rsidRPr="004B13A3">
        <w:rPr>
          <w:color w:val="FF0000"/>
          <w:sz w:val="24"/>
          <w:szCs w:val="24"/>
        </w:rPr>
        <w:t>program;</w:t>
      </w:r>
      <w:proofErr w:type="gramEnd"/>
    </w:p>
    <w:p w14:paraId="7F03E10E" w14:textId="77777777" w:rsidR="00263A20" w:rsidRPr="004B13A3" w:rsidRDefault="00263A20" w:rsidP="00440E4E">
      <w:pPr>
        <w:ind w:left="1350"/>
        <w:rPr>
          <w:color w:val="FF0000"/>
          <w:sz w:val="24"/>
          <w:szCs w:val="24"/>
        </w:rPr>
      </w:pPr>
    </w:p>
    <w:p w14:paraId="12B6EA08" w14:textId="77777777" w:rsidR="00263A20" w:rsidRPr="004B13A3" w:rsidRDefault="009B3DA6" w:rsidP="00440E4E">
      <w:pPr>
        <w:pStyle w:val="ListParagraph"/>
        <w:numPr>
          <w:ilvl w:val="1"/>
          <w:numId w:val="3"/>
        </w:numPr>
        <w:tabs>
          <w:tab w:val="left" w:pos="1451"/>
          <w:tab w:val="left" w:pos="1452"/>
        </w:tabs>
        <w:ind w:left="1350" w:hanging="541"/>
        <w:rPr>
          <w:color w:val="FF0000"/>
          <w:sz w:val="24"/>
          <w:szCs w:val="24"/>
        </w:rPr>
      </w:pPr>
      <w:r w:rsidRPr="004B13A3">
        <w:rPr>
          <w:color w:val="FF0000"/>
          <w:sz w:val="24"/>
          <w:szCs w:val="24"/>
        </w:rPr>
        <w:t>Rent</w:t>
      </w:r>
      <w:r w:rsidRPr="004B13A3">
        <w:rPr>
          <w:color w:val="FF0000"/>
          <w:spacing w:val="-4"/>
          <w:sz w:val="24"/>
          <w:szCs w:val="24"/>
        </w:rPr>
        <w:t xml:space="preserve"> </w:t>
      </w:r>
      <w:r w:rsidRPr="004B13A3">
        <w:rPr>
          <w:color w:val="FF0000"/>
          <w:sz w:val="24"/>
          <w:szCs w:val="24"/>
        </w:rPr>
        <w:t>collection</w:t>
      </w:r>
      <w:r w:rsidRPr="004B13A3">
        <w:rPr>
          <w:color w:val="FF0000"/>
          <w:spacing w:val="-4"/>
          <w:sz w:val="24"/>
          <w:szCs w:val="24"/>
        </w:rPr>
        <w:t xml:space="preserve"> </w:t>
      </w:r>
      <w:r w:rsidRPr="004B13A3">
        <w:rPr>
          <w:color w:val="FF0000"/>
          <w:sz w:val="24"/>
          <w:szCs w:val="24"/>
        </w:rPr>
        <w:t>policies</w:t>
      </w:r>
      <w:r w:rsidRPr="004B13A3">
        <w:rPr>
          <w:color w:val="FF0000"/>
          <w:spacing w:val="-5"/>
          <w:sz w:val="24"/>
          <w:szCs w:val="24"/>
        </w:rPr>
        <w:t xml:space="preserve"> </w:t>
      </w:r>
      <w:r w:rsidRPr="004B13A3">
        <w:rPr>
          <w:color w:val="FF0000"/>
          <w:sz w:val="24"/>
          <w:szCs w:val="24"/>
        </w:rPr>
        <w:t>and</w:t>
      </w:r>
      <w:r w:rsidRPr="004B13A3">
        <w:rPr>
          <w:color w:val="FF0000"/>
          <w:spacing w:val="-4"/>
          <w:sz w:val="24"/>
          <w:szCs w:val="24"/>
        </w:rPr>
        <w:t xml:space="preserve"> </w:t>
      </w:r>
      <w:proofErr w:type="gramStart"/>
      <w:r w:rsidRPr="004B13A3">
        <w:rPr>
          <w:color w:val="FF0000"/>
          <w:sz w:val="24"/>
          <w:szCs w:val="24"/>
        </w:rPr>
        <w:t>procedures;</w:t>
      </w:r>
      <w:proofErr w:type="gramEnd"/>
    </w:p>
    <w:p w14:paraId="0E3CE7C9" w14:textId="77777777" w:rsidR="00263A20" w:rsidRPr="004B13A3" w:rsidRDefault="00263A20" w:rsidP="00440E4E">
      <w:pPr>
        <w:pStyle w:val="BodyText"/>
        <w:spacing w:before="0"/>
        <w:ind w:left="1350"/>
        <w:rPr>
          <w:color w:val="FF0000"/>
        </w:rPr>
      </w:pPr>
    </w:p>
    <w:p w14:paraId="5194CA4F" w14:textId="15533ADD" w:rsidR="00263A20" w:rsidRPr="004B13A3" w:rsidRDefault="009B3DA6" w:rsidP="00440E4E">
      <w:pPr>
        <w:pStyle w:val="ListParagraph"/>
        <w:numPr>
          <w:ilvl w:val="1"/>
          <w:numId w:val="3"/>
        </w:numPr>
        <w:tabs>
          <w:tab w:val="left" w:pos="1451"/>
          <w:tab w:val="left" w:pos="1452"/>
        </w:tabs>
        <w:ind w:left="1350"/>
        <w:rPr>
          <w:color w:val="FF0000"/>
          <w:sz w:val="24"/>
          <w:szCs w:val="24"/>
        </w:rPr>
      </w:pPr>
      <w:r w:rsidRPr="004B13A3">
        <w:rPr>
          <w:color w:val="FF0000"/>
          <w:sz w:val="24"/>
          <w:szCs w:val="24"/>
        </w:rPr>
        <w:t>A program for maintaining adequate accounting records and handling necessary forms an</w:t>
      </w:r>
      <w:r w:rsidR="000B6A05" w:rsidRPr="004B13A3">
        <w:rPr>
          <w:color w:val="FF0000"/>
          <w:sz w:val="24"/>
          <w:szCs w:val="24"/>
        </w:rPr>
        <w:t xml:space="preserve">d </w:t>
      </w:r>
      <w:proofErr w:type="gramStart"/>
      <w:r w:rsidRPr="004B13A3">
        <w:rPr>
          <w:color w:val="FF0000"/>
          <w:sz w:val="24"/>
          <w:szCs w:val="24"/>
        </w:rPr>
        <w:t>vouchers;</w:t>
      </w:r>
      <w:proofErr w:type="gramEnd"/>
    </w:p>
    <w:p w14:paraId="54220CB1" w14:textId="77777777" w:rsidR="00263A20" w:rsidRPr="004B13A3" w:rsidRDefault="00263A20" w:rsidP="00440E4E">
      <w:pPr>
        <w:pStyle w:val="BodyText"/>
        <w:spacing w:before="0"/>
        <w:ind w:left="1350"/>
        <w:rPr>
          <w:color w:val="FF0000"/>
        </w:rPr>
      </w:pPr>
    </w:p>
    <w:p w14:paraId="394DD3E5" w14:textId="1A136D07" w:rsidR="00263A20" w:rsidRPr="004B13A3" w:rsidRDefault="009B3DA6" w:rsidP="00440E4E">
      <w:pPr>
        <w:pStyle w:val="ListParagraph"/>
        <w:numPr>
          <w:ilvl w:val="1"/>
          <w:numId w:val="3"/>
        </w:numPr>
        <w:tabs>
          <w:tab w:val="left" w:pos="1451"/>
          <w:tab w:val="left" w:pos="1452"/>
        </w:tabs>
        <w:ind w:left="1350" w:hanging="541"/>
        <w:rPr>
          <w:color w:val="FF0000"/>
          <w:sz w:val="24"/>
          <w:szCs w:val="24"/>
        </w:rPr>
      </w:pPr>
      <w:r w:rsidRPr="004B13A3">
        <w:rPr>
          <w:color w:val="FF0000"/>
          <w:sz w:val="24"/>
          <w:szCs w:val="24"/>
        </w:rPr>
        <w:t>Plans</w:t>
      </w:r>
      <w:r w:rsidRPr="004B13A3">
        <w:rPr>
          <w:color w:val="FF0000"/>
          <w:spacing w:val="-6"/>
          <w:sz w:val="24"/>
          <w:szCs w:val="24"/>
        </w:rPr>
        <w:t xml:space="preserve"> </w:t>
      </w:r>
      <w:r w:rsidRPr="004B13A3">
        <w:rPr>
          <w:color w:val="FF0000"/>
          <w:sz w:val="24"/>
          <w:szCs w:val="24"/>
        </w:rPr>
        <w:t>for</w:t>
      </w:r>
      <w:r w:rsidRPr="004B13A3">
        <w:rPr>
          <w:color w:val="FF0000"/>
          <w:spacing w:val="-6"/>
          <w:sz w:val="24"/>
          <w:szCs w:val="24"/>
        </w:rPr>
        <w:t xml:space="preserve"> </w:t>
      </w:r>
      <w:r w:rsidRPr="004B13A3">
        <w:rPr>
          <w:color w:val="FF0000"/>
          <w:sz w:val="24"/>
          <w:szCs w:val="24"/>
        </w:rPr>
        <w:t>enhancing</w:t>
      </w:r>
      <w:r w:rsidRPr="004B13A3">
        <w:rPr>
          <w:color w:val="FF0000"/>
          <w:spacing w:val="-4"/>
          <w:sz w:val="24"/>
          <w:szCs w:val="24"/>
        </w:rPr>
        <w:t xml:space="preserve"> </w:t>
      </w:r>
      <w:r w:rsidRPr="004B13A3">
        <w:rPr>
          <w:color w:val="FF0000"/>
          <w:sz w:val="24"/>
          <w:szCs w:val="24"/>
        </w:rPr>
        <w:t>tenant-management</w:t>
      </w:r>
      <w:r w:rsidRPr="004B13A3">
        <w:rPr>
          <w:color w:val="FF0000"/>
          <w:spacing w:val="-7"/>
          <w:sz w:val="24"/>
          <w:szCs w:val="24"/>
        </w:rPr>
        <w:t xml:space="preserve"> </w:t>
      </w:r>
      <w:r w:rsidRPr="004B13A3">
        <w:rPr>
          <w:color w:val="FF0000"/>
          <w:sz w:val="24"/>
          <w:szCs w:val="24"/>
        </w:rPr>
        <w:t>relations</w:t>
      </w:r>
      <w:r w:rsidR="00C74BE5" w:rsidRPr="004B13A3">
        <w:rPr>
          <w:color w:val="FF0000"/>
          <w:sz w:val="24"/>
          <w:szCs w:val="24"/>
        </w:rPr>
        <w:t xml:space="preserve"> including maximizing tenant </w:t>
      </w:r>
      <w:proofErr w:type="gramStart"/>
      <w:r w:rsidR="00C74BE5" w:rsidRPr="004B13A3">
        <w:rPr>
          <w:color w:val="FF0000"/>
          <w:sz w:val="24"/>
          <w:szCs w:val="24"/>
        </w:rPr>
        <w:t>retention</w:t>
      </w:r>
      <w:r w:rsidRPr="004B13A3">
        <w:rPr>
          <w:color w:val="FF0000"/>
          <w:sz w:val="24"/>
          <w:szCs w:val="24"/>
        </w:rPr>
        <w:t>;</w:t>
      </w:r>
      <w:proofErr w:type="gramEnd"/>
    </w:p>
    <w:p w14:paraId="79C6B9C0" w14:textId="77777777" w:rsidR="00263A20" w:rsidRPr="004B13A3" w:rsidRDefault="00263A20" w:rsidP="00440E4E">
      <w:pPr>
        <w:pStyle w:val="BodyText"/>
        <w:spacing w:before="0"/>
        <w:ind w:left="1350"/>
        <w:rPr>
          <w:color w:val="FF0000"/>
        </w:rPr>
      </w:pPr>
    </w:p>
    <w:p w14:paraId="57D0F87B" w14:textId="77777777" w:rsidR="00263A20" w:rsidRPr="004B13A3" w:rsidRDefault="009B3DA6" w:rsidP="00440E4E">
      <w:pPr>
        <w:pStyle w:val="ListParagraph"/>
        <w:numPr>
          <w:ilvl w:val="1"/>
          <w:numId w:val="3"/>
        </w:numPr>
        <w:tabs>
          <w:tab w:val="left" w:pos="1451"/>
          <w:tab w:val="left" w:pos="1452"/>
        </w:tabs>
        <w:ind w:left="1350" w:hanging="541"/>
        <w:rPr>
          <w:color w:val="FF0000"/>
          <w:sz w:val="24"/>
          <w:szCs w:val="24"/>
        </w:rPr>
      </w:pPr>
      <w:r w:rsidRPr="004B13A3">
        <w:rPr>
          <w:color w:val="FF0000"/>
          <w:sz w:val="24"/>
          <w:szCs w:val="24"/>
        </w:rPr>
        <w:t>The</w:t>
      </w:r>
      <w:r w:rsidRPr="004B13A3">
        <w:rPr>
          <w:color w:val="FF0000"/>
          <w:spacing w:val="-4"/>
          <w:sz w:val="24"/>
          <w:szCs w:val="24"/>
        </w:rPr>
        <w:t xml:space="preserve"> </w:t>
      </w:r>
      <w:r w:rsidRPr="004B13A3">
        <w:rPr>
          <w:color w:val="FF0000"/>
          <w:sz w:val="24"/>
          <w:szCs w:val="24"/>
        </w:rPr>
        <w:t>management</w:t>
      </w:r>
      <w:r w:rsidRPr="004B13A3">
        <w:rPr>
          <w:color w:val="FF0000"/>
          <w:spacing w:val="-4"/>
          <w:sz w:val="24"/>
          <w:szCs w:val="24"/>
        </w:rPr>
        <w:t xml:space="preserve"> </w:t>
      </w:r>
      <w:r w:rsidRPr="004B13A3">
        <w:rPr>
          <w:color w:val="FF0000"/>
          <w:sz w:val="24"/>
          <w:szCs w:val="24"/>
        </w:rPr>
        <w:t>agreement,</w:t>
      </w:r>
      <w:r w:rsidRPr="004B13A3">
        <w:rPr>
          <w:color w:val="FF0000"/>
          <w:spacing w:val="-2"/>
          <w:sz w:val="24"/>
          <w:szCs w:val="24"/>
        </w:rPr>
        <w:t xml:space="preserve"> </w:t>
      </w:r>
      <w:r w:rsidRPr="004B13A3">
        <w:rPr>
          <w:color w:val="FF0000"/>
          <w:sz w:val="24"/>
          <w:szCs w:val="24"/>
        </w:rPr>
        <w:t>if</w:t>
      </w:r>
      <w:r w:rsidRPr="004B13A3">
        <w:rPr>
          <w:color w:val="FF0000"/>
          <w:spacing w:val="-4"/>
          <w:sz w:val="24"/>
          <w:szCs w:val="24"/>
        </w:rPr>
        <w:t xml:space="preserve"> </w:t>
      </w:r>
      <w:proofErr w:type="gramStart"/>
      <w:r w:rsidRPr="004B13A3">
        <w:rPr>
          <w:color w:val="FF0000"/>
          <w:sz w:val="24"/>
          <w:szCs w:val="24"/>
        </w:rPr>
        <w:t>any;</w:t>
      </w:r>
      <w:proofErr w:type="gramEnd"/>
    </w:p>
    <w:p w14:paraId="06D958BC" w14:textId="77777777" w:rsidR="00263A20" w:rsidRPr="004B13A3" w:rsidRDefault="00263A20" w:rsidP="00440E4E">
      <w:pPr>
        <w:pStyle w:val="BodyText"/>
        <w:spacing w:before="0"/>
        <w:ind w:left="1350"/>
        <w:rPr>
          <w:color w:val="FF0000"/>
        </w:rPr>
      </w:pPr>
    </w:p>
    <w:p w14:paraId="5B2DD3CD" w14:textId="77777777" w:rsidR="00263A20" w:rsidRPr="004B13A3" w:rsidRDefault="009B3DA6" w:rsidP="00440E4E">
      <w:pPr>
        <w:pStyle w:val="ListParagraph"/>
        <w:numPr>
          <w:ilvl w:val="1"/>
          <w:numId w:val="3"/>
        </w:numPr>
        <w:tabs>
          <w:tab w:val="left" w:pos="1452"/>
        </w:tabs>
        <w:ind w:left="1350" w:hanging="541"/>
        <w:rPr>
          <w:color w:val="FF0000"/>
          <w:sz w:val="24"/>
          <w:szCs w:val="24"/>
        </w:rPr>
      </w:pPr>
      <w:r w:rsidRPr="004B13A3">
        <w:rPr>
          <w:color w:val="FF0000"/>
          <w:sz w:val="24"/>
          <w:szCs w:val="24"/>
        </w:rPr>
        <w:t>Provisions</w:t>
      </w:r>
      <w:r w:rsidRPr="004B13A3">
        <w:rPr>
          <w:color w:val="FF0000"/>
          <w:spacing w:val="-3"/>
          <w:sz w:val="24"/>
          <w:szCs w:val="24"/>
        </w:rPr>
        <w:t xml:space="preserve"> </w:t>
      </w:r>
      <w:r w:rsidRPr="004B13A3">
        <w:rPr>
          <w:color w:val="FF0000"/>
          <w:sz w:val="24"/>
          <w:szCs w:val="24"/>
        </w:rPr>
        <w:t>for</w:t>
      </w:r>
      <w:r w:rsidRPr="004B13A3">
        <w:rPr>
          <w:color w:val="FF0000"/>
          <w:spacing w:val="-5"/>
          <w:sz w:val="24"/>
          <w:szCs w:val="24"/>
        </w:rPr>
        <w:t xml:space="preserve"> </w:t>
      </w:r>
      <w:r w:rsidRPr="004B13A3">
        <w:rPr>
          <w:color w:val="FF0000"/>
          <w:sz w:val="24"/>
          <w:szCs w:val="24"/>
        </w:rPr>
        <w:t>periodic</w:t>
      </w:r>
      <w:r w:rsidRPr="004B13A3">
        <w:rPr>
          <w:color w:val="FF0000"/>
          <w:spacing w:val="-5"/>
          <w:sz w:val="24"/>
          <w:szCs w:val="24"/>
        </w:rPr>
        <w:t xml:space="preserve"> </w:t>
      </w:r>
      <w:r w:rsidRPr="004B13A3">
        <w:rPr>
          <w:color w:val="FF0000"/>
          <w:sz w:val="24"/>
          <w:szCs w:val="24"/>
        </w:rPr>
        <w:t>update</w:t>
      </w:r>
      <w:r w:rsidRPr="004B13A3">
        <w:rPr>
          <w:color w:val="FF0000"/>
          <w:spacing w:val="-3"/>
          <w:sz w:val="24"/>
          <w:szCs w:val="24"/>
        </w:rPr>
        <w:t xml:space="preserve"> </w:t>
      </w:r>
      <w:r w:rsidRPr="004B13A3">
        <w:rPr>
          <w:color w:val="FF0000"/>
          <w:sz w:val="24"/>
          <w:szCs w:val="24"/>
        </w:rPr>
        <w:t>of</w:t>
      </w:r>
      <w:r w:rsidRPr="004B13A3">
        <w:rPr>
          <w:color w:val="FF0000"/>
          <w:spacing w:val="-3"/>
          <w:sz w:val="24"/>
          <w:szCs w:val="24"/>
        </w:rPr>
        <w:t xml:space="preserve"> </w:t>
      </w:r>
      <w:r w:rsidRPr="004B13A3">
        <w:rPr>
          <w:color w:val="FF0000"/>
          <w:sz w:val="24"/>
          <w:szCs w:val="24"/>
        </w:rPr>
        <w:t>the</w:t>
      </w:r>
      <w:r w:rsidRPr="004B13A3">
        <w:rPr>
          <w:color w:val="FF0000"/>
          <w:spacing w:val="-3"/>
          <w:sz w:val="24"/>
          <w:szCs w:val="24"/>
        </w:rPr>
        <w:t xml:space="preserve"> </w:t>
      </w:r>
      <w:r w:rsidRPr="004B13A3">
        <w:rPr>
          <w:color w:val="FF0000"/>
          <w:sz w:val="24"/>
          <w:szCs w:val="24"/>
        </w:rPr>
        <w:t>management</w:t>
      </w:r>
      <w:r w:rsidRPr="004B13A3">
        <w:rPr>
          <w:color w:val="FF0000"/>
          <w:spacing w:val="-2"/>
          <w:sz w:val="24"/>
          <w:szCs w:val="24"/>
        </w:rPr>
        <w:t xml:space="preserve"> </w:t>
      </w:r>
      <w:proofErr w:type="gramStart"/>
      <w:r w:rsidRPr="004B13A3">
        <w:rPr>
          <w:color w:val="FF0000"/>
          <w:sz w:val="24"/>
          <w:szCs w:val="24"/>
        </w:rPr>
        <w:t>plan;</w:t>
      </w:r>
      <w:proofErr w:type="gramEnd"/>
    </w:p>
    <w:p w14:paraId="08233F76" w14:textId="77777777" w:rsidR="00263A20" w:rsidRPr="004B13A3" w:rsidRDefault="00263A20" w:rsidP="00440E4E">
      <w:pPr>
        <w:pStyle w:val="BodyText"/>
        <w:spacing w:before="0"/>
        <w:ind w:left="1350"/>
        <w:rPr>
          <w:color w:val="FF0000"/>
        </w:rPr>
      </w:pPr>
    </w:p>
    <w:p w14:paraId="4B463921" w14:textId="77777777" w:rsidR="00263A20" w:rsidRPr="004B13A3" w:rsidRDefault="009B3DA6" w:rsidP="00440E4E">
      <w:pPr>
        <w:pStyle w:val="ListParagraph"/>
        <w:numPr>
          <w:ilvl w:val="1"/>
          <w:numId w:val="3"/>
        </w:numPr>
        <w:tabs>
          <w:tab w:val="left" w:pos="1452"/>
        </w:tabs>
        <w:ind w:left="1350" w:hanging="541"/>
        <w:rPr>
          <w:color w:val="FF0000"/>
          <w:sz w:val="24"/>
          <w:szCs w:val="24"/>
        </w:rPr>
      </w:pPr>
      <w:r w:rsidRPr="004B13A3">
        <w:rPr>
          <w:color w:val="FF0000"/>
          <w:sz w:val="24"/>
          <w:szCs w:val="24"/>
        </w:rPr>
        <w:t>Appeal</w:t>
      </w:r>
      <w:r w:rsidRPr="004B13A3">
        <w:rPr>
          <w:color w:val="FF0000"/>
          <w:spacing w:val="-4"/>
          <w:sz w:val="24"/>
          <w:szCs w:val="24"/>
        </w:rPr>
        <w:t xml:space="preserve"> </w:t>
      </w:r>
      <w:r w:rsidRPr="004B13A3">
        <w:rPr>
          <w:color w:val="FF0000"/>
          <w:sz w:val="24"/>
          <w:szCs w:val="24"/>
        </w:rPr>
        <w:t>and</w:t>
      </w:r>
      <w:r w:rsidRPr="004B13A3">
        <w:rPr>
          <w:color w:val="FF0000"/>
          <w:spacing w:val="-4"/>
          <w:sz w:val="24"/>
          <w:szCs w:val="24"/>
        </w:rPr>
        <w:t xml:space="preserve"> </w:t>
      </w:r>
      <w:r w:rsidRPr="004B13A3">
        <w:rPr>
          <w:color w:val="FF0000"/>
          <w:sz w:val="24"/>
          <w:szCs w:val="24"/>
        </w:rPr>
        <w:t>grievance</w:t>
      </w:r>
      <w:r w:rsidRPr="004B13A3">
        <w:rPr>
          <w:color w:val="FF0000"/>
          <w:spacing w:val="-5"/>
          <w:sz w:val="24"/>
          <w:szCs w:val="24"/>
        </w:rPr>
        <w:t xml:space="preserve"> </w:t>
      </w:r>
      <w:r w:rsidRPr="004B13A3">
        <w:rPr>
          <w:color w:val="FF0000"/>
          <w:sz w:val="24"/>
          <w:szCs w:val="24"/>
        </w:rPr>
        <w:t>procedures;</w:t>
      </w:r>
      <w:r w:rsidRPr="004B13A3">
        <w:rPr>
          <w:color w:val="FF0000"/>
          <w:spacing w:val="-2"/>
          <w:sz w:val="24"/>
          <w:szCs w:val="24"/>
        </w:rPr>
        <w:t xml:space="preserve"> </w:t>
      </w:r>
      <w:r w:rsidRPr="004B13A3">
        <w:rPr>
          <w:color w:val="FF0000"/>
          <w:sz w:val="24"/>
          <w:szCs w:val="24"/>
        </w:rPr>
        <w:t>and</w:t>
      </w:r>
    </w:p>
    <w:p w14:paraId="600A87B8" w14:textId="77777777" w:rsidR="00263A20" w:rsidRPr="004B13A3" w:rsidRDefault="00263A20" w:rsidP="00440E4E">
      <w:pPr>
        <w:pStyle w:val="BodyText"/>
        <w:spacing w:before="0"/>
        <w:ind w:left="1350"/>
        <w:rPr>
          <w:color w:val="FF0000"/>
        </w:rPr>
      </w:pPr>
    </w:p>
    <w:p w14:paraId="31FE090F" w14:textId="2A0B1577" w:rsidR="00263A20" w:rsidRPr="004B13A3" w:rsidRDefault="009B3DA6" w:rsidP="00440E4E">
      <w:pPr>
        <w:pStyle w:val="ListParagraph"/>
        <w:numPr>
          <w:ilvl w:val="1"/>
          <w:numId w:val="3"/>
        </w:numPr>
        <w:tabs>
          <w:tab w:val="left" w:pos="1452"/>
        </w:tabs>
        <w:ind w:left="1350"/>
        <w:rPr>
          <w:color w:val="FF0000"/>
          <w:sz w:val="24"/>
          <w:szCs w:val="24"/>
        </w:rPr>
      </w:pPr>
      <w:r w:rsidRPr="004B13A3">
        <w:rPr>
          <w:color w:val="FF0000"/>
          <w:sz w:val="24"/>
          <w:szCs w:val="24"/>
        </w:rPr>
        <w:t>Plans for collections for tenant-caused damages, processing evictions and terminations.</w:t>
      </w:r>
      <w:r w:rsidRPr="004B13A3">
        <w:rPr>
          <w:color w:val="FF0000"/>
          <w:spacing w:val="-64"/>
          <w:sz w:val="24"/>
          <w:szCs w:val="24"/>
        </w:rPr>
        <w:t xml:space="preserve"> </w:t>
      </w:r>
    </w:p>
    <w:p w14:paraId="5CA946F4" w14:textId="52D73577" w:rsidR="00263A20" w:rsidRPr="004B13A3" w:rsidRDefault="00263A20" w:rsidP="00440E4E">
      <w:pPr>
        <w:pStyle w:val="BodyText"/>
        <w:spacing w:before="0"/>
        <w:rPr>
          <w:b/>
        </w:rPr>
      </w:pPr>
      <w:bookmarkStart w:id="63" w:name="Section_73257326._Supportive_Services_Pl"/>
      <w:bookmarkStart w:id="64" w:name="_bookmark30"/>
      <w:bookmarkEnd w:id="63"/>
      <w:bookmarkEnd w:id="64"/>
    </w:p>
    <w:p w14:paraId="2801A547" w14:textId="108AF41A" w:rsidR="00263A20" w:rsidRPr="009D3109" w:rsidRDefault="009B3DA6" w:rsidP="004631A4">
      <w:pPr>
        <w:pStyle w:val="Heading2"/>
        <w:rPr>
          <w:b/>
          <w:bCs/>
          <w:szCs w:val="24"/>
        </w:rPr>
      </w:pPr>
      <w:r w:rsidRPr="009D3109">
        <w:rPr>
          <w:b/>
          <w:bCs/>
          <w:szCs w:val="24"/>
        </w:rPr>
        <w:t>Section</w:t>
      </w:r>
      <w:r w:rsidRPr="009D3109">
        <w:rPr>
          <w:b/>
          <w:bCs/>
          <w:spacing w:val="-5"/>
          <w:szCs w:val="24"/>
        </w:rPr>
        <w:t xml:space="preserve"> </w:t>
      </w:r>
      <w:r w:rsidRPr="009D3109">
        <w:rPr>
          <w:b/>
          <w:bCs/>
          <w:szCs w:val="24"/>
        </w:rPr>
        <w:t>732</w:t>
      </w:r>
      <w:r w:rsidR="00DC73AE" w:rsidRPr="009D3109">
        <w:rPr>
          <w:b/>
          <w:bCs/>
          <w:szCs w:val="24"/>
        </w:rPr>
        <w:t>5</w:t>
      </w:r>
      <w:r w:rsidRPr="009D3109">
        <w:rPr>
          <w:b/>
          <w:bCs/>
          <w:szCs w:val="24"/>
        </w:rPr>
        <w:t>.</w:t>
      </w:r>
      <w:r w:rsidRPr="009D3109">
        <w:rPr>
          <w:b/>
          <w:bCs/>
          <w:spacing w:val="-6"/>
          <w:szCs w:val="24"/>
        </w:rPr>
        <w:t xml:space="preserve"> </w:t>
      </w:r>
      <w:r w:rsidRPr="009D3109">
        <w:rPr>
          <w:b/>
          <w:bCs/>
          <w:szCs w:val="24"/>
        </w:rPr>
        <w:t>Reporting</w:t>
      </w:r>
      <w:r w:rsidR="00DA7597" w:rsidRPr="009D3109">
        <w:rPr>
          <w:b/>
          <w:bCs/>
          <w:szCs w:val="24"/>
        </w:rPr>
        <w:t xml:space="preserve"> Requirements</w:t>
      </w:r>
      <w:r w:rsidRPr="009D3109">
        <w:rPr>
          <w:b/>
          <w:bCs/>
          <w:szCs w:val="24"/>
        </w:rPr>
        <w:t>.</w:t>
      </w:r>
    </w:p>
    <w:p w14:paraId="622E6EA1" w14:textId="77777777" w:rsidR="00263A20" w:rsidRPr="004B13A3" w:rsidRDefault="00263A20" w:rsidP="00440E4E">
      <w:pPr>
        <w:pStyle w:val="BodyText"/>
        <w:spacing w:before="0"/>
        <w:ind w:left="810"/>
        <w:rPr>
          <w:b/>
        </w:rPr>
      </w:pPr>
    </w:p>
    <w:p w14:paraId="220E2BA1" w14:textId="54D4973C" w:rsidR="00FB104A" w:rsidRPr="00126C41" w:rsidRDefault="009B3DA6" w:rsidP="00126C41">
      <w:pPr>
        <w:pStyle w:val="ListParagraph"/>
        <w:numPr>
          <w:ilvl w:val="0"/>
          <w:numId w:val="1"/>
        </w:numPr>
        <w:tabs>
          <w:tab w:val="left" w:pos="911"/>
          <w:tab w:val="left" w:pos="912"/>
        </w:tabs>
        <w:ind w:left="821" w:hanging="821"/>
        <w:rPr>
          <w:sz w:val="24"/>
          <w:szCs w:val="24"/>
        </w:rPr>
      </w:pPr>
      <w:r w:rsidRPr="004B13A3">
        <w:rPr>
          <w:color w:val="FF0000"/>
          <w:sz w:val="24"/>
          <w:szCs w:val="24"/>
        </w:rPr>
        <w:t xml:space="preserve">No later than 90 days after the end of each Project fiscal year, the Sponsor shall submit </w:t>
      </w:r>
      <w:r w:rsidR="00FB104A" w:rsidRPr="004B13A3">
        <w:rPr>
          <w:color w:val="FF0000"/>
          <w:sz w:val="24"/>
          <w:szCs w:val="24"/>
        </w:rPr>
        <w:t xml:space="preserve">the following: </w:t>
      </w:r>
    </w:p>
    <w:p w14:paraId="7ABAC4EA" w14:textId="77777777" w:rsidR="00126C41" w:rsidRPr="004B13A3" w:rsidRDefault="00126C41" w:rsidP="00126C41">
      <w:pPr>
        <w:pStyle w:val="ListParagraph"/>
        <w:tabs>
          <w:tab w:val="left" w:pos="911"/>
          <w:tab w:val="left" w:pos="912"/>
        </w:tabs>
        <w:ind w:left="821" w:firstLine="0"/>
        <w:rPr>
          <w:sz w:val="24"/>
          <w:szCs w:val="24"/>
        </w:rPr>
      </w:pPr>
    </w:p>
    <w:p w14:paraId="1D6F03A2" w14:textId="77777777" w:rsidR="00FB104A" w:rsidRPr="004B13A3" w:rsidRDefault="009B3DA6" w:rsidP="00440E4E">
      <w:pPr>
        <w:pStyle w:val="ListParagraph"/>
        <w:numPr>
          <w:ilvl w:val="1"/>
          <w:numId w:val="1"/>
        </w:numPr>
        <w:tabs>
          <w:tab w:val="left" w:pos="911"/>
          <w:tab w:val="left" w:pos="912"/>
        </w:tabs>
        <w:rPr>
          <w:sz w:val="24"/>
          <w:szCs w:val="24"/>
        </w:rPr>
      </w:pPr>
      <w:r w:rsidRPr="004B13A3">
        <w:rPr>
          <w:color w:val="FF0000"/>
          <w:sz w:val="24"/>
          <w:szCs w:val="24"/>
        </w:rPr>
        <w:t>an</w:t>
      </w:r>
      <w:r w:rsidRPr="004B13A3">
        <w:rPr>
          <w:color w:val="FF0000"/>
          <w:spacing w:val="1"/>
          <w:sz w:val="24"/>
          <w:szCs w:val="24"/>
        </w:rPr>
        <w:t xml:space="preserve"> </w:t>
      </w:r>
      <w:r w:rsidRPr="004B13A3">
        <w:rPr>
          <w:color w:val="FF0000"/>
          <w:sz w:val="24"/>
          <w:szCs w:val="24"/>
        </w:rPr>
        <w:t>independent audit of the Rental Housing Development prepared by a certified public accountant</w:t>
      </w:r>
      <w:r w:rsidRPr="004B13A3">
        <w:rPr>
          <w:color w:val="FF0000"/>
          <w:spacing w:val="-64"/>
          <w:sz w:val="24"/>
          <w:szCs w:val="24"/>
        </w:rPr>
        <w:t xml:space="preserve"> </w:t>
      </w:r>
      <w:r w:rsidRPr="004B13A3">
        <w:rPr>
          <w:color w:val="FF0000"/>
          <w:sz w:val="24"/>
          <w:szCs w:val="24"/>
        </w:rPr>
        <w:t>in accordance with Department audit requirements, as periodically updated and incorporated by</w:t>
      </w:r>
      <w:r w:rsidR="002D388C" w:rsidRPr="004B13A3">
        <w:rPr>
          <w:color w:val="FF0000"/>
          <w:sz w:val="24"/>
          <w:szCs w:val="24"/>
        </w:rPr>
        <w:t xml:space="preserve"> </w:t>
      </w:r>
      <w:r w:rsidRPr="004B13A3">
        <w:rPr>
          <w:color w:val="FF0000"/>
          <w:spacing w:val="-64"/>
          <w:sz w:val="24"/>
          <w:szCs w:val="24"/>
        </w:rPr>
        <w:t xml:space="preserve"> </w:t>
      </w:r>
      <w:r w:rsidRPr="004B13A3">
        <w:rPr>
          <w:color w:val="FF0000"/>
          <w:sz w:val="24"/>
          <w:szCs w:val="24"/>
        </w:rPr>
        <w:t xml:space="preserve">reference. </w:t>
      </w:r>
    </w:p>
    <w:p w14:paraId="457738FF" w14:textId="77777777" w:rsidR="00FB104A" w:rsidRPr="004B13A3" w:rsidRDefault="00FB104A" w:rsidP="00440E4E">
      <w:pPr>
        <w:pStyle w:val="ListParagraph"/>
        <w:tabs>
          <w:tab w:val="left" w:pos="911"/>
          <w:tab w:val="left" w:pos="912"/>
        </w:tabs>
        <w:ind w:firstLine="0"/>
        <w:rPr>
          <w:sz w:val="24"/>
          <w:szCs w:val="24"/>
        </w:rPr>
      </w:pPr>
    </w:p>
    <w:p w14:paraId="680A7382" w14:textId="29222194" w:rsidR="00077400" w:rsidRPr="002E7616" w:rsidRDefault="008E61EE" w:rsidP="00440E4E">
      <w:pPr>
        <w:pStyle w:val="ListParagraph"/>
        <w:numPr>
          <w:ilvl w:val="1"/>
          <w:numId w:val="1"/>
        </w:numPr>
        <w:tabs>
          <w:tab w:val="left" w:pos="911"/>
          <w:tab w:val="left" w:pos="912"/>
        </w:tabs>
        <w:rPr>
          <w:color w:val="FF0000"/>
          <w:sz w:val="24"/>
          <w:szCs w:val="24"/>
        </w:rPr>
      </w:pPr>
      <w:r w:rsidRPr="004B13A3">
        <w:rPr>
          <w:color w:val="FF0000"/>
          <w:sz w:val="24"/>
          <w:szCs w:val="24"/>
        </w:rPr>
        <w:t>a</w:t>
      </w:r>
      <w:r w:rsidR="003A04D2" w:rsidRPr="004B13A3">
        <w:rPr>
          <w:color w:val="FF0000"/>
          <w:sz w:val="24"/>
          <w:szCs w:val="24"/>
        </w:rPr>
        <w:t xml:space="preserve"> </w:t>
      </w:r>
      <w:r w:rsidRPr="004B13A3">
        <w:rPr>
          <w:color w:val="FF0000"/>
          <w:sz w:val="24"/>
          <w:szCs w:val="24"/>
        </w:rPr>
        <w:t xml:space="preserve">complete </w:t>
      </w:r>
      <w:r w:rsidR="003A04D2" w:rsidRPr="004B13A3">
        <w:rPr>
          <w:color w:val="FF0000"/>
          <w:sz w:val="24"/>
          <w:szCs w:val="24"/>
        </w:rPr>
        <w:t xml:space="preserve">annual compliance </w:t>
      </w:r>
      <w:r w:rsidRPr="004B13A3">
        <w:rPr>
          <w:color w:val="FF0000"/>
          <w:sz w:val="24"/>
          <w:szCs w:val="24"/>
        </w:rPr>
        <w:t>report</w:t>
      </w:r>
      <w:r w:rsidR="666F9DE6" w:rsidRPr="004B13A3">
        <w:rPr>
          <w:color w:val="FF0000"/>
          <w:sz w:val="24"/>
          <w:szCs w:val="24"/>
        </w:rPr>
        <w:t>, including tenant demographics</w:t>
      </w:r>
      <w:r w:rsidR="00651A1F" w:rsidRPr="004B13A3">
        <w:rPr>
          <w:color w:val="FF0000"/>
          <w:sz w:val="24"/>
          <w:szCs w:val="24"/>
        </w:rPr>
        <w:t xml:space="preserve"> </w:t>
      </w:r>
      <w:r w:rsidR="666F9DE6" w:rsidRPr="004B13A3">
        <w:rPr>
          <w:color w:val="FF0000"/>
          <w:sz w:val="24"/>
          <w:szCs w:val="24"/>
        </w:rPr>
        <w:t xml:space="preserve">pursuant </w:t>
      </w:r>
      <w:r w:rsidR="666F9DE6" w:rsidRPr="002E7616">
        <w:rPr>
          <w:color w:val="FF0000"/>
          <w:sz w:val="24"/>
          <w:szCs w:val="24"/>
        </w:rPr>
        <w:t xml:space="preserve">to Department defined reporting </w:t>
      </w:r>
      <w:r w:rsidR="0049022B" w:rsidRPr="002E7616">
        <w:rPr>
          <w:color w:val="FF0000"/>
          <w:sz w:val="24"/>
          <w:szCs w:val="24"/>
        </w:rPr>
        <w:t>r</w:t>
      </w:r>
      <w:r w:rsidR="666F9DE6" w:rsidRPr="002E7616">
        <w:rPr>
          <w:color w:val="FF0000"/>
          <w:sz w:val="24"/>
          <w:szCs w:val="24"/>
        </w:rPr>
        <w:t xml:space="preserve">equirements. </w:t>
      </w:r>
    </w:p>
    <w:p w14:paraId="16A7A613" w14:textId="77777777" w:rsidR="005A3B26" w:rsidRPr="002E7616" w:rsidRDefault="005A3B26" w:rsidP="00440E4E">
      <w:pPr>
        <w:pStyle w:val="ListParagraph"/>
        <w:rPr>
          <w:color w:val="FF0000"/>
          <w:sz w:val="24"/>
          <w:szCs w:val="24"/>
        </w:rPr>
      </w:pPr>
    </w:p>
    <w:p w14:paraId="47CCCB7F" w14:textId="7B2D6481" w:rsidR="005A3B26" w:rsidRPr="002E7616" w:rsidRDefault="005A3B26" w:rsidP="00126C41">
      <w:pPr>
        <w:pStyle w:val="ListParagraph"/>
        <w:numPr>
          <w:ilvl w:val="0"/>
          <w:numId w:val="1"/>
        </w:numPr>
        <w:tabs>
          <w:tab w:val="left" w:pos="911"/>
          <w:tab w:val="left" w:pos="912"/>
        </w:tabs>
        <w:ind w:hanging="810"/>
        <w:rPr>
          <w:color w:val="FF0000"/>
          <w:sz w:val="24"/>
          <w:szCs w:val="24"/>
        </w:rPr>
      </w:pPr>
      <w:r w:rsidRPr="002E7616">
        <w:rPr>
          <w:color w:val="FF0000"/>
          <w:sz w:val="24"/>
          <w:szCs w:val="24"/>
        </w:rPr>
        <w:t xml:space="preserve">No later than 60 days </w:t>
      </w:r>
      <w:r w:rsidR="00B74EB9" w:rsidRPr="002E7616">
        <w:rPr>
          <w:color w:val="FF0000"/>
          <w:sz w:val="24"/>
          <w:szCs w:val="24"/>
        </w:rPr>
        <w:t xml:space="preserve">prior to the end of each Project fiscal year, the Sponsor shall submit the proposed annual budget and </w:t>
      </w:r>
      <w:r w:rsidR="004C2C84" w:rsidRPr="002E7616">
        <w:rPr>
          <w:color w:val="FF0000"/>
          <w:sz w:val="24"/>
          <w:szCs w:val="24"/>
        </w:rPr>
        <w:t>S</w:t>
      </w:r>
      <w:r w:rsidR="00B74EB9" w:rsidRPr="002E7616">
        <w:rPr>
          <w:color w:val="FF0000"/>
          <w:sz w:val="24"/>
          <w:szCs w:val="24"/>
        </w:rPr>
        <w:t xml:space="preserve">chedule of </w:t>
      </w:r>
      <w:r w:rsidR="004C2C84" w:rsidRPr="002E7616">
        <w:rPr>
          <w:color w:val="FF0000"/>
          <w:sz w:val="24"/>
          <w:szCs w:val="24"/>
        </w:rPr>
        <w:t>R</w:t>
      </w:r>
      <w:r w:rsidR="00B74EB9" w:rsidRPr="002E7616">
        <w:rPr>
          <w:color w:val="FF0000"/>
          <w:sz w:val="24"/>
          <w:szCs w:val="24"/>
        </w:rPr>
        <w:t xml:space="preserve">ental </w:t>
      </w:r>
      <w:r w:rsidR="004C2C84" w:rsidRPr="002E7616">
        <w:rPr>
          <w:color w:val="FF0000"/>
          <w:sz w:val="24"/>
          <w:szCs w:val="24"/>
        </w:rPr>
        <w:t>I</w:t>
      </w:r>
      <w:r w:rsidR="00B74EB9" w:rsidRPr="002E7616">
        <w:rPr>
          <w:color w:val="FF0000"/>
          <w:sz w:val="24"/>
          <w:szCs w:val="24"/>
        </w:rPr>
        <w:t>ncome as detailed in Section 732</w:t>
      </w:r>
      <w:r w:rsidR="002245C7" w:rsidRPr="002E7616">
        <w:rPr>
          <w:color w:val="FF0000"/>
          <w:sz w:val="24"/>
          <w:szCs w:val="24"/>
        </w:rPr>
        <w:t>6</w:t>
      </w:r>
      <w:r w:rsidR="00B74EB9" w:rsidRPr="002E7616">
        <w:rPr>
          <w:color w:val="FF0000"/>
          <w:sz w:val="24"/>
          <w:szCs w:val="24"/>
        </w:rPr>
        <w:t xml:space="preserve"> below.  </w:t>
      </w:r>
    </w:p>
    <w:p w14:paraId="5316571D" w14:textId="77777777" w:rsidR="005B30F6" w:rsidRPr="004B13A3" w:rsidRDefault="005B30F6" w:rsidP="00126C41">
      <w:pPr>
        <w:pStyle w:val="ListParagraph"/>
        <w:tabs>
          <w:tab w:val="left" w:pos="911"/>
          <w:tab w:val="left" w:pos="912"/>
        </w:tabs>
        <w:ind w:left="810" w:hanging="810"/>
        <w:rPr>
          <w:sz w:val="24"/>
          <w:szCs w:val="24"/>
        </w:rPr>
      </w:pPr>
    </w:p>
    <w:p w14:paraId="27ABC800" w14:textId="4B9C6638" w:rsidR="00847C1D" w:rsidRPr="004B13A3" w:rsidRDefault="008A3F1F" w:rsidP="00126C41">
      <w:pPr>
        <w:pStyle w:val="ListParagraph"/>
        <w:numPr>
          <w:ilvl w:val="0"/>
          <w:numId w:val="1"/>
        </w:numPr>
        <w:tabs>
          <w:tab w:val="left" w:pos="911"/>
          <w:tab w:val="left" w:pos="912"/>
        </w:tabs>
        <w:ind w:hanging="810"/>
        <w:rPr>
          <w:sz w:val="24"/>
          <w:szCs w:val="24"/>
        </w:rPr>
      </w:pPr>
      <w:r w:rsidRPr="004B13A3">
        <w:rPr>
          <w:sz w:val="24"/>
          <w:szCs w:val="24"/>
        </w:rPr>
        <w:t xml:space="preserve">For </w:t>
      </w:r>
      <w:r w:rsidR="677C26B4" w:rsidRPr="004B13A3">
        <w:rPr>
          <w:sz w:val="24"/>
          <w:szCs w:val="24"/>
        </w:rPr>
        <w:t>Projects with Special Needs Housing units restricted to Homeless,</w:t>
      </w:r>
      <w:r w:rsidR="677C26B4" w:rsidRPr="004B13A3">
        <w:rPr>
          <w:spacing w:val="1"/>
          <w:sz w:val="24"/>
          <w:szCs w:val="24"/>
        </w:rPr>
        <w:t xml:space="preserve"> </w:t>
      </w:r>
      <w:r w:rsidR="677C26B4" w:rsidRPr="004B13A3">
        <w:rPr>
          <w:sz w:val="24"/>
          <w:szCs w:val="24"/>
        </w:rPr>
        <w:t>including Chronically Homeless persons</w:t>
      </w:r>
      <w:r w:rsidRPr="004B13A3">
        <w:rPr>
          <w:sz w:val="24"/>
          <w:szCs w:val="24"/>
        </w:rPr>
        <w:t xml:space="preserve">:  </w:t>
      </w:r>
    </w:p>
    <w:p w14:paraId="5B345983" w14:textId="77777777" w:rsidR="00DD2909" w:rsidRPr="004B13A3" w:rsidRDefault="00DD2909" w:rsidP="00440E4E">
      <w:pPr>
        <w:tabs>
          <w:tab w:val="left" w:pos="911"/>
          <w:tab w:val="left" w:pos="912"/>
        </w:tabs>
        <w:rPr>
          <w:sz w:val="24"/>
          <w:szCs w:val="24"/>
        </w:rPr>
      </w:pPr>
    </w:p>
    <w:p w14:paraId="3FD2949D" w14:textId="69415FB6" w:rsidR="00263EEF" w:rsidRPr="002E7616" w:rsidRDefault="008A3F1F" w:rsidP="00440E4E">
      <w:pPr>
        <w:pStyle w:val="ListParagraph"/>
        <w:numPr>
          <w:ilvl w:val="1"/>
          <w:numId w:val="1"/>
        </w:numPr>
        <w:tabs>
          <w:tab w:val="left" w:pos="911"/>
          <w:tab w:val="left" w:pos="912"/>
        </w:tabs>
        <w:rPr>
          <w:color w:val="FF0000"/>
          <w:sz w:val="24"/>
          <w:szCs w:val="24"/>
        </w:rPr>
      </w:pPr>
      <w:r w:rsidRPr="002E7616">
        <w:rPr>
          <w:color w:val="FF0000"/>
          <w:sz w:val="24"/>
          <w:szCs w:val="24"/>
        </w:rPr>
        <w:t>Sponsors shall r</w:t>
      </w:r>
      <w:r w:rsidR="677C26B4" w:rsidRPr="002E7616">
        <w:rPr>
          <w:color w:val="FF0000"/>
          <w:sz w:val="24"/>
          <w:szCs w:val="24"/>
        </w:rPr>
        <w:t xml:space="preserve">eport client data </w:t>
      </w:r>
      <w:r w:rsidR="00263EEF" w:rsidRPr="002E7616">
        <w:rPr>
          <w:color w:val="FF0000"/>
          <w:sz w:val="24"/>
          <w:szCs w:val="24"/>
        </w:rPr>
        <w:t>in the</w:t>
      </w:r>
      <w:r w:rsidR="677C26B4" w:rsidRPr="002E7616">
        <w:rPr>
          <w:color w:val="FF0000"/>
          <w:sz w:val="24"/>
          <w:szCs w:val="24"/>
        </w:rPr>
        <w:t xml:space="preserve"> local Homeless Management</w:t>
      </w:r>
      <w:r w:rsidR="677C26B4" w:rsidRPr="002E7616">
        <w:rPr>
          <w:color w:val="FF0000"/>
          <w:spacing w:val="-65"/>
          <w:sz w:val="24"/>
          <w:szCs w:val="24"/>
        </w:rPr>
        <w:t xml:space="preserve"> </w:t>
      </w:r>
      <w:r w:rsidR="677C26B4" w:rsidRPr="002E7616">
        <w:rPr>
          <w:color w:val="FF0000"/>
          <w:sz w:val="24"/>
          <w:szCs w:val="24"/>
        </w:rPr>
        <w:lastRenderedPageBreak/>
        <w:t xml:space="preserve">Information System (HMIS), if such systems are available, and must comply with </w:t>
      </w:r>
      <w:r w:rsidR="004C2C84" w:rsidRPr="002E7616">
        <w:rPr>
          <w:color w:val="FF0000"/>
          <w:sz w:val="24"/>
          <w:szCs w:val="24"/>
        </w:rPr>
        <w:t xml:space="preserve">the </w:t>
      </w:r>
      <w:r w:rsidR="677C26B4" w:rsidRPr="002E7616">
        <w:rPr>
          <w:color w:val="FF0000"/>
          <w:sz w:val="24"/>
          <w:szCs w:val="24"/>
        </w:rPr>
        <w:t>local</w:t>
      </w:r>
      <w:r w:rsidR="677C26B4" w:rsidRPr="002E7616">
        <w:rPr>
          <w:color w:val="FF0000"/>
          <w:spacing w:val="1"/>
          <w:sz w:val="24"/>
          <w:szCs w:val="24"/>
        </w:rPr>
        <w:t xml:space="preserve"> </w:t>
      </w:r>
      <w:r w:rsidR="004C2C84" w:rsidRPr="002E7616">
        <w:rPr>
          <w:color w:val="FF0000"/>
          <w:sz w:val="24"/>
          <w:szCs w:val="24"/>
        </w:rPr>
        <w:t>C</w:t>
      </w:r>
      <w:r w:rsidR="677C26B4" w:rsidRPr="002E7616">
        <w:rPr>
          <w:color w:val="FF0000"/>
          <w:sz w:val="24"/>
          <w:szCs w:val="24"/>
        </w:rPr>
        <w:t>ontinuum</w:t>
      </w:r>
      <w:r w:rsidR="677C26B4" w:rsidRPr="002E7616">
        <w:rPr>
          <w:color w:val="FF0000"/>
          <w:spacing w:val="1"/>
          <w:sz w:val="24"/>
          <w:szCs w:val="24"/>
        </w:rPr>
        <w:t xml:space="preserve"> </w:t>
      </w:r>
      <w:r w:rsidR="677C26B4" w:rsidRPr="002E7616">
        <w:rPr>
          <w:color w:val="FF0000"/>
          <w:sz w:val="24"/>
          <w:szCs w:val="24"/>
        </w:rPr>
        <w:t>of</w:t>
      </w:r>
      <w:r w:rsidR="677C26B4" w:rsidRPr="002E7616">
        <w:rPr>
          <w:color w:val="FF0000"/>
          <w:spacing w:val="-2"/>
          <w:sz w:val="24"/>
          <w:szCs w:val="24"/>
        </w:rPr>
        <w:t xml:space="preserve"> </w:t>
      </w:r>
      <w:r w:rsidR="004C2C84" w:rsidRPr="002E7616">
        <w:rPr>
          <w:color w:val="FF0000"/>
          <w:sz w:val="24"/>
          <w:szCs w:val="24"/>
        </w:rPr>
        <w:t>C</w:t>
      </w:r>
      <w:r w:rsidR="677C26B4" w:rsidRPr="002E7616">
        <w:rPr>
          <w:color w:val="FF0000"/>
          <w:sz w:val="24"/>
          <w:szCs w:val="24"/>
        </w:rPr>
        <w:t>are</w:t>
      </w:r>
      <w:r w:rsidR="004C2C84" w:rsidRPr="002E7616">
        <w:rPr>
          <w:color w:val="FF0000"/>
          <w:sz w:val="24"/>
          <w:szCs w:val="24"/>
        </w:rPr>
        <w:t>’s</w:t>
      </w:r>
      <w:r w:rsidR="677C26B4" w:rsidRPr="002E7616">
        <w:rPr>
          <w:color w:val="FF0000"/>
          <w:spacing w:val="1"/>
          <w:sz w:val="24"/>
          <w:szCs w:val="24"/>
        </w:rPr>
        <w:t xml:space="preserve"> </w:t>
      </w:r>
      <w:r w:rsidR="677C26B4" w:rsidRPr="002E7616">
        <w:rPr>
          <w:color w:val="FF0000"/>
          <w:sz w:val="24"/>
          <w:szCs w:val="24"/>
        </w:rPr>
        <w:t>HMIS</w:t>
      </w:r>
      <w:r w:rsidR="677C26B4" w:rsidRPr="002E7616">
        <w:rPr>
          <w:color w:val="FF0000"/>
          <w:spacing w:val="1"/>
          <w:sz w:val="24"/>
          <w:szCs w:val="24"/>
        </w:rPr>
        <w:t xml:space="preserve"> </w:t>
      </w:r>
      <w:r w:rsidR="677C26B4" w:rsidRPr="002E7616">
        <w:rPr>
          <w:color w:val="FF0000"/>
          <w:sz w:val="24"/>
          <w:szCs w:val="24"/>
        </w:rPr>
        <w:t>requirements.</w:t>
      </w:r>
    </w:p>
    <w:p w14:paraId="517BBE1A" w14:textId="77777777" w:rsidR="003A10B1" w:rsidRPr="004B13A3" w:rsidRDefault="003A10B1" w:rsidP="00440E4E">
      <w:pPr>
        <w:pStyle w:val="ListParagraph"/>
        <w:tabs>
          <w:tab w:val="left" w:pos="911"/>
          <w:tab w:val="left" w:pos="912"/>
        </w:tabs>
        <w:ind w:firstLine="0"/>
        <w:rPr>
          <w:color w:val="FF0000"/>
          <w:sz w:val="24"/>
          <w:szCs w:val="24"/>
        </w:rPr>
      </w:pPr>
    </w:p>
    <w:p w14:paraId="66C56E0C" w14:textId="22D64F06" w:rsidR="00263EEF" w:rsidRPr="004B13A3" w:rsidRDefault="008A3F1F" w:rsidP="00440E4E">
      <w:pPr>
        <w:pStyle w:val="ListParagraph"/>
        <w:numPr>
          <w:ilvl w:val="1"/>
          <w:numId w:val="1"/>
        </w:numPr>
        <w:tabs>
          <w:tab w:val="left" w:pos="911"/>
          <w:tab w:val="left" w:pos="912"/>
        </w:tabs>
        <w:rPr>
          <w:color w:val="FF0000"/>
          <w:sz w:val="24"/>
          <w:szCs w:val="24"/>
        </w:rPr>
      </w:pPr>
      <w:r w:rsidRPr="004B13A3">
        <w:rPr>
          <w:color w:val="FF0000"/>
          <w:sz w:val="24"/>
          <w:szCs w:val="24"/>
        </w:rPr>
        <w:t xml:space="preserve">Sponsors </w:t>
      </w:r>
      <w:r w:rsidR="001D6800" w:rsidRPr="004B13A3">
        <w:rPr>
          <w:color w:val="FF0000"/>
          <w:sz w:val="24"/>
          <w:szCs w:val="24"/>
        </w:rPr>
        <w:t>shall r</w:t>
      </w:r>
      <w:r w:rsidR="677C26B4" w:rsidRPr="004B13A3">
        <w:rPr>
          <w:color w:val="FF0000"/>
          <w:sz w:val="24"/>
          <w:szCs w:val="24"/>
        </w:rPr>
        <w:t xml:space="preserve">eport annually to the Department on all occupants of these units. </w:t>
      </w:r>
      <w:r w:rsidR="677C26B4" w:rsidRPr="004B13A3">
        <w:rPr>
          <w:sz w:val="24"/>
          <w:szCs w:val="24"/>
        </w:rPr>
        <w:t>The report must</w:t>
      </w:r>
      <w:r w:rsidR="677C26B4" w:rsidRPr="004B13A3">
        <w:rPr>
          <w:spacing w:val="1"/>
          <w:sz w:val="24"/>
          <w:szCs w:val="24"/>
        </w:rPr>
        <w:t xml:space="preserve"> </w:t>
      </w:r>
      <w:r w:rsidR="677C26B4" w:rsidRPr="004B13A3">
        <w:rPr>
          <w:sz w:val="24"/>
          <w:szCs w:val="24"/>
        </w:rPr>
        <w:t>specifically identify the number of units rented to the elderly, and military veterans. The report</w:t>
      </w:r>
      <w:r w:rsidR="677C26B4" w:rsidRPr="004B13A3">
        <w:rPr>
          <w:spacing w:val="1"/>
          <w:sz w:val="24"/>
          <w:szCs w:val="24"/>
        </w:rPr>
        <w:t xml:space="preserve"> </w:t>
      </w:r>
      <w:r w:rsidR="677C26B4" w:rsidRPr="004B13A3">
        <w:rPr>
          <w:sz w:val="24"/>
          <w:szCs w:val="24"/>
        </w:rPr>
        <w:t>must identify for all occupants of Units, their referral source, previous living situation, whether</w:t>
      </w:r>
      <w:r w:rsidR="677C26B4" w:rsidRPr="004B13A3">
        <w:rPr>
          <w:spacing w:val="1"/>
          <w:sz w:val="24"/>
          <w:szCs w:val="24"/>
        </w:rPr>
        <w:t xml:space="preserve"> </w:t>
      </w:r>
      <w:r w:rsidR="677C26B4" w:rsidRPr="004B13A3">
        <w:rPr>
          <w:sz w:val="24"/>
          <w:szCs w:val="24"/>
        </w:rPr>
        <w:t>the occupant was experiencing Chronic Homelessness or Homelessness, length of stay, and</w:t>
      </w:r>
      <w:r w:rsidR="677C26B4" w:rsidRPr="004B13A3">
        <w:rPr>
          <w:spacing w:val="1"/>
          <w:sz w:val="24"/>
          <w:szCs w:val="24"/>
        </w:rPr>
        <w:t xml:space="preserve"> </w:t>
      </w:r>
      <w:r w:rsidR="677C26B4" w:rsidRPr="004B13A3">
        <w:rPr>
          <w:sz w:val="24"/>
          <w:szCs w:val="24"/>
        </w:rPr>
        <w:t>residence</w:t>
      </w:r>
      <w:r w:rsidR="677C26B4" w:rsidRPr="004B13A3">
        <w:rPr>
          <w:spacing w:val="-2"/>
          <w:sz w:val="24"/>
          <w:szCs w:val="24"/>
        </w:rPr>
        <w:t xml:space="preserve"> </w:t>
      </w:r>
      <w:r w:rsidR="677C26B4" w:rsidRPr="004B13A3">
        <w:rPr>
          <w:sz w:val="24"/>
          <w:szCs w:val="24"/>
        </w:rPr>
        <w:t>after</w:t>
      </w:r>
      <w:r w:rsidR="677C26B4" w:rsidRPr="004B13A3">
        <w:rPr>
          <w:spacing w:val="-1"/>
          <w:sz w:val="24"/>
          <w:szCs w:val="24"/>
        </w:rPr>
        <w:t xml:space="preserve"> </w:t>
      </w:r>
      <w:r w:rsidR="677C26B4" w:rsidRPr="004B13A3">
        <w:rPr>
          <w:sz w:val="24"/>
          <w:szCs w:val="24"/>
        </w:rPr>
        <w:t>exiting.</w:t>
      </w:r>
    </w:p>
    <w:p w14:paraId="64AF2443" w14:textId="77777777" w:rsidR="003A10B1" w:rsidRPr="004B13A3" w:rsidRDefault="003A10B1" w:rsidP="00440E4E">
      <w:pPr>
        <w:pStyle w:val="ListParagraph"/>
        <w:tabs>
          <w:tab w:val="left" w:pos="911"/>
          <w:tab w:val="left" w:pos="912"/>
        </w:tabs>
        <w:ind w:firstLine="0"/>
        <w:rPr>
          <w:color w:val="FF0000"/>
          <w:sz w:val="24"/>
          <w:szCs w:val="24"/>
        </w:rPr>
      </w:pPr>
    </w:p>
    <w:p w14:paraId="12CE3323" w14:textId="59F46EB3" w:rsidR="00263A20" w:rsidRPr="004B13A3" w:rsidRDefault="001D6800" w:rsidP="00440E4E">
      <w:pPr>
        <w:pStyle w:val="ListParagraph"/>
        <w:numPr>
          <w:ilvl w:val="1"/>
          <w:numId w:val="1"/>
        </w:numPr>
        <w:tabs>
          <w:tab w:val="left" w:pos="911"/>
          <w:tab w:val="left" w:pos="912"/>
        </w:tabs>
        <w:rPr>
          <w:color w:val="FF0000"/>
          <w:sz w:val="24"/>
          <w:szCs w:val="24"/>
        </w:rPr>
      </w:pPr>
      <w:r w:rsidRPr="004B13A3">
        <w:rPr>
          <w:color w:val="FF0000"/>
          <w:sz w:val="24"/>
          <w:szCs w:val="24"/>
        </w:rPr>
        <w:t>Sponsors shall r</w:t>
      </w:r>
      <w:r w:rsidR="677C26B4" w:rsidRPr="004B13A3">
        <w:rPr>
          <w:color w:val="FF0000"/>
          <w:sz w:val="24"/>
          <w:szCs w:val="24"/>
        </w:rPr>
        <w:t>eport annually to the Department on the services</w:t>
      </w:r>
      <w:r w:rsidR="677C26B4" w:rsidRPr="004B13A3">
        <w:rPr>
          <w:color w:val="FF0000"/>
          <w:spacing w:val="1"/>
          <w:sz w:val="24"/>
          <w:szCs w:val="24"/>
        </w:rPr>
        <w:t xml:space="preserve"> </w:t>
      </w:r>
      <w:r w:rsidR="677C26B4" w:rsidRPr="004B13A3">
        <w:rPr>
          <w:color w:val="FF0000"/>
          <w:sz w:val="24"/>
          <w:szCs w:val="24"/>
        </w:rPr>
        <w:t>provided to residents of these units, the qualifying characteristic of each resident, and similar</w:t>
      </w:r>
      <w:r w:rsidR="677C26B4" w:rsidRPr="004B13A3">
        <w:rPr>
          <w:color w:val="FF0000"/>
          <w:spacing w:val="-64"/>
          <w:sz w:val="24"/>
          <w:szCs w:val="24"/>
        </w:rPr>
        <w:t xml:space="preserve"> </w:t>
      </w:r>
      <w:r w:rsidR="677C26B4" w:rsidRPr="004B13A3">
        <w:rPr>
          <w:color w:val="FF0000"/>
          <w:sz w:val="24"/>
          <w:szCs w:val="24"/>
        </w:rPr>
        <w:t>information.</w:t>
      </w:r>
    </w:p>
    <w:p w14:paraId="0B8C72AD" w14:textId="77777777" w:rsidR="00263A20" w:rsidRPr="004B13A3" w:rsidRDefault="00263A20" w:rsidP="00440E4E">
      <w:pPr>
        <w:pStyle w:val="BodyText"/>
        <w:spacing w:before="0"/>
        <w:ind w:left="810"/>
      </w:pPr>
    </w:p>
    <w:p w14:paraId="261809BA" w14:textId="5403FC9D" w:rsidR="00263A20" w:rsidRPr="004B13A3" w:rsidRDefault="009B3DA6" w:rsidP="00126C41">
      <w:pPr>
        <w:pStyle w:val="BodyText"/>
        <w:spacing w:before="0"/>
        <w:rPr>
          <w:i/>
          <w:iCs/>
        </w:rPr>
      </w:pPr>
      <w:r w:rsidRPr="00AB5930">
        <w:rPr>
          <w:i/>
          <w:iCs/>
          <w:color w:val="808080" w:themeColor="background1" w:themeShade="80"/>
        </w:rPr>
        <w:t>NOTE: Authority cited: Sections 50406(n), 50675.1(c) and 50675.11, HSC. Reference: Section</w:t>
      </w:r>
      <w:r w:rsidR="00AB3983" w:rsidRPr="00AB5930">
        <w:rPr>
          <w:i/>
          <w:iCs/>
          <w:color w:val="808080" w:themeColor="background1" w:themeShade="80"/>
        </w:rPr>
        <w:t xml:space="preserve">s </w:t>
      </w:r>
      <w:r w:rsidRPr="00AB5930">
        <w:rPr>
          <w:i/>
          <w:iCs/>
          <w:color w:val="808080" w:themeColor="background1" w:themeShade="80"/>
        </w:rPr>
        <w:t>50675.1</w:t>
      </w:r>
      <w:r w:rsidRPr="00AB5930">
        <w:rPr>
          <w:i/>
          <w:iCs/>
          <w:color w:val="808080" w:themeColor="background1" w:themeShade="80"/>
          <w:spacing w:val="-2"/>
        </w:rPr>
        <w:t xml:space="preserve"> </w:t>
      </w:r>
      <w:r w:rsidRPr="00AB5930">
        <w:rPr>
          <w:i/>
          <w:iCs/>
          <w:color w:val="808080" w:themeColor="background1" w:themeShade="80"/>
        </w:rPr>
        <w:t>and</w:t>
      </w:r>
      <w:r w:rsidRPr="00AB5930">
        <w:rPr>
          <w:i/>
          <w:iCs/>
          <w:color w:val="808080" w:themeColor="background1" w:themeShade="80"/>
          <w:spacing w:val="1"/>
        </w:rPr>
        <w:t xml:space="preserve"> </w:t>
      </w:r>
      <w:r w:rsidRPr="00AB5930">
        <w:rPr>
          <w:i/>
          <w:iCs/>
          <w:color w:val="808080" w:themeColor="background1" w:themeShade="80"/>
        </w:rPr>
        <w:t>50675.8,</w:t>
      </w:r>
      <w:r w:rsidRPr="00AB5930">
        <w:rPr>
          <w:i/>
          <w:iCs/>
          <w:color w:val="808080" w:themeColor="background1" w:themeShade="80"/>
          <w:spacing w:val="-2"/>
        </w:rPr>
        <w:t xml:space="preserve"> </w:t>
      </w:r>
      <w:r w:rsidRPr="00AB5930">
        <w:rPr>
          <w:i/>
          <w:iCs/>
          <w:color w:val="808080" w:themeColor="background1" w:themeShade="80"/>
        </w:rPr>
        <w:t>HSC</w:t>
      </w:r>
      <w:r w:rsidRPr="004B13A3">
        <w:rPr>
          <w:i/>
          <w:iCs/>
        </w:rPr>
        <w:t>.</w:t>
      </w:r>
    </w:p>
    <w:p w14:paraId="0D8E5292" w14:textId="77777777" w:rsidR="00263A20" w:rsidRPr="004B13A3" w:rsidRDefault="00263A20" w:rsidP="00440E4E">
      <w:pPr>
        <w:ind w:left="810"/>
        <w:rPr>
          <w:sz w:val="24"/>
          <w:szCs w:val="24"/>
        </w:rPr>
      </w:pPr>
    </w:p>
    <w:p w14:paraId="5F0D9FEA" w14:textId="560C8EE4" w:rsidR="00263A20" w:rsidRPr="00AB3983" w:rsidRDefault="009B3DA6" w:rsidP="004631A4">
      <w:pPr>
        <w:pStyle w:val="Heading2"/>
        <w:rPr>
          <w:b/>
          <w:bCs/>
          <w:szCs w:val="24"/>
        </w:rPr>
      </w:pPr>
      <w:bookmarkStart w:id="65" w:name="Section_7327_7328._Operating_Budget_and_"/>
      <w:bookmarkStart w:id="66" w:name="_bookmark32"/>
      <w:bookmarkEnd w:id="65"/>
      <w:bookmarkEnd w:id="66"/>
      <w:r w:rsidRPr="00AB3983">
        <w:rPr>
          <w:b/>
          <w:bCs/>
          <w:szCs w:val="24"/>
        </w:rPr>
        <w:t>Section</w:t>
      </w:r>
      <w:r w:rsidRPr="00AB3983">
        <w:rPr>
          <w:b/>
          <w:bCs/>
          <w:spacing w:val="-3"/>
          <w:szCs w:val="24"/>
        </w:rPr>
        <w:t xml:space="preserve"> </w:t>
      </w:r>
      <w:r w:rsidRPr="00AB3983">
        <w:rPr>
          <w:b/>
          <w:bCs/>
          <w:szCs w:val="24"/>
        </w:rPr>
        <w:t>732</w:t>
      </w:r>
      <w:r w:rsidR="00C66396" w:rsidRPr="00AB3983">
        <w:rPr>
          <w:b/>
          <w:bCs/>
          <w:szCs w:val="24"/>
        </w:rPr>
        <w:t>6</w:t>
      </w:r>
      <w:r w:rsidRPr="00AB3983">
        <w:rPr>
          <w:b/>
          <w:bCs/>
          <w:szCs w:val="24"/>
        </w:rPr>
        <w:t>.</w:t>
      </w:r>
      <w:r w:rsidRPr="00AB3983">
        <w:rPr>
          <w:b/>
          <w:bCs/>
          <w:spacing w:val="-5"/>
          <w:szCs w:val="24"/>
        </w:rPr>
        <w:t xml:space="preserve"> </w:t>
      </w:r>
      <w:r w:rsidR="00C77201" w:rsidRPr="00AB3983">
        <w:rPr>
          <w:b/>
          <w:bCs/>
          <w:spacing w:val="-5"/>
          <w:szCs w:val="24"/>
        </w:rPr>
        <w:t xml:space="preserve">Annual </w:t>
      </w:r>
      <w:r w:rsidRPr="00AB3983">
        <w:rPr>
          <w:b/>
          <w:bCs/>
          <w:szCs w:val="24"/>
        </w:rPr>
        <w:t>Operating</w:t>
      </w:r>
      <w:r w:rsidRPr="00AB3983">
        <w:rPr>
          <w:b/>
          <w:bCs/>
          <w:spacing w:val="-3"/>
          <w:szCs w:val="24"/>
        </w:rPr>
        <w:t xml:space="preserve"> </w:t>
      </w:r>
      <w:r w:rsidRPr="00AB3983">
        <w:rPr>
          <w:b/>
          <w:bCs/>
          <w:szCs w:val="24"/>
        </w:rPr>
        <w:t>Budget</w:t>
      </w:r>
      <w:r w:rsidRPr="00AB3983">
        <w:rPr>
          <w:b/>
          <w:bCs/>
          <w:spacing w:val="-4"/>
          <w:szCs w:val="24"/>
        </w:rPr>
        <w:t xml:space="preserve"> </w:t>
      </w:r>
      <w:r w:rsidRPr="00AB3983">
        <w:rPr>
          <w:b/>
          <w:bCs/>
          <w:szCs w:val="24"/>
        </w:rPr>
        <w:t>and</w:t>
      </w:r>
      <w:r w:rsidRPr="00AB3983">
        <w:rPr>
          <w:b/>
          <w:bCs/>
          <w:spacing w:val="-6"/>
          <w:szCs w:val="24"/>
        </w:rPr>
        <w:t xml:space="preserve"> </w:t>
      </w:r>
      <w:r w:rsidRPr="00AB3983">
        <w:rPr>
          <w:b/>
          <w:bCs/>
          <w:szCs w:val="24"/>
        </w:rPr>
        <w:t>Schedule</w:t>
      </w:r>
      <w:r w:rsidRPr="00AB3983">
        <w:rPr>
          <w:b/>
          <w:bCs/>
          <w:spacing w:val="-4"/>
          <w:szCs w:val="24"/>
        </w:rPr>
        <w:t xml:space="preserve"> </w:t>
      </w:r>
      <w:r w:rsidRPr="00AB3983">
        <w:rPr>
          <w:b/>
          <w:bCs/>
          <w:szCs w:val="24"/>
        </w:rPr>
        <w:t>of</w:t>
      </w:r>
      <w:r w:rsidRPr="00AB3983">
        <w:rPr>
          <w:b/>
          <w:bCs/>
          <w:spacing w:val="-4"/>
          <w:szCs w:val="24"/>
        </w:rPr>
        <w:t xml:space="preserve"> </w:t>
      </w:r>
      <w:r w:rsidRPr="00AB3983">
        <w:rPr>
          <w:b/>
          <w:bCs/>
          <w:szCs w:val="24"/>
        </w:rPr>
        <w:t>Rental</w:t>
      </w:r>
      <w:r w:rsidRPr="00AB3983">
        <w:rPr>
          <w:b/>
          <w:bCs/>
          <w:spacing w:val="-1"/>
          <w:szCs w:val="24"/>
        </w:rPr>
        <w:t xml:space="preserve"> </w:t>
      </w:r>
      <w:r w:rsidRPr="00AB3983">
        <w:rPr>
          <w:b/>
          <w:bCs/>
          <w:szCs w:val="24"/>
        </w:rPr>
        <w:t>Income</w:t>
      </w:r>
      <w:r w:rsidR="00AB5930">
        <w:rPr>
          <w:b/>
          <w:bCs/>
          <w:szCs w:val="24"/>
        </w:rPr>
        <w:t>.</w:t>
      </w:r>
    </w:p>
    <w:p w14:paraId="28BCC59A" w14:textId="77777777" w:rsidR="00263A20" w:rsidRPr="004B13A3" w:rsidRDefault="00263A20" w:rsidP="00440E4E">
      <w:pPr>
        <w:pStyle w:val="BodyText"/>
        <w:spacing w:before="0"/>
        <w:ind w:left="810"/>
        <w:rPr>
          <w:b/>
        </w:rPr>
      </w:pPr>
    </w:p>
    <w:p w14:paraId="6CF57D82" w14:textId="77777777" w:rsidR="00263A20" w:rsidRPr="004B13A3" w:rsidRDefault="009B3DA6" w:rsidP="00440E4E">
      <w:pPr>
        <w:pStyle w:val="BodyText"/>
        <w:spacing w:before="0"/>
        <w:rPr>
          <w:color w:val="FF0000"/>
        </w:rPr>
      </w:pPr>
      <w:r w:rsidRPr="004B13A3">
        <w:rPr>
          <w:color w:val="FF0000"/>
        </w:rPr>
        <w:t>The Sponsor shall submit proposed operating budgets and Schedule of Rental Income (SRI) to the</w:t>
      </w:r>
      <w:r w:rsidRPr="004B13A3">
        <w:rPr>
          <w:color w:val="FF0000"/>
          <w:spacing w:val="1"/>
        </w:rPr>
        <w:t xml:space="preserve"> </w:t>
      </w:r>
      <w:r w:rsidRPr="004B13A3">
        <w:rPr>
          <w:color w:val="FF0000"/>
        </w:rPr>
        <w:t>Department prior to occupancy and annually thereafter. These operating budgets and SRI shall be</w:t>
      </w:r>
      <w:r w:rsidRPr="004B13A3">
        <w:rPr>
          <w:color w:val="FF0000"/>
          <w:spacing w:val="1"/>
        </w:rPr>
        <w:t xml:space="preserve"> </w:t>
      </w:r>
      <w:r w:rsidRPr="004B13A3">
        <w:rPr>
          <w:color w:val="FF0000"/>
        </w:rPr>
        <w:t>subject to Department approval, be consistent with related and supporting documentation, and comply</w:t>
      </w:r>
      <w:r w:rsidRPr="004B13A3">
        <w:rPr>
          <w:color w:val="FF0000"/>
          <w:spacing w:val="-64"/>
        </w:rPr>
        <w:t xml:space="preserve"> </w:t>
      </w:r>
      <w:r w:rsidRPr="004B13A3">
        <w:rPr>
          <w:color w:val="FF0000"/>
        </w:rPr>
        <w:t>with the</w:t>
      </w:r>
      <w:r w:rsidRPr="004B13A3">
        <w:rPr>
          <w:color w:val="FF0000"/>
          <w:spacing w:val="-1"/>
        </w:rPr>
        <w:t xml:space="preserve"> </w:t>
      </w:r>
      <w:r w:rsidRPr="004B13A3">
        <w:rPr>
          <w:color w:val="FF0000"/>
        </w:rPr>
        <w:t>following</w:t>
      </w:r>
      <w:r w:rsidRPr="004B13A3">
        <w:rPr>
          <w:color w:val="FF0000"/>
          <w:spacing w:val="-1"/>
        </w:rPr>
        <w:t xml:space="preserve"> </w:t>
      </w:r>
      <w:r w:rsidRPr="004B13A3">
        <w:rPr>
          <w:color w:val="FF0000"/>
        </w:rPr>
        <w:t>requirements:</w:t>
      </w:r>
    </w:p>
    <w:p w14:paraId="20DCD8E4" w14:textId="77777777" w:rsidR="00263A20" w:rsidRPr="004B13A3" w:rsidRDefault="00263A20" w:rsidP="00440E4E">
      <w:pPr>
        <w:pStyle w:val="BodyText"/>
        <w:spacing w:before="0"/>
        <w:ind w:left="810"/>
        <w:rPr>
          <w:color w:val="FF0000"/>
        </w:rPr>
      </w:pPr>
    </w:p>
    <w:p w14:paraId="14C4D14A" w14:textId="5A4F3CE6" w:rsidR="009A40A2" w:rsidRDefault="00D73A74" w:rsidP="00A05D1F">
      <w:pPr>
        <w:pStyle w:val="Default"/>
        <w:numPr>
          <w:ilvl w:val="0"/>
          <w:numId w:val="41"/>
        </w:numPr>
        <w:ind w:hanging="720"/>
        <w:rPr>
          <w:color w:val="FF0000"/>
        </w:rPr>
      </w:pPr>
      <w:r w:rsidRPr="004B13A3">
        <w:rPr>
          <w:color w:val="FF0000"/>
        </w:rPr>
        <w:t xml:space="preserve">Prior to loan closing, the Sponsor shall submit an initial operating budget, SRI, and other documents as requested to the Department. Such budget and SRI shall show all anticipated income; expenses for management, </w:t>
      </w:r>
      <w:proofErr w:type="gramStart"/>
      <w:r w:rsidRPr="004B13A3">
        <w:rPr>
          <w:color w:val="FF0000"/>
        </w:rPr>
        <w:t>operations</w:t>
      </w:r>
      <w:proofErr w:type="gramEnd"/>
      <w:r w:rsidRPr="004B13A3">
        <w:rPr>
          <w:color w:val="FF0000"/>
        </w:rPr>
        <w:t xml:space="preserve"> and maintenance; debt service; and reserve deposits for the Initial Operating Year. The initial SRI shall show proposed Rents for individual units, gross rent floor date, rental and operating subsidy amounts, and similar information on both individual Units and the Project as a whole.</w:t>
      </w:r>
    </w:p>
    <w:p w14:paraId="2CE028DC" w14:textId="77777777" w:rsidR="00126C41" w:rsidRPr="00FA1880" w:rsidRDefault="00126C41" w:rsidP="00126C41">
      <w:pPr>
        <w:pStyle w:val="Default"/>
        <w:ind w:left="720"/>
        <w:rPr>
          <w:color w:val="FF0000"/>
        </w:rPr>
      </w:pPr>
    </w:p>
    <w:p w14:paraId="6DFBCC69" w14:textId="623C9865" w:rsidR="00263A20" w:rsidRPr="004B13A3" w:rsidRDefault="009B3DA6" w:rsidP="00A05D1F">
      <w:pPr>
        <w:pStyle w:val="Default"/>
        <w:numPr>
          <w:ilvl w:val="0"/>
          <w:numId w:val="41"/>
        </w:numPr>
        <w:ind w:hanging="720"/>
        <w:rPr>
          <w:color w:val="FF0000"/>
        </w:rPr>
      </w:pPr>
      <w:r w:rsidRPr="00FA1880">
        <w:rPr>
          <w:color w:val="FF0000"/>
        </w:rPr>
        <w:t>For the</w:t>
      </w:r>
      <w:r w:rsidRPr="00FA1880">
        <w:rPr>
          <w:color w:val="FF0000"/>
          <w:spacing w:val="1"/>
        </w:rPr>
        <w:t xml:space="preserve"> </w:t>
      </w:r>
      <w:r w:rsidRPr="00FA1880">
        <w:rPr>
          <w:color w:val="FF0000"/>
        </w:rPr>
        <w:t xml:space="preserve">Initial Operating Year, Borrower shall operate the </w:t>
      </w:r>
      <w:r w:rsidR="00A67292" w:rsidRPr="00FA1880">
        <w:rPr>
          <w:color w:val="FF0000"/>
        </w:rPr>
        <w:t xml:space="preserve">Rental Housing </w:t>
      </w:r>
      <w:r w:rsidRPr="00FA1880">
        <w:rPr>
          <w:color w:val="FF0000"/>
        </w:rPr>
        <w:t>Development in accordance with the initial</w:t>
      </w:r>
      <w:r w:rsidRPr="00FA1880">
        <w:rPr>
          <w:color w:val="FF0000"/>
          <w:spacing w:val="1"/>
        </w:rPr>
        <w:t xml:space="preserve"> </w:t>
      </w:r>
      <w:r w:rsidRPr="00FA1880">
        <w:rPr>
          <w:color w:val="FF0000"/>
        </w:rPr>
        <w:t xml:space="preserve">operating budget and SRI, which </w:t>
      </w:r>
      <w:r w:rsidRPr="004B13A3">
        <w:rPr>
          <w:color w:val="FF0000"/>
        </w:rPr>
        <w:t>were approved by the Department prior to loan closing. Such</w:t>
      </w:r>
      <w:r w:rsidRPr="004B13A3">
        <w:rPr>
          <w:color w:val="FF0000"/>
          <w:spacing w:val="1"/>
        </w:rPr>
        <w:t xml:space="preserve"> </w:t>
      </w:r>
      <w:r w:rsidRPr="004B13A3">
        <w:rPr>
          <w:color w:val="FF0000"/>
        </w:rPr>
        <w:t>budget shall show all anticipated Operating Income, debt service, Operating Expenses and</w:t>
      </w:r>
      <w:r w:rsidRPr="004B13A3">
        <w:rPr>
          <w:color w:val="FF0000"/>
          <w:spacing w:val="1"/>
        </w:rPr>
        <w:t xml:space="preserve"> </w:t>
      </w:r>
      <w:r w:rsidRPr="004B13A3">
        <w:rPr>
          <w:color w:val="FF0000"/>
        </w:rPr>
        <w:t>amount payable to reserves for the Initial Operating Year. Such SRI shall set forth the rent roll,</w:t>
      </w:r>
      <w:r w:rsidRPr="004B13A3">
        <w:rPr>
          <w:color w:val="FF0000"/>
          <w:spacing w:val="1"/>
        </w:rPr>
        <w:t xml:space="preserve"> </w:t>
      </w:r>
      <w:r w:rsidRPr="004B13A3">
        <w:rPr>
          <w:color w:val="FF0000"/>
        </w:rPr>
        <w:t>which will identify each tenant household (by unit number or other method of household</w:t>
      </w:r>
      <w:r w:rsidRPr="004B13A3">
        <w:rPr>
          <w:color w:val="FF0000"/>
          <w:spacing w:val="1"/>
        </w:rPr>
        <w:t xml:space="preserve"> </w:t>
      </w:r>
      <w:r w:rsidRPr="004B13A3">
        <w:rPr>
          <w:color w:val="FF0000"/>
        </w:rPr>
        <w:t>identification that is acceptable to the Department), as well as the following information in</w:t>
      </w:r>
      <w:r w:rsidRPr="004B13A3">
        <w:rPr>
          <w:color w:val="FF0000"/>
          <w:spacing w:val="1"/>
        </w:rPr>
        <w:t xml:space="preserve"> </w:t>
      </w:r>
      <w:r w:rsidRPr="004B13A3">
        <w:rPr>
          <w:color w:val="FF0000"/>
        </w:rPr>
        <w:t>connection with each tenant household: size, income, current Rent, and proposed Rent</w:t>
      </w:r>
      <w:r w:rsidRPr="004B13A3">
        <w:rPr>
          <w:color w:val="FF0000"/>
          <w:spacing w:val="1"/>
        </w:rPr>
        <w:t xml:space="preserve"> </w:t>
      </w:r>
      <w:r w:rsidRPr="004B13A3">
        <w:rPr>
          <w:color w:val="FF0000"/>
        </w:rPr>
        <w:t>adjustments (including utility allowances, if applicable). Such SRI shall provide estimated</w:t>
      </w:r>
      <w:r w:rsidRPr="004B13A3">
        <w:rPr>
          <w:color w:val="FF0000"/>
          <w:spacing w:val="1"/>
        </w:rPr>
        <w:t xml:space="preserve"> </w:t>
      </w:r>
      <w:r w:rsidRPr="004B13A3">
        <w:rPr>
          <w:color w:val="FF0000"/>
        </w:rPr>
        <w:t>income for</w:t>
      </w:r>
      <w:r w:rsidRPr="004B13A3">
        <w:rPr>
          <w:color w:val="FF0000"/>
          <w:spacing w:val="-4"/>
        </w:rPr>
        <w:t xml:space="preserve"> </w:t>
      </w:r>
      <w:r w:rsidRPr="004B13A3">
        <w:rPr>
          <w:color w:val="FF0000"/>
        </w:rPr>
        <w:t>Assisted</w:t>
      </w:r>
      <w:r w:rsidRPr="004B13A3">
        <w:rPr>
          <w:color w:val="FF0000"/>
          <w:spacing w:val="-2"/>
        </w:rPr>
        <w:t xml:space="preserve"> </w:t>
      </w:r>
      <w:r w:rsidRPr="004B13A3">
        <w:rPr>
          <w:color w:val="FF0000"/>
        </w:rPr>
        <w:t>Units,</w:t>
      </w:r>
      <w:r w:rsidRPr="004B13A3">
        <w:rPr>
          <w:color w:val="FF0000"/>
          <w:spacing w:val="1"/>
        </w:rPr>
        <w:t xml:space="preserve"> </w:t>
      </w:r>
      <w:r w:rsidRPr="004B13A3">
        <w:rPr>
          <w:color w:val="FF0000"/>
        </w:rPr>
        <w:t>non-Assisted Units, and</w:t>
      </w:r>
      <w:r w:rsidRPr="004B13A3">
        <w:rPr>
          <w:color w:val="FF0000"/>
          <w:spacing w:val="1"/>
        </w:rPr>
        <w:t xml:space="preserve"> </w:t>
      </w:r>
      <w:r w:rsidRPr="004B13A3">
        <w:rPr>
          <w:color w:val="FF0000"/>
        </w:rPr>
        <w:t>Commercial</w:t>
      </w:r>
      <w:r w:rsidRPr="004B13A3">
        <w:rPr>
          <w:color w:val="FF0000"/>
          <w:spacing w:val="-1"/>
        </w:rPr>
        <w:t xml:space="preserve"> </w:t>
      </w:r>
      <w:r w:rsidRPr="004B13A3">
        <w:rPr>
          <w:color w:val="FF0000"/>
        </w:rPr>
        <w:t>Space or</w:t>
      </w:r>
      <w:r w:rsidRPr="004B13A3">
        <w:rPr>
          <w:color w:val="FF0000"/>
          <w:spacing w:val="-3"/>
        </w:rPr>
        <w:t xml:space="preserve"> </w:t>
      </w:r>
      <w:r w:rsidRPr="004B13A3">
        <w:rPr>
          <w:color w:val="FF0000"/>
        </w:rPr>
        <w:t>use.</w:t>
      </w:r>
    </w:p>
    <w:p w14:paraId="6FDDCFF4" w14:textId="77777777" w:rsidR="00263A20" w:rsidRPr="004B13A3" w:rsidRDefault="00263A20" w:rsidP="00126C41">
      <w:pPr>
        <w:pStyle w:val="BodyText"/>
        <w:spacing w:before="0"/>
        <w:ind w:left="810" w:hanging="720"/>
        <w:rPr>
          <w:color w:val="FF0000"/>
        </w:rPr>
      </w:pPr>
    </w:p>
    <w:p w14:paraId="2B7FAE91" w14:textId="77777777" w:rsidR="00263A20" w:rsidRPr="004B13A3" w:rsidRDefault="009B3DA6" w:rsidP="00A05D1F">
      <w:pPr>
        <w:pStyle w:val="ListParagraph"/>
        <w:numPr>
          <w:ilvl w:val="0"/>
          <w:numId w:val="41"/>
        </w:numPr>
        <w:tabs>
          <w:tab w:val="left" w:pos="911"/>
          <w:tab w:val="left" w:pos="912"/>
        </w:tabs>
        <w:ind w:hanging="720"/>
        <w:rPr>
          <w:color w:val="FF0000"/>
          <w:sz w:val="24"/>
          <w:szCs w:val="24"/>
        </w:rPr>
      </w:pPr>
      <w:r w:rsidRPr="004B13A3">
        <w:rPr>
          <w:color w:val="FF0000"/>
          <w:sz w:val="24"/>
          <w:szCs w:val="24"/>
        </w:rPr>
        <w:t>For as long as deemed necessary by the Department to ensure compliance with Program</w:t>
      </w:r>
      <w:r w:rsidRPr="004B13A3">
        <w:rPr>
          <w:color w:val="FF0000"/>
          <w:spacing w:val="1"/>
          <w:sz w:val="24"/>
          <w:szCs w:val="24"/>
        </w:rPr>
        <w:t xml:space="preserve"> </w:t>
      </w:r>
      <w:r w:rsidRPr="004B13A3">
        <w:rPr>
          <w:color w:val="FF0000"/>
          <w:sz w:val="24"/>
          <w:szCs w:val="24"/>
        </w:rPr>
        <w:t>requirements, but for no less than the full-term of the recorded Regulatory Agreement, the</w:t>
      </w:r>
      <w:r w:rsidRPr="004B13A3">
        <w:rPr>
          <w:color w:val="FF0000"/>
          <w:spacing w:val="1"/>
          <w:sz w:val="24"/>
          <w:szCs w:val="24"/>
        </w:rPr>
        <w:t xml:space="preserve"> </w:t>
      </w:r>
      <w:r w:rsidRPr="004B13A3">
        <w:rPr>
          <w:color w:val="FF0000"/>
          <w:sz w:val="24"/>
          <w:szCs w:val="24"/>
        </w:rPr>
        <w:t>Sponsor shall submit to the Department for its approval, 60 days prior to the end of each Project</w:t>
      </w:r>
      <w:r w:rsidRPr="004B13A3">
        <w:rPr>
          <w:color w:val="FF0000"/>
          <w:spacing w:val="-64"/>
          <w:sz w:val="24"/>
          <w:szCs w:val="24"/>
        </w:rPr>
        <w:t xml:space="preserve"> </w:t>
      </w:r>
      <w:r w:rsidRPr="004B13A3">
        <w:rPr>
          <w:color w:val="FF0000"/>
          <w:sz w:val="24"/>
          <w:szCs w:val="24"/>
        </w:rPr>
        <w:t>fiscal year, a proposed operating budget and SRI on forms provided by the Department. The</w:t>
      </w:r>
      <w:r w:rsidRPr="004B13A3">
        <w:rPr>
          <w:color w:val="FF0000"/>
          <w:spacing w:val="1"/>
          <w:sz w:val="24"/>
          <w:szCs w:val="24"/>
        </w:rPr>
        <w:t xml:space="preserve"> </w:t>
      </w:r>
      <w:r w:rsidRPr="00FA1880">
        <w:rPr>
          <w:color w:val="FF0000"/>
          <w:sz w:val="24"/>
          <w:szCs w:val="24"/>
        </w:rPr>
        <w:t>proposed annual operating budget and SRI, together, shall set forth the Borrower’s estimates for</w:t>
      </w:r>
      <w:r w:rsidRPr="00FA1880">
        <w:rPr>
          <w:color w:val="FF0000"/>
          <w:spacing w:val="-64"/>
          <w:sz w:val="24"/>
          <w:szCs w:val="24"/>
        </w:rPr>
        <w:t xml:space="preserve"> </w:t>
      </w:r>
      <w:r w:rsidRPr="00FA1880">
        <w:rPr>
          <w:color w:val="FF0000"/>
          <w:sz w:val="24"/>
          <w:szCs w:val="24"/>
        </w:rPr>
        <w:t>the upcoming year of Operating Income, Operating Expenses, debt service amounts payable to</w:t>
      </w:r>
      <w:r w:rsidRPr="00FA1880">
        <w:rPr>
          <w:color w:val="FF0000"/>
          <w:spacing w:val="1"/>
          <w:sz w:val="24"/>
          <w:szCs w:val="24"/>
        </w:rPr>
        <w:t xml:space="preserve"> </w:t>
      </w:r>
      <w:r w:rsidRPr="00FA1880">
        <w:rPr>
          <w:color w:val="FF0000"/>
          <w:sz w:val="24"/>
          <w:szCs w:val="24"/>
        </w:rPr>
        <w:t xml:space="preserve">reserves, and </w:t>
      </w:r>
      <w:r w:rsidRPr="00FA1880">
        <w:rPr>
          <w:color w:val="FF0000"/>
          <w:sz w:val="24"/>
          <w:szCs w:val="24"/>
        </w:rPr>
        <w:lastRenderedPageBreak/>
        <w:t>proposed Rent adjustments pursuant to Section 7312. The Department, at its sole</w:t>
      </w:r>
      <w:r w:rsidRPr="00FA1880">
        <w:rPr>
          <w:color w:val="FF0000"/>
          <w:spacing w:val="-64"/>
          <w:sz w:val="24"/>
          <w:szCs w:val="24"/>
        </w:rPr>
        <w:t xml:space="preserve"> </w:t>
      </w:r>
      <w:r w:rsidRPr="00FA1880">
        <w:rPr>
          <w:color w:val="FF0000"/>
          <w:sz w:val="24"/>
          <w:szCs w:val="24"/>
        </w:rPr>
        <w:t>discretion, may request in situations, such as, but not limited to, re-syndication, change of</w:t>
      </w:r>
      <w:r w:rsidRPr="00FA1880">
        <w:rPr>
          <w:color w:val="FF0000"/>
          <w:spacing w:val="1"/>
          <w:sz w:val="24"/>
          <w:szCs w:val="24"/>
        </w:rPr>
        <w:t xml:space="preserve"> </w:t>
      </w:r>
      <w:r w:rsidRPr="00FA1880">
        <w:rPr>
          <w:color w:val="FF0000"/>
          <w:sz w:val="24"/>
          <w:szCs w:val="24"/>
        </w:rPr>
        <w:t>ownership, or change of Project fiscal year, submission</w:t>
      </w:r>
      <w:r w:rsidRPr="004B13A3">
        <w:rPr>
          <w:color w:val="FF0000"/>
          <w:sz w:val="24"/>
          <w:szCs w:val="24"/>
        </w:rPr>
        <w:t xml:space="preserve"> of limited budget information, such as a</w:t>
      </w:r>
      <w:r w:rsidRPr="004B13A3">
        <w:rPr>
          <w:color w:val="FF0000"/>
          <w:spacing w:val="1"/>
          <w:sz w:val="24"/>
          <w:szCs w:val="24"/>
        </w:rPr>
        <w:t xml:space="preserve"> </w:t>
      </w:r>
      <w:r w:rsidRPr="004B13A3">
        <w:rPr>
          <w:color w:val="FF0000"/>
          <w:sz w:val="24"/>
          <w:szCs w:val="24"/>
        </w:rPr>
        <w:t>proposed Rent schedule, proposed management fees, and reserve deposit amounts. The</w:t>
      </w:r>
      <w:r w:rsidRPr="004B13A3">
        <w:rPr>
          <w:color w:val="FF0000"/>
          <w:spacing w:val="1"/>
          <w:sz w:val="24"/>
          <w:szCs w:val="24"/>
        </w:rPr>
        <w:t xml:space="preserve"> </w:t>
      </w:r>
      <w:r w:rsidRPr="004B13A3">
        <w:rPr>
          <w:color w:val="FF0000"/>
          <w:sz w:val="24"/>
          <w:szCs w:val="24"/>
        </w:rPr>
        <w:t>Department</w:t>
      </w:r>
      <w:r w:rsidRPr="004B13A3">
        <w:rPr>
          <w:color w:val="FF0000"/>
          <w:spacing w:val="-1"/>
          <w:sz w:val="24"/>
          <w:szCs w:val="24"/>
        </w:rPr>
        <w:t xml:space="preserve"> </w:t>
      </w:r>
      <w:r w:rsidRPr="004B13A3">
        <w:rPr>
          <w:color w:val="FF0000"/>
          <w:sz w:val="24"/>
          <w:szCs w:val="24"/>
        </w:rPr>
        <w:t>may</w:t>
      </w:r>
      <w:r w:rsidRPr="004B13A3">
        <w:rPr>
          <w:color w:val="FF0000"/>
          <w:spacing w:val="1"/>
          <w:sz w:val="24"/>
          <w:szCs w:val="24"/>
        </w:rPr>
        <w:t xml:space="preserve"> </w:t>
      </w:r>
      <w:r w:rsidRPr="004B13A3">
        <w:rPr>
          <w:color w:val="FF0000"/>
          <w:sz w:val="24"/>
          <w:szCs w:val="24"/>
        </w:rPr>
        <w:t>re-impose</w:t>
      </w:r>
      <w:r w:rsidRPr="004B13A3">
        <w:rPr>
          <w:color w:val="FF0000"/>
          <w:spacing w:val="1"/>
          <w:sz w:val="24"/>
          <w:szCs w:val="24"/>
        </w:rPr>
        <w:t xml:space="preserve"> </w:t>
      </w:r>
      <w:r w:rsidRPr="004B13A3">
        <w:rPr>
          <w:color w:val="FF0000"/>
          <w:sz w:val="24"/>
          <w:szCs w:val="24"/>
        </w:rPr>
        <w:t>the requirement</w:t>
      </w:r>
      <w:r w:rsidRPr="004B13A3">
        <w:rPr>
          <w:color w:val="FF0000"/>
          <w:spacing w:val="1"/>
          <w:sz w:val="24"/>
          <w:szCs w:val="24"/>
        </w:rPr>
        <w:t xml:space="preserve"> </w:t>
      </w:r>
      <w:r w:rsidRPr="004B13A3">
        <w:rPr>
          <w:color w:val="FF0000"/>
          <w:sz w:val="24"/>
          <w:szCs w:val="24"/>
        </w:rPr>
        <w:t>for</w:t>
      </w:r>
      <w:r w:rsidRPr="004B13A3">
        <w:rPr>
          <w:color w:val="FF0000"/>
          <w:spacing w:val="1"/>
          <w:sz w:val="24"/>
          <w:szCs w:val="24"/>
        </w:rPr>
        <w:t xml:space="preserve"> </w:t>
      </w:r>
      <w:r w:rsidRPr="004B13A3">
        <w:rPr>
          <w:color w:val="FF0000"/>
          <w:sz w:val="24"/>
          <w:szCs w:val="24"/>
        </w:rPr>
        <w:t>submission of</w:t>
      </w:r>
      <w:r w:rsidRPr="004B13A3">
        <w:rPr>
          <w:color w:val="FF0000"/>
          <w:spacing w:val="2"/>
          <w:sz w:val="24"/>
          <w:szCs w:val="24"/>
        </w:rPr>
        <w:t xml:space="preserve"> </w:t>
      </w:r>
      <w:r w:rsidRPr="004B13A3">
        <w:rPr>
          <w:color w:val="FF0000"/>
          <w:sz w:val="24"/>
          <w:szCs w:val="24"/>
        </w:rPr>
        <w:t>complete</w:t>
      </w:r>
      <w:r w:rsidRPr="004B13A3">
        <w:rPr>
          <w:color w:val="FF0000"/>
          <w:spacing w:val="1"/>
          <w:sz w:val="24"/>
          <w:szCs w:val="24"/>
        </w:rPr>
        <w:t xml:space="preserve"> </w:t>
      </w:r>
      <w:r w:rsidRPr="004B13A3">
        <w:rPr>
          <w:color w:val="FF0000"/>
          <w:sz w:val="24"/>
          <w:szCs w:val="24"/>
        </w:rPr>
        <w:t>operating budgets</w:t>
      </w:r>
      <w:r w:rsidRPr="004B13A3">
        <w:rPr>
          <w:color w:val="FF0000"/>
          <w:spacing w:val="1"/>
          <w:sz w:val="24"/>
          <w:szCs w:val="24"/>
        </w:rPr>
        <w:t xml:space="preserve"> </w:t>
      </w:r>
      <w:r w:rsidRPr="004B13A3">
        <w:rPr>
          <w:color w:val="FF0000"/>
          <w:sz w:val="24"/>
          <w:szCs w:val="24"/>
        </w:rPr>
        <w:t>where necessary</w:t>
      </w:r>
      <w:r w:rsidRPr="004B13A3">
        <w:rPr>
          <w:color w:val="FF0000"/>
          <w:spacing w:val="-1"/>
          <w:sz w:val="24"/>
          <w:szCs w:val="24"/>
        </w:rPr>
        <w:t xml:space="preserve"> </w:t>
      </w:r>
      <w:r w:rsidRPr="004B13A3">
        <w:rPr>
          <w:color w:val="FF0000"/>
          <w:sz w:val="24"/>
          <w:szCs w:val="24"/>
        </w:rPr>
        <w:t>to</w:t>
      </w:r>
      <w:r w:rsidRPr="004B13A3">
        <w:rPr>
          <w:color w:val="FF0000"/>
          <w:spacing w:val="1"/>
          <w:sz w:val="24"/>
          <w:szCs w:val="24"/>
        </w:rPr>
        <w:t xml:space="preserve"> </w:t>
      </w:r>
      <w:r w:rsidRPr="004B13A3">
        <w:rPr>
          <w:color w:val="FF0000"/>
          <w:sz w:val="24"/>
          <w:szCs w:val="24"/>
        </w:rPr>
        <w:t>ensure compliance with</w:t>
      </w:r>
      <w:r w:rsidRPr="004B13A3">
        <w:rPr>
          <w:color w:val="FF0000"/>
          <w:spacing w:val="-1"/>
          <w:sz w:val="24"/>
          <w:szCs w:val="24"/>
        </w:rPr>
        <w:t xml:space="preserve"> </w:t>
      </w:r>
      <w:r w:rsidRPr="004B13A3">
        <w:rPr>
          <w:color w:val="FF0000"/>
          <w:sz w:val="24"/>
          <w:szCs w:val="24"/>
        </w:rPr>
        <w:t>program</w:t>
      </w:r>
      <w:r w:rsidRPr="004B13A3">
        <w:rPr>
          <w:color w:val="FF0000"/>
          <w:spacing w:val="1"/>
          <w:sz w:val="24"/>
          <w:szCs w:val="24"/>
        </w:rPr>
        <w:t xml:space="preserve"> </w:t>
      </w:r>
      <w:r w:rsidRPr="004B13A3">
        <w:rPr>
          <w:color w:val="FF0000"/>
          <w:sz w:val="24"/>
          <w:szCs w:val="24"/>
        </w:rPr>
        <w:t>requirements.</w:t>
      </w:r>
    </w:p>
    <w:p w14:paraId="5C58ABF1" w14:textId="77777777" w:rsidR="00263A20" w:rsidRPr="004B13A3" w:rsidRDefault="00263A20" w:rsidP="00126C41">
      <w:pPr>
        <w:pStyle w:val="BodyText"/>
        <w:spacing w:before="0"/>
        <w:ind w:left="810" w:hanging="720"/>
        <w:rPr>
          <w:color w:val="FF0000"/>
        </w:rPr>
      </w:pPr>
    </w:p>
    <w:p w14:paraId="50C93064" w14:textId="77777777" w:rsidR="00263A20" w:rsidRPr="004B13A3" w:rsidRDefault="009B3DA6" w:rsidP="00A05D1F">
      <w:pPr>
        <w:pStyle w:val="ListParagraph"/>
        <w:numPr>
          <w:ilvl w:val="0"/>
          <w:numId w:val="41"/>
        </w:numPr>
        <w:tabs>
          <w:tab w:val="left" w:pos="911"/>
          <w:tab w:val="left" w:pos="912"/>
        </w:tabs>
        <w:ind w:hanging="720"/>
        <w:rPr>
          <w:color w:val="FF0000"/>
          <w:sz w:val="24"/>
          <w:szCs w:val="24"/>
        </w:rPr>
      </w:pPr>
      <w:r w:rsidRPr="004B13A3">
        <w:rPr>
          <w:color w:val="FF0000"/>
          <w:sz w:val="24"/>
          <w:szCs w:val="24"/>
        </w:rPr>
        <w:t>The initial and subsequent proposed operating budgets shall be subject to the approval of the</w:t>
      </w:r>
      <w:r w:rsidRPr="004B13A3">
        <w:rPr>
          <w:color w:val="FF0000"/>
          <w:spacing w:val="1"/>
          <w:sz w:val="24"/>
          <w:szCs w:val="24"/>
        </w:rPr>
        <w:t xml:space="preserve"> </w:t>
      </w:r>
      <w:r w:rsidRPr="004B13A3">
        <w:rPr>
          <w:color w:val="FF0000"/>
          <w:sz w:val="24"/>
          <w:szCs w:val="24"/>
        </w:rPr>
        <w:t>Department based on its determination that the budget line items are reasonable and necessary</w:t>
      </w:r>
      <w:r w:rsidRPr="004B13A3">
        <w:rPr>
          <w:color w:val="FF0000"/>
          <w:spacing w:val="-64"/>
          <w:sz w:val="24"/>
          <w:szCs w:val="24"/>
        </w:rPr>
        <w:t xml:space="preserve"> </w:t>
      </w:r>
      <w:r w:rsidRPr="004B13A3">
        <w:rPr>
          <w:color w:val="FF0000"/>
          <w:sz w:val="24"/>
          <w:szCs w:val="24"/>
        </w:rPr>
        <w:t>considering costs for comparable Rental Housing Developments and prior year budgets. Actual</w:t>
      </w:r>
      <w:r w:rsidRPr="004B13A3">
        <w:rPr>
          <w:color w:val="FF0000"/>
          <w:spacing w:val="1"/>
          <w:sz w:val="24"/>
          <w:szCs w:val="24"/>
        </w:rPr>
        <w:t xml:space="preserve"> </w:t>
      </w:r>
      <w:r w:rsidRPr="004B13A3">
        <w:rPr>
          <w:color w:val="FF0000"/>
          <w:sz w:val="24"/>
          <w:szCs w:val="24"/>
        </w:rPr>
        <w:t>expenditures</w:t>
      </w:r>
      <w:r w:rsidRPr="004B13A3">
        <w:rPr>
          <w:color w:val="FF0000"/>
          <w:spacing w:val="-6"/>
          <w:sz w:val="24"/>
          <w:szCs w:val="24"/>
        </w:rPr>
        <w:t xml:space="preserve"> </w:t>
      </w:r>
      <w:proofErr w:type="gramStart"/>
      <w:r w:rsidRPr="004B13A3">
        <w:rPr>
          <w:color w:val="FF0000"/>
          <w:sz w:val="24"/>
          <w:szCs w:val="24"/>
        </w:rPr>
        <w:t>in</w:t>
      </w:r>
      <w:r w:rsidRPr="004B13A3">
        <w:rPr>
          <w:color w:val="FF0000"/>
          <w:spacing w:val="-3"/>
          <w:sz w:val="24"/>
          <w:szCs w:val="24"/>
        </w:rPr>
        <w:t xml:space="preserve"> </w:t>
      </w:r>
      <w:r w:rsidRPr="004B13A3">
        <w:rPr>
          <w:color w:val="FF0000"/>
          <w:sz w:val="24"/>
          <w:szCs w:val="24"/>
        </w:rPr>
        <w:t>excess</w:t>
      </w:r>
      <w:r w:rsidRPr="004B13A3">
        <w:rPr>
          <w:color w:val="FF0000"/>
          <w:spacing w:val="-5"/>
          <w:sz w:val="24"/>
          <w:szCs w:val="24"/>
        </w:rPr>
        <w:t xml:space="preserve"> </w:t>
      </w:r>
      <w:r w:rsidRPr="004B13A3">
        <w:rPr>
          <w:color w:val="FF0000"/>
          <w:sz w:val="24"/>
          <w:szCs w:val="24"/>
        </w:rPr>
        <w:t>of</w:t>
      </w:r>
      <w:proofErr w:type="gramEnd"/>
      <w:r w:rsidRPr="004B13A3">
        <w:rPr>
          <w:color w:val="FF0000"/>
          <w:spacing w:val="-4"/>
          <w:sz w:val="24"/>
          <w:szCs w:val="24"/>
        </w:rPr>
        <w:t xml:space="preserve"> </w:t>
      </w:r>
      <w:r w:rsidRPr="004B13A3">
        <w:rPr>
          <w:color w:val="FF0000"/>
          <w:sz w:val="24"/>
          <w:szCs w:val="24"/>
        </w:rPr>
        <w:t>the</w:t>
      </w:r>
      <w:r w:rsidRPr="004B13A3">
        <w:rPr>
          <w:color w:val="FF0000"/>
          <w:spacing w:val="-4"/>
          <w:sz w:val="24"/>
          <w:szCs w:val="24"/>
        </w:rPr>
        <w:t xml:space="preserve"> </w:t>
      </w:r>
      <w:r w:rsidRPr="004B13A3">
        <w:rPr>
          <w:color w:val="FF0000"/>
          <w:sz w:val="24"/>
          <w:szCs w:val="24"/>
        </w:rPr>
        <w:t>approved</w:t>
      </w:r>
      <w:r w:rsidRPr="004B13A3">
        <w:rPr>
          <w:color w:val="FF0000"/>
          <w:spacing w:val="-5"/>
          <w:sz w:val="24"/>
          <w:szCs w:val="24"/>
        </w:rPr>
        <w:t xml:space="preserve"> </w:t>
      </w:r>
      <w:r w:rsidRPr="004B13A3">
        <w:rPr>
          <w:color w:val="FF0000"/>
          <w:sz w:val="24"/>
          <w:szCs w:val="24"/>
        </w:rPr>
        <w:t>budget</w:t>
      </w:r>
      <w:r w:rsidRPr="004B13A3">
        <w:rPr>
          <w:color w:val="FF0000"/>
          <w:spacing w:val="-4"/>
          <w:sz w:val="24"/>
          <w:szCs w:val="24"/>
        </w:rPr>
        <w:t xml:space="preserve"> </w:t>
      </w:r>
      <w:r w:rsidRPr="004B13A3">
        <w:rPr>
          <w:color w:val="FF0000"/>
          <w:sz w:val="24"/>
          <w:szCs w:val="24"/>
        </w:rPr>
        <w:t>amount</w:t>
      </w:r>
      <w:r w:rsidRPr="004B13A3">
        <w:rPr>
          <w:color w:val="FF0000"/>
          <w:spacing w:val="-3"/>
          <w:sz w:val="24"/>
          <w:szCs w:val="24"/>
        </w:rPr>
        <w:t xml:space="preserve"> </w:t>
      </w:r>
      <w:r w:rsidRPr="004B13A3">
        <w:rPr>
          <w:color w:val="FF0000"/>
          <w:sz w:val="24"/>
          <w:szCs w:val="24"/>
        </w:rPr>
        <w:t>shall</w:t>
      </w:r>
      <w:r w:rsidRPr="004B13A3">
        <w:rPr>
          <w:color w:val="FF0000"/>
          <w:spacing w:val="-4"/>
          <w:sz w:val="24"/>
          <w:szCs w:val="24"/>
        </w:rPr>
        <w:t xml:space="preserve"> </w:t>
      </w:r>
      <w:r w:rsidRPr="004B13A3">
        <w:rPr>
          <w:color w:val="FF0000"/>
          <w:sz w:val="24"/>
          <w:szCs w:val="24"/>
        </w:rPr>
        <w:t>be</w:t>
      </w:r>
      <w:r w:rsidRPr="004B13A3">
        <w:rPr>
          <w:color w:val="FF0000"/>
          <w:spacing w:val="-3"/>
          <w:sz w:val="24"/>
          <w:szCs w:val="24"/>
        </w:rPr>
        <w:t xml:space="preserve"> </w:t>
      </w:r>
      <w:r w:rsidRPr="004B13A3">
        <w:rPr>
          <w:color w:val="FF0000"/>
          <w:sz w:val="24"/>
          <w:szCs w:val="24"/>
        </w:rPr>
        <w:t>subject</w:t>
      </w:r>
      <w:r w:rsidRPr="004B13A3">
        <w:rPr>
          <w:color w:val="FF0000"/>
          <w:spacing w:val="-2"/>
          <w:sz w:val="24"/>
          <w:szCs w:val="24"/>
        </w:rPr>
        <w:t xml:space="preserve"> </w:t>
      </w:r>
      <w:r w:rsidRPr="004B13A3">
        <w:rPr>
          <w:color w:val="FF0000"/>
          <w:sz w:val="24"/>
          <w:szCs w:val="24"/>
        </w:rPr>
        <w:t>to</w:t>
      </w:r>
      <w:r w:rsidRPr="004B13A3">
        <w:rPr>
          <w:color w:val="FF0000"/>
          <w:spacing w:val="-3"/>
          <w:sz w:val="24"/>
          <w:szCs w:val="24"/>
        </w:rPr>
        <w:t xml:space="preserve"> </w:t>
      </w:r>
      <w:r w:rsidRPr="004B13A3">
        <w:rPr>
          <w:color w:val="FF0000"/>
          <w:sz w:val="24"/>
          <w:szCs w:val="24"/>
        </w:rPr>
        <w:t>Department</w:t>
      </w:r>
      <w:r w:rsidRPr="004B13A3">
        <w:rPr>
          <w:color w:val="FF0000"/>
          <w:spacing w:val="-4"/>
          <w:sz w:val="24"/>
          <w:szCs w:val="24"/>
        </w:rPr>
        <w:t xml:space="preserve"> </w:t>
      </w:r>
      <w:r w:rsidRPr="004B13A3">
        <w:rPr>
          <w:color w:val="FF0000"/>
          <w:sz w:val="24"/>
          <w:szCs w:val="24"/>
        </w:rPr>
        <w:t>approval.</w:t>
      </w:r>
    </w:p>
    <w:p w14:paraId="7DA6C9F7" w14:textId="77777777" w:rsidR="002A47AB" w:rsidRPr="004B13A3" w:rsidRDefault="002A47AB" w:rsidP="00126C41">
      <w:pPr>
        <w:pStyle w:val="ListParagraph"/>
        <w:ind w:hanging="720"/>
        <w:rPr>
          <w:color w:val="FF0000"/>
          <w:sz w:val="24"/>
          <w:szCs w:val="24"/>
        </w:rPr>
      </w:pPr>
    </w:p>
    <w:p w14:paraId="231855EB" w14:textId="40B7E744" w:rsidR="00DD729F" w:rsidRPr="004B13A3" w:rsidRDefault="009B3DA6" w:rsidP="00A05D1F">
      <w:pPr>
        <w:pStyle w:val="ListParagraph"/>
        <w:numPr>
          <w:ilvl w:val="0"/>
          <w:numId w:val="41"/>
        </w:numPr>
        <w:ind w:hanging="720"/>
        <w:rPr>
          <w:color w:val="FF0000"/>
          <w:sz w:val="24"/>
          <w:szCs w:val="24"/>
        </w:rPr>
      </w:pPr>
      <w:r w:rsidRPr="004B13A3">
        <w:rPr>
          <w:color w:val="FF0000"/>
          <w:sz w:val="24"/>
          <w:szCs w:val="24"/>
        </w:rPr>
        <w:t>The initial and subsequent proposed SRI shall be subject to approval of the Department base</w:t>
      </w:r>
      <w:r w:rsidR="002A47AB" w:rsidRPr="004B13A3">
        <w:rPr>
          <w:color w:val="FF0000"/>
          <w:sz w:val="24"/>
          <w:szCs w:val="24"/>
        </w:rPr>
        <w:t xml:space="preserve">d </w:t>
      </w:r>
      <w:r w:rsidRPr="004B13A3">
        <w:rPr>
          <w:color w:val="FF0000"/>
          <w:sz w:val="24"/>
          <w:szCs w:val="24"/>
        </w:rPr>
        <w:t>on its determination that the proposed rents are in accordance with these guidelines and</w:t>
      </w:r>
      <w:r w:rsidRPr="004B13A3">
        <w:rPr>
          <w:color w:val="FF0000"/>
          <w:spacing w:val="1"/>
          <w:sz w:val="24"/>
          <w:szCs w:val="24"/>
        </w:rPr>
        <w:t xml:space="preserve"> </w:t>
      </w:r>
      <w:r w:rsidRPr="004B13A3">
        <w:rPr>
          <w:color w:val="FF0000"/>
          <w:sz w:val="24"/>
          <w:szCs w:val="24"/>
        </w:rPr>
        <w:t>applicable regulations</w:t>
      </w:r>
      <w:r w:rsidRPr="004B13A3">
        <w:rPr>
          <w:color w:val="FF0000"/>
          <w:spacing w:val="-2"/>
          <w:sz w:val="24"/>
          <w:szCs w:val="24"/>
        </w:rPr>
        <w:t xml:space="preserve"> </w:t>
      </w:r>
      <w:r w:rsidRPr="004B13A3">
        <w:rPr>
          <w:color w:val="FF0000"/>
          <w:sz w:val="24"/>
          <w:szCs w:val="24"/>
        </w:rPr>
        <w:t>and</w:t>
      </w:r>
      <w:r w:rsidRPr="004B13A3">
        <w:rPr>
          <w:color w:val="FF0000"/>
          <w:spacing w:val="1"/>
          <w:sz w:val="24"/>
          <w:szCs w:val="24"/>
        </w:rPr>
        <w:t xml:space="preserve"> </w:t>
      </w:r>
      <w:r w:rsidRPr="004B13A3">
        <w:rPr>
          <w:color w:val="FF0000"/>
          <w:sz w:val="24"/>
          <w:szCs w:val="24"/>
        </w:rPr>
        <w:t>statutes.</w:t>
      </w:r>
    </w:p>
    <w:p w14:paraId="77A4E46C" w14:textId="77777777" w:rsidR="00DD729F" w:rsidRPr="004B13A3" w:rsidRDefault="00DD729F" w:rsidP="00126C41">
      <w:pPr>
        <w:pStyle w:val="ListParagraph"/>
        <w:ind w:left="810" w:hanging="720"/>
        <w:rPr>
          <w:color w:val="FF0000"/>
          <w:sz w:val="24"/>
          <w:szCs w:val="24"/>
        </w:rPr>
      </w:pPr>
    </w:p>
    <w:p w14:paraId="18BBED9C" w14:textId="1A212E00" w:rsidR="00263A20" w:rsidRPr="004B13A3" w:rsidRDefault="009B3DA6" w:rsidP="00A05D1F">
      <w:pPr>
        <w:pStyle w:val="ListParagraph"/>
        <w:numPr>
          <w:ilvl w:val="0"/>
          <w:numId w:val="41"/>
        </w:numPr>
        <w:ind w:hanging="720"/>
        <w:rPr>
          <w:color w:val="FF0000"/>
          <w:sz w:val="24"/>
          <w:szCs w:val="24"/>
        </w:rPr>
      </w:pPr>
      <w:r w:rsidRPr="004B13A3">
        <w:rPr>
          <w:color w:val="FF0000"/>
          <w:sz w:val="24"/>
          <w:szCs w:val="24"/>
        </w:rPr>
        <w:t>For Projects with non-Assisted Units or Commercial Space, all budgets submitted pursuant to</w:t>
      </w:r>
      <w:r w:rsidRPr="004B13A3">
        <w:rPr>
          <w:color w:val="FF0000"/>
          <w:spacing w:val="1"/>
          <w:sz w:val="24"/>
          <w:szCs w:val="24"/>
        </w:rPr>
        <w:t xml:space="preserve"> </w:t>
      </w:r>
      <w:r w:rsidRPr="004B13A3">
        <w:rPr>
          <w:color w:val="FF0000"/>
          <w:sz w:val="24"/>
          <w:szCs w:val="24"/>
        </w:rPr>
        <w:t>this section shall show income and uses of income allocated among Assisted Units, Restricted</w:t>
      </w:r>
      <w:r w:rsidRPr="004B13A3">
        <w:rPr>
          <w:color w:val="FF0000"/>
          <w:spacing w:val="1"/>
          <w:sz w:val="24"/>
          <w:szCs w:val="24"/>
        </w:rPr>
        <w:t xml:space="preserve"> </w:t>
      </w:r>
      <w:r w:rsidRPr="004B13A3">
        <w:rPr>
          <w:color w:val="FF0000"/>
          <w:sz w:val="24"/>
          <w:szCs w:val="24"/>
        </w:rPr>
        <w:t>Units, non-Restricted Units, and Commercial Space. The allocation method used for each</w:t>
      </w:r>
      <w:r w:rsidRPr="004B13A3">
        <w:rPr>
          <w:color w:val="FF0000"/>
          <w:spacing w:val="1"/>
          <w:sz w:val="24"/>
          <w:szCs w:val="24"/>
        </w:rPr>
        <w:t xml:space="preserve"> </w:t>
      </w:r>
      <w:r w:rsidRPr="004B13A3">
        <w:rPr>
          <w:color w:val="FF0000"/>
          <w:sz w:val="24"/>
          <w:szCs w:val="24"/>
        </w:rPr>
        <w:t>budget line item shall be subject to Department approval and shall apportion income and</w:t>
      </w:r>
      <w:r w:rsidRPr="004B13A3">
        <w:rPr>
          <w:color w:val="FF0000"/>
          <w:spacing w:val="1"/>
          <w:sz w:val="24"/>
          <w:szCs w:val="24"/>
        </w:rPr>
        <w:t xml:space="preserve"> </w:t>
      </w:r>
      <w:r w:rsidRPr="004B13A3">
        <w:rPr>
          <w:color w:val="FF0000"/>
          <w:sz w:val="24"/>
          <w:szCs w:val="24"/>
        </w:rPr>
        <w:t xml:space="preserve">expenses in a manner that accurately reflects the </w:t>
      </w:r>
      <w:proofErr w:type="gramStart"/>
      <w:r w:rsidRPr="004B13A3">
        <w:rPr>
          <w:color w:val="FF0000"/>
          <w:sz w:val="24"/>
          <w:szCs w:val="24"/>
        </w:rPr>
        <w:t>particular physical</w:t>
      </w:r>
      <w:proofErr w:type="gramEnd"/>
      <w:r w:rsidRPr="004B13A3">
        <w:rPr>
          <w:color w:val="FF0000"/>
          <w:sz w:val="24"/>
          <w:szCs w:val="24"/>
        </w:rPr>
        <w:t>, operational and economi</w:t>
      </w:r>
      <w:r w:rsidR="00CE0EEC" w:rsidRPr="004B13A3">
        <w:rPr>
          <w:color w:val="FF0000"/>
          <w:sz w:val="24"/>
          <w:szCs w:val="24"/>
        </w:rPr>
        <w:t xml:space="preserve">c </w:t>
      </w:r>
      <w:r w:rsidRPr="004B13A3">
        <w:rPr>
          <w:color w:val="FF0000"/>
          <w:sz w:val="24"/>
          <w:szCs w:val="24"/>
        </w:rPr>
        <w:t>characteristics</w:t>
      </w:r>
      <w:r w:rsidRPr="004B13A3">
        <w:rPr>
          <w:color w:val="FF0000"/>
          <w:spacing w:val="-1"/>
          <w:sz w:val="24"/>
          <w:szCs w:val="24"/>
        </w:rPr>
        <w:t xml:space="preserve"> </w:t>
      </w:r>
      <w:r w:rsidRPr="004B13A3">
        <w:rPr>
          <w:color w:val="FF0000"/>
          <w:sz w:val="24"/>
          <w:szCs w:val="24"/>
        </w:rPr>
        <w:t>of</w:t>
      </w:r>
      <w:r w:rsidRPr="004B13A3">
        <w:rPr>
          <w:color w:val="FF0000"/>
          <w:spacing w:val="1"/>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Project.</w:t>
      </w:r>
    </w:p>
    <w:p w14:paraId="7C9743EC" w14:textId="77777777" w:rsidR="00263A20" w:rsidRPr="004B13A3" w:rsidRDefault="00263A20" w:rsidP="00440E4E">
      <w:pPr>
        <w:pStyle w:val="BodyText"/>
        <w:spacing w:before="0"/>
        <w:ind w:left="810"/>
      </w:pPr>
    </w:p>
    <w:p w14:paraId="5215B529" w14:textId="65F890EF" w:rsidR="00263A20" w:rsidRPr="004B13A3" w:rsidRDefault="009B3DA6" w:rsidP="00126C41">
      <w:pPr>
        <w:pStyle w:val="BodyText"/>
        <w:spacing w:before="0"/>
        <w:rPr>
          <w:i/>
          <w:iCs/>
        </w:rPr>
      </w:pPr>
      <w:r w:rsidRPr="003C66FA">
        <w:rPr>
          <w:i/>
          <w:iCs/>
          <w:color w:val="808080" w:themeColor="background1" w:themeShade="80"/>
        </w:rPr>
        <w:t>NOTE: Authority cited: Sections 50406(n), 50675.1(c) and 50675.11, HSC. Reference: Section</w:t>
      </w:r>
      <w:r w:rsidR="003C66FA">
        <w:rPr>
          <w:i/>
          <w:iCs/>
          <w:color w:val="808080" w:themeColor="background1" w:themeShade="80"/>
        </w:rPr>
        <w:t xml:space="preserve">s </w:t>
      </w:r>
      <w:r w:rsidRPr="003C66FA">
        <w:rPr>
          <w:i/>
          <w:iCs/>
          <w:color w:val="808080" w:themeColor="background1" w:themeShade="80"/>
          <w:spacing w:val="-64"/>
        </w:rPr>
        <w:t xml:space="preserve"> </w:t>
      </w:r>
      <w:r w:rsidRPr="003C66FA">
        <w:rPr>
          <w:i/>
          <w:iCs/>
          <w:color w:val="808080" w:themeColor="background1" w:themeShade="80"/>
        </w:rPr>
        <w:t>50675.1</w:t>
      </w:r>
      <w:r w:rsidRPr="003C66FA">
        <w:rPr>
          <w:i/>
          <w:iCs/>
          <w:color w:val="808080" w:themeColor="background1" w:themeShade="80"/>
          <w:spacing w:val="-2"/>
        </w:rPr>
        <w:t xml:space="preserve"> </w:t>
      </w:r>
      <w:r w:rsidRPr="003C66FA">
        <w:rPr>
          <w:i/>
          <w:iCs/>
          <w:color w:val="808080" w:themeColor="background1" w:themeShade="80"/>
        </w:rPr>
        <w:t>and</w:t>
      </w:r>
      <w:r w:rsidRPr="003C66FA">
        <w:rPr>
          <w:i/>
          <w:iCs/>
          <w:color w:val="808080" w:themeColor="background1" w:themeShade="80"/>
          <w:spacing w:val="1"/>
        </w:rPr>
        <w:t xml:space="preserve"> </w:t>
      </w:r>
      <w:r w:rsidRPr="003C66FA">
        <w:rPr>
          <w:i/>
          <w:iCs/>
          <w:color w:val="808080" w:themeColor="background1" w:themeShade="80"/>
        </w:rPr>
        <w:t>50675.8,</w:t>
      </w:r>
      <w:r w:rsidRPr="003C66FA">
        <w:rPr>
          <w:i/>
          <w:iCs/>
          <w:color w:val="808080" w:themeColor="background1" w:themeShade="80"/>
          <w:spacing w:val="-2"/>
        </w:rPr>
        <w:t xml:space="preserve"> </w:t>
      </w:r>
      <w:r w:rsidRPr="003C66FA">
        <w:rPr>
          <w:i/>
          <w:iCs/>
          <w:color w:val="808080" w:themeColor="background1" w:themeShade="80"/>
        </w:rPr>
        <w:t>HSC</w:t>
      </w:r>
      <w:r w:rsidRPr="004B13A3">
        <w:rPr>
          <w:i/>
          <w:iCs/>
        </w:rPr>
        <w:t>.</w:t>
      </w:r>
    </w:p>
    <w:p w14:paraId="25D3CCA0" w14:textId="25631066" w:rsidR="009B73EA" w:rsidRPr="004B13A3" w:rsidRDefault="009B73EA" w:rsidP="00440E4E">
      <w:pPr>
        <w:ind w:left="810"/>
        <w:rPr>
          <w:sz w:val="24"/>
          <w:szCs w:val="24"/>
        </w:rPr>
      </w:pPr>
      <w:r w:rsidRPr="004B13A3">
        <w:rPr>
          <w:sz w:val="24"/>
          <w:szCs w:val="24"/>
        </w:rPr>
        <w:br w:type="page"/>
      </w:r>
    </w:p>
    <w:p w14:paraId="527A57B5" w14:textId="77777777" w:rsidR="00B2305B" w:rsidRDefault="00B2305B" w:rsidP="00B2305B">
      <w:pPr>
        <w:rPr>
          <w:b/>
          <w:bCs/>
          <w:sz w:val="40"/>
          <w:szCs w:val="40"/>
        </w:rPr>
      </w:pPr>
    </w:p>
    <w:p w14:paraId="345FA875" w14:textId="77777777" w:rsidR="00B2305B" w:rsidRDefault="00B2305B" w:rsidP="00F61B26">
      <w:pPr>
        <w:rPr>
          <w:b/>
          <w:bCs/>
          <w:sz w:val="40"/>
          <w:szCs w:val="40"/>
        </w:rPr>
      </w:pPr>
    </w:p>
    <w:p w14:paraId="6478E781" w14:textId="31A22484" w:rsidR="004631A4" w:rsidRPr="00B2305B" w:rsidRDefault="004631A4" w:rsidP="00E13D8B">
      <w:pPr>
        <w:pStyle w:val="Heading1"/>
        <w:jc w:val="center"/>
        <w:rPr>
          <w:b w:val="0"/>
          <w:bCs w:val="0"/>
          <w:sz w:val="40"/>
          <w:szCs w:val="40"/>
        </w:rPr>
      </w:pPr>
      <w:r w:rsidRPr="00B2305B">
        <w:rPr>
          <w:b w:val="0"/>
          <w:bCs w:val="0"/>
          <w:sz w:val="40"/>
          <w:szCs w:val="40"/>
        </w:rPr>
        <w:t>Appendices</w:t>
      </w:r>
    </w:p>
    <w:p w14:paraId="6A21313A" w14:textId="77777777" w:rsidR="004631A4" w:rsidRDefault="004631A4">
      <w:pPr>
        <w:rPr>
          <w:b/>
          <w:bCs/>
          <w:sz w:val="24"/>
          <w:szCs w:val="24"/>
        </w:rPr>
      </w:pPr>
      <w:r>
        <w:br w:type="page"/>
      </w:r>
    </w:p>
    <w:p w14:paraId="585D3952" w14:textId="37C07474" w:rsidR="00263A20" w:rsidRPr="00F61B26" w:rsidRDefault="004631A4" w:rsidP="00E13D8B">
      <w:pPr>
        <w:pStyle w:val="Heading2"/>
        <w:jc w:val="center"/>
        <w:rPr>
          <w:sz w:val="40"/>
          <w:szCs w:val="40"/>
        </w:rPr>
      </w:pPr>
      <w:r w:rsidRPr="00F61B26">
        <w:rPr>
          <w:sz w:val="40"/>
          <w:szCs w:val="40"/>
        </w:rPr>
        <w:lastRenderedPageBreak/>
        <w:t>Appendix A – Consolidated Scoring Matrix</w:t>
      </w:r>
    </w:p>
    <w:p w14:paraId="43AAA943" w14:textId="6D4069A5" w:rsidR="00126C41" w:rsidRDefault="00126C41" w:rsidP="00F61B26"/>
    <w:p w14:paraId="42AC71BD" w14:textId="6C943381" w:rsidR="00126C41" w:rsidRDefault="00126C41" w:rsidP="00F61B26"/>
    <w:p w14:paraId="0C88BF85" w14:textId="7923CB79" w:rsidR="00126C41" w:rsidRDefault="00D55D14" w:rsidP="00F61B26">
      <w:pPr>
        <w:jc w:val="center"/>
      </w:pPr>
      <w:r>
        <w:t xml:space="preserve">Please refer to the Consolidated Scoring Matrix by clicking at </w:t>
      </w:r>
      <w:r w:rsidRPr="00D55D14">
        <w:rPr>
          <w:highlight w:val="yellow"/>
        </w:rPr>
        <w:t>here.</w:t>
      </w:r>
    </w:p>
    <w:sectPr w:rsidR="00126C41" w:rsidSect="00784B03">
      <w:headerReference w:type="default" r:id="rId25"/>
      <w:pgSz w:w="12240" w:h="15840"/>
      <w:pgMar w:top="820" w:right="1260" w:bottom="780" w:left="1170" w:header="0" w:footer="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B59CE" w14:textId="77777777" w:rsidR="003037DA" w:rsidRDefault="003037DA">
      <w:r>
        <w:separator/>
      </w:r>
    </w:p>
  </w:endnote>
  <w:endnote w:type="continuationSeparator" w:id="0">
    <w:p w14:paraId="06BDB28D" w14:textId="77777777" w:rsidR="003037DA" w:rsidRDefault="003037DA">
      <w:r>
        <w:continuationSeparator/>
      </w:r>
    </w:p>
  </w:endnote>
  <w:endnote w:type="continuationNotice" w:id="1">
    <w:p w14:paraId="23CB2D9A" w14:textId="77777777" w:rsidR="003037DA" w:rsidRDefault="00303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820"/>
      <w:gridCol w:w="3820"/>
      <w:gridCol w:w="3820"/>
    </w:tblGrid>
    <w:tr w:rsidR="00AB3983" w14:paraId="1029B05A" w14:textId="77777777" w:rsidTr="00784B03">
      <w:tc>
        <w:tcPr>
          <w:tcW w:w="3820" w:type="dxa"/>
        </w:tcPr>
        <w:p w14:paraId="52A372FC" w14:textId="10C0B9A5" w:rsidR="00AB3983" w:rsidRDefault="00AB3983" w:rsidP="00784B03">
          <w:pPr>
            <w:pStyle w:val="Header"/>
            <w:ind w:left="-115"/>
          </w:pPr>
        </w:p>
      </w:tc>
      <w:tc>
        <w:tcPr>
          <w:tcW w:w="3820" w:type="dxa"/>
        </w:tcPr>
        <w:p w14:paraId="1CA1B12D" w14:textId="6BAA550A" w:rsidR="00AB3983" w:rsidRDefault="00AB3983" w:rsidP="00784B03">
          <w:pPr>
            <w:pStyle w:val="Header"/>
            <w:jc w:val="center"/>
          </w:pPr>
        </w:p>
      </w:tc>
      <w:tc>
        <w:tcPr>
          <w:tcW w:w="3820" w:type="dxa"/>
        </w:tcPr>
        <w:p w14:paraId="4E98B2CB" w14:textId="15B45D38" w:rsidR="00AB3983" w:rsidRDefault="00AB3983" w:rsidP="00784B03">
          <w:pPr>
            <w:pStyle w:val="Header"/>
            <w:ind w:right="-115"/>
            <w:jc w:val="right"/>
          </w:pPr>
        </w:p>
      </w:tc>
    </w:tr>
  </w:tbl>
  <w:p w14:paraId="6E578BE3" w14:textId="236A2F8F" w:rsidR="00AB3983" w:rsidRDefault="00AB3983" w:rsidP="00784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EB105" w14:textId="295ACEBE" w:rsidR="00AB3983" w:rsidRDefault="00AB3983">
    <w:pPr>
      <w:pStyle w:val="BodyText"/>
      <w:spacing w:before="0" w:line="14" w:lineRule="auto"/>
      <w:rPr>
        <w:sz w:val="20"/>
      </w:rPr>
    </w:pPr>
    <w:r>
      <w:rPr>
        <w:noProof/>
      </w:rPr>
      <mc:AlternateContent>
        <mc:Choice Requires="wps">
          <w:drawing>
            <wp:anchor distT="0" distB="0" distL="114300" distR="114300" simplePos="0" relativeHeight="251658240" behindDoc="1" locked="0" layoutInCell="1" allowOverlap="1" wp14:anchorId="1178DC1E" wp14:editId="7DFB3630">
              <wp:simplePos x="0" y="0"/>
              <wp:positionH relativeFrom="page">
                <wp:posOffset>3849370</wp:posOffset>
              </wp:positionH>
              <wp:positionV relativeFrom="page">
                <wp:posOffset>9546590</wp:posOffset>
              </wp:positionV>
              <wp:extent cx="259715" cy="19621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1335A" w14:textId="77777777" w:rsidR="00AB3983" w:rsidRDefault="00AB3983">
                          <w:pPr>
                            <w:pStyle w:val="BodyText"/>
                            <w:spacing w:before="12"/>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8DC1E" id="_x0000_t202" coordsize="21600,21600" o:spt="202" path="m,l,21600r21600,l21600,xe">
              <v:stroke joinstyle="miter"/>
              <v:path gradientshapeok="t" o:connecttype="rect"/>
            </v:shapetype>
            <v:shape id="docshape1" o:spid="_x0000_s1029" type="#_x0000_t202" style="position:absolute;margin-left:303.1pt;margin-top:751.7pt;width:20.45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" filled="f" stroked="f">
              <v:textbox inset="0,0,0,0">
                <w:txbxContent>
                  <w:p w14:paraId="64A1335A" w14:textId="77777777" w:rsidR="00AB3983" w:rsidRDefault="00AB3983">
                    <w:pPr>
                      <w:pStyle w:val="BodyText"/>
                      <w:spacing w:before="12"/>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0D51E" w14:textId="77777777" w:rsidR="003037DA" w:rsidRDefault="003037DA">
      <w:r>
        <w:separator/>
      </w:r>
    </w:p>
  </w:footnote>
  <w:footnote w:type="continuationSeparator" w:id="0">
    <w:p w14:paraId="3F154198" w14:textId="77777777" w:rsidR="003037DA" w:rsidRDefault="003037DA">
      <w:r>
        <w:continuationSeparator/>
      </w:r>
    </w:p>
  </w:footnote>
  <w:footnote w:type="continuationNotice" w:id="1">
    <w:p w14:paraId="76CA8BAE" w14:textId="77777777" w:rsidR="003037DA" w:rsidRDefault="003037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820"/>
      <w:gridCol w:w="3820"/>
      <w:gridCol w:w="3820"/>
    </w:tblGrid>
    <w:tr w:rsidR="00AB3983" w14:paraId="4161E424" w14:textId="77777777" w:rsidTr="00784B03">
      <w:tc>
        <w:tcPr>
          <w:tcW w:w="3820" w:type="dxa"/>
        </w:tcPr>
        <w:p w14:paraId="3804CE21" w14:textId="70000512" w:rsidR="00AB3983" w:rsidRDefault="00AB3983" w:rsidP="00784B03">
          <w:pPr>
            <w:pStyle w:val="Header"/>
            <w:ind w:left="-115"/>
          </w:pPr>
        </w:p>
      </w:tc>
      <w:tc>
        <w:tcPr>
          <w:tcW w:w="3820" w:type="dxa"/>
        </w:tcPr>
        <w:p w14:paraId="79087469" w14:textId="1E5FDAB6" w:rsidR="00AB3983" w:rsidRDefault="00AB3983" w:rsidP="00784B03">
          <w:pPr>
            <w:pStyle w:val="Header"/>
            <w:jc w:val="center"/>
          </w:pPr>
        </w:p>
      </w:tc>
      <w:tc>
        <w:tcPr>
          <w:tcW w:w="3820" w:type="dxa"/>
        </w:tcPr>
        <w:p w14:paraId="6E653103" w14:textId="4177E9BD" w:rsidR="00AB3983" w:rsidRDefault="00AB3983" w:rsidP="00784B03">
          <w:pPr>
            <w:pStyle w:val="Header"/>
            <w:ind w:right="-115"/>
            <w:jc w:val="right"/>
          </w:pPr>
        </w:p>
      </w:tc>
    </w:tr>
  </w:tbl>
  <w:p w14:paraId="26DA7149" w14:textId="019FB3C9" w:rsidR="00AB3983" w:rsidRDefault="00AB3983" w:rsidP="00784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820"/>
      <w:gridCol w:w="3820"/>
      <w:gridCol w:w="3820"/>
    </w:tblGrid>
    <w:tr w:rsidR="00AB3983" w14:paraId="3329E508" w14:textId="77777777" w:rsidTr="00784B03">
      <w:tc>
        <w:tcPr>
          <w:tcW w:w="3820" w:type="dxa"/>
        </w:tcPr>
        <w:p w14:paraId="2AF8CF1B" w14:textId="6F06ABED" w:rsidR="00AB3983" w:rsidRDefault="00AB3983" w:rsidP="00784B03">
          <w:pPr>
            <w:pStyle w:val="Header"/>
            <w:ind w:left="-115"/>
          </w:pPr>
        </w:p>
      </w:tc>
      <w:tc>
        <w:tcPr>
          <w:tcW w:w="3820" w:type="dxa"/>
        </w:tcPr>
        <w:p w14:paraId="11934288" w14:textId="23754820" w:rsidR="00AB3983" w:rsidRDefault="00AB3983" w:rsidP="00784B03">
          <w:pPr>
            <w:pStyle w:val="Header"/>
            <w:jc w:val="center"/>
          </w:pPr>
        </w:p>
      </w:tc>
      <w:tc>
        <w:tcPr>
          <w:tcW w:w="3820" w:type="dxa"/>
        </w:tcPr>
        <w:p w14:paraId="7145D05E" w14:textId="52DB06BE" w:rsidR="00AB3983" w:rsidRDefault="00AB3983" w:rsidP="00784B03">
          <w:pPr>
            <w:pStyle w:val="Header"/>
            <w:ind w:right="-115"/>
            <w:jc w:val="right"/>
          </w:pPr>
        </w:p>
      </w:tc>
    </w:tr>
  </w:tbl>
  <w:p w14:paraId="5A218122" w14:textId="111875A6" w:rsidR="00AB3983" w:rsidRDefault="00AB3983" w:rsidP="00784B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820"/>
      <w:gridCol w:w="3820"/>
      <w:gridCol w:w="3820"/>
    </w:tblGrid>
    <w:tr w:rsidR="00AB3983" w14:paraId="69B3ECDB" w14:textId="77777777" w:rsidTr="00784B03">
      <w:tc>
        <w:tcPr>
          <w:tcW w:w="3820" w:type="dxa"/>
        </w:tcPr>
        <w:p w14:paraId="48061BA2" w14:textId="527D24E7" w:rsidR="00AB3983" w:rsidRDefault="00AB3983" w:rsidP="00784B03">
          <w:pPr>
            <w:pStyle w:val="Header"/>
            <w:ind w:left="-115"/>
          </w:pPr>
        </w:p>
      </w:tc>
      <w:tc>
        <w:tcPr>
          <w:tcW w:w="3820" w:type="dxa"/>
        </w:tcPr>
        <w:p w14:paraId="5FB0C4C3" w14:textId="1C28105F" w:rsidR="00AB3983" w:rsidRDefault="00AB3983" w:rsidP="00784B03">
          <w:pPr>
            <w:pStyle w:val="Header"/>
            <w:jc w:val="center"/>
          </w:pPr>
        </w:p>
      </w:tc>
      <w:tc>
        <w:tcPr>
          <w:tcW w:w="3820" w:type="dxa"/>
        </w:tcPr>
        <w:p w14:paraId="3E38DC3A" w14:textId="1DD44C3A" w:rsidR="00AB3983" w:rsidRDefault="00AB3983" w:rsidP="00784B03">
          <w:pPr>
            <w:pStyle w:val="Header"/>
            <w:ind w:right="-115"/>
            <w:jc w:val="right"/>
          </w:pPr>
        </w:p>
      </w:tc>
    </w:tr>
  </w:tbl>
  <w:p w14:paraId="3813F5A5" w14:textId="74F85177" w:rsidR="00AB3983" w:rsidRDefault="00AB3983" w:rsidP="00784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64E5"/>
    <w:multiLevelType w:val="multilevel"/>
    <w:tmpl w:val="B5644ABE"/>
    <w:lvl w:ilvl="0">
      <w:start w:val="1"/>
      <w:numFmt w:val="decimal"/>
      <w:lvlText w:val="(%1)"/>
      <w:lvlJc w:val="left"/>
      <w:pPr>
        <w:tabs>
          <w:tab w:val="num" w:pos="2070"/>
        </w:tabs>
        <w:ind w:left="2070" w:hanging="360"/>
      </w:pPr>
      <w:rPr>
        <w:rFonts w:hint="default"/>
      </w:rPr>
    </w:lvl>
    <w:lvl w:ilvl="1">
      <w:start w:val="1"/>
      <w:numFmt w:val="decimal"/>
      <w:lvlText w:val="(%2)"/>
      <w:lvlJc w:val="left"/>
      <w:pPr>
        <w:ind w:left="2790" w:hanging="360"/>
      </w:pPr>
      <w:rPr>
        <w:rFonts w:hint="default"/>
      </w:rPr>
    </w:lvl>
    <w:lvl w:ilvl="2" w:tentative="1">
      <w:start w:val="1"/>
      <w:numFmt w:val="decimal"/>
      <w:lvlText w:val="%3."/>
      <w:lvlJc w:val="left"/>
      <w:pPr>
        <w:tabs>
          <w:tab w:val="num" w:pos="3510"/>
        </w:tabs>
        <w:ind w:left="3510" w:hanging="360"/>
      </w:pPr>
    </w:lvl>
    <w:lvl w:ilvl="3" w:tentative="1">
      <w:start w:val="1"/>
      <w:numFmt w:val="decimal"/>
      <w:lvlText w:val="%4."/>
      <w:lvlJc w:val="left"/>
      <w:pPr>
        <w:tabs>
          <w:tab w:val="num" w:pos="4230"/>
        </w:tabs>
        <w:ind w:left="4230" w:hanging="360"/>
      </w:pPr>
    </w:lvl>
    <w:lvl w:ilvl="4" w:tentative="1">
      <w:start w:val="1"/>
      <w:numFmt w:val="decimal"/>
      <w:lvlText w:val="%5."/>
      <w:lvlJc w:val="left"/>
      <w:pPr>
        <w:tabs>
          <w:tab w:val="num" w:pos="4950"/>
        </w:tabs>
        <w:ind w:left="4950" w:hanging="360"/>
      </w:pPr>
    </w:lvl>
    <w:lvl w:ilvl="5" w:tentative="1">
      <w:start w:val="1"/>
      <w:numFmt w:val="decimal"/>
      <w:lvlText w:val="%6."/>
      <w:lvlJc w:val="left"/>
      <w:pPr>
        <w:tabs>
          <w:tab w:val="num" w:pos="5670"/>
        </w:tabs>
        <w:ind w:left="5670" w:hanging="360"/>
      </w:pPr>
    </w:lvl>
    <w:lvl w:ilvl="6" w:tentative="1">
      <w:start w:val="1"/>
      <w:numFmt w:val="decimal"/>
      <w:lvlText w:val="%7."/>
      <w:lvlJc w:val="left"/>
      <w:pPr>
        <w:tabs>
          <w:tab w:val="num" w:pos="6390"/>
        </w:tabs>
        <w:ind w:left="6390" w:hanging="360"/>
      </w:pPr>
    </w:lvl>
    <w:lvl w:ilvl="7" w:tentative="1">
      <w:start w:val="1"/>
      <w:numFmt w:val="decimal"/>
      <w:lvlText w:val="%8."/>
      <w:lvlJc w:val="left"/>
      <w:pPr>
        <w:tabs>
          <w:tab w:val="num" w:pos="7110"/>
        </w:tabs>
        <w:ind w:left="7110" w:hanging="360"/>
      </w:pPr>
    </w:lvl>
    <w:lvl w:ilvl="8" w:tentative="1">
      <w:start w:val="1"/>
      <w:numFmt w:val="decimal"/>
      <w:lvlText w:val="%9."/>
      <w:lvlJc w:val="left"/>
      <w:pPr>
        <w:tabs>
          <w:tab w:val="num" w:pos="7830"/>
        </w:tabs>
        <w:ind w:left="7830" w:hanging="360"/>
      </w:pPr>
    </w:lvl>
  </w:abstractNum>
  <w:abstractNum w:abstractNumId="1" w15:restartNumberingAfterBreak="0">
    <w:nsid w:val="08845DD4"/>
    <w:multiLevelType w:val="hybridMultilevel"/>
    <w:tmpl w:val="D58E3B82"/>
    <w:lvl w:ilvl="0" w:tplc="734CB2DE">
      <w:start w:val="1"/>
      <w:numFmt w:val="lowerLetter"/>
      <w:lvlText w:val="(%1)"/>
      <w:lvlJc w:val="left"/>
      <w:pPr>
        <w:ind w:left="904" w:hanging="533"/>
      </w:pPr>
      <w:rPr>
        <w:rFonts w:ascii="Arial" w:eastAsia="Arial" w:hAnsi="Arial" w:cs="Arial" w:hint="default"/>
        <w:b w:val="0"/>
        <w:bCs w:val="0"/>
        <w:i w:val="0"/>
        <w:iCs w:val="0"/>
        <w:spacing w:val="-1"/>
        <w:w w:val="100"/>
        <w:sz w:val="24"/>
        <w:szCs w:val="24"/>
        <w:lang w:val="en-US" w:eastAsia="en-US" w:bidi="ar-SA"/>
      </w:rPr>
    </w:lvl>
    <w:lvl w:ilvl="1" w:tplc="A6BCE9B4">
      <w:numFmt w:val="bullet"/>
      <w:lvlText w:val="•"/>
      <w:lvlJc w:val="left"/>
      <w:pPr>
        <w:ind w:left="1956" w:hanging="533"/>
      </w:pPr>
      <w:rPr>
        <w:rFonts w:hint="default"/>
        <w:lang w:val="en-US" w:eastAsia="en-US" w:bidi="ar-SA"/>
      </w:rPr>
    </w:lvl>
    <w:lvl w:ilvl="2" w:tplc="1E6C56C6">
      <w:numFmt w:val="bullet"/>
      <w:lvlText w:val="•"/>
      <w:lvlJc w:val="left"/>
      <w:pPr>
        <w:ind w:left="3012" w:hanging="533"/>
      </w:pPr>
      <w:rPr>
        <w:rFonts w:hint="default"/>
        <w:lang w:val="en-US" w:eastAsia="en-US" w:bidi="ar-SA"/>
      </w:rPr>
    </w:lvl>
    <w:lvl w:ilvl="3" w:tplc="5A803862">
      <w:numFmt w:val="bullet"/>
      <w:lvlText w:val="•"/>
      <w:lvlJc w:val="left"/>
      <w:pPr>
        <w:ind w:left="4068" w:hanging="533"/>
      </w:pPr>
      <w:rPr>
        <w:rFonts w:hint="default"/>
        <w:lang w:val="en-US" w:eastAsia="en-US" w:bidi="ar-SA"/>
      </w:rPr>
    </w:lvl>
    <w:lvl w:ilvl="4" w:tplc="944E0756">
      <w:numFmt w:val="bullet"/>
      <w:lvlText w:val="•"/>
      <w:lvlJc w:val="left"/>
      <w:pPr>
        <w:ind w:left="5124" w:hanging="533"/>
      </w:pPr>
      <w:rPr>
        <w:rFonts w:hint="default"/>
        <w:lang w:val="en-US" w:eastAsia="en-US" w:bidi="ar-SA"/>
      </w:rPr>
    </w:lvl>
    <w:lvl w:ilvl="5" w:tplc="B6C05E02">
      <w:numFmt w:val="bullet"/>
      <w:lvlText w:val="•"/>
      <w:lvlJc w:val="left"/>
      <w:pPr>
        <w:ind w:left="6180" w:hanging="533"/>
      </w:pPr>
      <w:rPr>
        <w:rFonts w:hint="default"/>
        <w:lang w:val="en-US" w:eastAsia="en-US" w:bidi="ar-SA"/>
      </w:rPr>
    </w:lvl>
    <w:lvl w:ilvl="6" w:tplc="E31ADCDC">
      <w:numFmt w:val="bullet"/>
      <w:lvlText w:val="•"/>
      <w:lvlJc w:val="left"/>
      <w:pPr>
        <w:ind w:left="7236" w:hanging="533"/>
      </w:pPr>
      <w:rPr>
        <w:rFonts w:hint="default"/>
        <w:lang w:val="en-US" w:eastAsia="en-US" w:bidi="ar-SA"/>
      </w:rPr>
    </w:lvl>
    <w:lvl w:ilvl="7" w:tplc="9612BF42">
      <w:numFmt w:val="bullet"/>
      <w:lvlText w:val="•"/>
      <w:lvlJc w:val="left"/>
      <w:pPr>
        <w:ind w:left="8292" w:hanging="533"/>
      </w:pPr>
      <w:rPr>
        <w:rFonts w:hint="default"/>
        <w:lang w:val="en-US" w:eastAsia="en-US" w:bidi="ar-SA"/>
      </w:rPr>
    </w:lvl>
    <w:lvl w:ilvl="8" w:tplc="B7D62894">
      <w:numFmt w:val="bullet"/>
      <w:lvlText w:val="•"/>
      <w:lvlJc w:val="left"/>
      <w:pPr>
        <w:ind w:left="9348" w:hanging="533"/>
      </w:pPr>
      <w:rPr>
        <w:rFonts w:hint="default"/>
        <w:lang w:val="en-US" w:eastAsia="en-US" w:bidi="ar-SA"/>
      </w:rPr>
    </w:lvl>
  </w:abstractNum>
  <w:abstractNum w:abstractNumId="2" w15:restartNumberingAfterBreak="0">
    <w:nsid w:val="09786E6A"/>
    <w:multiLevelType w:val="hybridMultilevel"/>
    <w:tmpl w:val="7792BD98"/>
    <w:lvl w:ilvl="0" w:tplc="0C021502">
      <w:start w:val="1"/>
      <w:numFmt w:val="upperLetter"/>
      <w:lvlText w:val="(%1)"/>
      <w:lvlJc w:val="left"/>
      <w:pPr>
        <w:ind w:left="1800" w:hanging="720"/>
      </w:pPr>
      <w:rPr>
        <w:rFonts w:ascii="Arial" w:eastAsia="Arial" w:hAnsi="Arial" w:cs="Arial" w:hint="default"/>
        <w:b w:val="0"/>
        <w:bCs w:val="0"/>
        <w:strike w:val="0"/>
        <w:color w:val="000000" w:themeColor="text1"/>
        <w:w w:val="99"/>
        <w:sz w:val="24"/>
        <w:szCs w:val="24"/>
        <w:lang w:val="en-US" w:eastAsia="en-US" w:bidi="en-US"/>
      </w:rPr>
    </w:lvl>
    <w:lvl w:ilvl="1" w:tplc="CFA212B8">
      <w:start w:val="1"/>
      <w:numFmt w:val="decimal"/>
      <w:lvlText w:val="(%2)"/>
      <w:lvlJc w:val="left"/>
      <w:pPr>
        <w:ind w:left="2160" w:hanging="360"/>
      </w:pPr>
      <w:rPr>
        <w:rFonts w:ascii="Arial" w:eastAsia="Arial" w:hAnsi="Arial" w:cs="Arial" w:hint="default"/>
        <w:b w:val="0"/>
        <w:bCs w:val="0"/>
        <w:i w:val="0"/>
        <w:iCs w:val="0"/>
        <w:spacing w:val="-3"/>
        <w:w w:val="98"/>
        <w:sz w:val="24"/>
        <w:szCs w:val="24"/>
        <w:lang w:val="en-US" w:eastAsia="en-US" w:bidi="ar-SA"/>
      </w:rPr>
    </w:lvl>
    <w:lvl w:ilvl="2" w:tplc="1068EC00">
      <w:start w:val="1"/>
      <w:numFmt w:val="upperLetter"/>
      <w:lvlText w:val="(%3)"/>
      <w:lvlJc w:val="left"/>
      <w:pPr>
        <w:ind w:left="2880" w:hanging="180"/>
      </w:pPr>
      <w:rPr>
        <w:rFonts w:ascii="Arial" w:eastAsia="Arial" w:hAnsi="Arial" w:cs="Arial" w:hint="default"/>
        <w:b w:val="0"/>
        <w:bCs w:val="0"/>
        <w:i w:val="0"/>
        <w:iCs w:val="0"/>
        <w:w w:val="98"/>
        <w:sz w:val="24"/>
        <w:szCs w:val="24"/>
        <w:lang w:val="en-US" w:eastAsia="en-US" w:bidi="ar-SA"/>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E71B45"/>
    <w:multiLevelType w:val="hybridMultilevel"/>
    <w:tmpl w:val="F078BC66"/>
    <w:lvl w:ilvl="0" w:tplc="59E89EE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B7828"/>
    <w:multiLevelType w:val="hybridMultilevel"/>
    <w:tmpl w:val="FA40FAA4"/>
    <w:lvl w:ilvl="0" w:tplc="C5366334">
      <w:start w:val="1"/>
      <w:numFmt w:val="lowerLetter"/>
      <w:lvlText w:val="(%1)"/>
      <w:lvlJc w:val="left"/>
      <w:pPr>
        <w:ind w:left="720" w:hanging="540"/>
      </w:pPr>
      <w:rPr>
        <w:rFonts w:ascii="Arial" w:eastAsia="Arial" w:hAnsi="Arial" w:cs="Arial" w:hint="default"/>
        <w:b w:val="0"/>
        <w:bCs w:val="0"/>
        <w:i w:val="0"/>
        <w:iCs w:val="0"/>
        <w:spacing w:val="-1"/>
        <w:w w:val="100"/>
        <w:sz w:val="24"/>
        <w:szCs w:val="24"/>
        <w:lang w:val="en-US" w:eastAsia="en-US" w:bidi="ar-SA"/>
      </w:rPr>
    </w:lvl>
    <w:lvl w:ilvl="1" w:tplc="48122E02">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01FEEA2A">
      <w:start w:val="1"/>
      <w:numFmt w:val="upperLetter"/>
      <w:lvlText w:val="(%3)"/>
      <w:lvlJc w:val="left"/>
      <w:pPr>
        <w:ind w:left="1991" w:hanging="540"/>
      </w:pPr>
      <w:rPr>
        <w:rFonts w:ascii="Arial" w:eastAsia="Arial" w:hAnsi="Arial" w:cs="Arial" w:hint="default"/>
        <w:b w:val="0"/>
        <w:bCs w:val="0"/>
        <w:i w:val="0"/>
        <w:iCs w:val="0"/>
        <w:strike w:val="0"/>
        <w:spacing w:val="-1"/>
        <w:w w:val="100"/>
        <w:sz w:val="24"/>
        <w:szCs w:val="24"/>
        <w:lang w:val="en-US" w:eastAsia="en-US" w:bidi="ar-SA"/>
      </w:rPr>
    </w:lvl>
    <w:lvl w:ilvl="3" w:tplc="CFE28FF2">
      <w:start w:val="1"/>
      <w:numFmt w:val="lowerRoman"/>
      <w:lvlText w:val="%4"/>
      <w:lvlJc w:val="left"/>
      <w:pPr>
        <w:ind w:left="3182" w:hanging="540"/>
      </w:pPr>
      <w:rPr>
        <w:rFonts w:hint="default"/>
        <w:sz w:val="24"/>
        <w:szCs w:val="24"/>
        <w:lang w:val="en-US" w:eastAsia="en-US" w:bidi="ar-SA"/>
      </w:rPr>
    </w:lvl>
    <w:lvl w:ilvl="4" w:tplc="E7C2A134">
      <w:numFmt w:val="bullet"/>
      <w:lvlText w:val="•"/>
      <w:lvlJc w:val="left"/>
      <w:pPr>
        <w:ind w:left="4365" w:hanging="540"/>
      </w:pPr>
      <w:rPr>
        <w:rFonts w:hint="default"/>
        <w:lang w:val="en-US" w:eastAsia="en-US" w:bidi="ar-SA"/>
      </w:rPr>
    </w:lvl>
    <w:lvl w:ilvl="5" w:tplc="B7385B38">
      <w:numFmt w:val="bullet"/>
      <w:lvlText w:val="•"/>
      <w:lvlJc w:val="left"/>
      <w:pPr>
        <w:ind w:left="5547" w:hanging="540"/>
      </w:pPr>
      <w:rPr>
        <w:rFonts w:hint="default"/>
        <w:lang w:val="en-US" w:eastAsia="en-US" w:bidi="ar-SA"/>
      </w:rPr>
    </w:lvl>
    <w:lvl w:ilvl="6" w:tplc="C6680476">
      <w:numFmt w:val="bullet"/>
      <w:lvlText w:val="•"/>
      <w:lvlJc w:val="left"/>
      <w:pPr>
        <w:ind w:left="6730" w:hanging="540"/>
      </w:pPr>
      <w:rPr>
        <w:rFonts w:hint="default"/>
        <w:lang w:val="en-US" w:eastAsia="en-US" w:bidi="ar-SA"/>
      </w:rPr>
    </w:lvl>
    <w:lvl w:ilvl="7" w:tplc="8C68DFD6">
      <w:numFmt w:val="bullet"/>
      <w:lvlText w:val="•"/>
      <w:lvlJc w:val="left"/>
      <w:pPr>
        <w:ind w:left="7912" w:hanging="540"/>
      </w:pPr>
      <w:rPr>
        <w:rFonts w:hint="default"/>
        <w:lang w:val="en-US" w:eastAsia="en-US" w:bidi="ar-SA"/>
      </w:rPr>
    </w:lvl>
    <w:lvl w:ilvl="8" w:tplc="A322F986">
      <w:numFmt w:val="bullet"/>
      <w:lvlText w:val="•"/>
      <w:lvlJc w:val="left"/>
      <w:pPr>
        <w:ind w:left="9095" w:hanging="540"/>
      </w:pPr>
      <w:rPr>
        <w:rFonts w:hint="default"/>
        <w:lang w:val="en-US" w:eastAsia="en-US" w:bidi="ar-SA"/>
      </w:rPr>
    </w:lvl>
  </w:abstractNum>
  <w:abstractNum w:abstractNumId="5" w15:restartNumberingAfterBreak="0">
    <w:nsid w:val="0B9A3468"/>
    <w:multiLevelType w:val="hybridMultilevel"/>
    <w:tmpl w:val="54CEFB70"/>
    <w:lvl w:ilvl="0" w:tplc="AA7E15A4">
      <w:start w:val="1"/>
      <w:numFmt w:val="upperLetter"/>
      <w:lvlText w:val="(%1)"/>
      <w:lvlJc w:val="left"/>
      <w:pPr>
        <w:ind w:left="2070" w:hanging="360"/>
      </w:pPr>
      <w:rPr>
        <w:rFonts w:ascii="Arial" w:eastAsia="Arial" w:hAnsi="Arial" w:cs="Arial" w:hint="default"/>
        <w:spacing w:val="-27"/>
        <w:w w:val="99"/>
        <w:sz w:val="24"/>
        <w:szCs w:val="24"/>
        <w:lang w:val="en-US" w:eastAsia="en-US" w:bidi="en-US"/>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2433631"/>
    <w:multiLevelType w:val="hybridMultilevel"/>
    <w:tmpl w:val="5C4C45EA"/>
    <w:lvl w:ilvl="0" w:tplc="7152DEAC">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315E4D90">
      <w:numFmt w:val="bullet"/>
      <w:lvlText w:val="•"/>
      <w:lvlJc w:val="left"/>
      <w:pPr>
        <w:ind w:left="1974" w:hanging="540"/>
      </w:pPr>
      <w:rPr>
        <w:rFonts w:hint="default"/>
        <w:lang w:val="en-US" w:eastAsia="en-US" w:bidi="ar-SA"/>
      </w:rPr>
    </w:lvl>
    <w:lvl w:ilvl="2" w:tplc="FE92D18C">
      <w:numFmt w:val="bullet"/>
      <w:lvlText w:val="•"/>
      <w:lvlJc w:val="left"/>
      <w:pPr>
        <w:ind w:left="3028" w:hanging="540"/>
      </w:pPr>
      <w:rPr>
        <w:rFonts w:hint="default"/>
        <w:lang w:val="en-US" w:eastAsia="en-US" w:bidi="ar-SA"/>
      </w:rPr>
    </w:lvl>
    <w:lvl w:ilvl="3" w:tplc="61AC870A">
      <w:numFmt w:val="bullet"/>
      <w:lvlText w:val="•"/>
      <w:lvlJc w:val="left"/>
      <w:pPr>
        <w:ind w:left="4082" w:hanging="540"/>
      </w:pPr>
      <w:rPr>
        <w:rFonts w:hint="default"/>
        <w:lang w:val="en-US" w:eastAsia="en-US" w:bidi="ar-SA"/>
      </w:rPr>
    </w:lvl>
    <w:lvl w:ilvl="4" w:tplc="2D98A4AC">
      <w:numFmt w:val="bullet"/>
      <w:lvlText w:val="•"/>
      <w:lvlJc w:val="left"/>
      <w:pPr>
        <w:ind w:left="5136" w:hanging="540"/>
      </w:pPr>
      <w:rPr>
        <w:rFonts w:hint="default"/>
        <w:lang w:val="en-US" w:eastAsia="en-US" w:bidi="ar-SA"/>
      </w:rPr>
    </w:lvl>
    <w:lvl w:ilvl="5" w:tplc="F6BAE19A">
      <w:numFmt w:val="bullet"/>
      <w:lvlText w:val="•"/>
      <w:lvlJc w:val="left"/>
      <w:pPr>
        <w:ind w:left="6190" w:hanging="540"/>
      </w:pPr>
      <w:rPr>
        <w:rFonts w:hint="default"/>
        <w:lang w:val="en-US" w:eastAsia="en-US" w:bidi="ar-SA"/>
      </w:rPr>
    </w:lvl>
    <w:lvl w:ilvl="6" w:tplc="8B8AB208">
      <w:numFmt w:val="bullet"/>
      <w:lvlText w:val="•"/>
      <w:lvlJc w:val="left"/>
      <w:pPr>
        <w:ind w:left="7244" w:hanging="540"/>
      </w:pPr>
      <w:rPr>
        <w:rFonts w:hint="default"/>
        <w:lang w:val="en-US" w:eastAsia="en-US" w:bidi="ar-SA"/>
      </w:rPr>
    </w:lvl>
    <w:lvl w:ilvl="7" w:tplc="94586890">
      <w:numFmt w:val="bullet"/>
      <w:lvlText w:val="•"/>
      <w:lvlJc w:val="left"/>
      <w:pPr>
        <w:ind w:left="8298" w:hanging="540"/>
      </w:pPr>
      <w:rPr>
        <w:rFonts w:hint="default"/>
        <w:lang w:val="en-US" w:eastAsia="en-US" w:bidi="ar-SA"/>
      </w:rPr>
    </w:lvl>
    <w:lvl w:ilvl="8" w:tplc="B734B942">
      <w:numFmt w:val="bullet"/>
      <w:lvlText w:val="•"/>
      <w:lvlJc w:val="left"/>
      <w:pPr>
        <w:ind w:left="9352" w:hanging="540"/>
      </w:pPr>
      <w:rPr>
        <w:rFonts w:hint="default"/>
        <w:lang w:val="en-US" w:eastAsia="en-US" w:bidi="ar-SA"/>
      </w:rPr>
    </w:lvl>
  </w:abstractNum>
  <w:abstractNum w:abstractNumId="7" w15:restartNumberingAfterBreak="0">
    <w:nsid w:val="15620592"/>
    <w:multiLevelType w:val="hybridMultilevel"/>
    <w:tmpl w:val="FA0AEB54"/>
    <w:lvl w:ilvl="0" w:tplc="AA6A1006">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69F2CAC0">
      <w:numFmt w:val="bullet"/>
      <w:lvlText w:val="•"/>
      <w:lvlJc w:val="left"/>
      <w:pPr>
        <w:ind w:left="1974" w:hanging="540"/>
      </w:pPr>
      <w:rPr>
        <w:rFonts w:hint="default"/>
        <w:lang w:val="en-US" w:eastAsia="en-US" w:bidi="ar-SA"/>
      </w:rPr>
    </w:lvl>
    <w:lvl w:ilvl="2" w:tplc="BB949692">
      <w:numFmt w:val="bullet"/>
      <w:lvlText w:val="•"/>
      <w:lvlJc w:val="left"/>
      <w:pPr>
        <w:ind w:left="3028" w:hanging="540"/>
      </w:pPr>
      <w:rPr>
        <w:rFonts w:hint="default"/>
        <w:lang w:val="en-US" w:eastAsia="en-US" w:bidi="ar-SA"/>
      </w:rPr>
    </w:lvl>
    <w:lvl w:ilvl="3" w:tplc="044C51C0">
      <w:numFmt w:val="bullet"/>
      <w:lvlText w:val="•"/>
      <w:lvlJc w:val="left"/>
      <w:pPr>
        <w:ind w:left="4082" w:hanging="540"/>
      </w:pPr>
      <w:rPr>
        <w:rFonts w:hint="default"/>
        <w:lang w:val="en-US" w:eastAsia="en-US" w:bidi="ar-SA"/>
      </w:rPr>
    </w:lvl>
    <w:lvl w:ilvl="4" w:tplc="8EE4488C">
      <w:numFmt w:val="bullet"/>
      <w:lvlText w:val="•"/>
      <w:lvlJc w:val="left"/>
      <w:pPr>
        <w:ind w:left="5136" w:hanging="540"/>
      </w:pPr>
      <w:rPr>
        <w:rFonts w:hint="default"/>
        <w:lang w:val="en-US" w:eastAsia="en-US" w:bidi="ar-SA"/>
      </w:rPr>
    </w:lvl>
    <w:lvl w:ilvl="5" w:tplc="888E5478">
      <w:numFmt w:val="bullet"/>
      <w:lvlText w:val="•"/>
      <w:lvlJc w:val="left"/>
      <w:pPr>
        <w:ind w:left="6190" w:hanging="540"/>
      </w:pPr>
      <w:rPr>
        <w:rFonts w:hint="default"/>
        <w:lang w:val="en-US" w:eastAsia="en-US" w:bidi="ar-SA"/>
      </w:rPr>
    </w:lvl>
    <w:lvl w:ilvl="6" w:tplc="F774D16E">
      <w:numFmt w:val="bullet"/>
      <w:lvlText w:val="•"/>
      <w:lvlJc w:val="left"/>
      <w:pPr>
        <w:ind w:left="7244" w:hanging="540"/>
      </w:pPr>
      <w:rPr>
        <w:rFonts w:hint="default"/>
        <w:lang w:val="en-US" w:eastAsia="en-US" w:bidi="ar-SA"/>
      </w:rPr>
    </w:lvl>
    <w:lvl w:ilvl="7" w:tplc="047206EC">
      <w:numFmt w:val="bullet"/>
      <w:lvlText w:val="•"/>
      <w:lvlJc w:val="left"/>
      <w:pPr>
        <w:ind w:left="8298" w:hanging="540"/>
      </w:pPr>
      <w:rPr>
        <w:rFonts w:hint="default"/>
        <w:lang w:val="en-US" w:eastAsia="en-US" w:bidi="ar-SA"/>
      </w:rPr>
    </w:lvl>
    <w:lvl w:ilvl="8" w:tplc="FC8AD580">
      <w:numFmt w:val="bullet"/>
      <w:lvlText w:val="•"/>
      <w:lvlJc w:val="left"/>
      <w:pPr>
        <w:ind w:left="9352" w:hanging="540"/>
      </w:pPr>
      <w:rPr>
        <w:rFonts w:hint="default"/>
        <w:lang w:val="en-US" w:eastAsia="en-US" w:bidi="ar-SA"/>
      </w:rPr>
    </w:lvl>
  </w:abstractNum>
  <w:abstractNum w:abstractNumId="8" w15:restartNumberingAfterBreak="0">
    <w:nsid w:val="16224DE1"/>
    <w:multiLevelType w:val="hybridMultilevel"/>
    <w:tmpl w:val="0CDE1776"/>
    <w:lvl w:ilvl="0" w:tplc="562C4AEC">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CFA212B8">
      <w:start w:val="1"/>
      <w:numFmt w:val="decimal"/>
      <w:lvlText w:val="(%2)"/>
      <w:lvlJc w:val="left"/>
      <w:pPr>
        <w:ind w:left="1451" w:hanging="540"/>
      </w:pPr>
      <w:rPr>
        <w:rFonts w:ascii="Arial" w:eastAsia="Arial" w:hAnsi="Arial" w:cs="Arial" w:hint="default"/>
        <w:b w:val="0"/>
        <w:bCs w:val="0"/>
        <w:i w:val="0"/>
        <w:iCs w:val="0"/>
        <w:spacing w:val="-3"/>
        <w:w w:val="98"/>
        <w:sz w:val="24"/>
        <w:szCs w:val="24"/>
        <w:lang w:val="en-US" w:eastAsia="en-US" w:bidi="ar-SA"/>
      </w:rPr>
    </w:lvl>
    <w:lvl w:ilvl="2" w:tplc="906274D6">
      <w:numFmt w:val="bullet"/>
      <w:lvlText w:val="•"/>
      <w:lvlJc w:val="left"/>
      <w:pPr>
        <w:ind w:left="1460" w:hanging="540"/>
      </w:pPr>
      <w:rPr>
        <w:rFonts w:hint="default"/>
        <w:lang w:val="en-US" w:eastAsia="en-US" w:bidi="ar-SA"/>
      </w:rPr>
    </w:lvl>
    <w:lvl w:ilvl="3" w:tplc="A2BA3B3E">
      <w:numFmt w:val="bullet"/>
      <w:lvlText w:val="•"/>
      <w:lvlJc w:val="left"/>
      <w:pPr>
        <w:ind w:left="2710" w:hanging="540"/>
      </w:pPr>
      <w:rPr>
        <w:rFonts w:hint="default"/>
        <w:lang w:val="en-US" w:eastAsia="en-US" w:bidi="ar-SA"/>
      </w:rPr>
    </w:lvl>
    <w:lvl w:ilvl="4" w:tplc="065094EC">
      <w:numFmt w:val="bullet"/>
      <w:lvlText w:val="•"/>
      <w:lvlJc w:val="left"/>
      <w:pPr>
        <w:ind w:left="3960" w:hanging="540"/>
      </w:pPr>
      <w:rPr>
        <w:rFonts w:hint="default"/>
        <w:lang w:val="en-US" w:eastAsia="en-US" w:bidi="ar-SA"/>
      </w:rPr>
    </w:lvl>
    <w:lvl w:ilvl="5" w:tplc="C3DA1F04">
      <w:numFmt w:val="bullet"/>
      <w:lvlText w:val="•"/>
      <w:lvlJc w:val="left"/>
      <w:pPr>
        <w:ind w:left="5210" w:hanging="540"/>
      </w:pPr>
      <w:rPr>
        <w:rFonts w:hint="default"/>
        <w:lang w:val="en-US" w:eastAsia="en-US" w:bidi="ar-SA"/>
      </w:rPr>
    </w:lvl>
    <w:lvl w:ilvl="6" w:tplc="4E72F822">
      <w:numFmt w:val="bullet"/>
      <w:lvlText w:val="•"/>
      <w:lvlJc w:val="left"/>
      <w:pPr>
        <w:ind w:left="6460" w:hanging="540"/>
      </w:pPr>
      <w:rPr>
        <w:rFonts w:hint="default"/>
        <w:lang w:val="en-US" w:eastAsia="en-US" w:bidi="ar-SA"/>
      </w:rPr>
    </w:lvl>
    <w:lvl w:ilvl="7" w:tplc="B7B42AFC">
      <w:numFmt w:val="bullet"/>
      <w:lvlText w:val="•"/>
      <w:lvlJc w:val="left"/>
      <w:pPr>
        <w:ind w:left="7710" w:hanging="540"/>
      </w:pPr>
      <w:rPr>
        <w:rFonts w:hint="default"/>
        <w:lang w:val="en-US" w:eastAsia="en-US" w:bidi="ar-SA"/>
      </w:rPr>
    </w:lvl>
    <w:lvl w:ilvl="8" w:tplc="881ACC44">
      <w:numFmt w:val="bullet"/>
      <w:lvlText w:val="•"/>
      <w:lvlJc w:val="left"/>
      <w:pPr>
        <w:ind w:left="8960" w:hanging="540"/>
      </w:pPr>
      <w:rPr>
        <w:rFonts w:hint="default"/>
        <w:lang w:val="en-US" w:eastAsia="en-US" w:bidi="ar-SA"/>
      </w:rPr>
    </w:lvl>
  </w:abstractNum>
  <w:abstractNum w:abstractNumId="9" w15:restartNumberingAfterBreak="0">
    <w:nsid w:val="16795818"/>
    <w:multiLevelType w:val="hybridMultilevel"/>
    <w:tmpl w:val="5480223E"/>
    <w:lvl w:ilvl="0" w:tplc="8772ACA0">
      <w:start w:val="1"/>
      <w:numFmt w:val="lowerRoman"/>
      <w:lvlText w:val="%1"/>
      <w:lvlJc w:val="left"/>
      <w:pPr>
        <w:ind w:left="2351" w:hanging="360"/>
      </w:pPr>
      <w:rPr>
        <w:rFonts w:ascii="Arial" w:eastAsia="Arial" w:hAnsi="Arial" w:cs="Arial" w:hint="default"/>
        <w:b w:val="0"/>
        <w:bCs w:val="0"/>
        <w:i w:val="0"/>
        <w:iCs w:val="0"/>
        <w:w w:val="100"/>
        <w:sz w:val="24"/>
        <w:szCs w:val="24"/>
        <w:lang w:val="en-US" w:eastAsia="en-US" w:bidi="ar-SA"/>
      </w:rPr>
    </w:lvl>
    <w:lvl w:ilvl="1" w:tplc="04090019">
      <w:start w:val="1"/>
      <w:numFmt w:val="lowerLetter"/>
      <w:lvlText w:val="%2."/>
      <w:lvlJc w:val="left"/>
      <w:pPr>
        <w:ind w:left="3071" w:hanging="360"/>
      </w:pPr>
    </w:lvl>
    <w:lvl w:ilvl="2" w:tplc="0409001B">
      <w:start w:val="1"/>
      <w:numFmt w:val="lowerRoman"/>
      <w:lvlText w:val="%3."/>
      <w:lvlJc w:val="right"/>
      <w:pPr>
        <w:ind w:left="3791" w:hanging="180"/>
      </w:pPr>
    </w:lvl>
    <w:lvl w:ilvl="3" w:tplc="0409000F" w:tentative="1">
      <w:start w:val="1"/>
      <w:numFmt w:val="decimal"/>
      <w:lvlText w:val="%4."/>
      <w:lvlJc w:val="left"/>
      <w:pPr>
        <w:ind w:left="4511" w:hanging="360"/>
      </w:pPr>
    </w:lvl>
    <w:lvl w:ilvl="4" w:tplc="04090019" w:tentative="1">
      <w:start w:val="1"/>
      <w:numFmt w:val="lowerLetter"/>
      <w:lvlText w:val="%5."/>
      <w:lvlJc w:val="left"/>
      <w:pPr>
        <w:ind w:left="5231" w:hanging="360"/>
      </w:pPr>
    </w:lvl>
    <w:lvl w:ilvl="5" w:tplc="0409001B" w:tentative="1">
      <w:start w:val="1"/>
      <w:numFmt w:val="lowerRoman"/>
      <w:lvlText w:val="%6."/>
      <w:lvlJc w:val="right"/>
      <w:pPr>
        <w:ind w:left="5951" w:hanging="180"/>
      </w:pPr>
    </w:lvl>
    <w:lvl w:ilvl="6" w:tplc="0409000F" w:tentative="1">
      <w:start w:val="1"/>
      <w:numFmt w:val="decimal"/>
      <w:lvlText w:val="%7."/>
      <w:lvlJc w:val="left"/>
      <w:pPr>
        <w:ind w:left="6671" w:hanging="360"/>
      </w:pPr>
    </w:lvl>
    <w:lvl w:ilvl="7" w:tplc="04090019" w:tentative="1">
      <w:start w:val="1"/>
      <w:numFmt w:val="lowerLetter"/>
      <w:lvlText w:val="%8."/>
      <w:lvlJc w:val="left"/>
      <w:pPr>
        <w:ind w:left="7391" w:hanging="360"/>
      </w:pPr>
    </w:lvl>
    <w:lvl w:ilvl="8" w:tplc="0409001B" w:tentative="1">
      <w:start w:val="1"/>
      <w:numFmt w:val="lowerRoman"/>
      <w:lvlText w:val="%9."/>
      <w:lvlJc w:val="right"/>
      <w:pPr>
        <w:ind w:left="8111" w:hanging="180"/>
      </w:pPr>
    </w:lvl>
  </w:abstractNum>
  <w:abstractNum w:abstractNumId="10" w15:restartNumberingAfterBreak="0">
    <w:nsid w:val="19C84D34"/>
    <w:multiLevelType w:val="hybridMultilevel"/>
    <w:tmpl w:val="C1C4FDB2"/>
    <w:lvl w:ilvl="0" w:tplc="25664000">
      <w:start w:val="1"/>
      <w:numFmt w:val="lowerLetter"/>
      <w:lvlText w:val="(%1)"/>
      <w:lvlJc w:val="left"/>
      <w:pPr>
        <w:ind w:left="911" w:hanging="540"/>
      </w:pPr>
      <w:rPr>
        <w:rFonts w:ascii="Arial" w:eastAsia="Arial" w:hAnsi="Arial" w:cs="Arial" w:hint="default"/>
        <w:b w:val="0"/>
        <w:bCs w:val="0"/>
        <w:i w:val="0"/>
        <w:iCs w:val="0"/>
        <w:spacing w:val="-3"/>
        <w:w w:val="98"/>
        <w:sz w:val="24"/>
        <w:szCs w:val="24"/>
        <w:lang w:val="en-US" w:eastAsia="en-US" w:bidi="ar-SA"/>
      </w:rPr>
    </w:lvl>
    <w:lvl w:ilvl="1" w:tplc="C616D4B0">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80444232">
      <w:start w:val="1"/>
      <w:numFmt w:val="upperLetter"/>
      <w:lvlText w:val="(%3)"/>
      <w:lvlJc w:val="left"/>
      <w:pPr>
        <w:ind w:left="2571" w:hanging="540"/>
      </w:pPr>
      <w:rPr>
        <w:rFonts w:ascii="Arial" w:eastAsia="Arial" w:hAnsi="Arial" w:cs="Arial" w:hint="default"/>
        <w:b w:val="0"/>
        <w:bCs w:val="0"/>
        <w:i w:val="0"/>
        <w:iCs w:val="0"/>
        <w:spacing w:val="-1"/>
        <w:w w:val="100"/>
        <w:sz w:val="24"/>
        <w:szCs w:val="24"/>
        <w:lang w:val="en-US" w:eastAsia="en-US" w:bidi="ar-SA"/>
      </w:rPr>
    </w:lvl>
    <w:lvl w:ilvl="3" w:tplc="1D78E036">
      <w:numFmt w:val="bullet"/>
      <w:lvlText w:val="•"/>
      <w:lvlJc w:val="left"/>
      <w:pPr>
        <w:ind w:left="3682" w:hanging="540"/>
      </w:pPr>
      <w:rPr>
        <w:rFonts w:hint="default"/>
        <w:lang w:val="en-US" w:eastAsia="en-US" w:bidi="ar-SA"/>
      </w:rPr>
    </w:lvl>
    <w:lvl w:ilvl="4" w:tplc="FD007D10">
      <w:numFmt w:val="bullet"/>
      <w:lvlText w:val="•"/>
      <w:lvlJc w:val="left"/>
      <w:pPr>
        <w:ind w:left="4793" w:hanging="540"/>
      </w:pPr>
      <w:rPr>
        <w:rFonts w:hint="default"/>
        <w:lang w:val="en-US" w:eastAsia="en-US" w:bidi="ar-SA"/>
      </w:rPr>
    </w:lvl>
    <w:lvl w:ilvl="5" w:tplc="460A6520">
      <w:numFmt w:val="bullet"/>
      <w:lvlText w:val="•"/>
      <w:lvlJc w:val="left"/>
      <w:pPr>
        <w:ind w:left="5904" w:hanging="540"/>
      </w:pPr>
      <w:rPr>
        <w:rFonts w:hint="default"/>
        <w:lang w:val="en-US" w:eastAsia="en-US" w:bidi="ar-SA"/>
      </w:rPr>
    </w:lvl>
    <w:lvl w:ilvl="6" w:tplc="FF0ADA66">
      <w:numFmt w:val="bullet"/>
      <w:lvlText w:val="•"/>
      <w:lvlJc w:val="left"/>
      <w:pPr>
        <w:ind w:left="7015" w:hanging="540"/>
      </w:pPr>
      <w:rPr>
        <w:rFonts w:hint="default"/>
        <w:lang w:val="en-US" w:eastAsia="en-US" w:bidi="ar-SA"/>
      </w:rPr>
    </w:lvl>
    <w:lvl w:ilvl="7" w:tplc="318E717C">
      <w:numFmt w:val="bullet"/>
      <w:lvlText w:val="•"/>
      <w:lvlJc w:val="left"/>
      <w:pPr>
        <w:ind w:left="8126" w:hanging="540"/>
      </w:pPr>
      <w:rPr>
        <w:rFonts w:hint="default"/>
        <w:lang w:val="en-US" w:eastAsia="en-US" w:bidi="ar-SA"/>
      </w:rPr>
    </w:lvl>
    <w:lvl w:ilvl="8" w:tplc="256C2952">
      <w:numFmt w:val="bullet"/>
      <w:lvlText w:val="•"/>
      <w:lvlJc w:val="left"/>
      <w:pPr>
        <w:ind w:left="9237" w:hanging="540"/>
      </w:pPr>
      <w:rPr>
        <w:rFonts w:hint="default"/>
        <w:lang w:val="en-US" w:eastAsia="en-US" w:bidi="ar-SA"/>
      </w:rPr>
    </w:lvl>
  </w:abstractNum>
  <w:abstractNum w:abstractNumId="11" w15:restartNumberingAfterBreak="0">
    <w:nsid w:val="1C383757"/>
    <w:multiLevelType w:val="hybridMultilevel"/>
    <w:tmpl w:val="49803924"/>
    <w:lvl w:ilvl="0" w:tplc="F07A38F4">
      <w:start w:val="5"/>
      <w:numFmt w:val="lowerLetter"/>
      <w:lvlText w:val="(%1)"/>
      <w:lvlJc w:val="left"/>
      <w:pPr>
        <w:ind w:left="1260" w:hanging="540"/>
      </w:pPr>
      <w:rPr>
        <w:rFonts w:ascii="Arial" w:eastAsia="Arial" w:hAnsi="Arial" w:cs="Arial" w:hint="default"/>
        <w:b w:val="0"/>
        <w:bCs w:val="0"/>
        <w:i w:val="0"/>
        <w:iCs w:val="0"/>
        <w:spacing w:val="-1"/>
        <w:w w:val="100"/>
        <w:sz w:val="24"/>
        <w:szCs w:val="24"/>
      </w:rPr>
    </w:lvl>
    <w:lvl w:ilvl="1" w:tplc="0DCC9214">
      <w:start w:val="1"/>
      <w:numFmt w:val="decimal"/>
      <w:lvlText w:val="(%2)"/>
      <w:lvlJc w:val="left"/>
      <w:pPr>
        <w:ind w:left="1440" w:hanging="360"/>
      </w:pPr>
      <w:rPr>
        <w:rFonts w:ascii="Arial" w:eastAsia="Arial" w:hAnsi="Arial" w:cs="Arial" w:hint="default"/>
        <w:w w:val="99"/>
        <w:sz w:val="24"/>
        <w:szCs w:val="24"/>
        <w:lang w:val="en-US" w:eastAsia="en-US" w:bidi="en-US"/>
      </w:rPr>
    </w:lvl>
    <w:lvl w:ilvl="2" w:tplc="AA7E15A4">
      <w:start w:val="1"/>
      <w:numFmt w:val="upperLetter"/>
      <w:lvlText w:val="(%3)"/>
      <w:lvlJc w:val="left"/>
      <w:pPr>
        <w:ind w:left="2160" w:hanging="180"/>
      </w:pPr>
      <w:rPr>
        <w:rFonts w:ascii="Arial" w:eastAsia="Arial" w:hAnsi="Arial" w:cs="Arial" w:hint="default"/>
        <w:spacing w:val="-27"/>
        <w:w w:val="99"/>
        <w:sz w:val="24"/>
        <w:szCs w:val="24"/>
        <w:lang w:val="en-US" w:eastAsia="en-US" w:bidi="en-U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C5452"/>
    <w:multiLevelType w:val="hybridMultilevel"/>
    <w:tmpl w:val="CFF46E7C"/>
    <w:lvl w:ilvl="0" w:tplc="FE7C6C0E">
      <w:start w:val="6"/>
      <w:numFmt w:val="lowerLetter"/>
      <w:lvlText w:val="(%1)"/>
      <w:lvlJc w:val="left"/>
      <w:pPr>
        <w:ind w:left="1800" w:hanging="720"/>
      </w:pPr>
      <w:rPr>
        <w:rFonts w:ascii="Arial" w:eastAsia="Arial" w:hAnsi="Arial" w:cs="Arial" w:hint="default"/>
        <w:b w:val="0"/>
        <w:bCs w:val="0"/>
        <w:strike w:val="0"/>
        <w:color w:val="auto"/>
        <w:w w:val="99"/>
        <w:sz w:val="24"/>
        <w:szCs w:val="24"/>
      </w:rPr>
    </w:lvl>
    <w:lvl w:ilvl="1" w:tplc="CFA212B8">
      <w:start w:val="1"/>
      <w:numFmt w:val="decimal"/>
      <w:lvlText w:val="(%2)"/>
      <w:lvlJc w:val="left"/>
      <w:pPr>
        <w:ind w:left="1440" w:hanging="360"/>
      </w:pPr>
      <w:rPr>
        <w:rFonts w:ascii="Arial" w:eastAsia="Arial" w:hAnsi="Arial" w:cs="Arial" w:hint="default"/>
        <w:b w:val="0"/>
        <w:bCs w:val="0"/>
        <w:i w:val="0"/>
        <w:iCs w:val="0"/>
        <w:spacing w:val="-3"/>
        <w:w w:val="98"/>
        <w:sz w:val="24"/>
        <w:szCs w:val="24"/>
        <w:lang w:val="en-US" w:eastAsia="en-US" w:bidi="ar-SA"/>
      </w:rPr>
    </w:lvl>
    <w:lvl w:ilvl="2" w:tplc="1068EC00">
      <w:start w:val="1"/>
      <w:numFmt w:val="upperLetter"/>
      <w:lvlText w:val="(%3)"/>
      <w:lvlJc w:val="left"/>
      <w:pPr>
        <w:ind w:left="2160" w:hanging="180"/>
      </w:pPr>
      <w:rPr>
        <w:rFonts w:ascii="Arial" w:eastAsia="Arial" w:hAnsi="Arial" w:cs="Arial" w:hint="default"/>
        <w:b w:val="0"/>
        <w:bCs w:val="0"/>
        <w:i w:val="0"/>
        <w:iCs w:val="0"/>
        <w:w w:val="98"/>
        <w:sz w:val="24"/>
        <w:szCs w:val="24"/>
        <w:lang w:val="en-US" w:eastAsia="en-US" w:bidi="ar-SA"/>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C345B"/>
    <w:multiLevelType w:val="hybridMultilevel"/>
    <w:tmpl w:val="41C0DE9C"/>
    <w:lvl w:ilvl="0" w:tplc="8EE423DA">
      <w:start w:val="1"/>
      <w:numFmt w:val="lowerLetter"/>
      <w:lvlText w:val="(%1)"/>
      <w:lvlJc w:val="left"/>
      <w:pPr>
        <w:ind w:left="540" w:hanging="540"/>
      </w:pPr>
      <w:rPr>
        <w:rFonts w:ascii="Arial" w:eastAsia="Arial" w:hAnsi="Arial" w:cs="Arial" w:hint="default"/>
        <w:b w:val="0"/>
        <w:bCs w:val="0"/>
        <w:i w:val="0"/>
        <w:iCs w:val="0"/>
        <w:color w:val="auto"/>
        <w:spacing w:val="-1"/>
        <w:w w:val="100"/>
        <w:sz w:val="24"/>
        <w:szCs w:val="24"/>
        <w:lang w:val="en-US" w:eastAsia="en-US" w:bidi="ar-SA"/>
      </w:rPr>
    </w:lvl>
    <w:lvl w:ilvl="1" w:tplc="0C021502">
      <w:start w:val="1"/>
      <w:numFmt w:val="upperLetter"/>
      <w:lvlText w:val="(%2)"/>
      <w:lvlJc w:val="left"/>
      <w:pPr>
        <w:ind w:left="1465" w:hanging="548"/>
      </w:pPr>
      <w:rPr>
        <w:rFonts w:ascii="Arial" w:eastAsia="Arial" w:hAnsi="Arial" w:cs="Arial" w:hint="default"/>
        <w:b w:val="0"/>
        <w:bCs w:val="0"/>
        <w:i w:val="0"/>
        <w:iCs w:val="0"/>
        <w:spacing w:val="-1"/>
        <w:w w:val="99"/>
        <w:sz w:val="24"/>
        <w:szCs w:val="24"/>
        <w:lang w:val="en-US" w:eastAsia="en-US" w:bidi="en-US"/>
      </w:rPr>
    </w:lvl>
    <w:lvl w:ilvl="2" w:tplc="D2800E2C">
      <w:numFmt w:val="bullet"/>
      <w:lvlText w:val="•"/>
      <w:lvlJc w:val="left"/>
      <w:pPr>
        <w:ind w:left="2571" w:hanging="548"/>
      </w:pPr>
      <w:rPr>
        <w:rFonts w:hint="default"/>
        <w:lang w:val="en-US" w:eastAsia="en-US" w:bidi="ar-SA"/>
      </w:rPr>
    </w:lvl>
    <w:lvl w:ilvl="3" w:tplc="28DCD9B2">
      <w:numFmt w:val="bullet"/>
      <w:lvlText w:val="•"/>
      <w:lvlJc w:val="left"/>
      <w:pPr>
        <w:ind w:left="3682" w:hanging="548"/>
      </w:pPr>
      <w:rPr>
        <w:rFonts w:hint="default"/>
        <w:lang w:val="en-US" w:eastAsia="en-US" w:bidi="ar-SA"/>
      </w:rPr>
    </w:lvl>
    <w:lvl w:ilvl="4" w:tplc="04601FC2">
      <w:numFmt w:val="bullet"/>
      <w:lvlText w:val="•"/>
      <w:lvlJc w:val="left"/>
      <w:pPr>
        <w:ind w:left="4793" w:hanging="548"/>
      </w:pPr>
      <w:rPr>
        <w:rFonts w:hint="default"/>
        <w:lang w:val="en-US" w:eastAsia="en-US" w:bidi="ar-SA"/>
      </w:rPr>
    </w:lvl>
    <w:lvl w:ilvl="5" w:tplc="D4DA658A">
      <w:numFmt w:val="bullet"/>
      <w:lvlText w:val="•"/>
      <w:lvlJc w:val="left"/>
      <w:pPr>
        <w:ind w:left="5904" w:hanging="548"/>
      </w:pPr>
      <w:rPr>
        <w:rFonts w:hint="default"/>
        <w:lang w:val="en-US" w:eastAsia="en-US" w:bidi="ar-SA"/>
      </w:rPr>
    </w:lvl>
    <w:lvl w:ilvl="6" w:tplc="FB78D1D6">
      <w:numFmt w:val="bullet"/>
      <w:lvlText w:val="•"/>
      <w:lvlJc w:val="left"/>
      <w:pPr>
        <w:ind w:left="7015" w:hanging="548"/>
      </w:pPr>
      <w:rPr>
        <w:rFonts w:hint="default"/>
        <w:lang w:val="en-US" w:eastAsia="en-US" w:bidi="ar-SA"/>
      </w:rPr>
    </w:lvl>
    <w:lvl w:ilvl="7" w:tplc="905C8E16">
      <w:numFmt w:val="bullet"/>
      <w:lvlText w:val="•"/>
      <w:lvlJc w:val="left"/>
      <w:pPr>
        <w:ind w:left="8126" w:hanging="548"/>
      </w:pPr>
      <w:rPr>
        <w:rFonts w:hint="default"/>
        <w:lang w:val="en-US" w:eastAsia="en-US" w:bidi="ar-SA"/>
      </w:rPr>
    </w:lvl>
    <w:lvl w:ilvl="8" w:tplc="5CDA93EA">
      <w:numFmt w:val="bullet"/>
      <w:lvlText w:val="•"/>
      <w:lvlJc w:val="left"/>
      <w:pPr>
        <w:ind w:left="9237" w:hanging="548"/>
      </w:pPr>
      <w:rPr>
        <w:rFonts w:hint="default"/>
        <w:lang w:val="en-US" w:eastAsia="en-US" w:bidi="ar-SA"/>
      </w:rPr>
    </w:lvl>
  </w:abstractNum>
  <w:abstractNum w:abstractNumId="14" w15:restartNumberingAfterBreak="0">
    <w:nsid w:val="1F5826C8"/>
    <w:multiLevelType w:val="hybridMultilevel"/>
    <w:tmpl w:val="0B2CEBF6"/>
    <w:lvl w:ilvl="0" w:tplc="669CD9A2">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0DCC9214">
      <w:start w:val="1"/>
      <w:numFmt w:val="decimal"/>
      <w:lvlText w:val="(%2)"/>
      <w:lvlJc w:val="left"/>
      <w:pPr>
        <w:ind w:left="1451" w:hanging="540"/>
      </w:pPr>
      <w:rPr>
        <w:rFonts w:ascii="Arial" w:eastAsia="Arial" w:hAnsi="Arial" w:cs="Arial" w:hint="default"/>
        <w:b w:val="0"/>
        <w:bCs w:val="0"/>
        <w:i w:val="0"/>
        <w:iCs w:val="0"/>
        <w:spacing w:val="-1"/>
        <w:w w:val="99"/>
        <w:sz w:val="24"/>
        <w:szCs w:val="24"/>
        <w:lang w:val="en-US" w:eastAsia="en-US" w:bidi="en-US"/>
      </w:rPr>
    </w:lvl>
    <w:lvl w:ilvl="2" w:tplc="F3FE0E00">
      <w:start w:val="1"/>
      <w:numFmt w:val="upperLetter"/>
      <w:lvlText w:val="(%3)"/>
      <w:lvlJc w:val="left"/>
      <w:pPr>
        <w:ind w:left="1991" w:hanging="540"/>
      </w:pPr>
      <w:rPr>
        <w:rFonts w:ascii="Arial" w:eastAsia="Arial" w:hAnsi="Arial" w:cs="Arial" w:hint="default"/>
        <w:b w:val="0"/>
        <w:bCs w:val="0"/>
        <w:i w:val="0"/>
        <w:iCs w:val="0"/>
        <w:w w:val="98"/>
        <w:sz w:val="24"/>
        <w:szCs w:val="24"/>
        <w:lang w:val="en-US" w:eastAsia="en-US" w:bidi="ar-SA"/>
      </w:rPr>
    </w:lvl>
    <w:lvl w:ilvl="3" w:tplc="6194CE5C">
      <w:numFmt w:val="bullet"/>
      <w:lvlText w:val="•"/>
      <w:lvlJc w:val="left"/>
      <w:pPr>
        <w:ind w:left="3182" w:hanging="540"/>
      </w:pPr>
      <w:rPr>
        <w:rFonts w:hint="default"/>
        <w:lang w:val="en-US" w:eastAsia="en-US" w:bidi="ar-SA"/>
      </w:rPr>
    </w:lvl>
    <w:lvl w:ilvl="4" w:tplc="4E9ADCE8">
      <w:numFmt w:val="bullet"/>
      <w:lvlText w:val="•"/>
      <w:lvlJc w:val="left"/>
      <w:pPr>
        <w:ind w:left="4365" w:hanging="540"/>
      </w:pPr>
      <w:rPr>
        <w:rFonts w:hint="default"/>
        <w:lang w:val="en-US" w:eastAsia="en-US" w:bidi="ar-SA"/>
      </w:rPr>
    </w:lvl>
    <w:lvl w:ilvl="5" w:tplc="47AE6486">
      <w:numFmt w:val="bullet"/>
      <w:lvlText w:val="•"/>
      <w:lvlJc w:val="left"/>
      <w:pPr>
        <w:ind w:left="5547" w:hanging="540"/>
      </w:pPr>
      <w:rPr>
        <w:rFonts w:hint="default"/>
        <w:lang w:val="en-US" w:eastAsia="en-US" w:bidi="ar-SA"/>
      </w:rPr>
    </w:lvl>
    <w:lvl w:ilvl="6" w:tplc="C622BD9C">
      <w:numFmt w:val="bullet"/>
      <w:lvlText w:val="•"/>
      <w:lvlJc w:val="left"/>
      <w:pPr>
        <w:ind w:left="6730" w:hanging="540"/>
      </w:pPr>
      <w:rPr>
        <w:rFonts w:hint="default"/>
        <w:lang w:val="en-US" w:eastAsia="en-US" w:bidi="ar-SA"/>
      </w:rPr>
    </w:lvl>
    <w:lvl w:ilvl="7" w:tplc="9F340240">
      <w:numFmt w:val="bullet"/>
      <w:lvlText w:val="•"/>
      <w:lvlJc w:val="left"/>
      <w:pPr>
        <w:ind w:left="7912" w:hanging="540"/>
      </w:pPr>
      <w:rPr>
        <w:rFonts w:hint="default"/>
        <w:lang w:val="en-US" w:eastAsia="en-US" w:bidi="ar-SA"/>
      </w:rPr>
    </w:lvl>
    <w:lvl w:ilvl="8" w:tplc="9EB625C8">
      <w:numFmt w:val="bullet"/>
      <w:lvlText w:val="•"/>
      <w:lvlJc w:val="left"/>
      <w:pPr>
        <w:ind w:left="9095" w:hanging="540"/>
      </w:pPr>
      <w:rPr>
        <w:rFonts w:hint="default"/>
        <w:lang w:val="en-US" w:eastAsia="en-US" w:bidi="ar-SA"/>
      </w:rPr>
    </w:lvl>
  </w:abstractNum>
  <w:abstractNum w:abstractNumId="15" w15:restartNumberingAfterBreak="0">
    <w:nsid w:val="207967AD"/>
    <w:multiLevelType w:val="hybridMultilevel"/>
    <w:tmpl w:val="67C0B346"/>
    <w:lvl w:ilvl="0" w:tplc="3CB202AA">
      <w:start w:val="1"/>
      <w:numFmt w:val="lowerLetter"/>
      <w:lvlText w:val="(%1)"/>
      <w:lvlJc w:val="left"/>
      <w:pPr>
        <w:ind w:left="911" w:hanging="540"/>
      </w:pPr>
      <w:rPr>
        <w:rFonts w:ascii="Arial" w:eastAsia="Arial" w:hAnsi="Arial" w:cs="Arial" w:hint="default"/>
        <w:b w:val="0"/>
        <w:bCs w:val="0"/>
        <w:i w:val="0"/>
        <w:iCs w:val="0"/>
        <w:spacing w:val="-3"/>
        <w:w w:val="98"/>
        <w:sz w:val="24"/>
        <w:szCs w:val="24"/>
        <w:lang w:val="en-US" w:eastAsia="en-US" w:bidi="ar-SA"/>
      </w:rPr>
    </w:lvl>
    <w:lvl w:ilvl="1" w:tplc="0DCC9214">
      <w:start w:val="1"/>
      <w:numFmt w:val="decimal"/>
      <w:lvlText w:val="(%2)"/>
      <w:lvlJc w:val="left"/>
      <w:pPr>
        <w:ind w:left="1974" w:hanging="540"/>
      </w:pPr>
      <w:rPr>
        <w:rFonts w:ascii="Arial" w:eastAsia="Arial" w:hAnsi="Arial" w:cs="Arial" w:hint="default"/>
        <w:w w:val="99"/>
        <w:sz w:val="24"/>
        <w:szCs w:val="24"/>
        <w:lang w:val="en-US" w:eastAsia="en-US" w:bidi="en-US"/>
      </w:rPr>
    </w:lvl>
    <w:lvl w:ilvl="2" w:tplc="657A8CB0">
      <w:numFmt w:val="bullet"/>
      <w:lvlText w:val="•"/>
      <w:lvlJc w:val="left"/>
      <w:pPr>
        <w:ind w:left="3028" w:hanging="540"/>
      </w:pPr>
      <w:rPr>
        <w:rFonts w:hint="default"/>
        <w:lang w:val="en-US" w:eastAsia="en-US" w:bidi="ar-SA"/>
      </w:rPr>
    </w:lvl>
    <w:lvl w:ilvl="3" w:tplc="DA28C3BA">
      <w:numFmt w:val="bullet"/>
      <w:lvlText w:val="•"/>
      <w:lvlJc w:val="left"/>
      <w:pPr>
        <w:ind w:left="4082" w:hanging="540"/>
      </w:pPr>
      <w:rPr>
        <w:rFonts w:hint="default"/>
        <w:lang w:val="en-US" w:eastAsia="en-US" w:bidi="ar-SA"/>
      </w:rPr>
    </w:lvl>
    <w:lvl w:ilvl="4" w:tplc="471EDF66">
      <w:numFmt w:val="bullet"/>
      <w:lvlText w:val="•"/>
      <w:lvlJc w:val="left"/>
      <w:pPr>
        <w:ind w:left="5136" w:hanging="540"/>
      </w:pPr>
      <w:rPr>
        <w:rFonts w:hint="default"/>
        <w:lang w:val="en-US" w:eastAsia="en-US" w:bidi="ar-SA"/>
      </w:rPr>
    </w:lvl>
    <w:lvl w:ilvl="5" w:tplc="D7FEE21A">
      <w:numFmt w:val="bullet"/>
      <w:lvlText w:val="•"/>
      <w:lvlJc w:val="left"/>
      <w:pPr>
        <w:ind w:left="6190" w:hanging="540"/>
      </w:pPr>
      <w:rPr>
        <w:rFonts w:hint="default"/>
        <w:lang w:val="en-US" w:eastAsia="en-US" w:bidi="ar-SA"/>
      </w:rPr>
    </w:lvl>
    <w:lvl w:ilvl="6" w:tplc="A54C0754">
      <w:numFmt w:val="bullet"/>
      <w:lvlText w:val="•"/>
      <w:lvlJc w:val="left"/>
      <w:pPr>
        <w:ind w:left="7244" w:hanging="540"/>
      </w:pPr>
      <w:rPr>
        <w:rFonts w:hint="default"/>
        <w:lang w:val="en-US" w:eastAsia="en-US" w:bidi="ar-SA"/>
      </w:rPr>
    </w:lvl>
    <w:lvl w:ilvl="7" w:tplc="780CFCCE">
      <w:numFmt w:val="bullet"/>
      <w:lvlText w:val="•"/>
      <w:lvlJc w:val="left"/>
      <w:pPr>
        <w:ind w:left="8298" w:hanging="540"/>
      </w:pPr>
      <w:rPr>
        <w:rFonts w:hint="default"/>
        <w:lang w:val="en-US" w:eastAsia="en-US" w:bidi="ar-SA"/>
      </w:rPr>
    </w:lvl>
    <w:lvl w:ilvl="8" w:tplc="FA9CC9EE">
      <w:numFmt w:val="bullet"/>
      <w:lvlText w:val="•"/>
      <w:lvlJc w:val="left"/>
      <w:pPr>
        <w:ind w:left="9352" w:hanging="540"/>
      </w:pPr>
      <w:rPr>
        <w:rFonts w:hint="default"/>
        <w:lang w:val="en-US" w:eastAsia="en-US" w:bidi="ar-SA"/>
      </w:rPr>
    </w:lvl>
  </w:abstractNum>
  <w:abstractNum w:abstractNumId="16" w15:restartNumberingAfterBreak="0">
    <w:nsid w:val="23972048"/>
    <w:multiLevelType w:val="hybridMultilevel"/>
    <w:tmpl w:val="5406D3B4"/>
    <w:lvl w:ilvl="0" w:tplc="0686A4EC">
      <w:start w:val="1"/>
      <w:numFmt w:val="decimal"/>
      <w:lvlText w:val="(%1)"/>
      <w:lvlJc w:val="left"/>
      <w:pPr>
        <w:ind w:left="1530" w:hanging="360"/>
      </w:pPr>
      <w:rPr>
        <w:rFonts w:ascii="Arial" w:eastAsia="Arial" w:hAnsi="Arial" w:cs="Arial" w:hint="default"/>
        <w:b w:val="0"/>
        <w:bCs w:val="0"/>
        <w:i w:val="0"/>
        <w:iCs w:val="0"/>
        <w:spacing w:val="-1"/>
        <w:w w:val="100"/>
        <w:sz w:val="24"/>
        <w:szCs w:val="24"/>
        <w:lang w:val="en-US" w:eastAsia="en-US" w:bidi="ar-SA"/>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263D24B5"/>
    <w:multiLevelType w:val="multilevel"/>
    <w:tmpl w:val="639E283C"/>
    <w:lvl w:ilvl="0">
      <w:start w:val="1"/>
      <w:numFmt w:val="low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rPr>
        <w:rFonts w:ascii="Arial" w:eastAsia="Arial" w:hAnsi="Arial" w:cs="Arial" w:hint="default"/>
        <w:spacing w:val="-27"/>
        <w:w w:val="99"/>
        <w:sz w:val="24"/>
        <w:szCs w:val="24"/>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A5F2C35"/>
    <w:multiLevelType w:val="hybridMultilevel"/>
    <w:tmpl w:val="2F2C1A98"/>
    <w:lvl w:ilvl="0" w:tplc="F97C8C08">
      <w:start w:val="1"/>
      <w:numFmt w:val="decimal"/>
      <w:lvlText w:val="(%1)"/>
      <w:lvlJc w:val="left"/>
      <w:pPr>
        <w:ind w:left="1277" w:hanging="360"/>
      </w:pPr>
      <w:rPr>
        <w:rFonts w:ascii="Arial" w:eastAsia="Arial" w:hAnsi="Arial" w:cs="Arial" w:hint="default"/>
        <w:b w:val="0"/>
        <w:bCs w:val="0"/>
        <w:i w:val="0"/>
        <w:iCs w:val="0"/>
        <w:color w:val="333333"/>
        <w:spacing w:val="-3"/>
        <w:w w:val="98"/>
        <w:sz w:val="24"/>
        <w:szCs w:val="24"/>
      </w:rPr>
    </w:lvl>
    <w:lvl w:ilvl="1" w:tplc="04090019" w:tentative="1">
      <w:start w:val="1"/>
      <w:numFmt w:val="lowerLetter"/>
      <w:lvlText w:val="%2."/>
      <w:lvlJc w:val="left"/>
      <w:pPr>
        <w:ind w:left="1997" w:hanging="360"/>
      </w:pPr>
    </w:lvl>
    <w:lvl w:ilvl="2" w:tplc="0409001B" w:tentative="1">
      <w:start w:val="1"/>
      <w:numFmt w:val="lowerRoman"/>
      <w:lvlText w:val="%3."/>
      <w:lvlJc w:val="right"/>
      <w:pPr>
        <w:ind w:left="2717" w:hanging="180"/>
      </w:pPr>
    </w:lvl>
    <w:lvl w:ilvl="3" w:tplc="0409000F" w:tentative="1">
      <w:start w:val="1"/>
      <w:numFmt w:val="decimal"/>
      <w:lvlText w:val="%4."/>
      <w:lvlJc w:val="left"/>
      <w:pPr>
        <w:ind w:left="3437" w:hanging="360"/>
      </w:pPr>
    </w:lvl>
    <w:lvl w:ilvl="4" w:tplc="04090019" w:tentative="1">
      <w:start w:val="1"/>
      <w:numFmt w:val="lowerLetter"/>
      <w:lvlText w:val="%5."/>
      <w:lvlJc w:val="left"/>
      <w:pPr>
        <w:ind w:left="4157" w:hanging="360"/>
      </w:pPr>
    </w:lvl>
    <w:lvl w:ilvl="5" w:tplc="0409001B" w:tentative="1">
      <w:start w:val="1"/>
      <w:numFmt w:val="lowerRoman"/>
      <w:lvlText w:val="%6."/>
      <w:lvlJc w:val="right"/>
      <w:pPr>
        <w:ind w:left="4877" w:hanging="180"/>
      </w:pPr>
    </w:lvl>
    <w:lvl w:ilvl="6" w:tplc="0409000F" w:tentative="1">
      <w:start w:val="1"/>
      <w:numFmt w:val="decimal"/>
      <w:lvlText w:val="%7."/>
      <w:lvlJc w:val="left"/>
      <w:pPr>
        <w:ind w:left="5597" w:hanging="360"/>
      </w:pPr>
    </w:lvl>
    <w:lvl w:ilvl="7" w:tplc="04090019" w:tentative="1">
      <w:start w:val="1"/>
      <w:numFmt w:val="lowerLetter"/>
      <w:lvlText w:val="%8."/>
      <w:lvlJc w:val="left"/>
      <w:pPr>
        <w:ind w:left="6317" w:hanging="360"/>
      </w:pPr>
    </w:lvl>
    <w:lvl w:ilvl="8" w:tplc="0409001B" w:tentative="1">
      <w:start w:val="1"/>
      <w:numFmt w:val="lowerRoman"/>
      <w:lvlText w:val="%9."/>
      <w:lvlJc w:val="right"/>
      <w:pPr>
        <w:ind w:left="7037" w:hanging="180"/>
      </w:pPr>
    </w:lvl>
  </w:abstractNum>
  <w:abstractNum w:abstractNumId="19" w15:restartNumberingAfterBreak="0">
    <w:nsid w:val="315A12FC"/>
    <w:multiLevelType w:val="hybridMultilevel"/>
    <w:tmpl w:val="E2EAAC7E"/>
    <w:lvl w:ilvl="0" w:tplc="D5D265C8">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096A706A">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FCFCD92E">
      <w:numFmt w:val="bullet"/>
      <w:lvlText w:val="•"/>
      <w:lvlJc w:val="left"/>
      <w:pPr>
        <w:ind w:left="2571" w:hanging="540"/>
      </w:pPr>
      <w:rPr>
        <w:rFonts w:hint="default"/>
        <w:lang w:val="en-US" w:eastAsia="en-US" w:bidi="ar-SA"/>
      </w:rPr>
    </w:lvl>
    <w:lvl w:ilvl="3" w:tplc="35B6E936">
      <w:numFmt w:val="bullet"/>
      <w:lvlText w:val="•"/>
      <w:lvlJc w:val="left"/>
      <w:pPr>
        <w:ind w:left="3682" w:hanging="540"/>
      </w:pPr>
      <w:rPr>
        <w:rFonts w:hint="default"/>
        <w:lang w:val="en-US" w:eastAsia="en-US" w:bidi="ar-SA"/>
      </w:rPr>
    </w:lvl>
    <w:lvl w:ilvl="4" w:tplc="4A6EE562">
      <w:numFmt w:val="bullet"/>
      <w:lvlText w:val="•"/>
      <w:lvlJc w:val="left"/>
      <w:pPr>
        <w:ind w:left="4793" w:hanging="540"/>
      </w:pPr>
      <w:rPr>
        <w:rFonts w:hint="default"/>
        <w:lang w:val="en-US" w:eastAsia="en-US" w:bidi="ar-SA"/>
      </w:rPr>
    </w:lvl>
    <w:lvl w:ilvl="5" w:tplc="6FAA3A94">
      <w:numFmt w:val="bullet"/>
      <w:lvlText w:val="•"/>
      <w:lvlJc w:val="left"/>
      <w:pPr>
        <w:ind w:left="5904" w:hanging="540"/>
      </w:pPr>
      <w:rPr>
        <w:rFonts w:hint="default"/>
        <w:lang w:val="en-US" w:eastAsia="en-US" w:bidi="ar-SA"/>
      </w:rPr>
    </w:lvl>
    <w:lvl w:ilvl="6" w:tplc="C86EC9D4">
      <w:numFmt w:val="bullet"/>
      <w:lvlText w:val="•"/>
      <w:lvlJc w:val="left"/>
      <w:pPr>
        <w:ind w:left="7015" w:hanging="540"/>
      </w:pPr>
      <w:rPr>
        <w:rFonts w:hint="default"/>
        <w:lang w:val="en-US" w:eastAsia="en-US" w:bidi="ar-SA"/>
      </w:rPr>
    </w:lvl>
    <w:lvl w:ilvl="7" w:tplc="458C9EEE">
      <w:numFmt w:val="bullet"/>
      <w:lvlText w:val="•"/>
      <w:lvlJc w:val="left"/>
      <w:pPr>
        <w:ind w:left="8126" w:hanging="540"/>
      </w:pPr>
      <w:rPr>
        <w:rFonts w:hint="default"/>
        <w:lang w:val="en-US" w:eastAsia="en-US" w:bidi="ar-SA"/>
      </w:rPr>
    </w:lvl>
    <w:lvl w:ilvl="8" w:tplc="B7CC7A8A">
      <w:numFmt w:val="bullet"/>
      <w:lvlText w:val="•"/>
      <w:lvlJc w:val="left"/>
      <w:pPr>
        <w:ind w:left="9237" w:hanging="540"/>
      </w:pPr>
      <w:rPr>
        <w:rFonts w:hint="default"/>
        <w:lang w:val="en-US" w:eastAsia="en-US" w:bidi="ar-SA"/>
      </w:rPr>
    </w:lvl>
  </w:abstractNum>
  <w:abstractNum w:abstractNumId="20" w15:restartNumberingAfterBreak="0">
    <w:nsid w:val="31610B79"/>
    <w:multiLevelType w:val="hybridMultilevel"/>
    <w:tmpl w:val="9AD43888"/>
    <w:lvl w:ilvl="0" w:tplc="3CB202AA">
      <w:start w:val="1"/>
      <w:numFmt w:val="lowerLetter"/>
      <w:lvlText w:val="(%1)"/>
      <w:lvlJc w:val="left"/>
      <w:pPr>
        <w:ind w:left="911" w:hanging="540"/>
      </w:pPr>
      <w:rPr>
        <w:rFonts w:ascii="Arial" w:eastAsia="Arial" w:hAnsi="Arial" w:cs="Arial" w:hint="default"/>
        <w:b w:val="0"/>
        <w:bCs w:val="0"/>
        <w:i w:val="0"/>
        <w:iCs w:val="0"/>
        <w:spacing w:val="-3"/>
        <w:w w:val="98"/>
        <w:sz w:val="24"/>
        <w:szCs w:val="24"/>
        <w:lang w:val="en-US" w:eastAsia="en-US" w:bidi="ar-SA"/>
      </w:rPr>
    </w:lvl>
    <w:lvl w:ilvl="1" w:tplc="A4AE1CAC">
      <w:numFmt w:val="bullet"/>
      <w:lvlText w:val="•"/>
      <w:lvlJc w:val="left"/>
      <w:pPr>
        <w:ind w:left="1974" w:hanging="540"/>
      </w:pPr>
      <w:rPr>
        <w:rFonts w:hint="default"/>
        <w:lang w:val="en-US" w:eastAsia="en-US" w:bidi="ar-SA"/>
      </w:rPr>
    </w:lvl>
    <w:lvl w:ilvl="2" w:tplc="657A8CB0">
      <w:numFmt w:val="bullet"/>
      <w:lvlText w:val="•"/>
      <w:lvlJc w:val="left"/>
      <w:pPr>
        <w:ind w:left="3028" w:hanging="540"/>
      </w:pPr>
      <w:rPr>
        <w:rFonts w:hint="default"/>
        <w:lang w:val="en-US" w:eastAsia="en-US" w:bidi="ar-SA"/>
      </w:rPr>
    </w:lvl>
    <w:lvl w:ilvl="3" w:tplc="DA28C3BA">
      <w:numFmt w:val="bullet"/>
      <w:lvlText w:val="•"/>
      <w:lvlJc w:val="left"/>
      <w:pPr>
        <w:ind w:left="4082" w:hanging="540"/>
      </w:pPr>
      <w:rPr>
        <w:rFonts w:hint="default"/>
        <w:lang w:val="en-US" w:eastAsia="en-US" w:bidi="ar-SA"/>
      </w:rPr>
    </w:lvl>
    <w:lvl w:ilvl="4" w:tplc="471EDF66">
      <w:numFmt w:val="bullet"/>
      <w:lvlText w:val="•"/>
      <w:lvlJc w:val="left"/>
      <w:pPr>
        <w:ind w:left="5136" w:hanging="540"/>
      </w:pPr>
      <w:rPr>
        <w:rFonts w:hint="default"/>
        <w:lang w:val="en-US" w:eastAsia="en-US" w:bidi="ar-SA"/>
      </w:rPr>
    </w:lvl>
    <w:lvl w:ilvl="5" w:tplc="D7FEE21A">
      <w:numFmt w:val="bullet"/>
      <w:lvlText w:val="•"/>
      <w:lvlJc w:val="left"/>
      <w:pPr>
        <w:ind w:left="6190" w:hanging="540"/>
      </w:pPr>
      <w:rPr>
        <w:rFonts w:hint="default"/>
        <w:lang w:val="en-US" w:eastAsia="en-US" w:bidi="ar-SA"/>
      </w:rPr>
    </w:lvl>
    <w:lvl w:ilvl="6" w:tplc="A54C0754">
      <w:numFmt w:val="bullet"/>
      <w:lvlText w:val="•"/>
      <w:lvlJc w:val="left"/>
      <w:pPr>
        <w:ind w:left="7244" w:hanging="540"/>
      </w:pPr>
      <w:rPr>
        <w:rFonts w:hint="default"/>
        <w:lang w:val="en-US" w:eastAsia="en-US" w:bidi="ar-SA"/>
      </w:rPr>
    </w:lvl>
    <w:lvl w:ilvl="7" w:tplc="780CFCCE">
      <w:numFmt w:val="bullet"/>
      <w:lvlText w:val="•"/>
      <w:lvlJc w:val="left"/>
      <w:pPr>
        <w:ind w:left="8298" w:hanging="540"/>
      </w:pPr>
      <w:rPr>
        <w:rFonts w:hint="default"/>
        <w:lang w:val="en-US" w:eastAsia="en-US" w:bidi="ar-SA"/>
      </w:rPr>
    </w:lvl>
    <w:lvl w:ilvl="8" w:tplc="FA9CC9EE">
      <w:numFmt w:val="bullet"/>
      <w:lvlText w:val="•"/>
      <w:lvlJc w:val="left"/>
      <w:pPr>
        <w:ind w:left="9352" w:hanging="540"/>
      </w:pPr>
      <w:rPr>
        <w:rFonts w:hint="default"/>
        <w:lang w:val="en-US" w:eastAsia="en-US" w:bidi="ar-SA"/>
      </w:rPr>
    </w:lvl>
  </w:abstractNum>
  <w:abstractNum w:abstractNumId="21" w15:restartNumberingAfterBreak="0">
    <w:nsid w:val="320D5595"/>
    <w:multiLevelType w:val="hybridMultilevel"/>
    <w:tmpl w:val="E8627494"/>
    <w:lvl w:ilvl="0" w:tplc="8334C6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701C2"/>
    <w:multiLevelType w:val="hybridMultilevel"/>
    <w:tmpl w:val="E018732A"/>
    <w:lvl w:ilvl="0" w:tplc="4D147D4A">
      <w:start w:val="1"/>
      <w:numFmt w:val="decimal"/>
      <w:lvlText w:val="(%1)"/>
      <w:lvlJc w:val="left"/>
      <w:pPr>
        <w:ind w:left="1350" w:hanging="540"/>
      </w:pPr>
      <w:rPr>
        <w:rFonts w:hint="default"/>
        <w:spacing w:val="-1"/>
        <w:w w:val="100"/>
        <w:lang w:val="en-US" w:eastAsia="en-US" w:bidi="ar-SA"/>
      </w:rPr>
    </w:lvl>
    <w:lvl w:ilvl="1" w:tplc="EDAA4408">
      <w:numFmt w:val="bullet"/>
      <w:lvlText w:val="•"/>
      <w:lvlJc w:val="left"/>
      <w:pPr>
        <w:ind w:left="2359" w:hanging="540"/>
      </w:pPr>
      <w:rPr>
        <w:rFonts w:hint="default"/>
        <w:lang w:val="en-US" w:eastAsia="en-US" w:bidi="ar-SA"/>
      </w:rPr>
    </w:lvl>
    <w:lvl w:ilvl="2" w:tplc="47143048">
      <w:numFmt w:val="bullet"/>
      <w:lvlText w:val="•"/>
      <w:lvlJc w:val="left"/>
      <w:pPr>
        <w:ind w:left="3359" w:hanging="540"/>
      </w:pPr>
      <w:rPr>
        <w:rFonts w:hint="default"/>
        <w:lang w:val="en-US" w:eastAsia="en-US" w:bidi="ar-SA"/>
      </w:rPr>
    </w:lvl>
    <w:lvl w:ilvl="3" w:tplc="9A763790">
      <w:numFmt w:val="bullet"/>
      <w:lvlText w:val="•"/>
      <w:lvlJc w:val="left"/>
      <w:pPr>
        <w:ind w:left="4359" w:hanging="540"/>
      </w:pPr>
      <w:rPr>
        <w:rFonts w:hint="default"/>
        <w:lang w:val="en-US" w:eastAsia="en-US" w:bidi="ar-SA"/>
      </w:rPr>
    </w:lvl>
    <w:lvl w:ilvl="4" w:tplc="07A244B8">
      <w:numFmt w:val="bullet"/>
      <w:lvlText w:val="•"/>
      <w:lvlJc w:val="left"/>
      <w:pPr>
        <w:ind w:left="5359" w:hanging="540"/>
      </w:pPr>
      <w:rPr>
        <w:rFonts w:hint="default"/>
        <w:lang w:val="en-US" w:eastAsia="en-US" w:bidi="ar-SA"/>
      </w:rPr>
    </w:lvl>
    <w:lvl w:ilvl="5" w:tplc="B360FDB4">
      <w:numFmt w:val="bullet"/>
      <w:lvlText w:val="•"/>
      <w:lvlJc w:val="left"/>
      <w:pPr>
        <w:ind w:left="6359" w:hanging="540"/>
      </w:pPr>
      <w:rPr>
        <w:rFonts w:hint="default"/>
        <w:lang w:val="en-US" w:eastAsia="en-US" w:bidi="ar-SA"/>
      </w:rPr>
    </w:lvl>
    <w:lvl w:ilvl="6" w:tplc="78002074">
      <w:numFmt w:val="bullet"/>
      <w:lvlText w:val="•"/>
      <w:lvlJc w:val="left"/>
      <w:pPr>
        <w:ind w:left="7359" w:hanging="540"/>
      </w:pPr>
      <w:rPr>
        <w:rFonts w:hint="default"/>
        <w:lang w:val="en-US" w:eastAsia="en-US" w:bidi="ar-SA"/>
      </w:rPr>
    </w:lvl>
    <w:lvl w:ilvl="7" w:tplc="827C6334">
      <w:numFmt w:val="bullet"/>
      <w:lvlText w:val="•"/>
      <w:lvlJc w:val="left"/>
      <w:pPr>
        <w:ind w:left="8359" w:hanging="540"/>
      </w:pPr>
      <w:rPr>
        <w:rFonts w:hint="default"/>
        <w:lang w:val="en-US" w:eastAsia="en-US" w:bidi="ar-SA"/>
      </w:rPr>
    </w:lvl>
    <w:lvl w:ilvl="8" w:tplc="43D470BE">
      <w:numFmt w:val="bullet"/>
      <w:lvlText w:val="•"/>
      <w:lvlJc w:val="left"/>
      <w:pPr>
        <w:ind w:left="9359" w:hanging="540"/>
      </w:pPr>
      <w:rPr>
        <w:rFonts w:hint="default"/>
        <w:lang w:val="en-US" w:eastAsia="en-US" w:bidi="ar-SA"/>
      </w:rPr>
    </w:lvl>
  </w:abstractNum>
  <w:abstractNum w:abstractNumId="23" w15:restartNumberingAfterBreak="0">
    <w:nsid w:val="3450122C"/>
    <w:multiLevelType w:val="hybridMultilevel"/>
    <w:tmpl w:val="CDE2DC5C"/>
    <w:lvl w:ilvl="0" w:tplc="36A84544">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A2A04356">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854420A0">
      <w:numFmt w:val="bullet"/>
      <w:lvlText w:val="•"/>
      <w:lvlJc w:val="left"/>
      <w:pPr>
        <w:ind w:left="2571" w:hanging="540"/>
      </w:pPr>
      <w:rPr>
        <w:rFonts w:hint="default"/>
        <w:lang w:val="en-US" w:eastAsia="en-US" w:bidi="ar-SA"/>
      </w:rPr>
    </w:lvl>
    <w:lvl w:ilvl="3" w:tplc="1660B242">
      <w:numFmt w:val="bullet"/>
      <w:lvlText w:val="•"/>
      <w:lvlJc w:val="left"/>
      <w:pPr>
        <w:ind w:left="3682" w:hanging="540"/>
      </w:pPr>
      <w:rPr>
        <w:rFonts w:hint="default"/>
        <w:lang w:val="en-US" w:eastAsia="en-US" w:bidi="ar-SA"/>
      </w:rPr>
    </w:lvl>
    <w:lvl w:ilvl="4" w:tplc="0A0E2038">
      <w:numFmt w:val="bullet"/>
      <w:lvlText w:val="•"/>
      <w:lvlJc w:val="left"/>
      <w:pPr>
        <w:ind w:left="4793" w:hanging="540"/>
      </w:pPr>
      <w:rPr>
        <w:rFonts w:hint="default"/>
        <w:lang w:val="en-US" w:eastAsia="en-US" w:bidi="ar-SA"/>
      </w:rPr>
    </w:lvl>
    <w:lvl w:ilvl="5" w:tplc="49021E56">
      <w:numFmt w:val="bullet"/>
      <w:lvlText w:val="•"/>
      <w:lvlJc w:val="left"/>
      <w:pPr>
        <w:ind w:left="5904" w:hanging="540"/>
      </w:pPr>
      <w:rPr>
        <w:rFonts w:hint="default"/>
        <w:lang w:val="en-US" w:eastAsia="en-US" w:bidi="ar-SA"/>
      </w:rPr>
    </w:lvl>
    <w:lvl w:ilvl="6" w:tplc="4A3C42D2">
      <w:numFmt w:val="bullet"/>
      <w:lvlText w:val="•"/>
      <w:lvlJc w:val="left"/>
      <w:pPr>
        <w:ind w:left="7015" w:hanging="540"/>
      </w:pPr>
      <w:rPr>
        <w:rFonts w:hint="default"/>
        <w:lang w:val="en-US" w:eastAsia="en-US" w:bidi="ar-SA"/>
      </w:rPr>
    </w:lvl>
    <w:lvl w:ilvl="7" w:tplc="FBB60C4C">
      <w:numFmt w:val="bullet"/>
      <w:lvlText w:val="•"/>
      <w:lvlJc w:val="left"/>
      <w:pPr>
        <w:ind w:left="8126" w:hanging="540"/>
      </w:pPr>
      <w:rPr>
        <w:rFonts w:hint="default"/>
        <w:lang w:val="en-US" w:eastAsia="en-US" w:bidi="ar-SA"/>
      </w:rPr>
    </w:lvl>
    <w:lvl w:ilvl="8" w:tplc="0DCCAF80">
      <w:numFmt w:val="bullet"/>
      <w:lvlText w:val="•"/>
      <w:lvlJc w:val="left"/>
      <w:pPr>
        <w:ind w:left="9237" w:hanging="540"/>
      </w:pPr>
      <w:rPr>
        <w:rFonts w:hint="default"/>
        <w:lang w:val="en-US" w:eastAsia="en-US" w:bidi="ar-SA"/>
      </w:rPr>
    </w:lvl>
  </w:abstractNum>
  <w:abstractNum w:abstractNumId="24" w15:restartNumberingAfterBreak="0">
    <w:nsid w:val="36C15008"/>
    <w:multiLevelType w:val="hybridMultilevel"/>
    <w:tmpl w:val="1C30B4B4"/>
    <w:lvl w:ilvl="0" w:tplc="9A788922">
      <w:start w:val="1"/>
      <w:numFmt w:val="lowerLetter"/>
      <w:lvlText w:val="(%1)"/>
      <w:lvlJc w:val="left"/>
      <w:pPr>
        <w:ind w:left="540" w:hanging="540"/>
      </w:pPr>
      <w:rPr>
        <w:rFonts w:ascii="Arial" w:eastAsia="Arial" w:hAnsi="Arial" w:cs="Arial" w:hint="default"/>
        <w:b w:val="0"/>
        <w:bCs w:val="0"/>
        <w:i w:val="0"/>
        <w:iCs w:val="0"/>
        <w:color w:val="auto"/>
        <w:spacing w:val="-1"/>
        <w:w w:val="100"/>
        <w:sz w:val="24"/>
        <w:szCs w:val="24"/>
        <w:lang w:val="en-US" w:eastAsia="en-US" w:bidi="ar-SA"/>
      </w:rPr>
    </w:lvl>
    <w:lvl w:ilvl="1" w:tplc="AB28A29E">
      <w:start w:val="1"/>
      <w:numFmt w:val="upperLetter"/>
      <w:lvlText w:val="(%2)"/>
      <w:lvlJc w:val="left"/>
      <w:pPr>
        <w:ind w:left="1465" w:hanging="548"/>
      </w:pPr>
      <w:rPr>
        <w:rFonts w:ascii="Arial" w:eastAsia="Times New Roman" w:hAnsi="Arial" w:cs="Arial" w:hint="default"/>
        <w:b w:val="0"/>
        <w:bCs w:val="0"/>
        <w:i w:val="0"/>
        <w:iCs w:val="0"/>
        <w:color w:val="auto"/>
        <w:spacing w:val="-27"/>
        <w:w w:val="99"/>
        <w:sz w:val="24"/>
        <w:szCs w:val="24"/>
        <w:lang w:val="en-US" w:eastAsia="en-US" w:bidi="en-US"/>
      </w:rPr>
    </w:lvl>
    <w:lvl w:ilvl="2" w:tplc="D2800E2C">
      <w:numFmt w:val="bullet"/>
      <w:lvlText w:val="•"/>
      <w:lvlJc w:val="left"/>
      <w:pPr>
        <w:ind w:left="2571" w:hanging="548"/>
      </w:pPr>
      <w:rPr>
        <w:rFonts w:hint="default"/>
        <w:lang w:val="en-US" w:eastAsia="en-US" w:bidi="ar-SA"/>
      </w:rPr>
    </w:lvl>
    <w:lvl w:ilvl="3" w:tplc="28DCD9B2">
      <w:numFmt w:val="bullet"/>
      <w:lvlText w:val="•"/>
      <w:lvlJc w:val="left"/>
      <w:pPr>
        <w:ind w:left="3682" w:hanging="548"/>
      </w:pPr>
      <w:rPr>
        <w:rFonts w:hint="default"/>
        <w:lang w:val="en-US" w:eastAsia="en-US" w:bidi="ar-SA"/>
      </w:rPr>
    </w:lvl>
    <w:lvl w:ilvl="4" w:tplc="04601FC2">
      <w:numFmt w:val="bullet"/>
      <w:lvlText w:val="•"/>
      <w:lvlJc w:val="left"/>
      <w:pPr>
        <w:ind w:left="4793" w:hanging="548"/>
      </w:pPr>
      <w:rPr>
        <w:rFonts w:hint="default"/>
        <w:lang w:val="en-US" w:eastAsia="en-US" w:bidi="ar-SA"/>
      </w:rPr>
    </w:lvl>
    <w:lvl w:ilvl="5" w:tplc="D4DA658A">
      <w:numFmt w:val="bullet"/>
      <w:lvlText w:val="•"/>
      <w:lvlJc w:val="left"/>
      <w:pPr>
        <w:ind w:left="5904" w:hanging="548"/>
      </w:pPr>
      <w:rPr>
        <w:rFonts w:hint="default"/>
        <w:lang w:val="en-US" w:eastAsia="en-US" w:bidi="ar-SA"/>
      </w:rPr>
    </w:lvl>
    <w:lvl w:ilvl="6" w:tplc="FB78D1D6">
      <w:numFmt w:val="bullet"/>
      <w:lvlText w:val="•"/>
      <w:lvlJc w:val="left"/>
      <w:pPr>
        <w:ind w:left="7015" w:hanging="548"/>
      </w:pPr>
      <w:rPr>
        <w:rFonts w:hint="default"/>
        <w:lang w:val="en-US" w:eastAsia="en-US" w:bidi="ar-SA"/>
      </w:rPr>
    </w:lvl>
    <w:lvl w:ilvl="7" w:tplc="905C8E16">
      <w:numFmt w:val="bullet"/>
      <w:lvlText w:val="•"/>
      <w:lvlJc w:val="left"/>
      <w:pPr>
        <w:ind w:left="8126" w:hanging="548"/>
      </w:pPr>
      <w:rPr>
        <w:rFonts w:hint="default"/>
        <w:lang w:val="en-US" w:eastAsia="en-US" w:bidi="ar-SA"/>
      </w:rPr>
    </w:lvl>
    <w:lvl w:ilvl="8" w:tplc="5CDA93EA">
      <w:numFmt w:val="bullet"/>
      <w:lvlText w:val="•"/>
      <w:lvlJc w:val="left"/>
      <w:pPr>
        <w:ind w:left="9237" w:hanging="548"/>
      </w:pPr>
      <w:rPr>
        <w:rFonts w:hint="default"/>
        <w:lang w:val="en-US" w:eastAsia="en-US" w:bidi="ar-SA"/>
      </w:rPr>
    </w:lvl>
  </w:abstractNum>
  <w:abstractNum w:abstractNumId="25" w15:restartNumberingAfterBreak="0">
    <w:nsid w:val="39FD5D79"/>
    <w:multiLevelType w:val="hybridMultilevel"/>
    <w:tmpl w:val="6290A668"/>
    <w:lvl w:ilvl="0" w:tplc="CB7E36C4">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69D6A310">
      <w:start w:val="1"/>
      <w:numFmt w:val="decimal"/>
      <w:lvlText w:val="(%2)"/>
      <w:lvlJc w:val="left"/>
      <w:pPr>
        <w:ind w:left="1451" w:hanging="540"/>
      </w:pPr>
      <w:rPr>
        <w:rFonts w:hint="default"/>
        <w:spacing w:val="-1"/>
        <w:w w:val="100"/>
        <w:sz w:val="24"/>
        <w:szCs w:val="24"/>
        <w:lang w:val="en-US" w:eastAsia="en-US" w:bidi="ar-SA"/>
      </w:rPr>
    </w:lvl>
    <w:lvl w:ilvl="2" w:tplc="6C94D0CE">
      <w:start w:val="1"/>
      <w:numFmt w:val="upperLetter"/>
      <w:lvlText w:val="(%3)"/>
      <w:lvlJc w:val="left"/>
      <w:pPr>
        <w:ind w:left="1451" w:hanging="540"/>
      </w:pPr>
      <w:rPr>
        <w:rFonts w:ascii="Arial" w:eastAsia="Arial" w:hAnsi="Arial" w:cs="Arial" w:hint="default"/>
        <w:b w:val="0"/>
        <w:bCs w:val="0"/>
        <w:i w:val="0"/>
        <w:iCs w:val="0"/>
        <w:strike/>
        <w:spacing w:val="-1"/>
        <w:w w:val="100"/>
        <w:sz w:val="24"/>
        <w:szCs w:val="24"/>
        <w:lang w:val="en-US" w:eastAsia="en-US" w:bidi="ar-SA"/>
      </w:rPr>
    </w:lvl>
    <w:lvl w:ilvl="3" w:tplc="029460BC">
      <w:numFmt w:val="bullet"/>
      <w:lvlText w:val="•"/>
      <w:lvlJc w:val="left"/>
      <w:pPr>
        <w:ind w:left="3682" w:hanging="540"/>
      </w:pPr>
      <w:rPr>
        <w:rFonts w:hint="default"/>
        <w:lang w:val="en-US" w:eastAsia="en-US" w:bidi="ar-SA"/>
      </w:rPr>
    </w:lvl>
    <w:lvl w:ilvl="4" w:tplc="8B909038">
      <w:numFmt w:val="bullet"/>
      <w:lvlText w:val="•"/>
      <w:lvlJc w:val="left"/>
      <w:pPr>
        <w:ind w:left="4793" w:hanging="540"/>
      </w:pPr>
      <w:rPr>
        <w:rFonts w:hint="default"/>
        <w:lang w:val="en-US" w:eastAsia="en-US" w:bidi="ar-SA"/>
      </w:rPr>
    </w:lvl>
    <w:lvl w:ilvl="5" w:tplc="5D0AD71C">
      <w:numFmt w:val="bullet"/>
      <w:lvlText w:val="•"/>
      <w:lvlJc w:val="left"/>
      <w:pPr>
        <w:ind w:left="5904" w:hanging="540"/>
      </w:pPr>
      <w:rPr>
        <w:rFonts w:hint="default"/>
        <w:lang w:val="en-US" w:eastAsia="en-US" w:bidi="ar-SA"/>
      </w:rPr>
    </w:lvl>
    <w:lvl w:ilvl="6" w:tplc="EADEF572">
      <w:numFmt w:val="bullet"/>
      <w:lvlText w:val="•"/>
      <w:lvlJc w:val="left"/>
      <w:pPr>
        <w:ind w:left="7015" w:hanging="540"/>
      </w:pPr>
      <w:rPr>
        <w:rFonts w:hint="default"/>
        <w:lang w:val="en-US" w:eastAsia="en-US" w:bidi="ar-SA"/>
      </w:rPr>
    </w:lvl>
    <w:lvl w:ilvl="7" w:tplc="C552837E">
      <w:numFmt w:val="bullet"/>
      <w:lvlText w:val="•"/>
      <w:lvlJc w:val="left"/>
      <w:pPr>
        <w:ind w:left="8126" w:hanging="540"/>
      </w:pPr>
      <w:rPr>
        <w:rFonts w:hint="default"/>
        <w:lang w:val="en-US" w:eastAsia="en-US" w:bidi="ar-SA"/>
      </w:rPr>
    </w:lvl>
    <w:lvl w:ilvl="8" w:tplc="F93E80D4">
      <w:numFmt w:val="bullet"/>
      <w:lvlText w:val="•"/>
      <w:lvlJc w:val="left"/>
      <w:pPr>
        <w:ind w:left="9237" w:hanging="540"/>
      </w:pPr>
      <w:rPr>
        <w:rFonts w:hint="default"/>
        <w:lang w:val="en-US" w:eastAsia="en-US" w:bidi="ar-SA"/>
      </w:rPr>
    </w:lvl>
  </w:abstractNum>
  <w:abstractNum w:abstractNumId="26" w15:restartNumberingAfterBreak="0">
    <w:nsid w:val="3AE934D5"/>
    <w:multiLevelType w:val="hybridMultilevel"/>
    <w:tmpl w:val="210055B2"/>
    <w:lvl w:ilvl="0" w:tplc="F656D89C">
      <w:start w:val="1"/>
      <w:numFmt w:val="decimal"/>
      <w:lvlText w:val="(%1)"/>
      <w:lvlJc w:val="left"/>
      <w:pPr>
        <w:ind w:left="1451" w:hanging="540"/>
      </w:pPr>
      <w:rPr>
        <w:rFonts w:ascii="Arial" w:eastAsia="Arial" w:hAnsi="Arial" w:cs="Arial" w:hint="default"/>
        <w:b w:val="0"/>
        <w:bCs w:val="0"/>
        <w:i w:val="0"/>
        <w:iCs w:val="0"/>
        <w:spacing w:val="-1"/>
        <w:w w:val="100"/>
        <w:sz w:val="24"/>
        <w:szCs w:val="24"/>
        <w:lang w:val="en-US" w:eastAsia="en-US" w:bidi="ar-SA"/>
      </w:rPr>
    </w:lvl>
    <w:lvl w:ilvl="1" w:tplc="697417E2">
      <w:numFmt w:val="bullet"/>
      <w:lvlText w:val="•"/>
      <w:lvlJc w:val="left"/>
      <w:pPr>
        <w:ind w:left="2460" w:hanging="540"/>
      </w:pPr>
      <w:rPr>
        <w:rFonts w:hint="default"/>
        <w:lang w:val="en-US" w:eastAsia="en-US" w:bidi="ar-SA"/>
      </w:rPr>
    </w:lvl>
    <w:lvl w:ilvl="2" w:tplc="A4A243D4">
      <w:numFmt w:val="bullet"/>
      <w:lvlText w:val="•"/>
      <w:lvlJc w:val="left"/>
      <w:pPr>
        <w:ind w:left="3460" w:hanging="540"/>
      </w:pPr>
      <w:rPr>
        <w:rFonts w:hint="default"/>
        <w:lang w:val="en-US" w:eastAsia="en-US" w:bidi="ar-SA"/>
      </w:rPr>
    </w:lvl>
    <w:lvl w:ilvl="3" w:tplc="B2E2F814">
      <w:numFmt w:val="bullet"/>
      <w:lvlText w:val="•"/>
      <w:lvlJc w:val="left"/>
      <w:pPr>
        <w:ind w:left="4460" w:hanging="540"/>
      </w:pPr>
      <w:rPr>
        <w:rFonts w:hint="default"/>
        <w:lang w:val="en-US" w:eastAsia="en-US" w:bidi="ar-SA"/>
      </w:rPr>
    </w:lvl>
    <w:lvl w:ilvl="4" w:tplc="D438F71E">
      <w:numFmt w:val="bullet"/>
      <w:lvlText w:val="•"/>
      <w:lvlJc w:val="left"/>
      <w:pPr>
        <w:ind w:left="5460" w:hanging="540"/>
      </w:pPr>
      <w:rPr>
        <w:rFonts w:hint="default"/>
        <w:lang w:val="en-US" w:eastAsia="en-US" w:bidi="ar-SA"/>
      </w:rPr>
    </w:lvl>
    <w:lvl w:ilvl="5" w:tplc="E9D06C5E">
      <w:numFmt w:val="bullet"/>
      <w:lvlText w:val="•"/>
      <w:lvlJc w:val="left"/>
      <w:pPr>
        <w:ind w:left="6460" w:hanging="540"/>
      </w:pPr>
      <w:rPr>
        <w:rFonts w:hint="default"/>
        <w:lang w:val="en-US" w:eastAsia="en-US" w:bidi="ar-SA"/>
      </w:rPr>
    </w:lvl>
    <w:lvl w:ilvl="6" w:tplc="C05E7354">
      <w:numFmt w:val="bullet"/>
      <w:lvlText w:val="•"/>
      <w:lvlJc w:val="left"/>
      <w:pPr>
        <w:ind w:left="7460" w:hanging="540"/>
      </w:pPr>
      <w:rPr>
        <w:rFonts w:hint="default"/>
        <w:lang w:val="en-US" w:eastAsia="en-US" w:bidi="ar-SA"/>
      </w:rPr>
    </w:lvl>
    <w:lvl w:ilvl="7" w:tplc="DE003E7A">
      <w:numFmt w:val="bullet"/>
      <w:lvlText w:val="•"/>
      <w:lvlJc w:val="left"/>
      <w:pPr>
        <w:ind w:left="8460" w:hanging="540"/>
      </w:pPr>
      <w:rPr>
        <w:rFonts w:hint="default"/>
        <w:lang w:val="en-US" w:eastAsia="en-US" w:bidi="ar-SA"/>
      </w:rPr>
    </w:lvl>
    <w:lvl w:ilvl="8" w:tplc="26D2C7A4">
      <w:numFmt w:val="bullet"/>
      <w:lvlText w:val="•"/>
      <w:lvlJc w:val="left"/>
      <w:pPr>
        <w:ind w:left="9460" w:hanging="540"/>
      </w:pPr>
      <w:rPr>
        <w:rFonts w:hint="default"/>
        <w:lang w:val="en-US" w:eastAsia="en-US" w:bidi="ar-SA"/>
      </w:rPr>
    </w:lvl>
  </w:abstractNum>
  <w:abstractNum w:abstractNumId="27" w15:restartNumberingAfterBreak="0">
    <w:nsid w:val="3AF21922"/>
    <w:multiLevelType w:val="hybridMultilevel"/>
    <w:tmpl w:val="734CBC86"/>
    <w:lvl w:ilvl="0" w:tplc="45E60774">
      <w:start w:val="1"/>
      <w:numFmt w:val="lowerLetter"/>
      <w:lvlText w:val="(%1)"/>
      <w:lvlJc w:val="left"/>
      <w:pPr>
        <w:ind w:left="720" w:hanging="540"/>
      </w:pPr>
      <w:rPr>
        <w:rFonts w:ascii="Arial" w:eastAsia="Arial" w:hAnsi="Arial" w:cs="Arial" w:hint="default"/>
        <w:b w:val="0"/>
        <w:bCs w:val="0"/>
        <w:i w:val="0"/>
        <w:iCs w:val="0"/>
        <w:spacing w:val="-3"/>
        <w:w w:val="98"/>
        <w:sz w:val="24"/>
        <w:szCs w:val="24"/>
        <w:lang w:val="en-US" w:eastAsia="en-US" w:bidi="ar-SA"/>
      </w:rPr>
    </w:lvl>
    <w:lvl w:ilvl="1" w:tplc="F19EDD9E">
      <w:start w:val="1"/>
      <w:numFmt w:val="upperLetter"/>
      <w:lvlText w:val="(%2)"/>
      <w:lvlJc w:val="left"/>
      <w:pPr>
        <w:ind w:left="990" w:hanging="540"/>
      </w:pPr>
      <w:rPr>
        <w:rFonts w:ascii="Arial" w:eastAsia="Arial" w:hAnsi="Arial" w:cs="Arial" w:hint="default"/>
        <w:b w:val="0"/>
        <w:bCs w:val="0"/>
        <w:i w:val="0"/>
        <w:iCs w:val="0"/>
        <w:strike w:val="0"/>
        <w:color w:val="FF0000"/>
        <w:spacing w:val="-27"/>
        <w:w w:val="99"/>
        <w:sz w:val="24"/>
        <w:szCs w:val="24"/>
        <w:lang w:val="en-US" w:eastAsia="en-US" w:bidi="en-US"/>
      </w:rPr>
    </w:lvl>
    <w:lvl w:ilvl="2" w:tplc="5AECA7C8">
      <w:numFmt w:val="bullet"/>
      <w:lvlText w:val="•"/>
      <w:lvlJc w:val="left"/>
      <w:pPr>
        <w:ind w:left="1280" w:hanging="540"/>
      </w:pPr>
      <w:rPr>
        <w:rFonts w:hint="default"/>
        <w:lang w:val="en-US" w:eastAsia="en-US" w:bidi="ar-SA"/>
      </w:rPr>
    </w:lvl>
    <w:lvl w:ilvl="3" w:tplc="4C5A9084">
      <w:numFmt w:val="bullet"/>
      <w:lvlText w:val="•"/>
      <w:lvlJc w:val="left"/>
      <w:pPr>
        <w:ind w:left="2552" w:hanging="540"/>
      </w:pPr>
      <w:rPr>
        <w:rFonts w:hint="default"/>
        <w:lang w:val="en-US" w:eastAsia="en-US" w:bidi="ar-SA"/>
      </w:rPr>
    </w:lvl>
    <w:lvl w:ilvl="4" w:tplc="99A02274">
      <w:numFmt w:val="bullet"/>
      <w:lvlText w:val="•"/>
      <w:lvlJc w:val="left"/>
      <w:pPr>
        <w:ind w:left="3825" w:hanging="540"/>
      </w:pPr>
      <w:rPr>
        <w:rFonts w:hint="default"/>
        <w:lang w:val="en-US" w:eastAsia="en-US" w:bidi="ar-SA"/>
      </w:rPr>
    </w:lvl>
    <w:lvl w:ilvl="5" w:tplc="15C21A6E">
      <w:numFmt w:val="bullet"/>
      <w:lvlText w:val="•"/>
      <w:lvlJc w:val="left"/>
      <w:pPr>
        <w:ind w:left="5097" w:hanging="540"/>
      </w:pPr>
      <w:rPr>
        <w:rFonts w:hint="default"/>
        <w:lang w:val="en-US" w:eastAsia="en-US" w:bidi="ar-SA"/>
      </w:rPr>
    </w:lvl>
    <w:lvl w:ilvl="6" w:tplc="41EA3DAE">
      <w:numFmt w:val="bullet"/>
      <w:lvlText w:val="•"/>
      <w:lvlJc w:val="left"/>
      <w:pPr>
        <w:ind w:left="6370" w:hanging="540"/>
      </w:pPr>
      <w:rPr>
        <w:rFonts w:hint="default"/>
        <w:lang w:val="en-US" w:eastAsia="en-US" w:bidi="ar-SA"/>
      </w:rPr>
    </w:lvl>
    <w:lvl w:ilvl="7" w:tplc="9E06B960">
      <w:numFmt w:val="bullet"/>
      <w:lvlText w:val="•"/>
      <w:lvlJc w:val="left"/>
      <w:pPr>
        <w:ind w:left="7642" w:hanging="540"/>
      </w:pPr>
      <w:rPr>
        <w:rFonts w:hint="default"/>
        <w:lang w:val="en-US" w:eastAsia="en-US" w:bidi="ar-SA"/>
      </w:rPr>
    </w:lvl>
    <w:lvl w:ilvl="8" w:tplc="287A184C">
      <w:numFmt w:val="bullet"/>
      <w:lvlText w:val="•"/>
      <w:lvlJc w:val="left"/>
      <w:pPr>
        <w:ind w:left="8915" w:hanging="540"/>
      </w:pPr>
      <w:rPr>
        <w:rFonts w:hint="default"/>
        <w:lang w:val="en-US" w:eastAsia="en-US" w:bidi="ar-SA"/>
      </w:rPr>
    </w:lvl>
  </w:abstractNum>
  <w:abstractNum w:abstractNumId="28" w15:restartNumberingAfterBreak="0">
    <w:nsid w:val="3C2047F9"/>
    <w:multiLevelType w:val="hybridMultilevel"/>
    <w:tmpl w:val="BB380B26"/>
    <w:lvl w:ilvl="0" w:tplc="64FA449E">
      <w:start w:val="1"/>
      <w:numFmt w:val="lowerLetter"/>
      <w:lvlText w:val="(%1)"/>
      <w:lvlJc w:val="left"/>
      <w:pPr>
        <w:ind w:left="720" w:hanging="360"/>
      </w:pPr>
      <w:rPr>
        <w:rFonts w:ascii="Arial" w:eastAsia="Arial" w:hAnsi="Arial" w:cs="Arial" w:hint="default"/>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81344E"/>
    <w:multiLevelType w:val="hybridMultilevel"/>
    <w:tmpl w:val="9500B668"/>
    <w:lvl w:ilvl="0" w:tplc="238C2352">
      <w:start w:val="1"/>
      <w:numFmt w:val="decimal"/>
      <w:lvlText w:val="(%1)"/>
      <w:lvlJc w:val="left"/>
      <w:pPr>
        <w:ind w:left="1440" w:hanging="360"/>
      </w:pPr>
      <w:rPr>
        <w:rFonts w:ascii="Arial" w:eastAsia="Arial" w:hAnsi="Arial" w:cs="Arial" w:hint="default"/>
        <w:b w:val="0"/>
        <w:bCs w:val="0"/>
        <w:i w:val="0"/>
        <w:iCs w:val="0"/>
        <w:color w:val="FF0000"/>
        <w:spacing w:val="-3"/>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791B43"/>
    <w:multiLevelType w:val="hybridMultilevel"/>
    <w:tmpl w:val="2040A276"/>
    <w:lvl w:ilvl="0" w:tplc="0518D900">
      <w:start w:val="1"/>
      <w:numFmt w:val="lowerLetter"/>
      <w:lvlText w:val="(%1)"/>
      <w:lvlJc w:val="left"/>
      <w:pPr>
        <w:ind w:left="810" w:hanging="540"/>
      </w:pPr>
      <w:rPr>
        <w:rFonts w:ascii="Arial" w:eastAsia="Arial" w:hAnsi="Arial" w:cs="Arial" w:hint="default"/>
        <w:b w:val="0"/>
        <w:bCs w:val="0"/>
        <w:i w:val="0"/>
        <w:iCs w:val="0"/>
        <w:color w:val="FF0000"/>
        <w:spacing w:val="-1"/>
        <w:w w:val="100"/>
        <w:sz w:val="24"/>
        <w:szCs w:val="24"/>
        <w:lang w:val="en-US" w:eastAsia="en-US" w:bidi="ar-SA"/>
      </w:rPr>
    </w:lvl>
    <w:lvl w:ilvl="1" w:tplc="127C66D4">
      <w:start w:val="1"/>
      <w:numFmt w:val="decimal"/>
      <w:lvlText w:val="(%2)"/>
      <w:lvlJc w:val="left"/>
      <w:pPr>
        <w:ind w:left="1451" w:hanging="540"/>
      </w:pPr>
      <w:rPr>
        <w:rFonts w:ascii="Arial" w:eastAsia="Arial" w:hAnsi="Arial" w:cs="Arial" w:hint="default"/>
        <w:b w:val="0"/>
        <w:bCs w:val="0"/>
        <w:i w:val="0"/>
        <w:iCs w:val="0"/>
        <w:color w:val="FF0000"/>
        <w:spacing w:val="-1"/>
        <w:w w:val="100"/>
        <w:sz w:val="24"/>
        <w:szCs w:val="24"/>
        <w:lang w:val="en-US" w:eastAsia="en-US" w:bidi="ar-SA"/>
      </w:rPr>
    </w:lvl>
    <w:lvl w:ilvl="2" w:tplc="5B9CDB70">
      <w:numFmt w:val="bullet"/>
      <w:lvlText w:val="•"/>
      <w:lvlJc w:val="left"/>
      <w:pPr>
        <w:ind w:left="2571" w:hanging="540"/>
      </w:pPr>
      <w:rPr>
        <w:rFonts w:hint="default"/>
        <w:lang w:val="en-US" w:eastAsia="en-US" w:bidi="ar-SA"/>
      </w:rPr>
    </w:lvl>
    <w:lvl w:ilvl="3" w:tplc="0694BAD0">
      <w:numFmt w:val="bullet"/>
      <w:lvlText w:val="•"/>
      <w:lvlJc w:val="left"/>
      <w:pPr>
        <w:ind w:left="3682" w:hanging="540"/>
      </w:pPr>
      <w:rPr>
        <w:rFonts w:hint="default"/>
        <w:lang w:val="en-US" w:eastAsia="en-US" w:bidi="ar-SA"/>
      </w:rPr>
    </w:lvl>
    <w:lvl w:ilvl="4" w:tplc="5002C066">
      <w:numFmt w:val="bullet"/>
      <w:lvlText w:val="•"/>
      <w:lvlJc w:val="left"/>
      <w:pPr>
        <w:ind w:left="4793" w:hanging="540"/>
      </w:pPr>
      <w:rPr>
        <w:rFonts w:hint="default"/>
        <w:lang w:val="en-US" w:eastAsia="en-US" w:bidi="ar-SA"/>
      </w:rPr>
    </w:lvl>
    <w:lvl w:ilvl="5" w:tplc="8EC6E880">
      <w:numFmt w:val="bullet"/>
      <w:lvlText w:val="•"/>
      <w:lvlJc w:val="left"/>
      <w:pPr>
        <w:ind w:left="5904" w:hanging="540"/>
      </w:pPr>
      <w:rPr>
        <w:rFonts w:hint="default"/>
        <w:lang w:val="en-US" w:eastAsia="en-US" w:bidi="ar-SA"/>
      </w:rPr>
    </w:lvl>
    <w:lvl w:ilvl="6" w:tplc="F6968CC8">
      <w:numFmt w:val="bullet"/>
      <w:lvlText w:val="•"/>
      <w:lvlJc w:val="left"/>
      <w:pPr>
        <w:ind w:left="7015" w:hanging="540"/>
      </w:pPr>
      <w:rPr>
        <w:rFonts w:hint="default"/>
        <w:lang w:val="en-US" w:eastAsia="en-US" w:bidi="ar-SA"/>
      </w:rPr>
    </w:lvl>
    <w:lvl w:ilvl="7" w:tplc="4BE03630">
      <w:numFmt w:val="bullet"/>
      <w:lvlText w:val="•"/>
      <w:lvlJc w:val="left"/>
      <w:pPr>
        <w:ind w:left="8126" w:hanging="540"/>
      </w:pPr>
      <w:rPr>
        <w:rFonts w:hint="default"/>
        <w:lang w:val="en-US" w:eastAsia="en-US" w:bidi="ar-SA"/>
      </w:rPr>
    </w:lvl>
    <w:lvl w:ilvl="8" w:tplc="34FE6536">
      <w:numFmt w:val="bullet"/>
      <w:lvlText w:val="•"/>
      <w:lvlJc w:val="left"/>
      <w:pPr>
        <w:ind w:left="9237" w:hanging="540"/>
      </w:pPr>
      <w:rPr>
        <w:rFonts w:hint="default"/>
        <w:lang w:val="en-US" w:eastAsia="en-US" w:bidi="ar-SA"/>
      </w:rPr>
    </w:lvl>
  </w:abstractNum>
  <w:abstractNum w:abstractNumId="31" w15:restartNumberingAfterBreak="0">
    <w:nsid w:val="42A85BB6"/>
    <w:multiLevelType w:val="hybridMultilevel"/>
    <w:tmpl w:val="DD383CCE"/>
    <w:lvl w:ilvl="0" w:tplc="8032865C">
      <w:start w:val="1"/>
      <w:numFmt w:val="lowerLetter"/>
      <w:lvlText w:val="(%1)"/>
      <w:lvlJc w:val="left"/>
      <w:pPr>
        <w:ind w:left="911" w:hanging="540"/>
      </w:pPr>
      <w:rPr>
        <w:rFonts w:hint="default"/>
        <w:spacing w:val="-1"/>
        <w:w w:val="100"/>
        <w:lang w:val="en-US" w:eastAsia="en-US" w:bidi="ar-SA"/>
      </w:rPr>
    </w:lvl>
    <w:lvl w:ilvl="1" w:tplc="20D2625E">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3CB202AA">
      <w:start w:val="1"/>
      <w:numFmt w:val="lowerLetter"/>
      <w:lvlText w:val="(%3)"/>
      <w:lvlJc w:val="left"/>
      <w:pPr>
        <w:ind w:left="1991" w:hanging="543"/>
      </w:pPr>
      <w:rPr>
        <w:rFonts w:ascii="Arial" w:eastAsia="Arial" w:hAnsi="Arial" w:cs="Arial" w:hint="default"/>
        <w:b w:val="0"/>
        <w:bCs w:val="0"/>
        <w:i w:val="0"/>
        <w:iCs w:val="0"/>
        <w:spacing w:val="-3"/>
        <w:w w:val="98"/>
        <w:sz w:val="24"/>
        <w:szCs w:val="24"/>
        <w:lang w:val="en-US" w:eastAsia="en-US" w:bidi="ar-SA"/>
      </w:rPr>
    </w:lvl>
    <w:lvl w:ilvl="3" w:tplc="75A6E99C">
      <w:numFmt w:val="bullet"/>
      <w:lvlText w:val="•"/>
      <w:lvlJc w:val="left"/>
      <w:pPr>
        <w:ind w:left="3182" w:hanging="543"/>
      </w:pPr>
      <w:rPr>
        <w:rFonts w:hint="default"/>
        <w:lang w:val="en-US" w:eastAsia="en-US" w:bidi="ar-SA"/>
      </w:rPr>
    </w:lvl>
    <w:lvl w:ilvl="4" w:tplc="B4FCA78E">
      <w:numFmt w:val="bullet"/>
      <w:lvlText w:val="•"/>
      <w:lvlJc w:val="left"/>
      <w:pPr>
        <w:ind w:left="4365" w:hanging="543"/>
      </w:pPr>
      <w:rPr>
        <w:rFonts w:hint="default"/>
        <w:lang w:val="en-US" w:eastAsia="en-US" w:bidi="ar-SA"/>
      </w:rPr>
    </w:lvl>
    <w:lvl w:ilvl="5" w:tplc="62E0A59C">
      <w:numFmt w:val="bullet"/>
      <w:lvlText w:val="•"/>
      <w:lvlJc w:val="left"/>
      <w:pPr>
        <w:ind w:left="5547" w:hanging="543"/>
      </w:pPr>
      <w:rPr>
        <w:rFonts w:hint="default"/>
        <w:lang w:val="en-US" w:eastAsia="en-US" w:bidi="ar-SA"/>
      </w:rPr>
    </w:lvl>
    <w:lvl w:ilvl="6" w:tplc="D3DEA7AE">
      <w:numFmt w:val="bullet"/>
      <w:lvlText w:val="•"/>
      <w:lvlJc w:val="left"/>
      <w:pPr>
        <w:ind w:left="6730" w:hanging="543"/>
      </w:pPr>
      <w:rPr>
        <w:rFonts w:hint="default"/>
        <w:lang w:val="en-US" w:eastAsia="en-US" w:bidi="ar-SA"/>
      </w:rPr>
    </w:lvl>
    <w:lvl w:ilvl="7" w:tplc="568EEEB4">
      <w:numFmt w:val="bullet"/>
      <w:lvlText w:val="•"/>
      <w:lvlJc w:val="left"/>
      <w:pPr>
        <w:ind w:left="7912" w:hanging="543"/>
      </w:pPr>
      <w:rPr>
        <w:rFonts w:hint="default"/>
        <w:lang w:val="en-US" w:eastAsia="en-US" w:bidi="ar-SA"/>
      </w:rPr>
    </w:lvl>
    <w:lvl w:ilvl="8" w:tplc="27D6A71A">
      <w:numFmt w:val="bullet"/>
      <w:lvlText w:val="•"/>
      <w:lvlJc w:val="left"/>
      <w:pPr>
        <w:ind w:left="9095" w:hanging="543"/>
      </w:pPr>
      <w:rPr>
        <w:rFonts w:hint="default"/>
        <w:lang w:val="en-US" w:eastAsia="en-US" w:bidi="ar-SA"/>
      </w:rPr>
    </w:lvl>
  </w:abstractNum>
  <w:abstractNum w:abstractNumId="32" w15:restartNumberingAfterBreak="0">
    <w:nsid w:val="46CF409C"/>
    <w:multiLevelType w:val="hybridMultilevel"/>
    <w:tmpl w:val="AA76E4FE"/>
    <w:lvl w:ilvl="0" w:tplc="8B0003EC">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DC0C49AE">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EC54ECD0">
      <w:numFmt w:val="bullet"/>
      <w:lvlText w:val="•"/>
      <w:lvlJc w:val="left"/>
      <w:pPr>
        <w:ind w:left="2571" w:hanging="540"/>
      </w:pPr>
      <w:rPr>
        <w:rFonts w:hint="default"/>
        <w:lang w:val="en-US" w:eastAsia="en-US" w:bidi="ar-SA"/>
      </w:rPr>
    </w:lvl>
    <w:lvl w:ilvl="3" w:tplc="8410F334">
      <w:numFmt w:val="bullet"/>
      <w:lvlText w:val="•"/>
      <w:lvlJc w:val="left"/>
      <w:pPr>
        <w:ind w:left="3682" w:hanging="540"/>
      </w:pPr>
      <w:rPr>
        <w:rFonts w:hint="default"/>
        <w:lang w:val="en-US" w:eastAsia="en-US" w:bidi="ar-SA"/>
      </w:rPr>
    </w:lvl>
    <w:lvl w:ilvl="4" w:tplc="CEECD576">
      <w:numFmt w:val="bullet"/>
      <w:lvlText w:val="•"/>
      <w:lvlJc w:val="left"/>
      <w:pPr>
        <w:ind w:left="4793" w:hanging="540"/>
      </w:pPr>
      <w:rPr>
        <w:rFonts w:hint="default"/>
        <w:lang w:val="en-US" w:eastAsia="en-US" w:bidi="ar-SA"/>
      </w:rPr>
    </w:lvl>
    <w:lvl w:ilvl="5" w:tplc="C4B61F78">
      <w:numFmt w:val="bullet"/>
      <w:lvlText w:val="•"/>
      <w:lvlJc w:val="left"/>
      <w:pPr>
        <w:ind w:left="5904" w:hanging="540"/>
      </w:pPr>
      <w:rPr>
        <w:rFonts w:hint="default"/>
        <w:lang w:val="en-US" w:eastAsia="en-US" w:bidi="ar-SA"/>
      </w:rPr>
    </w:lvl>
    <w:lvl w:ilvl="6" w:tplc="BABEBCEC">
      <w:numFmt w:val="bullet"/>
      <w:lvlText w:val="•"/>
      <w:lvlJc w:val="left"/>
      <w:pPr>
        <w:ind w:left="7015" w:hanging="540"/>
      </w:pPr>
      <w:rPr>
        <w:rFonts w:hint="default"/>
        <w:lang w:val="en-US" w:eastAsia="en-US" w:bidi="ar-SA"/>
      </w:rPr>
    </w:lvl>
    <w:lvl w:ilvl="7" w:tplc="271A644E">
      <w:numFmt w:val="bullet"/>
      <w:lvlText w:val="•"/>
      <w:lvlJc w:val="left"/>
      <w:pPr>
        <w:ind w:left="8126" w:hanging="540"/>
      </w:pPr>
      <w:rPr>
        <w:rFonts w:hint="default"/>
        <w:lang w:val="en-US" w:eastAsia="en-US" w:bidi="ar-SA"/>
      </w:rPr>
    </w:lvl>
    <w:lvl w:ilvl="8" w:tplc="63CCEE7C">
      <w:numFmt w:val="bullet"/>
      <w:lvlText w:val="•"/>
      <w:lvlJc w:val="left"/>
      <w:pPr>
        <w:ind w:left="9237" w:hanging="540"/>
      </w:pPr>
      <w:rPr>
        <w:rFonts w:hint="default"/>
        <w:lang w:val="en-US" w:eastAsia="en-US" w:bidi="ar-SA"/>
      </w:rPr>
    </w:lvl>
  </w:abstractNum>
  <w:abstractNum w:abstractNumId="33" w15:restartNumberingAfterBreak="0">
    <w:nsid w:val="472179D0"/>
    <w:multiLevelType w:val="hybridMultilevel"/>
    <w:tmpl w:val="CF127642"/>
    <w:lvl w:ilvl="0" w:tplc="26C49C4A">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64FEC284">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D4147CC8">
      <w:numFmt w:val="bullet"/>
      <w:lvlText w:val="•"/>
      <w:lvlJc w:val="left"/>
      <w:pPr>
        <w:ind w:left="2571" w:hanging="540"/>
      </w:pPr>
      <w:rPr>
        <w:rFonts w:hint="default"/>
        <w:lang w:val="en-US" w:eastAsia="en-US" w:bidi="ar-SA"/>
      </w:rPr>
    </w:lvl>
    <w:lvl w:ilvl="3" w:tplc="722ED1B6">
      <w:numFmt w:val="bullet"/>
      <w:lvlText w:val="•"/>
      <w:lvlJc w:val="left"/>
      <w:pPr>
        <w:ind w:left="3682" w:hanging="540"/>
      </w:pPr>
      <w:rPr>
        <w:rFonts w:hint="default"/>
        <w:lang w:val="en-US" w:eastAsia="en-US" w:bidi="ar-SA"/>
      </w:rPr>
    </w:lvl>
    <w:lvl w:ilvl="4" w:tplc="DFE847DE">
      <w:numFmt w:val="bullet"/>
      <w:lvlText w:val="•"/>
      <w:lvlJc w:val="left"/>
      <w:pPr>
        <w:ind w:left="4793" w:hanging="540"/>
      </w:pPr>
      <w:rPr>
        <w:rFonts w:hint="default"/>
        <w:lang w:val="en-US" w:eastAsia="en-US" w:bidi="ar-SA"/>
      </w:rPr>
    </w:lvl>
    <w:lvl w:ilvl="5" w:tplc="A4FABA40">
      <w:numFmt w:val="bullet"/>
      <w:lvlText w:val="•"/>
      <w:lvlJc w:val="left"/>
      <w:pPr>
        <w:ind w:left="5904" w:hanging="540"/>
      </w:pPr>
      <w:rPr>
        <w:rFonts w:hint="default"/>
        <w:lang w:val="en-US" w:eastAsia="en-US" w:bidi="ar-SA"/>
      </w:rPr>
    </w:lvl>
    <w:lvl w:ilvl="6" w:tplc="AA447CD4">
      <w:numFmt w:val="bullet"/>
      <w:lvlText w:val="•"/>
      <w:lvlJc w:val="left"/>
      <w:pPr>
        <w:ind w:left="7015" w:hanging="540"/>
      </w:pPr>
      <w:rPr>
        <w:rFonts w:hint="default"/>
        <w:lang w:val="en-US" w:eastAsia="en-US" w:bidi="ar-SA"/>
      </w:rPr>
    </w:lvl>
    <w:lvl w:ilvl="7" w:tplc="5F9C7356">
      <w:numFmt w:val="bullet"/>
      <w:lvlText w:val="•"/>
      <w:lvlJc w:val="left"/>
      <w:pPr>
        <w:ind w:left="8126" w:hanging="540"/>
      </w:pPr>
      <w:rPr>
        <w:rFonts w:hint="default"/>
        <w:lang w:val="en-US" w:eastAsia="en-US" w:bidi="ar-SA"/>
      </w:rPr>
    </w:lvl>
    <w:lvl w:ilvl="8" w:tplc="2CFE6526">
      <w:numFmt w:val="bullet"/>
      <w:lvlText w:val="•"/>
      <w:lvlJc w:val="left"/>
      <w:pPr>
        <w:ind w:left="9237" w:hanging="540"/>
      </w:pPr>
      <w:rPr>
        <w:rFonts w:hint="default"/>
        <w:lang w:val="en-US" w:eastAsia="en-US" w:bidi="ar-SA"/>
      </w:rPr>
    </w:lvl>
  </w:abstractNum>
  <w:abstractNum w:abstractNumId="34" w15:restartNumberingAfterBreak="0">
    <w:nsid w:val="4C564CEF"/>
    <w:multiLevelType w:val="hybridMultilevel"/>
    <w:tmpl w:val="82A0C83A"/>
    <w:lvl w:ilvl="0" w:tplc="6FDCB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783A0F"/>
    <w:multiLevelType w:val="hybridMultilevel"/>
    <w:tmpl w:val="28DA78C6"/>
    <w:lvl w:ilvl="0" w:tplc="C6180616">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DA3A7B70">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E622586E">
      <w:start w:val="1"/>
      <w:numFmt w:val="upperLetter"/>
      <w:lvlText w:val="(%3)"/>
      <w:lvlJc w:val="left"/>
      <w:pPr>
        <w:ind w:left="1991" w:hanging="540"/>
      </w:pPr>
      <w:rPr>
        <w:rFonts w:ascii="Arial" w:eastAsia="Arial" w:hAnsi="Arial" w:cs="Arial" w:hint="default"/>
        <w:b w:val="0"/>
        <w:bCs w:val="0"/>
        <w:i w:val="0"/>
        <w:iCs w:val="0"/>
        <w:spacing w:val="-1"/>
        <w:w w:val="100"/>
        <w:sz w:val="24"/>
        <w:szCs w:val="24"/>
        <w:lang w:val="en-US" w:eastAsia="en-US" w:bidi="ar-SA"/>
      </w:rPr>
    </w:lvl>
    <w:lvl w:ilvl="3" w:tplc="F29ABD20">
      <w:numFmt w:val="bullet"/>
      <w:lvlText w:val="•"/>
      <w:lvlJc w:val="left"/>
      <w:pPr>
        <w:ind w:left="3182" w:hanging="540"/>
      </w:pPr>
      <w:rPr>
        <w:rFonts w:hint="default"/>
        <w:lang w:val="en-US" w:eastAsia="en-US" w:bidi="ar-SA"/>
      </w:rPr>
    </w:lvl>
    <w:lvl w:ilvl="4" w:tplc="03ECCAE8">
      <w:numFmt w:val="bullet"/>
      <w:lvlText w:val="•"/>
      <w:lvlJc w:val="left"/>
      <w:pPr>
        <w:ind w:left="4365" w:hanging="540"/>
      </w:pPr>
      <w:rPr>
        <w:rFonts w:hint="default"/>
        <w:lang w:val="en-US" w:eastAsia="en-US" w:bidi="ar-SA"/>
      </w:rPr>
    </w:lvl>
    <w:lvl w:ilvl="5" w:tplc="B8A8841C">
      <w:numFmt w:val="bullet"/>
      <w:lvlText w:val="•"/>
      <w:lvlJc w:val="left"/>
      <w:pPr>
        <w:ind w:left="5547" w:hanging="540"/>
      </w:pPr>
      <w:rPr>
        <w:rFonts w:hint="default"/>
        <w:lang w:val="en-US" w:eastAsia="en-US" w:bidi="ar-SA"/>
      </w:rPr>
    </w:lvl>
    <w:lvl w:ilvl="6" w:tplc="AF26D8F8">
      <w:numFmt w:val="bullet"/>
      <w:lvlText w:val="•"/>
      <w:lvlJc w:val="left"/>
      <w:pPr>
        <w:ind w:left="6730" w:hanging="540"/>
      </w:pPr>
      <w:rPr>
        <w:rFonts w:hint="default"/>
        <w:lang w:val="en-US" w:eastAsia="en-US" w:bidi="ar-SA"/>
      </w:rPr>
    </w:lvl>
    <w:lvl w:ilvl="7" w:tplc="5F7A67E8">
      <w:numFmt w:val="bullet"/>
      <w:lvlText w:val="•"/>
      <w:lvlJc w:val="left"/>
      <w:pPr>
        <w:ind w:left="7912" w:hanging="540"/>
      </w:pPr>
      <w:rPr>
        <w:rFonts w:hint="default"/>
        <w:lang w:val="en-US" w:eastAsia="en-US" w:bidi="ar-SA"/>
      </w:rPr>
    </w:lvl>
    <w:lvl w:ilvl="8" w:tplc="CCC07272">
      <w:numFmt w:val="bullet"/>
      <w:lvlText w:val="•"/>
      <w:lvlJc w:val="left"/>
      <w:pPr>
        <w:ind w:left="9095" w:hanging="540"/>
      </w:pPr>
      <w:rPr>
        <w:rFonts w:hint="default"/>
        <w:lang w:val="en-US" w:eastAsia="en-US" w:bidi="ar-SA"/>
      </w:rPr>
    </w:lvl>
  </w:abstractNum>
  <w:abstractNum w:abstractNumId="36" w15:restartNumberingAfterBreak="0">
    <w:nsid w:val="51CB1926"/>
    <w:multiLevelType w:val="hybridMultilevel"/>
    <w:tmpl w:val="02FE37C4"/>
    <w:lvl w:ilvl="0" w:tplc="08923910">
      <w:start w:val="5"/>
      <w:numFmt w:val="lowerLetter"/>
      <w:lvlText w:val="(%1)"/>
      <w:lvlJc w:val="left"/>
      <w:pPr>
        <w:ind w:left="1440" w:hanging="360"/>
      </w:pPr>
      <w:rPr>
        <w:rFonts w:ascii="Arial" w:eastAsia="Arial" w:hAnsi="Arial" w:cs="Arial" w:hint="default"/>
        <w:b w:val="0"/>
        <w:bCs w:val="0"/>
        <w:i w:val="0"/>
        <w:iCs w:val="0"/>
        <w:spacing w:val="-3"/>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D507BD"/>
    <w:multiLevelType w:val="hybridMultilevel"/>
    <w:tmpl w:val="811A5FAE"/>
    <w:lvl w:ilvl="0" w:tplc="5A88674E">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64FEC284">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D4147CC8">
      <w:numFmt w:val="bullet"/>
      <w:lvlText w:val="•"/>
      <w:lvlJc w:val="left"/>
      <w:pPr>
        <w:ind w:left="2571" w:hanging="540"/>
      </w:pPr>
      <w:rPr>
        <w:rFonts w:hint="default"/>
        <w:lang w:val="en-US" w:eastAsia="en-US" w:bidi="ar-SA"/>
      </w:rPr>
    </w:lvl>
    <w:lvl w:ilvl="3" w:tplc="722ED1B6">
      <w:numFmt w:val="bullet"/>
      <w:lvlText w:val="•"/>
      <w:lvlJc w:val="left"/>
      <w:pPr>
        <w:ind w:left="3682" w:hanging="540"/>
      </w:pPr>
      <w:rPr>
        <w:rFonts w:hint="default"/>
        <w:lang w:val="en-US" w:eastAsia="en-US" w:bidi="ar-SA"/>
      </w:rPr>
    </w:lvl>
    <w:lvl w:ilvl="4" w:tplc="DFE847DE">
      <w:numFmt w:val="bullet"/>
      <w:lvlText w:val="•"/>
      <w:lvlJc w:val="left"/>
      <w:pPr>
        <w:ind w:left="4793" w:hanging="540"/>
      </w:pPr>
      <w:rPr>
        <w:rFonts w:hint="default"/>
        <w:lang w:val="en-US" w:eastAsia="en-US" w:bidi="ar-SA"/>
      </w:rPr>
    </w:lvl>
    <w:lvl w:ilvl="5" w:tplc="A4FABA40">
      <w:numFmt w:val="bullet"/>
      <w:lvlText w:val="•"/>
      <w:lvlJc w:val="left"/>
      <w:pPr>
        <w:ind w:left="5904" w:hanging="540"/>
      </w:pPr>
      <w:rPr>
        <w:rFonts w:hint="default"/>
        <w:lang w:val="en-US" w:eastAsia="en-US" w:bidi="ar-SA"/>
      </w:rPr>
    </w:lvl>
    <w:lvl w:ilvl="6" w:tplc="AA447CD4">
      <w:numFmt w:val="bullet"/>
      <w:lvlText w:val="•"/>
      <w:lvlJc w:val="left"/>
      <w:pPr>
        <w:ind w:left="7015" w:hanging="540"/>
      </w:pPr>
      <w:rPr>
        <w:rFonts w:hint="default"/>
        <w:lang w:val="en-US" w:eastAsia="en-US" w:bidi="ar-SA"/>
      </w:rPr>
    </w:lvl>
    <w:lvl w:ilvl="7" w:tplc="5F9C7356">
      <w:numFmt w:val="bullet"/>
      <w:lvlText w:val="•"/>
      <w:lvlJc w:val="left"/>
      <w:pPr>
        <w:ind w:left="8126" w:hanging="540"/>
      </w:pPr>
      <w:rPr>
        <w:rFonts w:hint="default"/>
        <w:lang w:val="en-US" w:eastAsia="en-US" w:bidi="ar-SA"/>
      </w:rPr>
    </w:lvl>
    <w:lvl w:ilvl="8" w:tplc="2CFE6526">
      <w:numFmt w:val="bullet"/>
      <w:lvlText w:val="•"/>
      <w:lvlJc w:val="left"/>
      <w:pPr>
        <w:ind w:left="9237" w:hanging="540"/>
      </w:pPr>
      <w:rPr>
        <w:rFonts w:hint="default"/>
        <w:lang w:val="en-US" w:eastAsia="en-US" w:bidi="ar-SA"/>
      </w:rPr>
    </w:lvl>
  </w:abstractNum>
  <w:abstractNum w:abstractNumId="38" w15:restartNumberingAfterBreak="0">
    <w:nsid w:val="56D8717D"/>
    <w:multiLevelType w:val="hybridMultilevel"/>
    <w:tmpl w:val="24BC8832"/>
    <w:lvl w:ilvl="0" w:tplc="79B809F8">
      <w:start w:val="2"/>
      <w:numFmt w:val="lowerLetter"/>
      <w:lvlText w:val="(%1)"/>
      <w:lvlJc w:val="left"/>
      <w:pPr>
        <w:ind w:left="731" w:hanging="360"/>
      </w:pPr>
      <w:rPr>
        <w:rFonts w:ascii="Arial" w:eastAsia="Arial" w:hAnsi="Arial" w:cs="Arial" w:hint="default"/>
        <w:b w:val="0"/>
        <w:bCs w:val="0"/>
        <w:i w:val="0"/>
        <w:iCs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C50D2A"/>
    <w:multiLevelType w:val="hybridMultilevel"/>
    <w:tmpl w:val="5D9EE204"/>
    <w:lvl w:ilvl="0" w:tplc="4C18BD88">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9898837A">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7F7AD0FA">
      <w:start w:val="1"/>
      <w:numFmt w:val="upperLetter"/>
      <w:lvlText w:val="(%3)"/>
      <w:lvlJc w:val="left"/>
      <w:pPr>
        <w:ind w:left="1991" w:hanging="540"/>
      </w:pPr>
      <w:rPr>
        <w:rFonts w:ascii="Arial" w:eastAsia="Arial" w:hAnsi="Arial" w:cs="Arial" w:hint="default"/>
        <w:b w:val="0"/>
        <w:bCs w:val="0"/>
        <w:i w:val="0"/>
        <w:iCs w:val="0"/>
        <w:spacing w:val="-1"/>
        <w:w w:val="100"/>
        <w:sz w:val="24"/>
        <w:szCs w:val="24"/>
        <w:lang w:val="en-US" w:eastAsia="en-US" w:bidi="ar-SA"/>
      </w:rPr>
    </w:lvl>
    <w:lvl w:ilvl="3" w:tplc="8C10AD8A">
      <w:numFmt w:val="bullet"/>
      <w:lvlText w:val="•"/>
      <w:lvlJc w:val="left"/>
      <w:pPr>
        <w:ind w:left="3182" w:hanging="540"/>
      </w:pPr>
      <w:rPr>
        <w:rFonts w:hint="default"/>
        <w:lang w:val="en-US" w:eastAsia="en-US" w:bidi="ar-SA"/>
      </w:rPr>
    </w:lvl>
    <w:lvl w:ilvl="4" w:tplc="F2D8123E">
      <w:numFmt w:val="bullet"/>
      <w:lvlText w:val="•"/>
      <w:lvlJc w:val="left"/>
      <w:pPr>
        <w:ind w:left="4365" w:hanging="540"/>
      </w:pPr>
      <w:rPr>
        <w:rFonts w:hint="default"/>
        <w:lang w:val="en-US" w:eastAsia="en-US" w:bidi="ar-SA"/>
      </w:rPr>
    </w:lvl>
    <w:lvl w:ilvl="5" w:tplc="4E989246">
      <w:numFmt w:val="bullet"/>
      <w:lvlText w:val="•"/>
      <w:lvlJc w:val="left"/>
      <w:pPr>
        <w:ind w:left="5547" w:hanging="540"/>
      </w:pPr>
      <w:rPr>
        <w:rFonts w:hint="default"/>
        <w:lang w:val="en-US" w:eastAsia="en-US" w:bidi="ar-SA"/>
      </w:rPr>
    </w:lvl>
    <w:lvl w:ilvl="6" w:tplc="0D1E8AF0">
      <w:numFmt w:val="bullet"/>
      <w:lvlText w:val="•"/>
      <w:lvlJc w:val="left"/>
      <w:pPr>
        <w:ind w:left="6730" w:hanging="540"/>
      </w:pPr>
      <w:rPr>
        <w:rFonts w:hint="default"/>
        <w:lang w:val="en-US" w:eastAsia="en-US" w:bidi="ar-SA"/>
      </w:rPr>
    </w:lvl>
    <w:lvl w:ilvl="7" w:tplc="9BD00B2A">
      <w:numFmt w:val="bullet"/>
      <w:lvlText w:val="•"/>
      <w:lvlJc w:val="left"/>
      <w:pPr>
        <w:ind w:left="7912" w:hanging="540"/>
      </w:pPr>
      <w:rPr>
        <w:rFonts w:hint="default"/>
        <w:lang w:val="en-US" w:eastAsia="en-US" w:bidi="ar-SA"/>
      </w:rPr>
    </w:lvl>
    <w:lvl w:ilvl="8" w:tplc="C974F684">
      <w:numFmt w:val="bullet"/>
      <w:lvlText w:val="•"/>
      <w:lvlJc w:val="left"/>
      <w:pPr>
        <w:ind w:left="9095" w:hanging="540"/>
      </w:pPr>
      <w:rPr>
        <w:rFonts w:hint="default"/>
        <w:lang w:val="en-US" w:eastAsia="en-US" w:bidi="ar-SA"/>
      </w:rPr>
    </w:lvl>
  </w:abstractNum>
  <w:abstractNum w:abstractNumId="40" w15:restartNumberingAfterBreak="0">
    <w:nsid w:val="5BD82616"/>
    <w:multiLevelType w:val="hybridMultilevel"/>
    <w:tmpl w:val="C658B256"/>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5E6D5403"/>
    <w:multiLevelType w:val="hybridMultilevel"/>
    <w:tmpl w:val="3A762BF8"/>
    <w:lvl w:ilvl="0" w:tplc="36EC8E6E">
      <w:start w:val="1"/>
      <w:numFmt w:val="lowerLetter"/>
      <w:lvlText w:val="(%1)"/>
      <w:lvlJc w:val="left"/>
      <w:pPr>
        <w:ind w:left="911" w:hanging="540"/>
      </w:pPr>
      <w:rPr>
        <w:rFonts w:ascii="Arial" w:eastAsia="Arial" w:hAnsi="Arial" w:cs="Arial" w:hint="default"/>
        <w:b w:val="0"/>
        <w:bCs w:val="0"/>
        <w:i w:val="0"/>
        <w:iCs w:val="0"/>
        <w:color w:val="FF0000"/>
        <w:spacing w:val="-1"/>
        <w:w w:val="100"/>
        <w:sz w:val="24"/>
        <w:szCs w:val="24"/>
        <w:lang w:val="en-US" w:eastAsia="en-US" w:bidi="ar-SA"/>
      </w:rPr>
    </w:lvl>
    <w:lvl w:ilvl="1" w:tplc="70BE8EE4">
      <w:start w:val="1"/>
      <w:numFmt w:val="decimal"/>
      <w:lvlText w:val="(%2)"/>
      <w:lvlJc w:val="left"/>
      <w:pPr>
        <w:ind w:left="1451" w:hanging="540"/>
      </w:pPr>
      <w:rPr>
        <w:rFonts w:ascii="Arial" w:eastAsia="Arial" w:hAnsi="Arial" w:cs="Arial" w:hint="default"/>
        <w:b w:val="0"/>
        <w:bCs w:val="0"/>
        <w:i w:val="0"/>
        <w:iCs w:val="0"/>
        <w:color w:val="FF0000"/>
        <w:spacing w:val="-1"/>
        <w:w w:val="100"/>
        <w:sz w:val="24"/>
        <w:szCs w:val="24"/>
        <w:lang w:val="en-US" w:eastAsia="en-US" w:bidi="ar-SA"/>
      </w:rPr>
    </w:lvl>
    <w:lvl w:ilvl="2" w:tplc="0C30061C">
      <w:numFmt w:val="bullet"/>
      <w:lvlText w:val="•"/>
      <w:lvlJc w:val="left"/>
      <w:pPr>
        <w:ind w:left="2571" w:hanging="540"/>
      </w:pPr>
      <w:rPr>
        <w:rFonts w:hint="default"/>
        <w:lang w:val="en-US" w:eastAsia="en-US" w:bidi="ar-SA"/>
      </w:rPr>
    </w:lvl>
    <w:lvl w:ilvl="3" w:tplc="9A88FB1A">
      <w:numFmt w:val="bullet"/>
      <w:lvlText w:val="•"/>
      <w:lvlJc w:val="left"/>
      <w:pPr>
        <w:ind w:left="3682" w:hanging="540"/>
      </w:pPr>
      <w:rPr>
        <w:rFonts w:hint="default"/>
        <w:lang w:val="en-US" w:eastAsia="en-US" w:bidi="ar-SA"/>
      </w:rPr>
    </w:lvl>
    <w:lvl w:ilvl="4" w:tplc="D28CBFD8">
      <w:numFmt w:val="bullet"/>
      <w:lvlText w:val="•"/>
      <w:lvlJc w:val="left"/>
      <w:pPr>
        <w:ind w:left="4793" w:hanging="540"/>
      </w:pPr>
      <w:rPr>
        <w:rFonts w:hint="default"/>
        <w:lang w:val="en-US" w:eastAsia="en-US" w:bidi="ar-SA"/>
      </w:rPr>
    </w:lvl>
    <w:lvl w:ilvl="5" w:tplc="65D061D8">
      <w:numFmt w:val="bullet"/>
      <w:lvlText w:val="•"/>
      <w:lvlJc w:val="left"/>
      <w:pPr>
        <w:ind w:left="5904" w:hanging="540"/>
      </w:pPr>
      <w:rPr>
        <w:rFonts w:hint="default"/>
        <w:lang w:val="en-US" w:eastAsia="en-US" w:bidi="ar-SA"/>
      </w:rPr>
    </w:lvl>
    <w:lvl w:ilvl="6" w:tplc="196E0330">
      <w:numFmt w:val="bullet"/>
      <w:lvlText w:val="•"/>
      <w:lvlJc w:val="left"/>
      <w:pPr>
        <w:ind w:left="7015" w:hanging="540"/>
      </w:pPr>
      <w:rPr>
        <w:rFonts w:hint="default"/>
        <w:lang w:val="en-US" w:eastAsia="en-US" w:bidi="ar-SA"/>
      </w:rPr>
    </w:lvl>
    <w:lvl w:ilvl="7" w:tplc="C5E8EB12">
      <w:numFmt w:val="bullet"/>
      <w:lvlText w:val="•"/>
      <w:lvlJc w:val="left"/>
      <w:pPr>
        <w:ind w:left="8126" w:hanging="540"/>
      </w:pPr>
      <w:rPr>
        <w:rFonts w:hint="default"/>
        <w:lang w:val="en-US" w:eastAsia="en-US" w:bidi="ar-SA"/>
      </w:rPr>
    </w:lvl>
    <w:lvl w:ilvl="8" w:tplc="C3C4C296">
      <w:numFmt w:val="bullet"/>
      <w:lvlText w:val="•"/>
      <w:lvlJc w:val="left"/>
      <w:pPr>
        <w:ind w:left="9237" w:hanging="540"/>
      </w:pPr>
      <w:rPr>
        <w:rFonts w:hint="default"/>
        <w:lang w:val="en-US" w:eastAsia="en-US" w:bidi="ar-SA"/>
      </w:rPr>
    </w:lvl>
  </w:abstractNum>
  <w:abstractNum w:abstractNumId="42" w15:restartNumberingAfterBreak="0">
    <w:nsid w:val="60F30429"/>
    <w:multiLevelType w:val="hybridMultilevel"/>
    <w:tmpl w:val="B6AA0ABC"/>
    <w:lvl w:ilvl="0" w:tplc="FEF242B2">
      <w:start w:val="1"/>
      <w:numFmt w:val="lowerLetter"/>
      <w:lvlText w:val="(%1)"/>
      <w:lvlJc w:val="left"/>
      <w:pPr>
        <w:ind w:left="1811" w:hanging="540"/>
      </w:pPr>
      <w:rPr>
        <w:rFonts w:ascii="Arial" w:eastAsia="Arial" w:hAnsi="Arial" w:cs="Arial" w:hint="default"/>
        <w:b w:val="0"/>
        <w:bCs w:val="0"/>
        <w:i w:val="0"/>
        <w:iCs w:val="0"/>
        <w:spacing w:val="-1"/>
        <w:w w:val="100"/>
        <w:sz w:val="24"/>
        <w:szCs w:val="24"/>
        <w:lang w:val="en-US" w:eastAsia="en-US" w:bidi="ar-SA"/>
      </w:rPr>
    </w:lvl>
    <w:lvl w:ilvl="1" w:tplc="25687940">
      <w:numFmt w:val="bullet"/>
      <w:lvlText w:val="•"/>
      <w:lvlJc w:val="left"/>
      <w:pPr>
        <w:ind w:left="2874" w:hanging="540"/>
      </w:pPr>
      <w:rPr>
        <w:rFonts w:hint="default"/>
        <w:lang w:val="en-US" w:eastAsia="en-US" w:bidi="ar-SA"/>
      </w:rPr>
    </w:lvl>
    <w:lvl w:ilvl="2" w:tplc="ECF626CE">
      <w:numFmt w:val="bullet"/>
      <w:lvlText w:val="•"/>
      <w:lvlJc w:val="left"/>
      <w:pPr>
        <w:ind w:left="3928" w:hanging="540"/>
      </w:pPr>
      <w:rPr>
        <w:rFonts w:hint="default"/>
        <w:lang w:val="en-US" w:eastAsia="en-US" w:bidi="ar-SA"/>
      </w:rPr>
    </w:lvl>
    <w:lvl w:ilvl="3" w:tplc="2B68BDD4">
      <w:numFmt w:val="bullet"/>
      <w:lvlText w:val="•"/>
      <w:lvlJc w:val="left"/>
      <w:pPr>
        <w:ind w:left="4982" w:hanging="540"/>
      </w:pPr>
      <w:rPr>
        <w:rFonts w:hint="default"/>
        <w:lang w:val="en-US" w:eastAsia="en-US" w:bidi="ar-SA"/>
      </w:rPr>
    </w:lvl>
    <w:lvl w:ilvl="4" w:tplc="EA427D54">
      <w:numFmt w:val="bullet"/>
      <w:lvlText w:val="•"/>
      <w:lvlJc w:val="left"/>
      <w:pPr>
        <w:ind w:left="6036" w:hanging="540"/>
      </w:pPr>
      <w:rPr>
        <w:rFonts w:hint="default"/>
        <w:lang w:val="en-US" w:eastAsia="en-US" w:bidi="ar-SA"/>
      </w:rPr>
    </w:lvl>
    <w:lvl w:ilvl="5" w:tplc="6A7CA236">
      <w:numFmt w:val="bullet"/>
      <w:lvlText w:val="•"/>
      <w:lvlJc w:val="left"/>
      <w:pPr>
        <w:ind w:left="7090" w:hanging="540"/>
      </w:pPr>
      <w:rPr>
        <w:rFonts w:hint="default"/>
        <w:lang w:val="en-US" w:eastAsia="en-US" w:bidi="ar-SA"/>
      </w:rPr>
    </w:lvl>
    <w:lvl w:ilvl="6" w:tplc="6BEA77F0">
      <w:numFmt w:val="bullet"/>
      <w:lvlText w:val="•"/>
      <w:lvlJc w:val="left"/>
      <w:pPr>
        <w:ind w:left="8144" w:hanging="540"/>
      </w:pPr>
      <w:rPr>
        <w:rFonts w:hint="default"/>
        <w:lang w:val="en-US" w:eastAsia="en-US" w:bidi="ar-SA"/>
      </w:rPr>
    </w:lvl>
    <w:lvl w:ilvl="7" w:tplc="CCB27DAA">
      <w:numFmt w:val="bullet"/>
      <w:lvlText w:val="•"/>
      <w:lvlJc w:val="left"/>
      <w:pPr>
        <w:ind w:left="9198" w:hanging="540"/>
      </w:pPr>
      <w:rPr>
        <w:rFonts w:hint="default"/>
        <w:lang w:val="en-US" w:eastAsia="en-US" w:bidi="ar-SA"/>
      </w:rPr>
    </w:lvl>
    <w:lvl w:ilvl="8" w:tplc="53A68FC0">
      <w:numFmt w:val="bullet"/>
      <w:lvlText w:val="•"/>
      <w:lvlJc w:val="left"/>
      <w:pPr>
        <w:ind w:left="10252" w:hanging="540"/>
      </w:pPr>
      <w:rPr>
        <w:rFonts w:hint="default"/>
        <w:lang w:val="en-US" w:eastAsia="en-US" w:bidi="ar-SA"/>
      </w:rPr>
    </w:lvl>
  </w:abstractNum>
  <w:abstractNum w:abstractNumId="43" w15:restartNumberingAfterBreak="0">
    <w:nsid w:val="612D3787"/>
    <w:multiLevelType w:val="hybridMultilevel"/>
    <w:tmpl w:val="DBB69394"/>
    <w:lvl w:ilvl="0" w:tplc="079E7618">
      <w:start w:val="20"/>
      <w:numFmt w:val="lowerRoman"/>
      <w:lvlText w:val="(%1)"/>
      <w:lvlJc w:val="left"/>
      <w:pPr>
        <w:ind w:left="911" w:hanging="812"/>
      </w:pPr>
      <w:rPr>
        <w:rFonts w:ascii="Arial" w:eastAsia="Arial" w:hAnsi="Arial" w:cs="Arial" w:hint="default"/>
        <w:b w:val="0"/>
        <w:bCs w:val="0"/>
        <w:i w:val="0"/>
        <w:iCs w:val="0"/>
        <w:spacing w:val="-1"/>
        <w:w w:val="100"/>
        <w:sz w:val="24"/>
        <w:szCs w:val="24"/>
        <w:lang w:val="en-US" w:eastAsia="en-US" w:bidi="ar-SA"/>
      </w:rPr>
    </w:lvl>
    <w:lvl w:ilvl="1" w:tplc="DB084716">
      <w:start w:val="1"/>
      <w:numFmt w:val="lowerLetter"/>
      <w:lvlText w:val="(%2)"/>
      <w:lvlJc w:val="left"/>
      <w:pPr>
        <w:ind w:left="911" w:hanging="540"/>
      </w:pPr>
      <w:rPr>
        <w:rFonts w:hint="default"/>
        <w:spacing w:val="-1"/>
        <w:w w:val="100"/>
        <w:lang w:val="en-US" w:eastAsia="en-US" w:bidi="ar-SA"/>
      </w:rPr>
    </w:lvl>
    <w:lvl w:ilvl="2" w:tplc="8C1E0790">
      <w:numFmt w:val="bullet"/>
      <w:lvlText w:val="•"/>
      <w:lvlJc w:val="left"/>
      <w:pPr>
        <w:ind w:left="3028" w:hanging="540"/>
      </w:pPr>
      <w:rPr>
        <w:rFonts w:hint="default"/>
        <w:lang w:val="en-US" w:eastAsia="en-US" w:bidi="ar-SA"/>
      </w:rPr>
    </w:lvl>
    <w:lvl w:ilvl="3" w:tplc="6F9C322A">
      <w:numFmt w:val="bullet"/>
      <w:lvlText w:val="•"/>
      <w:lvlJc w:val="left"/>
      <w:pPr>
        <w:ind w:left="4082" w:hanging="540"/>
      </w:pPr>
      <w:rPr>
        <w:rFonts w:hint="default"/>
        <w:lang w:val="en-US" w:eastAsia="en-US" w:bidi="ar-SA"/>
      </w:rPr>
    </w:lvl>
    <w:lvl w:ilvl="4" w:tplc="CF929E92">
      <w:numFmt w:val="bullet"/>
      <w:lvlText w:val="•"/>
      <w:lvlJc w:val="left"/>
      <w:pPr>
        <w:ind w:left="5136" w:hanging="540"/>
      </w:pPr>
      <w:rPr>
        <w:rFonts w:hint="default"/>
        <w:lang w:val="en-US" w:eastAsia="en-US" w:bidi="ar-SA"/>
      </w:rPr>
    </w:lvl>
    <w:lvl w:ilvl="5" w:tplc="DB201A36">
      <w:numFmt w:val="bullet"/>
      <w:lvlText w:val="•"/>
      <w:lvlJc w:val="left"/>
      <w:pPr>
        <w:ind w:left="6190" w:hanging="540"/>
      </w:pPr>
      <w:rPr>
        <w:rFonts w:hint="default"/>
        <w:lang w:val="en-US" w:eastAsia="en-US" w:bidi="ar-SA"/>
      </w:rPr>
    </w:lvl>
    <w:lvl w:ilvl="6" w:tplc="0FFEE8AA">
      <w:numFmt w:val="bullet"/>
      <w:lvlText w:val="•"/>
      <w:lvlJc w:val="left"/>
      <w:pPr>
        <w:ind w:left="7244" w:hanging="540"/>
      </w:pPr>
      <w:rPr>
        <w:rFonts w:hint="default"/>
        <w:lang w:val="en-US" w:eastAsia="en-US" w:bidi="ar-SA"/>
      </w:rPr>
    </w:lvl>
    <w:lvl w:ilvl="7" w:tplc="40849690">
      <w:numFmt w:val="bullet"/>
      <w:lvlText w:val="•"/>
      <w:lvlJc w:val="left"/>
      <w:pPr>
        <w:ind w:left="8298" w:hanging="540"/>
      </w:pPr>
      <w:rPr>
        <w:rFonts w:hint="default"/>
        <w:lang w:val="en-US" w:eastAsia="en-US" w:bidi="ar-SA"/>
      </w:rPr>
    </w:lvl>
    <w:lvl w:ilvl="8" w:tplc="77A4515A">
      <w:numFmt w:val="bullet"/>
      <w:lvlText w:val="•"/>
      <w:lvlJc w:val="left"/>
      <w:pPr>
        <w:ind w:left="9352" w:hanging="540"/>
      </w:pPr>
      <w:rPr>
        <w:rFonts w:hint="default"/>
        <w:lang w:val="en-US" w:eastAsia="en-US" w:bidi="ar-SA"/>
      </w:rPr>
    </w:lvl>
  </w:abstractNum>
  <w:abstractNum w:abstractNumId="44" w15:restartNumberingAfterBreak="0">
    <w:nsid w:val="63063730"/>
    <w:multiLevelType w:val="hybridMultilevel"/>
    <w:tmpl w:val="C6F8C9D6"/>
    <w:lvl w:ilvl="0" w:tplc="80444232">
      <w:start w:val="1"/>
      <w:numFmt w:val="upperLetter"/>
      <w:lvlText w:val="(%1)"/>
      <w:lvlJc w:val="left"/>
      <w:pPr>
        <w:ind w:left="1642" w:hanging="360"/>
      </w:pPr>
      <w:rPr>
        <w:rFonts w:ascii="Arial" w:eastAsia="Arial" w:hAnsi="Arial" w:cs="Arial" w:hint="default"/>
        <w:b w:val="0"/>
        <w:bCs w:val="0"/>
        <w:i w:val="0"/>
        <w:iCs w:val="0"/>
        <w:spacing w:val="-1"/>
        <w:w w:val="100"/>
        <w:sz w:val="24"/>
        <w:szCs w:val="24"/>
        <w:lang w:val="en-US" w:eastAsia="en-US" w:bidi="ar-SA"/>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45" w15:restartNumberingAfterBreak="0">
    <w:nsid w:val="631A29E2"/>
    <w:multiLevelType w:val="hybridMultilevel"/>
    <w:tmpl w:val="1E1ECEB2"/>
    <w:lvl w:ilvl="0" w:tplc="049AEDAC">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66843266">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E30ABCA0">
      <w:numFmt w:val="bullet"/>
      <w:lvlText w:val="•"/>
      <w:lvlJc w:val="left"/>
      <w:pPr>
        <w:ind w:left="2571" w:hanging="540"/>
      </w:pPr>
      <w:rPr>
        <w:rFonts w:hint="default"/>
        <w:lang w:val="en-US" w:eastAsia="en-US" w:bidi="ar-SA"/>
      </w:rPr>
    </w:lvl>
    <w:lvl w:ilvl="3" w:tplc="BD8E877C">
      <w:numFmt w:val="bullet"/>
      <w:lvlText w:val="•"/>
      <w:lvlJc w:val="left"/>
      <w:pPr>
        <w:ind w:left="3682" w:hanging="540"/>
      </w:pPr>
      <w:rPr>
        <w:rFonts w:hint="default"/>
        <w:lang w:val="en-US" w:eastAsia="en-US" w:bidi="ar-SA"/>
      </w:rPr>
    </w:lvl>
    <w:lvl w:ilvl="4" w:tplc="08F895E0">
      <w:numFmt w:val="bullet"/>
      <w:lvlText w:val="•"/>
      <w:lvlJc w:val="left"/>
      <w:pPr>
        <w:ind w:left="4793" w:hanging="540"/>
      </w:pPr>
      <w:rPr>
        <w:rFonts w:hint="default"/>
        <w:lang w:val="en-US" w:eastAsia="en-US" w:bidi="ar-SA"/>
      </w:rPr>
    </w:lvl>
    <w:lvl w:ilvl="5" w:tplc="36689CC4">
      <w:numFmt w:val="bullet"/>
      <w:lvlText w:val="•"/>
      <w:lvlJc w:val="left"/>
      <w:pPr>
        <w:ind w:left="5904" w:hanging="540"/>
      </w:pPr>
      <w:rPr>
        <w:rFonts w:hint="default"/>
        <w:lang w:val="en-US" w:eastAsia="en-US" w:bidi="ar-SA"/>
      </w:rPr>
    </w:lvl>
    <w:lvl w:ilvl="6" w:tplc="9AAA0722">
      <w:numFmt w:val="bullet"/>
      <w:lvlText w:val="•"/>
      <w:lvlJc w:val="left"/>
      <w:pPr>
        <w:ind w:left="7015" w:hanging="540"/>
      </w:pPr>
      <w:rPr>
        <w:rFonts w:hint="default"/>
        <w:lang w:val="en-US" w:eastAsia="en-US" w:bidi="ar-SA"/>
      </w:rPr>
    </w:lvl>
    <w:lvl w:ilvl="7" w:tplc="0B562E78">
      <w:numFmt w:val="bullet"/>
      <w:lvlText w:val="•"/>
      <w:lvlJc w:val="left"/>
      <w:pPr>
        <w:ind w:left="8126" w:hanging="540"/>
      </w:pPr>
      <w:rPr>
        <w:rFonts w:hint="default"/>
        <w:lang w:val="en-US" w:eastAsia="en-US" w:bidi="ar-SA"/>
      </w:rPr>
    </w:lvl>
    <w:lvl w:ilvl="8" w:tplc="186ADA0C">
      <w:numFmt w:val="bullet"/>
      <w:lvlText w:val="•"/>
      <w:lvlJc w:val="left"/>
      <w:pPr>
        <w:ind w:left="9237" w:hanging="540"/>
      </w:pPr>
      <w:rPr>
        <w:rFonts w:hint="default"/>
        <w:lang w:val="en-US" w:eastAsia="en-US" w:bidi="ar-SA"/>
      </w:rPr>
    </w:lvl>
  </w:abstractNum>
  <w:abstractNum w:abstractNumId="46" w15:restartNumberingAfterBreak="0">
    <w:nsid w:val="65037220"/>
    <w:multiLevelType w:val="hybridMultilevel"/>
    <w:tmpl w:val="D95EAF1C"/>
    <w:lvl w:ilvl="0" w:tplc="59E89EE8">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5A7107"/>
    <w:multiLevelType w:val="hybridMultilevel"/>
    <w:tmpl w:val="DE7E0B62"/>
    <w:lvl w:ilvl="0" w:tplc="F222BBBE">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F8241BAE">
      <w:start w:val="1"/>
      <w:numFmt w:val="decimal"/>
      <w:lvlText w:val="(%2)"/>
      <w:lvlJc w:val="left"/>
      <w:pPr>
        <w:ind w:left="1350" w:hanging="540"/>
      </w:pPr>
      <w:rPr>
        <w:rFonts w:ascii="Arial" w:eastAsia="Arial" w:hAnsi="Arial" w:cs="Arial" w:hint="default"/>
        <w:b w:val="0"/>
        <w:bCs w:val="0"/>
        <w:i w:val="0"/>
        <w:iCs w:val="0"/>
        <w:spacing w:val="-1"/>
        <w:w w:val="100"/>
        <w:sz w:val="24"/>
        <w:szCs w:val="24"/>
        <w:lang w:val="en-US" w:eastAsia="en-US" w:bidi="ar-SA"/>
      </w:rPr>
    </w:lvl>
    <w:lvl w:ilvl="2" w:tplc="32B49198">
      <w:start w:val="1"/>
      <w:numFmt w:val="upperLetter"/>
      <w:lvlText w:val="(%3)"/>
      <w:lvlJc w:val="left"/>
      <w:pPr>
        <w:ind w:left="1998" w:hanging="548"/>
      </w:pPr>
      <w:rPr>
        <w:rFonts w:ascii="Arial" w:eastAsia="Arial" w:hAnsi="Arial" w:cs="Arial" w:hint="default"/>
        <w:b w:val="0"/>
        <w:bCs w:val="0"/>
        <w:i w:val="0"/>
        <w:iCs w:val="0"/>
        <w:spacing w:val="-1"/>
        <w:w w:val="100"/>
        <w:sz w:val="24"/>
        <w:szCs w:val="24"/>
        <w:lang w:val="en-US" w:eastAsia="en-US" w:bidi="ar-SA"/>
      </w:rPr>
    </w:lvl>
    <w:lvl w:ilvl="3" w:tplc="18AE450A">
      <w:numFmt w:val="bullet"/>
      <w:lvlText w:val="•"/>
      <w:lvlJc w:val="left"/>
      <w:pPr>
        <w:ind w:left="3182" w:hanging="548"/>
      </w:pPr>
      <w:rPr>
        <w:rFonts w:hint="default"/>
        <w:lang w:val="en-US" w:eastAsia="en-US" w:bidi="ar-SA"/>
      </w:rPr>
    </w:lvl>
    <w:lvl w:ilvl="4" w:tplc="0E0ADD68">
      <w:numFmt w:val="bullet"/>
      <w:lvlText w:val="•"/>
      <w:lvlJc w:val="left"/>
      <w:pPr>
        <w:ind w:left="4365" w:hanging="548"/>
      </w:pPr>
      <w:rPr>
        <w:rFonts w:hint="default"/>
        <w:lang w:val="en-US" w:eastAsia="en-US" w:bidi="ar-SA"/>
      </w:rPr>
    </w:lvl>
    <w:lvl w:ilvl="5" w:tplc="65E46F10">
      <w:numFmt w:val="bullet"/>
      <w:lvlText w:val="•"/>
      <w:lvlJc w:val="left"/>
      <w:pPr>
        <w:ind w:left="5547" w:hanging="548"/>
      </w:pPr>
      <w:rPr>
        <w:rFonts w:hint="default"/>
        <w:lang w:val="en-US" w:eastAsia="en-US" w:bidi="ar-SA"/>
      </w:rPr>
    </w:lvl>
    <w:lvl w:ilvl="6" w:tplc="5C0CAD2E">
      <w:numFmt w:val="bullet"/>
      <w:lvlText w:val="•"/>
      <w:lvlJc w:val="left"/>
      <w:pPr>
        <w:ind w:left="6730" w:hanging="548"/>
      </w:pPr>
      <w:rPr>
        <w:rFonts w:hint="default"/>
        <w:lang w:val="en-US" w:eastAsia="en-US" w:bidi="ar-SA"/>
      </w:rPr>
    </w:lvl>
    <w:lvl w:ilvl="7" w:tplc="7244F574">
      <w:numFmt w:val="bullet"/>
      <w:lvlText w:val="•"/>
      <w:lvlJc w:val="left"/>
      <w:pPr>
        <w:ind w:left="7912" w:hanging="548"/>
      </w:pPr>
      <w:rPr>
        <w:rFonts w:hint="default"/>
        <w:lang w:val="en-US" w:eastAsia="en-US" w:bidi="ar-SA"/>
      </w:rPr>
    </w:lvl>
    <w:lvl w:ilvl="8" w:tplc="08BA0DDA">
      <w:numFmt w:val="bullet"/>
      <w:lvlText w:val="•"/>
      <w:lvlJc w:val="left"/>
      <w:pPr>
        <w:ind w:left="9095" w:hanging="548"/>
      </w:pPr>
      <w:rPr>
        <w:rFonts w:hint="default"/>
        <w:lang w:val="en-US" w:eastAsia="en-US" w:bidi="ar-SA"/>
      </w:rPr>
    </w:lvl>
  </w:abstractNum>
  <w:abstractNum w:abstractNumId="48" w15:restartNumberingAfterBreak="0">
    <w:nsid w:val="657F7B73"/>
    <w:multiLevelType w:val="hybridMultilevel"/>
    <w:tmpl w:val="B7E8AE0C"/>
    <w:lvl w:ilvl="0" w:tplc="C5366334">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48122E02">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B694D8AE">
      <w:start w:val="1"/>
      <w:numFmt w:val="upperLetter"/>
      <w:lvlText w:val="(%3)"/>
      <w:lvlJc w:val="left"/>
      <w:pPr>
        <w:ind w:left="1991" w:hanging="540"/>
      </w:pPr>
      <w:rPr>
        <w:rFonts w:ascii="Arial" w:eastAsia="Arial" w:hAnsi="Arial" w:cs="Arial" w:hint="default"/>
        <w:b w:val="0"/>
        <w:bCs w:val="0"/>
        <w:i w:val="0"/>
        <w:iCs w:val="0"/>
        <w:strike w:val="0"/>
        <w:spacing w:val="-1"/>
        <w:w w:val="100"/>
        <w:sz w:val="24"/>
        <w:szCs w:val="24"/>
        <w:lang w:val="en-US" w:eastAsia="en-US" w:bidi="ar-SA"/>
      </w:rPr>
    </w:lvl>
    <w:lvl w:ilvl="3" w:tplc="0409001B">
      <w:start w:val="1"/>
      <w:numFmt w:val="lowerRoman"/>
      <w:lvlText w:val="%4."/>
      <w:lvlJc w:val="right"/>
      <w:pPr>
        <w:ind w:left="3182" w:hanging="540"/>
      </w:pPr>
      <w:rPr>
        <w:rFonts w:hint="default"/>
        <w:lang w:val="en-US" w:eastAsia="en-US" w:bidi="ar-SA"/>
      </w:rPr>
    </w:lvl>
    <w:lvl w:ilvl="4" w:tplc="E7C2A134">
      <w:numFmt w:val="bullet"/>
      <w:lvlText w:val="•"/>
      <w:lvlJc w:val="left"/>
      <w:pPr>
        <w:ind w:left="4365" w:hanging="540"/>
      </w:pPr>
      <w:rPr>
        <w:rFonts w:hint="default"/>
        <w:lang w:val="en-US" w:eastAsia="en-US" w:bidi="ar-SA"/>
      </w:rPr>
    </w:lvl>
    <w:lvl w:ilvl="5" w:tplc="B7385B38">
      <w:numFmt w:val="bullet"/>
      <w:lvlText w:val="•"/>
      <w:lvlJc w:val="left"/>
      <w:pPr>
        <w:ind w:left="5547" w:hanging="540"/>
      </w:pPr>
      <w:rPr>
        <w:rFonts w:hint="default"/>
        <w:lang w:val="en-US" w:eastAsia="en-US" w:bidi="ar-SA"/>
      </w:rPr>
    </w:lvl>
    <w:lvl w:ilvl="6" w:tplc="C6680476">
      <w:numFmt w:val="bullet"/>
      <w:lvlText w:val="•"/>
      <w:lvlJc w:val="left"/>
      <w:pPr>
        <w:ind w:left="6730" w:hanging="540"/>
      </w:pPr>
      <w:rPr>
        <w:rFonts w:hint="default"/>
        <w:lang w:val="en-US" w:eastAsia="en-US" w:bidi="ar-SA"/>
      </w:rPr>
    </w:lvl>
    <w:lvl w:ilvl="7" w:tplc="8C68DFD6">
      <w:numFmt w:val="bullet"/>
      <w:lvlText w:val="•"/>
      <w:lvlJc w:val="left"/>
      <w:pPr>
        <w:ind w:left="7912" w:hanging="540"/>
      </w:pPr>
      <w:rPr>
        <w:rFonts w:hint="default"/>
        <w:lang w:val="en-US" w:eastAsia="en-US" w:bidi="ar-SA"/>
      </w:rPr>
    </w:lvl>
    <w:lvl w:ilvl="8" w:tplc="A322F986">
      <w:numFmt w:val="bullet"/>
      <w:lvlText w:val="•"/>
      <w:lvlJc w:val="left"/>
      <w:pPr>
        <w:ind w:left="9095" w:hanging="540"/>
      </w:pPr>
      <w:rPr>
        <w:rFonts w:hint="default"/>
        <w:lang w:val="en-US" w:eastAsia="en-US" w:bidi="ar-SA"/>
      </w:rPr>
    </w:lvl>
  </w:abstractNum>
  <w:abstractNum w:abstractNumId="49" w15:restartNumberingAfterBreak="0">
    <w:nsid w:val="66DF4A80"/>
    <w:multiLevelType w:val="hybridMultilevel"/>
    <w:tmpl w:val="85DA9920"/>
    <w:lvl w:ilvl="0" w:tplc="D5862A58">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E88868BE">
      <w:start w:val="1"/>
      <w:numFmt w:val="decimal"/>
      <w:lvlText w:val="(%2)"/>
      <w:lvlJc w:val="left"/>
      <w:pPr>
        <w:ind w:left="1451" w:hanging="538"/>
      </w:pPr>
      <w:rPr>
        <w:rFonts w:ascii="Arial" w:eastAsia="Arial" w:hAnsi="Arial" w:cs="Arial" w:hint="default"/>
        <w:b w:val="0"/>
        <w:bCs w:val="0"/>
        <w:i w:val="0"/>
        <w:iCs w:val="0"/>
        <w:spacing w:val="-1"/>
        <w:w w:val="100"/>
        <w:sz w:val="24"/>
        <w:szCs w:val="24"/>
        <w:lang w:val="en-US" w:eastAsia="en-US" w:bidi="ar-SA"/>
      </w:rPr>
    </w:lvl>
    <w:lvl w:ilvl="2" w:tplc="A440DF14">
      <w:numFmt w:val="bullet"/>
      <w:lvlText w:val="•"/>
      <w:lvlJc w:val="left"/>
      <w:pPr>
        <w:ind w:left="2571" w:hanging="538"/>
      </w:pPr>
      <w:rPr>
        <w:rFonts w:hint="default"/>
        <w:lang w:val="en-US" w:eastAsia="en-US" w:bidi="ar-SA"/>
      </w:rPr>
    </w:lvl>
    <w:lvl w:ilvl="3" w:tplc="A67ECAF8">
      <w:numFmt w:val="bullet"/>
      <w:lvlText w:val="•"/>
      <w:lvlJc w:val="left"/>
      <w:pPr>
        <w:ind w:left="3682" w:hanging="538"/>
      </w:pPr>
      <w:rPr>
        <w:rFonts w:hint="default"/>
        <w:lang w:val="en-US" w:eastAsia="en-US" w:bidi="ar-SA"/>
      </w:rPr>
    </w:lvl>
    <w:lvl w:ilvl="4" w:tplc="321E2916">
      <w:numFmt w:val="bullet"/>
      <w:lvlText w:val="•"/>
      <w:lvlJc w:val="left"/>
      <w:pPr>
        <w:ind w:left="4793" w:hanging="538"/>
      </w:pPr>
      <w:rPr>
        <w:rFonts w:hint="default"/>
        <w:lang w:val="en-US" w:eastAsia="en-US" w:bidi="ar-SA"/>
      </w:rPr>
    </w:lvl>
    <w:lvl w:ilvl="5" w:tplc="77625140">
      <w:numFmt w:val="bullet"/>
      <w:lvlText w:val="•"/>
      <w:lvlJc w:val="left"/>
      <w:pPr>
        <w:ind w:left="5904" w:hanging="538"/>
      </w:pPr>
      <w:rPr>
        <w:rFonts w:hint="default"/>
        <w:lang w:val="en-US" w:eastAsia="en-US" w:bidi="ar-SA"/>
      </w:rPr>
    </w:lvl>
    <w:lvl w:ilvl="6" w:tplc="5C861762">
      <w:numFmt w:val="bullet"/>
      <w:lvlText w:val="•"/>
      <w:lvlJc w:val="left"/>
      <w:pPr>
        <w:ind w:left="7015" w:hanging="538"/>
      </w:pPr>
      <w:rPr>
        <w:rFonts w:hint="default"/>
        <w:lang w:val="en-US" w:eastAsia="en-US" w:bidi="ar-SA"/>
      </w:rPr>
    </w:lvl>
    <w:lvl w:ilvl="7" w:tplc="58948D3E">
      <w:numFmt w:val="bullet"/>
      <w:lvlText w:val="•"/>
      <w:lvlJc w:val="left"/>
      <w:pPr>
        <w:ind w:left="8126" w:hanging="538"/>
      </w:pPr>
      <w:rPr>
        <w:rFonts w:hint="default"/>
        <w:lang w:val="en-US" w:eastAsia="en-US" w:bidi="ar-SA"/>
      </w:rPr>
    </w:lvl>
    <w:lvl w:ilvl="8" w:tplc="0538AE54">
      <w:numFmt w:val="bullet"/>
      <w:lvlText w:val="•"/>
      <w:lvlJc w:val="left"/>
      <w:pPr>
        <w:ind w:left="9237" w:hanging="538"/>
      </w:pPr>
      <w:rPr>
        <w:rFonts w:hint="default"/>
        <w:lang w:val="en-US" w:eastAsia="en-US" w:bidi="ar-SA"/>
      </w:rPr>
    </w:lvl>
  </w:abstractNum>
  <w:abstractNum w:abstractNumId="50" w15:restartNumberingAfterBreak="0">
    <w:nsid w:val="6C2A65B2"/>
    <w:multiLevelType w:val="hybridMultilevel"/>
    <w:tmpl w:val="48F68818"/>
    <w:lvl w:ilvl="0" w:tplc="1068EC00">
      <w:start w:val="1"/>
      <w:numFmt w:val="upperLetter"/>
      <w:lvlText w:val="(%1)"/>
      <w:lvlJc w:val="left"/>
      <w:pPr>
        <w:ind w:left="2880" w:hanging="180"/>
      </w:pPr>
      <w:rPr>
        <w:rFonts w:ascii="Arial" w:eastAsia="Arial" w:hAnsi="Arial" w:cs="Arial" w:hint="default"/>
        <w:b w:val="0"/>
        <w:bCs w:val="0"/>
        <w:i w:val="0"/>
        <w:iCs w:val="0"/>
        <w:w w:val="98"/>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4C5A1E"/>
    <w:multiLevelType w:val="hybridMultilevel"/>
    <w:tmpl w:val="FA2E6340"/>
    <w:lvl w:ilvl="0" w:tplc="0DCC9214">
      <w:start w:val="1"/>
      <w:numFmt w:val="decimal"/>
      <w:lvlText w:val="(%1)"/>
      <w:lvlJc w:val="left"/>
      <w:pPr>
        <w:ind w:left="1080" w:hanging="360"/>
      </w:pPr>
      <w:rPr>
        <w:rFonts w:ascii="Arial" w:eastAsia="Arial" w:hAnsi="Arial" w:cs="Arial" w:hint="default"/>
        <w:w w:val="99"/>
        <w:sz w:val="24"/>
        <w:szCs w:val="24"/>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D895FB0"/>
    <w:multiLevelType w:val="hybridMultilevel"/>
    <w:tmpl w:val="172A0FEA"/>
    <w:lvl w:ilvl="0" w:tplc="C5E2017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15:restartNumberingAfterBreak="0">
    <w:nsid w:val="6DC0211E"/>
    <w:multiLevelType w:val="hybridMultilevel"/>
    <w:tmpl w:val="4A7CE2FE"/>
    <w:lvl w:ilvl="0" w:tplc="CFA212B8">
      <w:start w:val="1"/>
      <w:numFmt w:val="decimal"/>
      <w:lvlText w:val="(%1)"/>
      <w:lvlJc w:val="left"/>
      <w:pPr>
        <w:ind w:left="2160" w:hanging="360"/>
      </w:pPr>
      <w:rPr>
        <w:rFonts w:ascii="Arial" w:eastAsia="Arial" w:hAnsi="Arial" w:cs="Arial" w:hint="default"/>
        <w:b w:val="0"/>
        <w:bCs w:val="0"/>
        <w:i w:val="0"/>
        <w:iCs w:val="0"/>
        <w:spacing w:val="-3"/>
        <w:w w:val="98"/>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4B2B04"/>
    <w:multiLevelType w:val="hybridMultilevel"/>
    <w:tmpl w:val="E1BC8044"/>
    <w:lvl w:ilvl="0" w:tplc="3D427710">
      <w:start w:val="3"/>
      <w:numFmt w:val="decimal"/>
      <w:lvlText w:val="(%1)"/>
      <w:lvlJc w:val="left"/>
      <w:pPr>
        <w:ind w:left="1451" w:hanging="540"/>
      </w:pPr>
      <w:rPr>
        <w:rFonts w:ascii="Arial" w:eastAsia="Arial" w:hAnsi="Arial" w:cs="Arial" w:hint="default"/>
        <w:b w:val="0"/>
        <w:bCs w:val="0"/>
        <w:i w:val="0"/>
        <w:iCs w:val="0"/>
        <w:spacing w:val="-1"/>
        <w:w w:val="100"/>
        <w:sz w:val="24"/>
        <w:szCs w:val="24"/>
        <w:lang w:val="en-US" w:eastAsia="en-US" w:bidi="ar-SA"/>
      </w:rPr>
    </w:lvl>
    <w:lvl w:ilvl="1" w:tplc="29B46914">
      <w:start w:val="1"/>
      <w:numFmt w:val="upperLetter"/>
      <w:lvlText w:val="(%2)"/>
      <w:lvlJc w:val="left"/>
      <w:pPr>
        <w:ind w:left="1991" w:hanging="540"/>
      </w:pPr>
      <w:rPr>
        <w:rFonts w:ascii="Arial" w:eastAsia="Arial" w:hAnsi="Arial" w:cs="Arial" w:hint="default"/>
        <w:b w:val="0"/>
        <w:bCs w:val="0"/>
        <w:i w:val="0"/>
        <w:iCs w:val="0"/>
        <w:spacing w:val="-1"/>
        <w:w w:val="100"/>
        <w:sz w:val="24"/>
        <w:szCs w:val="24"/>
        <w:lang w:val="en-US" w:eastAsia="en-US" w:bidi="ar-SA"/>
      </w:rPr>
    </w:lvl>
    <w:lvl w:ilvl="2" w:tplc="8772ACA0">
      <w:start w:val="1"/>
      <w:numFmt w:val="lowerRoman"/>
      <w:lvlText w:val="%3"/>
      <w:lvlJc w:val="left"/>
      <w:pPr>
        <w:ind w:left="2351" w:hanging="360"/>
      </w:pPr>
      <w:rPr>
        <w:rFonts w:ascii="Arial" w:eastAsia="Arial" w:hAnsi="Arial" w:cs="Arial" w:hint="default"/>
        <w:b w:val="0"/>
        <w:bCs w:val="0"/>
        <w:i w:val="0"/>
        <w:iCs w:val="0"/>
        <w:w w:val="100"/>
        <w:sz w:val="24"/>
        <w:szCs w:val="24"/>
        <w:lang w:val="en-US" w:eastAsia="en-US" w:bidi="ar-SA"/>
      </w:rPr>
    </w:lvl>
    <w:lvl w:ilvl="3" w:tplc="E09A0172">
      <w:numFmt w:val="bullet"/>
      <w:lvlText w:val="•"/>
      <w:lvlJc w:val="left"/>
      <w:pPr>
        <w:ind w:left="3497" w:hanging="360"/>
      </w:pPr>
      <w:rPr>
        <w:rFonts w:hint="default"/>
        <w:lang w:val="en-US" w:eastAsia="en-US" w:bidi="ar-SA"/>
      </w:rPr>
    </w:lvl>
    <w:lvl w:ilvl="4" w:tplc="C16039D8">
      <w:numFmt w:val="bullet"/>
      <w:lvlText w:val="•"/>
      <w:lvlJc w:val="left"/>
      <w:pPr>
        <w:ind w:left="4635" w:hanging="360"/>
      </w:pPr>
      <w:rPr>
        <w:rFonts w:hint="default"/>
        <w:lang w:val="en-US" w:eastAsia="en-US" w:bidi="ar-SA"/>
      </w:rPr>
    </w:lvl>
    <w:lvl w:ilvl="5" w:tplc="988816F6">
      <w:numFmt w:val="bullet"/>
      <w:lvlText w:val="•"/>
      <w:lvlJc w:val="left"/>
      <w:pPr>
        <w:ind w:left="5772" w:hanging="360"/>
      </w:pPr>
      <w:rPr>
        <w:rFonts w:hint="default"/>
        <w:lang w:val="en-US" w:eastAsia="en-US" w:bidi="ar-SA"/>
      </w:rPr>
    </w:lvl>
    <w:lvl w:ilvl="6" w:tplc="3780B076">
      <w:numFmt w:val="bullet"/>
      <w:lvlText w:val="•"/>
      <w:lvlJc w:val="left"/>
      <w:pPr>
        <w:ind w:left="6910" w:hanging="360"/>
      </w:pPr>
      <w:rPr>
        <w:rFonts w:hint="default"/>
        <w:lang w:val="en-US" w:eastAsia="en-US" w:bidi="ar-SA"/>
      </w:rPr>
    </w:lvl>
    <w:lvl w:ilvl="7" w:tplc="49DAADCA">
      <w:numFmt w:val="bullet"/>
      <w:lvlText w:val="•"/>
      <w:lvlJc w:val="left"/>
      <w:pPr>
        <w:ind w:left="8047" w:hanging="360"/>
      </w:pPr>
      <w:rPr>
        <w:rFonts w:hint="default"/>
        <w:lang w:val="en-US" w:eastAsia="en-US" w:bidi="ar-SA"/>
      </w:rPr>
    </w:lvl>
    <w:lvl w:ilvl="8" w:tplc="A23EA9AC">
      <w:numFmt w:val="bullet"/>
      <w:lvlText w:val="•"/>
      <w:lvlJc w:val="left"/>
      <w:pPr>
        <w:ind w:left="9185" w:hanging="360"/>
      </w:pPr>
      <w:rPr>
        <w:rFonts w:hint="default"/>
        <w:lang w:val="en-US" w:eastAsia="en-US" w:bidi="ar-SA"/>
      </w:rPr>
    </w:lvl>
  </w:abstractNum>
  <w:abstractNum w:abstractNumId="55" w15:restartNumberingAfterBreak="0">
    <w:nsid w:val="766D0CCB"/>
    <w:multiLevelType w:val="hybridMultilevel"/>
    <w:tmpl w:val="9808FE34"/>
    <w:lvl w:ilvl="0" w:tplc="26C49C4A">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64FEC284">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D4147CC8">
      <w:numFmt w:val="bullet"/>
      <w:lvlText w:val="•"/>
      <w:lvlJc w:val="left"/>
      <w:pPr>
        <w:ind w:left="2571" w:hanging="540"/>
      </w:pPr>
      <w:rPr>
        <w:rFonts w:hint="default"/>
        <w:lang w:val="en-US" w:eastAsia="en-US" w:bidi="ar-SA"/>
      </w:rPr>
    </w:lvl>
    <w:lvl w:ilvl="3" w:tplc="722ED1B6">
      <w:numFmt w:val="bullet"/>
      <w:lvlText w:val="•"/>
      <w:lvlJc w:val="left"/>
      <w:pPr>
        <w:ind w:left="3682" w:hanging="540"/>
      </w:pPr>
      <w:rPr>
        <w:rFonts w:hint="default"/>
        <w:lang w:val="en-US" w:eastAsia="en-US" w:bidi="ar-SA"/>
      </w:rPr>
    </w:lvl>
    <w:lvl w:ilvl="4" w:tplc="DFE847DE">
      <w:numFmt w:val="bullet"/>
      <w:lvlText w:val="•"/>
      <w:lvlJc w:val="left"/>
      <w:pPr>
        <w:ind w:left="4793" w:hanging="540"/>
      </w:pPr>
      <w:rPr>
        <w:rFonts w:hint="default"/>
        <w:lang w:val="en-US" w:eastAsia="en-US" w:bidi="ar-SA"/>
      </w:rPr>
    </w:lvl>
    <w:lvl w:ilvl="5" w:tplc="A4FABA40">
      <w:numFmt w:val="bullet"/>
      <w:lvlText w:val="•"/>
      <w:lvlJc w:val="left"/>
      <w:pPr>
        <w:ind w:left="5904" w:hanging="540"/>
      </w:pPr>
      <w:rPr>
        <w:rFonts w:hint="default"/>
        <w:lang w:val="en-US" w:eastAsia="en-US" w:bidi="ar-SA"/>
      </w:rPr>
    </w:lvl>
    <w:lvl w:ilvl="6" w:tplc="AA447CD4">
      <w:numFmt w:val="bullet"/>
      <w:lvlText w:val="•"/>
      <w:lvlJc w:val="left"/>
      <w:pPr>
        <w:ind w:left="7015" w:hanging="540"/>
      </w:pPr>
      <w:rPr>
        <w:rFonts w:hint="default"/>
        <w:lang w:val="en-US" w:eastAsia="en-US" w:bidi="ar-SA"/>
      </w:rPr>
    </w:lvl>
    <w:lvl w:ilvl="7" w:tplc="5F9C7356">
      <w:numFmt w:val="bullet"/>
      <w:lvlText w:val="•"/>
      <w:lvlJc w:val="left"/>
      <w:pPr>
        <w:ind w:left="8126" w:hanging="540"/>
      </w:pPr>
      <w:rPr>
        <w:rFonts w:hint="default"/>
        <w:lang w:val="en-US" w:eastAsia="en-US" w:bidi="ar-SA"/>
      </w:rPr>
    </w:lvl>
    <w:lvl w:ilvl="8" w:tplc="2CFE6526">
      <w:numFmt w:val="bullet"/>
      <w:lvlText w:val="•"/>
      <w:lvlJc w:val="left"/>
      <w:pPr>
        <w:ind w:left="9237" w:hanging="540"/>
      </w:pPr>
      <w:rPr>
        <w:rFonts w:hint="default"/>
        <w:lang w:val="en-US" w:eastAsia="en-US" w:bidi="ar-SA"/>
      </w:rPr>
    </w:lvl>
  </w:abstractNum>
  <w:abstractNum w:abstractNumId="56" w15:restartNumberingAfterBreak="0">
    <w:nsid w:val="773803E8"/>
    <w:multiLevelType w:val="hybridMultilevel"/>
    <w:tmpl w:val="1758F2B6"/>
    <w:lvl w:ilvl="0" w:tplc="A1108668">
      <w:start w:val="3"/>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8B097B"/>
    <w:multiLevelType w:val="hybridMultilevel"/>
    <w:tmpl w:val="DF045716"/>
    <w:lvl w:ilvl="0" w:tplc="B2367320">
      <w:start w:val="75"/>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6D5551"/>
    <w:multiLevelType w:val="hybridMultilevel"/>
    <w:tmpl w:val="E8A0F068"/>
    <w:lvl w:ilvl="0" w:tplc="744AB124">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61EE7A1A">
      <w:start w:val="1"/>
      <w:numFmt w:val="decimal"/>
      <w:lvlText w:val="(%2)"/>
      <w:lvlJc w:val="left"/>
      <w:pPr>
        <w:ind w:left="1974" w:hanging="540"/>
      </w:pPr>
      <w:rPr>
        <w:rFonts w:ascii="Arial" w:eastAsia="Arial" w:hAnsi="Arial" w:cs="Arial" w:hint="default"/>
        <w:b w:val="0"/>
        <w:bCs w:val="0"/>
        <w:i w:val="0"/>
        <w:iCs w:val="0"/>
        <w:color w:val="FF0000"/>
        <w:spacing w:val="-3"/>
        <w:w w:val="98"/>
        <w:sz w:val="24"/>
        <w:szCs w:val="24"/>
        <w:lang w:val="en-US" w:eastAsia="en-US" w:bidi="ar-SA"/>
      </w:rPr>
    </w:lvl>
    <w:lvl w:ilvl="2" w:tplc="BB949692">
      <w:numFmt w:val="bullet"/>
      <w:lvlText w:val="•"/>
      <w:lvlJc w:val="left"/>
      <w:pPr>
        <w:ind w:left="3028" w:hanging="540"/>
      </w:pPr>
      <w:rPr>
        <w:rFonts w:hint="default"/>
        <w:lang w:val="en-US" w:eastAsia="en-US" w:bidi="ar-SA"/>
      </w:rPr>
    </w:lvl>
    <w:lvl w:ilvl="3" w:tplc="044C51C0">
      <w:numFmt w:val="bullet"/>
      <w:lvlText w:val="•"/>
      <w:lvlJc w:val="left"/>
      <w:pPr>
        <w:ind w:left="4082" w:hanging="540"/>
      </w:pPr>
      <w:rPr>
        <w:rFonts w:hint="default"/>
        <w:lang w:val="en-US" w:eastAsia="en-US" w:bidi="ar-SA"/>
      </w:rPr>
    </w:lvl>
    <w:lvl w:ilvl="4" w:tplc="8EE4488C">
      <w:numFmt w:val="bullet"/>
      <w:lvlText w:val="•"/>
      <w:lvlJc w:val="left"/>
      <w:pPr>
        <w:ind w:left="5136" w:hanging="540"/>
      </w:pPr>
      <w:rPr>
        <w:rFonts w:hint="default"/>
        <w:lang w:val="en-US" w:eastAsia="en-US" w:bidi="ar-SA"/>
      </w:rPr>
    </w:lvl>
    <w:lvl w:ilvl="5" w:tplc="888E5478">
      <w:numFmt w:val="bullet"/>
      <w:lvlText w:val="•"/>
      <w:lvlJc w:val="left"/>
      <w:pPr>
        <w:ind w:left="6190" w:hanging="540"/>
      </w:pPr>
      <w:rPr>
        <w:rFonts w:hint="default"/>
        <w:lang w:val="en-US" w:eastAsia="en-US" w:bidi="ar-SA"/>
      </w:rPr>
    </w:lvl>
    <w:lvl w:ilvl="6" w:tplc="F774D16E">
      <w:numFmt w:val="bullet"/>
      <w:lvlText w:val="•"/>
      <w:lvlJc w:val="left"/>
      <w:pPr>
        <w:ind w:left="7244" w:hanging="540"/>
      </w:pPr>
      <w:rPr>
        <w:rFonts w:hint="default"/>
        <w:lang w:val="en-US" w:eastAsia="en-US" w:bidi="ar-SA"/>
      </w:rPr>
    </w:lvl>
    <w:lvl w:ilvl="7" w:tplc="047206EC">
      <w:numFmt w:val="bullet"/>
      <w:lvlText w:val="•"/>
      <w:lvlJc w:val="left"/>
      <w:pPr>
        <w:ind w:left="8298" w:hanging="540"/>
      </w:pPr>
      <w:rPr>
        <w:rFonts w:hint="default"/>
        <w:lang w:val="en-US" w:eastAsia="en-US" w:bidi="ar-SA"/>
      </w:rPr>
    </w:lvl>
    <w:lvl w:ilvl="8" w:tplc="FC8AD580">
      <w:numFmt w:val="bullet"/>
      <w:lvlText w:val="•"/>
      <w:lvlJc w:val="left"/>
      <w:pPr>
        <w:ind w:left="9352" w:hanging="540"/>
      </w:pPr>
      <w:rPr>
        <w:rFonts w:hint="default"/>
        <w:lang w:val="en-US" w:eastAsia="en-US" w:bidi="ar-SA"/>
      </w:rPr>
    </w:lvl>
  </w:abstractNum>
  <w:num w:numId="1">
    <w:abstractNumId w:val="30"/>
  </w:num>
  <w:num w:numId="2">
    <w:abstractNumId w:val="8"/>
  </w:num>
  <w:num w:numId="3">
    <w:abstractNumId w:val="25"/>
  </w:num>
  <w:num w:numId="4">
    <w:abstractNumId w:val="41"/>
  </w:num>
  <w:num w:numId="5">
    <w:abstractNumId w:val="23"/>
  </w:num>
  <w:num w:numId="6">
    <w:abstractNumId w:val="20"/>
  </w:num>
  <w:num w:numId="7">
    <w:abstractNumId w:val="27"/>
  </w:num>
  <w:num w:numId="8">
    <w:abstractNumId w:val="32"/>
  </w:num>
  <w:num w:numId="9">
    <w:abstractNumId w:val="33"/>
  </w:num>
  <w:num w:numId="10">
    <w:abstractNumId w:val="45"/>
  </w:num>
  <w:num w:numId="11">
    <w:abstractNumId w:val="42"/>
  </w:num>
  <w:num w:numId="12">
    <w:abstractNumId w:val="10"/>
  </w:num>
  <w:num w:numId="13">
    <w:abstractNumId w:val="39"/>
  </w:num>
  <w:num w:numId="14">
    <w:abstractNumId w:val="47"/>
  </w:num>
  <w:num w:numId="15">
    <w:abstractNumId w:val="49"/>
  </w:num>
  <w:num w:numId="16">
    <w:abstractNumId w:val="19"/>
  </w:num>
  <w:num w:numId="17">
    <w:abstractNumId w:val="35"/>
  </w:num>
  <w:num w:numId="18">
    <w:abstractNumId w:val="31"/>
  </w:num>
  <w:num w:numId="19">
    <w:abstractNumId w:val="7"/>
  </w:num>
  <w:num w:numId="20">
    <w:abstractNumId w:val="4"/>
  </w:num>
  <w:num w:numId="21">
    <w:abstractNumId w:val="14"/>
  </w:num>
  <w:num w:numId="22">
    <w:abstractNumId w:val="54"/>
  </w:num>
  <w:num w:numId="23">
    <w:abstractNumId w:val="43"/>
  </w:num>
  <w:num w:numId="24">
    <w:abstractNumId w:val="26"/>
  </w:num>
  <w:num w:numId="25">
    <w:abstractNumId w:val="22"/>
  </w:num>
  <w:num w:numId="26">
    <w:abstractNumId w:val="13"/>
  </w:num>
  <w:num w:numId="27">
    <w:abstractNumId w:val="1"/>
  </w:num>
  <w:num w:numId="28">
    <w:abstractNumId w:val="6"/>
  </w:num>
  <w:num w:numId="29">
    <w:abstractNumId w:val="37"/>
  </w:num>
  <w:num w:numId="30">
    <w:abstractNumId w:val="0"/>
  </w:num>
  <w:num w:numId="31">
    <w:abstractNumId w:val="44"/>
  </w:num>
  <w:num w:numId="32">
    <w:abstractNumId w:val="52"/>
  </w:num>
  <w:num w:numId="33">
    <w:abstractNumId w:val="2"/>
  </w:num>
  <w:num w:numId="34">
    <w:abstractNumId w:val="51"/>
  </w:num>
  <w:num w:numId="35">
    <w:abstractNumId w:val="9"/>
  </w:num>
  <w:num w:numId="36">
    <w:abstractNumId w:val="36"/>
  </w:num>
  <w:num w:numId="37">
    <w:abstractNumId w:val="12"/>
  </w:num>
  <w:num w:numId="38">
    <w:abstractNumId w:val="5"/>
  </w:num>
  <w:num w:numId="39">
    <w:abstractNumId w:val="16"/>
  </w:num>
  <w:num w:numId="40">
    <w:abstractNumId w:val="11"/>
  </w:num>
  <w:num w:numId="41">
    <w:abstractNumId w:val="28"/>
  </w:num>
  <w:num w:numId="42">
    <w:abstractNumId w:val="48"/>
  </w:num>
  <w:num w:numId="43">
    <w:abstractNumId w:val="55"/>
  </w:num>
  <w:num w:numId="44">
    <w:abstractNumId w:val="15"/>
  </w:num>
  <w:num w:numId="45">
    <w:abstractNumId w:val="34"/>
  </w:num>
  <w:num w:numId="46">
    <w:abstractNumId w:val="38"/>
  </w:num>
  <w:num w:numId="47">
    <w:abstractNumId w:val="56"/>
  </w:num>
  <w:num w:numId="48">
    <w:abstractNumId w:val="40"/>
  </w:num>
  <w:num w:numId="49">
    <w:abstractNumId w:val="21"/>
  </w:num>
  <w:num w:numId="50">
    <w:abstractNumId w:val="24"/>
  </w:num>
  <w:num w:numId="51">
    <w:abstractNumId w:val="58"/>
  </w:num>
  <w:num w:numId="52">
    <w:abstractNumId w:val="3"/>
  </w:num>
  <w:num w:numId="53">
    <w:abstractNumId w:val="46"/>
  </w:num>
  <w:num w:numId="54">
    <w:abstractNumId w:val="29"/>
  </w:num>
  <w:num w:numId="55">
    <w:abstractNumId w:val="17"/>
  </w:num>
  <w:num w:numId="56">
    <w:abstractNumId w:val="57"/>
  </w:num>
  <w:num w:numId="57">
    <w:abstractNumId w:val="18"/>
  </w:num>
  <w:num w:numId="58">
    <w:abstractNumId w:val="53"/>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YC+1yA8bARo159yJG+fhNhQxVrymDkpPbRQ9moQA/JaRrnem5gv5r2lWXvqxVZPSUW58pzIKDn6kbYIQgDJ6dA==" w:salt="UxfFus8wg/zzmUE0RIVsp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20"/>
    <w:rsid w:val="00000D25"/>
    <w:rsid w:val="00000F82"/>
    <w:rsid w:val="0000115A"/>
    <w:rsid w:val="00004A80"/>
    <w:rsid w:val="000050B6"/>
    <w:rsid w:val="00005AB5"/>
    <w:rsid w:val="00005CDC"/>
    <w:rsid w:val="0000719E"/>
    <w:rsid w:val="00007552"/>
    <w:rsid w:val="000075AB"/>
    <w:rsid w:val="000100D4"/>
    <w:rsid w:val="00011502"/>
    <w:rsid w:val="00014620"/>
    <w:rsid w:val="0001465F"/>
    <w:rsid w:val="00014CE2"/>
    <w:rsid w:val="00015D30"/>
    <w:rsid w:val="000171B5"/>
    <w:rsid w:val="00017736"/>
    <w:rsid w:val="00020310"/>
    <w:rsid w:val="000203BE"/>
    <w:rsid w:val="00020B12"/>
    <w:rsid w:val="00020E36"/>
    <w:rsid w:val="00020F97"/>
    <w:rsid w:val="00021235"/>
    <w:rsid w:val="00021E5E"/>
    <w:rsid w:val="00022124"/>
    <w:rsid w:val="0002221F"/>
    <w:rsid w:val="000222BA"/>
    <w:rsid w:val="000231C7"/>
    <w:rsid w:val="000250F4"/>
    <w:rsid w:val="00025809"/>
    <w:rsid w:val="00025907"/>
    <w:rsid w:val="0002647A"/>
    <w:rsid w:val="00026B5F"/>
    <w:rsid w:val="00026C89"/>
    <w:rsid w:val="00027D26"/>
    <w:rsid w:val="00027F3D"/>
    <w:rsid w:val="00027F43"/>
    <w:rsid w:val="0003044D"/>
    <w:rsid w:val="000304CD"/>
    <w:rsid w:val="00032B9F"/>
    <w:rsid w:val="00033F22"/>
    <w:rsid w:val="000344D1"/>
    <w:rsid w:val="000359EB"/>
    <w:rsid w:val="00036883"/>
    <w:rsid w:val="000372D3"/>
    <w:rsid w:val="00037533"/>
    <w:rsid w:val="000400E3"/>
    <w:rsid w:val="00042315"/>
    <w:rsid w:val="000426B1"/>
    <w:rsid w:val="0004338E"/>
    <w:rsid w:val="00044005"/>
    <w:rsid w:val="000459A7"/>
    <w:rsid w:val="00046611"/>
    <w:rsid w:val="00046926"/>
    <w:rsid w:val="000472B5"/>
    <w:rsid w:val="000476A7"/>
    <w:rsid w:val="00050293"/>
    <w:rsid w:val="00050509"/>
    <w:rsid w:val="000519F1"/>
    <w:rsid w:val="0005214C"/>
    <w:rsid w:val="000524AA"/>
    <w:rsid w:val="00053703"/>
    <w:rsid w:val="00053C61"/>
    <w:rsid w:val="00053E8C"/>
    <w:rsid w:val="00054852"/>
    <w:rsid w:val="0005488D"/>
    <w:rsid w:val="00055512"/>
    <w:rsid w:val="0005578D"/>
    <w:rsid w:val="000558F6"/>
    <w:rsid w:val="000566AF"/>
    <w:rsid w:val="000607ED"/>
    <w:rsid w:val="00061912"/>
    <w:rsid w:val="00061CF5"/>
    <w:rsid w:val="0006331C"/>
    <w:rsid w:val="0006412B"/>
    <w:rsid w:val="00064A5A"/>
    <w:rsid w:val="00066BA5"/>
    <w:rsid w:val="0006734E"/>
    <w:rsid w:val="000674ED"/>
    <w:rsid w:val="000710DB"/>
    <w:rsid w:val="00072C20"/>
    <w:rsid w:val="00073DEE"/>
    <w:rsid w:val="000747F2"/>
    <w:rsid w:val="000754FB"/>
    <w:rsid w:val="00076479"/>
    <w:rsid w:val="00076DBA"/>
    <w:rsid w:val="00077400"/>
    <w:rsid w:val="00077C1C"/>
    <w:rsid w:val="00077E7B"/>
    <w:rsid w:val="00080FAF"/>
    <w:rsid w:val="0008134A"/>
    <w:rsid w:val="00081A38"/>
    <w:rsid w:val="0008284D"/>
    <w:rsid w:val="000832CD"/>
    <w:rsid w:val="00084443"/>
    <w:rsid w:val="00084E83"/>
    <w:rsid w:val="0008529C"/>
    <w:rsid w:val="000853D5"/>
    <w:rsid w:val="0008589B"/>
    <w:rsid w:val="0008623E"/>
    <w:rsid w:val="00087673"/>
    <w:rsid w:val="00090D5A"/>
    <w:rsid w:val="00091637"/>
    <w:rsid w:val="00091BCA"/>
    <w:rsid w:val="00092B32"/>
    <w:rsid w:val="00093701"/>
    <w:rsid w:val="00093F4B"/>
    <w:rsid w:val="00095255"/>
    <w:rsid w:val="00095D51"/>
    <w:rsid w:val="00095F37"/>
    <w:rsid w:val="00096DA7"/>
    <w:rsid w:val="00097231"/>
    <w:rsid w:val="00097B5E"/>
    <w:rsid w:val="00097CC1"/>
    <w:rsid w:val="000A070C"/>
    <w:rsid w:val="000A16FE"/>
    <w:rsid w:val="000A1A5E"/>
    <w:rsid w:val="000A62DC"/>
    <w:rsid w:val="000A7BFA"/>
    <w:rsid w:val="000B04C0"/>
    <w:rsid w:val="000B0576"/>
    <w:rsid w:val="000B0C62"/>
    <w:rsid w:val="000B1A9A"/>
    <w:rsid w:val="000B1C89"/>
    <w:rsid w:val="000B1DFB"/>
    <w:rsid w:val="000B2FED"/>
    <w:rsid w:val="000B5011"/>
    <w:rsid w:val="000B5F88"/>
    <w:rsid w:val="000B6092"/>
    <w:rsid w:val="000B6628"/>
    <w:rsid w:val="000B6A05"/>
    <w:rsid w:val="000B6E4C"/>
    <w:rsid w:val="000B789F"/>
    <w:rsid w:val="000C1DA9"/>
    <w:rsid w:val="000C2817"/>
    <w:rsid w:val="000C3C5B"/>
    <w:rsid w:val="000C3EBD"/>
    <w:rsid w:val="000C3F8F"/>
    <w:rsid w:val="000C6117"/>
    <w:rsid w:val="000C635E"/>
    <w:rsid w:val="000C64BC"/>
    <w:rsid w:val="000C6A60"/>
    <w:rsid w:val="000C765B"/>
    <w:rsid w:val="000C7E79"/>
    <w:rsid w:val="000D25FF"/>
    <w:rsid w:val="000D4839"/>
    <w:rsid w:val="000D4F9D"/>
    <w:rsid w:val="000D6054"/>
    <w:rsid w:val="000D66B7"/>
    <w:rsid w:val="000D74ED"/>
    <w:rsid w:val="000D77B0"/>
    <w:rsid w:val="000D799C"/>
    <w:rsid w:val="000E16AE"/>
    <w:rsid w:val="000E1883"/>
    <w:rsid w:val="000E22D9"/>
    <w:rsid w:val="000E30C2"/>
    <w:rsid w:val="000E325E"/>
    <w:rsid w:val="000E40F6"/>
    <w:rsid w:val="000E4550"/>
    <w:rsid w:val="000E4881"/>
    <w:rsid w:val="000E48FB"/>
    <w:rsid w:val="000E4E49"/>
    <w:rsid w:val="000F00A3"/>
    <w:rsid w:val="000F0A3F"/>
    <w:rsid w:val="000F15F6"/>
    <w:rsid w:val="000F1ED8"/>
    <w:rsid w:val="000F2D77"/>
    <w:rsid w:val="000F35BE"/>
    <w:rsid w:val="000F3713"/>
    <w:rsid w:val="000F3965"/>
    <w:rsid w:val="000F3B51"/>
    <w:rsid w:val="000F4571"/>
    <w:rsid w:val="000F5844"/>
    <w:rsid w:val="000F6153"/>
    <w:rsid w:val="00100707"/>
    <w:rsid w:val="00102351"/>
    <w:rsid w:val="001038A9"/>
    <w:rsid w:val="00104DD8"/>
    <w:rsid w:val="001053D7"/>
    <w:rsid w:val="0010580D"/>
    <w:rsid w:val="00106C37"/>
    <w:rsid w:val="001070CB"/>
    <w:rsid w:val="00107B2C"/>
    <w:rsid w:val="0011047A"/>
    <w:rsid w:val="0011068E"/>
    <w:rsid w:val="00110924"/>
    <w:rsid w:val="0011149B"/>
    <w:rsid w:val="001126EE"/>
    <w:rsid w:val="001127A0"/>
    <w:rsid w:val="00112F39"/>
    <w:rsid w:val="001133A1"/>
    <w:rsid w:val="001140CC"/>
    <w:rsid w:val="001144A1"/>
    <w:rsid w:val="001167D0"/>
    <w:rsid w:val="00116B27"/>
    <w:rsid w:val="00116BA1"/>
    <w:rsid w:val="001178A3"/>
    <w:rsid w:val="00117C73"/>
    <w:rsid w:val="00120FB9"/>
    <w:rsid w:val="00122649"/>
    <w:rsid w:val="00122E30"/>
    <w:rsid w:val="00122FAC"/>
    <w:rsid w:val="00123CB6"/>
    <w:rsid w:val="00123F45"/>
    <w:rsid w:val="001242E2"/>
    <w:rsid w:val="00125668"/>
    <w:rsid w:val="00125F34"/>
    <w:rsid w:val="00126C41"/>
    <w:rsid w:val="00126EF2"/>
    <w:rsid w:val="00130D4B"/>
    <w:rsid w:val="00130DE5"/>
    <w:rsid w:val="00130DE7"/>
    <w:rsid w:val="001314EC"/>
    <w:rsid w:val="00131E40"/>
    <w:rsid w:val="00132252"/>
    <w:rsid w:val="001326D3"/>
    <w:rsid w:val="001361DA"/>
    <w:rsid w:val="001377AD"/>
    <w:rsid w:val="00137DF1"/>
    <w:rsid w:val="0014098D"/>
    <w:rsid w:val="00143E77"/>
    <w:rsid w:val="00143E9B"/>
    <w:rsid w:val="00144967"/>
    <w:rsid w:val="001451F4"/>
    <w:rsid w:val="00147159"/>
    <w:rsid w:val="00147992"/>
    <w:rsid w:val="001525F2"/>
    <w:rsid w:val="00154C3B"/>
    <w:rsid w:val="001553B3"/>
    <w:rsid w:val="00156892"/>
    <w:rsid w:val="00157EF1"/>
    <w:rsid w:val="00160411"/>
    <w:rsid w:val="001619D2"/>
    <w:rsid w:val="001637A7"/>
    <w:rsid w:val="001647CB"/>
    <w:rsid w:val="0016528D"/>
    <w:rsid w:val="00165CBE"/>
    <w:rsid w:val="00165E9B"/>
    <w:rsid w:val="001667BE"/>
    <w:rsid w:val="001667F0"/>
    <w:rsid w:val="00166BF5"/>
    <w:rsid w:val="00166C26"/>
    <w:rsid w:val="0016708E"/>
    <w:rsid w:val="001670B7"/>
    <w:rsid w:val="00167778"/>
    <w:rsid w:val="00170F7E"/>
    <w:rsid w:val="00170F88"/>
    <w:rsid w:val="00172206"/>
    <w:rsid w:val="001723C6"/>
    <w:rsid w:val="00173BAB"/>
    <w:rsid w:val="00173CED"/>
    <w:rsid w:val="00173E8A"/>
    <w:rsid w:val="00173F37"/>
    <w:rsid w:val="00174CE3"/>
    <w:rsid w:val="00175DB3"/>
    <w:rsid w:val="00176ABF"/>
    <w:rsid w:val="0017767B"/>
    <w:rsid w:val="001806B9"/>
    <w:rsid w:val="001837BF"/>
    <w:rsid w:val="00186AF9"/>
    <w:rsid w:val="001872E9"/>
    <w:rsid w:val="0019032D"/>
    <w:rsid w:val="00191940"/>
    <w:rsid w:val="00191FE7"/>
    <w:rsid w:val="001920B9"/>
    <w:rsid w:val="00192463"/>
    <w:rsid w:val="00193E1D"/>
    <w:rsid w:val="001954C5"/>
    <w:rsid w:val="001957DE"/>
    <w:rsid w:val="00196D8E"/>
    <w:rsid w:val="00197EE8"/>
    <w:rsid w:val="001A06D2"/>
    <w:rsid w:val="001A1AA5"/>
    <w:rsid w:val="001A239F"/>
    <w:rsid w:val="001A2852"/>
    <w:rsid w:val="001A3915"/>
    <w:rsid w:val="001A3A68"/>
    <w:rsid w:val="001A4A87"/>
    <w:rsid w:val="001A4ABA"/>
    <w:rsid w:val="001A6427"/>
    <w:rsid w:val="001B1A61"/>
    <w:rsid w:val="001B1B4F"/>
    <w:rsid w:val="001B3414"/>
    <w:rsid w:val="001B41E5"/>
    <w:rsid w:val="001B479B"/>
    <w:rsid w:val="001B4983"/>
    <w:rsid w:val="001B5360"/>
    <w:rsid w:val="001B6363"/>
    <w:rsid w:val="001C3273"/>
    <w:rsid w:val="001C4002"/>
    <w:rsid w:val="001C531F"/>
    <w:rsid w:val="001C5AB4"/>
    <w:rsid w:val="001C5D2A"/>
    <w:rsid w:val="001C664C"/>
    <w:rsid w:val="001C710F"/>
    <w:rsid w:val="001D0C81"/>
    <w:rsid w:val="001D1B97"/>
    <w:rsid w:val="001D1DAF"/>
    <w:rsid w:val="001D2C7F"/>
    <w:rsid w:val="001D405B"/>
    <w:rsid w:val="001D521A"/>
    <w:rsid w:val="001D6800"/>
    <w:rsid w:val="001E07A1"/>
    <w:rsid w:val="001E2958"/>
    <w:rsid w:val="001E2CC8"/>
    <w:rsid w:val="001E2D6B"/>
    <w:rsid w:val="001E3369"/>
    <w:rsid w:val="001E363A"/>
    <w:rsid w:val="001E444E"/>
    <w:rsid w:val="001E4AAA"/>
    <w:rsid w:val="001E576C"/>
    <w:rsid w:val="001E5F02"/>
    <w:rsid w:val="001E5F69"/>
    <w:rsid w:val="001E693B"/>
    <w:rsid w:val="001E759A"/>
    <w:rsid w:val="001F0B09"/>
    <w:rsid w:val="001F1E5B"/>
    <w:rsid w:val="001F226C"/>
    <w:rsid w:val="001F25E5"/>
    <w:rsid w:val="001F32DC"/>
    <w:rsid w:val="001F4712"/>
    <w:rsid w:val="001F6078"/>
    <w:rsid w:val="001F6202"/>
    <w:rsid w:val="001F6D53"/>
    <w:rsid w:val="002017BC"/>
    <w:rsid w:val="002017DF"/>
    <w:rsid w:val="00201E77"/>
    <w:rsid w:val="00202E02"/>
    <w:rsid w:val="00203074"/>
    <w:rsid w:val="00203187"/>
    <w:rsid w:val="00203A1D"/>
    <w:rsid w:val="00203AEF"/>
    <w:rsid w:val="002045B1"/>
    <w:rsid w:val="00204608"/>
    <w:rsid w:val="00205777"/>
    <w:rsid w:val="00205A57"/>
    <w:rsid w:val="002065BF"/>
    <w:rsid w:val="00207061"/>
    <w:rsid w:val="0020713A"/>
    <w:rsid w:val="0021011E"/>
    <w:rsid w:val="00213777"/>
    <w:rsid w:val="00214155"/>
    <w:rsid w:val="00214309"/>
    <w:rsid w:val="002149D9"/>
    <w:rsid w:val="0021552C"/>
    <w:rsid w:val="0021599B"/>
    <w:rsid w:val="00215B92"/>
    <w:rsid w:val="00216951"/>
    <w:rsid w:val="0022196C"/>
    <w:rsid w:val="00221E28"/>
    <w:rsid w:val="002225AF"/>
    <w:rsid w:val="002245C7"/>
    <w:rsid w:val="00224758"/>
    <w:rsid w:val="00224E10"/>
    <w:rsid w:val="002250FB"/>
    <w:rsid w:val="00225DC8"/>
    <w:rsid w:val="0022677D"/>
    <w:rsid w:val="00227244"/>
    <w:rsid w:val="00227278"/>
    <w:rsid w:val="00230292"/>
    <w:rsid w:val="00231D8F"/>
    <w:rsid w:val="00232209"/>
    <w:rsid w:val="00232AD3"/>
    <w:rsid w:val="00232B39"/>
    <w:rsid w:val="00233781"/>
    <w:rsid w:val="00234DD9"/>
    <w:rsid w:val="00235290"/>
    <w:rsid w:val="00236A78"/>
    <w:rsid w:val="002370FA"/>
    <w:rsid w:val="00237645"/>
    <w:rsid w:val="00240300"/>
    <w:rsid w:val="00240545"/>
    <w:rsid w:val="002415F0"/>
    <w:rsid w:val="00241BAF"/>
    <w:rsid w:val="00241DBF"/>
    <w:rsid w:val="00242093"/>
    <w:rsid w:val="002428DB"/>
    <w:rsid w:val="00244051"/>
    <w:rsid w:val="002468C3"/>
    <w:rsid w:val="0024737E"/>
    <w:rsid w:val="00247876"/>
    <w:rsid w:val="00247CA9"/>
    <w:rsid w:val="00250882"/>
    <w:rsid w:val="0025172A"/>
    <w:rsid w:val="002529C3"/>
    <w:rsid w:val="00253063"/>
    <w:rsid w:val="0025337D"/>
    <w:rsid w:val="00253D56"/>
    <w:rsid w:val="002545BA"/>
    <w:rsid w:val="002547FD"/>
    <w:rsid w:val="00254C73"/>
    <w:rsid w:val="00254C98"/>
    <w:rsid w:val="002555C1"/>
    <w:rsid w:val="002566B5"/>
    <w:rsid w:val="002571A7"/>
    <w:rsid w:val="002575BD"/>
    <w:rsid w:val="0026029D"/>
    <w:rsid w:val="002615FB"/>
    <w:rsid w:val="0026216F"/>
    <w:rsid w:val="00262E13"/>
    <w:rsid w:val="00263A20"/>
    <w:rsid w:val="00263EEF"/>
    <w:rsid w:val="00263F93"/>
    <w:rsid w:val="00264B55"/>
    <w:rsid w:val="00265225"/>
    <w:rsid w:val="002657C0"/>
    <w:rsid w:val="002667AF"/>
    <w:rsid w:val="00266855"/>
    <w:rsid w:val="00266AAF"/>
    <w:rsid w:val="00266C2D"/>
    <w:rsid w:val="00267104"/>
    <w:rsid w:val="00270218"/>
    <w:rsid w:val="002707FC"/>
    <w:rsid w:val="00270F5A"/>
    <w:rsid w:val="00271A07"/>
    <w:rsid w:val="00273018"/>
    <w:rsid w:val="0027331E"/>
    <w:rsid w:val="00273469"/>
    <w:rsid w:val="002737BC"/>
    <w:rsid w:val="0027443A"/>
    <w:rsid w:val="0027605C"/>
    <w:rsid w:val="00276AAD"/>
    <w:rsid w:val="00277771"/>
    <w:rsid w:val="00281ADA"/>
    <w:rsid w:val="00281DBD"/>
    <w:rsid w:val="00282541"/>
    <w:rsid w:val="00282556"/>
    <w:rsid w:val="00282F94"/>
    <w:rsid w:val="00283484"/>
    <w:rsid w:val="0028373D"/>
    <w:rsid w:val="002858AC"/>
    <w:rsid w:val="00287D4E"/>
    <w:rsid w:val="00287E1B"/>
    <w:rsid w:val="00291141"/>
    <w:rsid w:val="00291187"/>
    <w:rsid w:val="00291510"/>
    <w:rsid w:val="00293D45"/>
    <w:rsid w:val="00295678"/>
    <w:rsid w:val="00295DFC"/>
    <w:rsid w:val="00295ED8"/>
    <w:rsid w:val="002A02EC"/>
    <w:rsid w:val="002A06F7"/>
    <w:rsid w:val="002A3EE9"/>
    <w:rsid w:val="002A41A6"/>
    <w:rsid w:val="002A47AB"/>
    <w:rsid w:val="002A4B3E"/>
    <w:rsid w:val="002A4C74"/>
    <w:rsid w:val="002A4CAF"/>
    <w:rsid w:val="002A4E8B"/>
    <w:rsid w:val="002A4ED5"/>
    <w:rsid w:val="002A54B5"/>
    <w:rsid w:val="002A611C"/>
    <w:rsid w:val="002A6695"/>
    <w:rsid w:val="002A681D"/>
    <w:rsid w:val="002A7476"/>
    <w:rsid w:val="002B038E"/>
    <w:rsid w:val="002B0C60"/>
    <w:rsid w:val="002B0E7F"/>
    <w:rsid w:val="002B144F"/>
    <w:rsid w:val="002B1E78"/>
    <w:rsid w:val="002B28AF"/>
    <w:rsid w:val="002B400E"/>
    <w:rsid w:val="002B4D9B"/>
    <w:rsid w:val="002B4DA5"/>
    <w:rsid w:val="002B6CEE"/>
    <w:rsid w:val="002B7CAE"/>
    <w:rsid w:val="002C0427"/>
    <w:rsid w:val="002C2A5F"/>
    <w:rsid w:val="002C3090"/>
    <w:rsid w:val="002C44FA"/>
    <w:rsid w:val="002C7438"/>
    <w:rsid w:val="002D006D"/>
    <w:rsid w:val="002D108C"/>
    <w:rsid w:val="002D10C1"/>
    <w:rsid w:val="002D1205"/>
    <w:rsid w:val="002D2BA4"/>
    <w:rsid w:val="002D3629"/>
    <w:rsid w:val="002D388C"/>
    <w:rsid w:val="002D5495"/>
    <w:rsid w:val="002D5901"/>
    <w:rsid w:val="002D5FC0"/>
    <w:rsid w:val="002D6701"/>
    <w:rsid w:val="002E01BC"/>
    <w:rsid w:val="002E10AC"/>
    <w:rsid w:val="002E35C2"/>
    <w:rsid w:val="002E3618"/>
    <w:rsid w:val="002E4977"/>
    <w:rsid w:val="002E5183"/>
    <w:rsid w:val="002E522D"/>
    <w:rsid w:val="002E7616"/>
    <w:rsid w:val="002F1893"/>
    <w:rsid w:val="002F1E9E"/>
    <w:rsid w:val="002F1F66"/>
    <w:rsid w:val="002F281E"/>
    <w:rsid w:val="002F286F"/>
    <w:rsid w:val="002F30EF"/>
    <w:rsid w:val="002F31FA"/>
    <w:rsid w:val="002F3763"/>
    <w:rsid w:val="002F3F9E"/>
    <w:rsid w:val="002F4230"/>
    <w:rsid w:val="002F47E3"/>
    <w:rsid w:val="002F56DF"/>
    <w:rsid w:val="002F631D"/>
    <w:rsid w:val="002F7481"/>
    <w:rsid w:val="002F7AE2"/>
    <w:rsid w:val="002F7F6B"/>
    <w:rsid w:val="00300115"/>
    <w:rsid w:val="003020FD"/>
    <w:rsid w:val="0030319C"/>
    <w:rsid w:val="0030374B"/>
    <w:rsid w:val="003037DA"/>
    <w:rsid w:val="00303CE3"/>
    <w:rsid w:val="0030401A"/>
    <w:rsid w:val="00304941"/>
    <w:rsid w:val="00305BC1"/>
    <w:rsid w:val="0031019A"/>
    <w:rsid w:val="00310233"/>
    <w:rsid w:val="0031035E"/>
    <w:rsid w:val="00310610"/>
    <w:rsid w:val="0031283D"/>
    <w:rsid w:val="00313176"/>
    <w:rsid w:val="003136CD"/>
    <w:rsid w:val="00314675"/>
    <w:rsid w:val="00317C1B"/>
    <w:rsid w:val="003206EE"/>
    <w:rsid w:val="00321843"/>
    <w:rsid w:val="00321C19"/>
    <w:rsid w:val="00322534"/>
    <w:rsid w:val="003227EB"/>
    <w:rsid w:val="003227ED"/>
    <w:rsid w:val="00325B6F"/>
    <w:rsid w:val="00326FFA"/>
    <w:rsid w:val="00327079"/>
    <w:rsid w:val="00327354"/>
    <w:rsid w:val="00330D7F"/>
    <w:rsid w:val="003312DD"/>
    <w:rsid w:val="00331BF0"/>
    <w:rsid w:val="00332071"/>
    <w:rsid w:val="0033309A"/>
    <w:rsid w:val="003331D4"/>
    <w:rsid w:val="003340F4"/>
    <w:rsid w:val="0033431D"/>
    <w:rsid w:val="00334704"/>
    <w:rsid w:val="0033489A"/>
    <w:rsid w:val="0033669E"/>
    <w:rsid w:val="0033702A"/>
    <w:rsid w:val="00337C4F"/>
    <w:rsid w:val="00340316"/>
    <w:rsid w:val="003408BE"/>
    <w:rsid w:val="00341D62"/>
    <w:rsid w:val="00341EC7"/>
    <w:rsid w:val="0034210D"/>
    <w:rsid w:val="00342230"/>
    <w:rsid w:val="0034251A"/>
    <w:rsid w:val="00342736"/>
    <w:rsid w:val="0034282A"/>
    <w:rsid w:val="0034288D"/>
    <w:rsid w:val="0034441C"/>
    <w:rsid w:val="0034597F"/>
    <w:rsid w:val="003502AB"/>
    <w:rsid w:val="00351E3E"/>
    <w:rsid w:val="003530A6"/>
    <w:rsid w:val="00353147"/>
    <w:rsid w:val="00354915"/>
    <w:rsid w:val="003549D6"/>
    <w:rsid w:val="00354AFA"/>
    <w:rsid w:val="00357E3D"/>
    <w:rsid w:val="00360AA5"/>
    <w:rsid w:val="00361E00"/>
    <w:rsid w:val="003637FA"/>
    <w:rsid w:val="003638F6"/>
    <w:rsid w:val="003643DE"/>
    <w:rsid w:val="00364B88"/>
    <w:rsid w:val="003664A5"/>
    <w:rsid w:val="0036690E"/>
    <w:rsid w:val="003716AE"/>
    <w:rsid w:val="00372591"/>
    <w:rsid w:val="00372620"/>
    <w:rsid w:val="003737A8"/>
    <w:rsid w:val="00373C0B"/>
    <w:rsid w:val="00375EFB"/>
    <w:rsid w:val="00376588"/>
    <w:rsid w:val="00376CE7"/>
    <w:rsid w:val="00377468"/>
    <w:rsid w:val="0037785D"/>
    <w:rsid w:val="0038030F"/>
    <w:rsid w:val="00382446"/>
    <w:rsid w:val="0038301C"/>
    <w:rsid w:val="00383BCC"/>
    <w:rsid w:val="00384248"/>
    <w:rsid w:val="003848E6"/>
    <w:rsid w:val="00385668"/>
    <w:rsid w:val="00385AE3"/>
    <w:rsid w:val="003868E5"/>
    <w:rsid w:val="00387714"/>
    <w:rsid w:val="0039103C"/>
    <w:rsid w:val="00391AC1"/>
    <w:rsid w:val="00392A72"/>
    <w:rsid w:val="00392CF8"/>
    <w:rsid w:val="00393DC0"/>
    <w:rsid w:val="0039485A"/>
    <w:rsid w:val="00394FC8"/>
    <w:rsid w:val="003950C9"/>
    <w:rsid w:val="003953B8"/>
    <w:rsid w:val="003961D2"/>
    <w:rsid w:val="00397287"/>
    <w:rsid w:val="00397B28"/>
    <w:rsid w:val="003A04D2"/>
    <w:rsid w:val="003A0DBC"/>
    <w:rsid w:val="003A101F"/>
    <w:rsid w:val="003A10B1"/>
    <w:rsid w:val="003A1246"/>
    <w:rsid w:val="003A186C"/>
    <w:rsid w:val="003A2906"/>
    <w:rsid w:val="003A2F14"/>
    <w:rsid w:val="003A4C04"/>
    <w:rsid w:val="003A6D88"/>
    <w:rsid w:val="003A7C4B"/>
    <w:rsid w:val="003B044A"/>
    <w:rsid w:val="003B1591"/>
    <w:rsid w:val="003B2875"/>
    <w:rsid w:val="003B3D76"/>
    <w:rsid w:val="003B4578"/>
    <w:rsid w:val="003B4693"/>
    <w:rsid w:val="003B49A2"/>
    <w:rsid w:val="003B5DB7"/>
    <w:rsid w:val="003B665F"/>
    <w:rsid w:val="003B6A8B"/>
    <w:rsid w:val="003C1B78"/>
    <w:rsid w:val="003C20EF"/>
    <w:rsid w:val="003C36CC"/>
    <w:rsid w:val="003C3CF7"/>
    <w:rsid w:val="003C4BAB"/>
    <w:rsid w:val="003C4DD6"/>
    <w:rsid w:val="003C66FA"/>
    <w:rsid w:val="003D0E6F"/>
    <w:rsid w:val="003D1E29"/>
    <w:rsid w:val="003D335A"/>
    <w:rsid w:val="003D35CD"/>
    <w:rsid w:val="003D3BB4"/>
    <w:rsid w:val="003D42A8"/>
    <w:rsid w:val="003D4436"/>
    <w:rsid w:val="003D44B7"/>
    <w:rsid w:val="003D591F"/>
    <w:rsid w:val="003D6918"/>
    <w:rsid w:val="003D7315"/>
    <w:rsid w:val="003E0C7B"/>
    <w:rsid w:val="003E1745"/>
    <w:rsid w:val="003E1C6B"/>
    <w:rsid w:val="003E20C4"/>
    <w:rsid w:val="003E2D4D"/>
    <w:rsid w:val="003E2E3A"/>
    <w:rsid w:val="003E455D"/>
    <w:rsid w:val="003E45F3"/>
    <w:rsid w:val="003E4877"/>
    <w:rsid w:val="003E4BDD"/>
    <w:rsid w:val="003E504C"/>
    <w:rsid w:val="003E62F9"/>
    <w:rsid w:val="003E7092"/>
    <w:rsid w:val="003E7F85"/>
    <w:rsid w:val="003F026E"/>
    <w:rsid w:val="003F0F4E"/>
    <w:rsid w:val="003F1589"/>
    <w:rsid w:val="003F194F"/>
    <w:rsid w:val="003F199D"/>
    <w:rsid w:val="003F21AE"/>
    <w:rsid w:val="003F439A"/>
    <w:rsid w:val="003F7B80"/>
    <w:rsid w:val="00402EA9"/>
    <w:rsid w:val="004033E1"/>
    <w:rsid w:val="004039A4"/>
    <w:rsid w:val="00403A73"/>
    <w:rsid w:val="00403C55"/>
    <w:rsid w:val="0040403F"/>
    <w:rsid w:val="00405B96"/>
    <w:rsid w:val="00407949"/>
    <w:rsid w:val="0041104A"/>
    <w:rsid w:val="0041167E"/>
    <w:rsid w:val="00411EEB"/>
    <w:rsid w:val="0041239C"/>
    <w:rsid w:val="00412615"/>
    <w:rsid w:val="00412777"/>
    <w:rsid w:val="0041340E"/>
    <w:rsid w:val="00413CF5"/>
    <w:rsid w:val="00414D43"/>
    <w:rsid w:val="004155FD"/>
    <w:rsid w:val="00416459"/>
    <w:rsid w:val="00417644"/>
    <w:rsid w:val="00417862"/>
    <w:rsid w:val="00421200"/>
    <w:rsid w:val="00423DDB"/>
    <w:rsid w:val="00427165"/>
    <w:rsid w:val="00433F24"/>
    <w:rsid w:val="00436422"/>
    <w:rsid w:val="00436905"/>
    <w:rsid w:val="00437496"/>
    <w:rsid w:val="004404B4"/>
    <w:rsid w:val="00440E4E"/>
    <w:rsid w:val="00441AA2"/>
    <w:rsid w:val="00442AA0"/>
    <w:rsid w:val="00442F16"/>
    <w:rsid w:val="00445B3C"/>
    <w:rsid w:val="00445D78"/>
    <w:rsid w:val="0044636E"/>
    <w:rsid w:val="00447340"/>
    <w:rsid w:val="00447D33"/>
    <w:rsid w:val="004535B0"/>
    <w:rsid w:val="00453753"/>
    <w:rsid w:val="00453ED0"/>
    <w:rsid w:val="00453F80"/>
    <w:rsid w:val="00454ADA"/>
    <w:rsid w:val="00454E8D"/>
    <w:rsid w:val="00454FBE"/>
    <w:rsid w:val="00455F8A"/>
    <w:rsid w:val="00456168"/>
    <w:rsid w:val="004561EE"/>
    <w:rsid w:val="00457E2A"/>
    <w:rsid w:val="00460522"/>
    <w:rsid w:val="00460E3B"/>
    <w:rsid w:val="0046125F"/>
    <w:rsid w:val="004631A4"/>
    <w:rsid w:val="00465FEC"/>
    <w:rsid w:val="00466499"/>
    <w:rsid w:val="0046710B"/>
    <w:rsid w:val="00467268"/>
    <w:rsid w:val="00467633"/>
    <w:rsid w:val="00467F34"/>
    <w:rsid w:val="00471F6B"/>
    <w:rsid w:val="0047274D"/>
    <w:rsid w:val="00476992"/>
    <w:rsid w:val="0047754F"/>
    <w:rsid w:val="00480B82"/>
    <w:rsid w:val="004823E8"/>
    <w:rsid w:val="00482FC4"/>
    <w:rsid w:val="00483B92"/>
    <w:rsid w:val="00483F6F"/>
    <w:rsid w:val="00484F29"/>
    <w:rsid w:val="004857C0"/>
    <w:rsid w:val="00486FE1"/>
    <w:rsid w:val="00487C26"/>
    <w:rsid w:val="0049022B"/>
    <w:rsid w:val="00491929"/>
    <w:rsid w:val="00491962"/>
    <w:rsid w:val="00492C4D"/>
    <w:rsid w:val="00495078"/>
    <w:rsid w:val="00495507"/>
    <w:rsid w:val="00495773"/>
    <w:rsid w:val="00496253"/>
    <w:rsid w:val="00496419"/>
    <w:rsid w:val="004A2074"/>
    <w:rsid w:val="004A48F7"/>
    <w:rsid w:val="004A5FD9"/>
    <w:rsid w:val="004A7E79"/>
    <w:rsid w:val="004B0329"/>
    <w:rsid w:val="004B0899"/>
    <w:rsid w:val="004B13A3"/>
    <w:rsid w:val="004B1821"/>
    <w:rsid w:val="004B18DA"/>
    <w:rsid w:val="004B2DB8"/>
    <w:rsid w:val="004B55CF"/>
    <w:rsid w:val="004B639D"/>
    <w:rsid w:val="004B6438"/>
    <w:rsid w:val="004B64A8"/>
    <w:rsid w:val="004B6BDF"/>
    <w:rsid w:val="004B6CB1"/>
    <w:rsid w:val="004B6D00"/>
    <w:rsid w:val="004B7AB0"/>
    <w:rsid w:val="004B7B34"/>
    <w:rsid w:val="004C1B63"/>
    <w:rsid w:val="004C273D"/>
    <w:rsid w:val="004C2C84"/>
    <w:rsid w:val="004C3551"/>
    <w:rsid w:val="004C3768"/>
    <w:rsid w:val="004C466D"/>
    <w:rsid w:val="004C51FC"/>
    <w:rsid w:val="004C61D1"/>
    <w:rsid w:val="004C6548"/>
    <w:rsid w:val="004C7F2E"/>
    <w:rsid w:val="004D0706"/>
    <w:rsid w:val="004D0DD4"/>
    <w:rsid w:val="004D0DD8"/>
    <w:rsid w:val="004D1C16"/>
    <w:rsid w:val="004D2D0F"/>
    <w:rsid w:val="004D49EC"/>
    <w:rsid w:val="004D4A44"/>
    <w:rsid w:val="004D4AC8"/>
    <w:rsid w:val="004D4F74"/>
    <w:rsid w:val="004D60CE"/>
    <w:rsid w:val="004D67D3"/>
    <w:rsid w:val="004D713D"/>
    <w:rsid w:val="004E1AD3"/>
    <w:rsid w:val="004E1C0A"/>
    <w:rsid w:val="004E399C"/>
    <w:rsid w:val="004E3E80"/>
    <w:rsid w:val="004E5A11"/>
    <w:rsid w:val="004E7943"/>
    <w:rsid w:val="004F1CCD"/>
    <w:rsid w:val="004F29BB"/>
    <w:rsid w:val="004F2D0B"/>
    <w:rsid w:val="004F3510"/>
    <w:rsid w:val="004F487B"/>
    <w:rsid w:val="004F48DB"/>
    <w:rsid w:val="004F4982"/>
    <w:rsid w:val="004F4C20"/>
    <w:rsid w:val="004F4C70"/>
    <w:rsid w:val="004F61A5"/>
    <w:rsid w:val="004F657A"/>
    <w:rsid w:val="004F66EC"/>
    <w:rsid w:val="004F6ADF"/>
    <w:rsid w:val="0050017D"/>
    <w:rsid w:val="005001FB"/>
    <w:rsid w:val="00500851"/>
    <w:rsid w:val="00501FF7"/>
    <w:rsid w:val="00502042"/>
    <w:rsid w:val="005027EF"/>
    <w:rsid w:val="00503F9F"/>
    <w:rsid w:val="00504416"/>
    <w:rsid w:val="00504BF9"/>
    <w:rsid w:val="00505557"/>
    <w:rsid w:val="00505D96"/>
    <w:rsid w:val="005062D6"/>
    <w:rsid w:val="00510193"/>
    <w:rsid w:val="00510A38"/>
    <w:rsid w:val="00510B09"/>
    <w:rsid w:val="00512426"/>
    <w:rsid w:val="00513918"/>
    <w:rsid w:val="00513CCA"/>
    <w:rsid w:val="00514FCE"/>
    <w:rsid w:val="0051528B"/>
    <w:rsid w:val="00515310"/>
    <w:rsid w:val="00515D5E"/>
    <w:rsid w:val="00515F60"/>
    <w:rsid w:val="005169E3"/>
    <w:rsid w:val="00516E36"/>
    <w:rsid w:val="00517B16"/>
    <w:rsid w:val="00517BBF"/>
    <w:rsid w:val="00517FE6"/>
    <w:rsid w:val="0052089E"/>
    <w:rsid w:val="00521211"/>
    <w:rsid w:val="005212E2"/>
    <w:rsid w:val="005213A1"/>
    <w:rsid w:val="005215D2"/>
    <w:rsid w:val="005234F0"/>
    <w:rsid w:val="00523FBF"/>
    <w:rsid w:val="00524DD6"/>
    <w:rsid w:val="00525B62"/>
    <w:rsid w:val="0052697C"/>
    <w:rsid w:val="00527A44"/>
    <w:rsid w:val="00534746"/>
    <w:rsid w:val="00535369"/>
    <w:rsid w:val="00536A3A"/>
    <w:rsid w:val="00536DFD"/>
    <w:rsid w:val="00540544"/>
    <w:rsid w:val="00541424"/>
    <w:rsid w:val="00541601"/>
    <w:rsid w:val="00544E54"/>
    <w:rsid w:val="00545861"/>
    <w:rsid w:val="00546986"/>
    <w:rsid w:val="00546ECB"/>
    <w:rsid w:val="00547752"/>
    <w:rsid w:val="00551741"/>
    <w:rsid w:val="005530D7"/>
    <w:rsid w:val="005537F6"/>
    <w:rsid w:val="0055539D"/>
    <w:rsid w:val="00555405"/>
    <w:rsid w:val="005556F5"/>
    <w:rsid w:val="005561FC"/>
    <w:rsid w:val="00557017"/>
    <w:rsid w:val="0055702B"/>
    <w:rsid w:val="00557D87"/>
    <w:rsid w:val="00557DB3"/>
    <w:rsid w:val="00561932"/>
    <w:rsid w:val="00561AE6"/>
    <w:rsid w:val="005621F1"/>
    <w:rsid w:val="00562D34"/>
    <w:rsid w:val="00563C4D"/>
    <w:rsid w:val="00563E87"/>
    <w:rsid w:val="00563EF7"/>
    <w:rsid w:val="00564709"/>
    <w:rsid w:val="0056486D"/>
    <w:rsid w:val="0056630B"/>
    <w:rsid w:val="00570B86"/>
    <w:rsid w:val="00572146"/>
    <w:rsid w:val="0057256E"/>
    <w:rsid w:val="00572595"/>
    <w:rsid w:val="005731EA"/>
    <w:rsid w:val="005734D3"/>
    <w:rsid w:val="005749FF"/>
    <w:rsid w:val="00574BFD"/>
    <w:rsid w:val="005755FE"/>
    <w:rsid w:val="0057561D"/>
    <w:rsid w:val="005756D8"/>
    <w:rsid w:val="00575E1F"/>
    <w:rsid w:val="00577129"/>
    <w:rsid w:val="00577795"/>
    <w:rsid w:val="00580702"/>
    <w:rsid w:val="00580E2B"/>
    <w:rsid w:val="0058235A"/>
    <w:rsid w:val="00582890"/>
    <w:rsid w:val="00582D31"/>
    <w:rsid w:val="00584BDC"/>
    <w:rsid w:val="00585B07"/>
    <w:rsid w:val="00585B19"/>
    <w:rsid w:val="005864AC"/>
    <w:rsid w:val="00586D08"/>
    <w:rsid w:val="0059040E"/>
    <w:rsid w:val="005904DD"/>
    <w:rsid w:val="00591E4D"/>
    <w:rsid w:val="00592B82"/>
    <w:rsid w:val="00592F31"/>
    <w:rsid w:val="005951E8"/>
    <w:rsid w:val="00595DD7"/>
    <w:rsid w:val="005961BE"/>
    <w:rsid w:val="005971A3"/>
    <w:rsid w:val="0059760C"/>
    <w:rsid w:val="00597AEE"/>
    <w:rsid w:val="005A0B74"/>
    <w:rsid w:val="005A0BB8"/>
    <w:rsid w:val="005A311E"/>
    <w:rsid w:val="005A3212"/>
    <w:rsid w:val="005A3B26"/>
    <w:rsid w:val="005A4F52"/>
    <w:rsid w:val="005A5814"/>
    <w:rsid w:val="005B10A4"/>
    <w:rsid w:val="005B2798"/>
    <w:rsid w:val="005B30F6"/>
    <w:rsid w:val="005B32C3"/>
    <w:rsid w:val="005B3B9C"/>
    <w:rsid w:val="005B4729"/>
    <w:rsid w:val="005B7421"/>
    <w:rsid w:val="005C02C8"/>
    <w:rsid w:val="005C0650"/>
    <w:rsid w:val="005C0F47"/>
    <w:rsid w:val="005C1979"/>
    <w:rsid w:val="005C19C5"/>
    <w:rsid w:val="005C1EF2"/>
    <w:rsid w:val="005C29B1"/>
    <w:rsid w:val="005C330A"/>
    <w:rsid w:val="005C653B"/>
    <w:rsid w:val="005D09B5"/>
    <w:rsid w:val="005D1BB7"/>
    <w:rsid w:val="005D2575"/>
    <w:rsid w:val="005D2E13"/>
    <w:rsid w:val="005D30A1"/>
    <w:rsid w:val="005D3124"/>
    <w:rsid w:val="005D3C95"/>
    <w:rsid w:val="005D4508"/>
    <w:rsid w:val="005D6850"/>
    <w:rsid w:val="005E28B8"/>
    <w:rsid w:val="005E34D4"/>
    <w:rsid w:val="005E3EF4"/>
    <w:rsid w:val="005E44F4"/>
    <w:rsid w:val="005E4B34"/>
    <w:rsid w:val="005E500F"/>
    <w:rsid w:val="005E5FE0"/>
    <w:rsid w:val="005E7639"/>
    <w:rsid w:val="005F097C"/>
    <w:rsid w:val="005F353D"/>
    <w:rsid w:val="005F5515"/>
    <w:rsid w:val="005F62E8"/>
    <w:rsid w:val="005F7705"/>
    <w:rsid w:val="005F7DF8"/>
    <w:rsid w:val="006010F7"/>
    <w:rsid w:val="00601846"/>
    <w:rsid w:val="00601C47"/>
    <w:rsid w:val="00603F00"/>
    <w:rsid w:val="00605348"/>
    <w:rsid w:val="00605EBE"/>
    <w:rsid w:val="00607204"/>
    <w:rsid w:val="006107A4"/>
    <w:rsid w:val="006112BD"/>
    <w:rsid w:val="00611EEF"/>
    <w:rsid w:val="0061201A"/>
    <w:rsid w:val="006124D9"/>
    <w:rsid w:val="006131A0"/>
    <w:rsid w:val="00614509"/>
    <w:rsid w:val="00615C31"/>
    <w:rsid w:val="00615E32"/>
    <w:rsid w:val="006161F4"/>
    <w:rsid w:val="00616E26"/>
    <w:rsid w:val="00617B73"/>
    <w:rsid w:val="006210F3"/>
    <w:rsid w:val="006214F4"/>
    <w:rsid w:val="00622153"/>
    <w:rsid w:val="00622263"/>
    <w:rsid w:val="00622278"/>
    <w:rsid w:val="006222FF"/>
    <w:rsid w:val="00622BD0"/>
    <w:rsid w:val="00623260"/>
    <w:rsid w:val="00623605"/>
    <w:rsid w:val="00623A79"/>
    <w:rsid w:val="00623CD8"/>
    <w:rsid w:val="00623F4A"/>
    <w:rsid w:val="0062423C"/>
    <w:rsid w:val="00624546"/>
    <w:rsid w:val="00624811"/>
    <w:rsid w:val="00624E8E"/>
    <w:rsid w:val="00625D22"/>
    <w:rsid w:val="00626532"/>
    <w:rsid w:val="00626C33"/>
    <w:rsid w:val="00627239"/>
    <w:rsid w:val="00630EE8"/>
    <w:rsid w:val="0063133A"/>
    <w:rsid w:val="006313C7"/>
    <w:rsid w:val="00632112"/>
    <w:rsid w:val="0063247C"/>
    <w:rsid w:val="00633F98"/>
    <w:rsid w:val="00634486"/>
    <w:rsid w:val="00634BF6"/>
    <w:rsid w:val="0063545E"/>
    <w:rsid w:val="00635E2E"/>
    <w:rsid w:val="0063747F"/>
    <w:rsid w:val="00637AA9"/>
    <w:rsid w:val="00640C78"/>
    <w:rsid w:val="00640D17"/>
    <w:rsid w:val="0064145D"/>
    <w:rsid w:val="00643097"/>
    <w:rsid w:val="00643462"/>
    <w:rsid w:val="00643BC6"/>
    <w:rsid w:val="00645247"/>
    <w:rsid w:val="00645394"/>
    <w:rsid w:val="0064683C"/>
    <w:rsid w:val="00646FF7"/>
    <w:rsid w:val="00647209"/>
    <w:rsid w:val="00650AA5"/>
    <w:rsid w:val="00650E97"/>
    <w:rsid w:val="006519FE"/>
    <w:rsid w:val="00651A1F"/>
    <w:rsid w:val="00651F53"/>
    <w:rsid w:val="0065200F"/>
    <w:rsid w:val="00652609"/>
    <w:rsid w:val="0065306E"/>
    <w:rsid w:val="00654161"/>
    <w:rsid w:val="00655C80"/>
    <w:rsid w:val="006563B3"/>
    <w:rsid w:val="0065684A"/>
    <w:rsid w:val="00656C56"/>
    <w:rsid w:val="00661B81"/>
    <w:rsid w:val="00661BE3"/>
    <w:rsid w:val="006626B3"/>
    <w:rsid w:val="00662AEF"/>
    <w:rsid w:val="00663AE0"/>
    <w:rsid w:val="00664C2F"/>
    <w:rsid w:val="00665A2C"/>
    <w:rsid w:val="00666606"/>
    <w:rsid w:val="006674A8"/>
    <w:rsid w:val="00667A94"/>
    <w:rsid w:val="00670631"/>
    <w:rsid w:val="00671273"/>
    <w:rsid w:val="006717D4"/>
    <w:rsid w:val="00671DB2"/>
    <w:rsid w:val="006728AA"/>
    <w:rsid w:val="006728BD"/>
    <w:rsid w:val="00673043"/>
    <w:rsid w:val="00675021"/>
    <w:rsid w:val="00676073"/>
    <w:rsid w:val="0067676B"/>
    <w:rsid w:val="0067721C"/>
    <w:rsid w:val="00677838"/>
    <w:rsid w:val="00677F74"/>
    <w:rsid w:val="00681BA0"/>
    <w:rsid w:val="00682448"/>
    <w:rsid w:val="00683DFD"/>
    <w:rsid w:val="006855A6"/>
    <w:rsid w:val="00686192"/>
    <w:rsid w:val="00687568"/>
    <w:rsid w:val="00691645"/>
    <w:rsid w:val="00692487"/>
    <w:rsid w:val="0069549D"/>
    <w:rsid w:val="0069622B"/>
    <w:rsid w:val="0069694E"/>
    <w:rsid w:val="00696B27"/>
    <w:rsid w:val="00696BD1"/>
    <w:rsid w:val="00697B53"/>
    <w:rsid w:val="006A195C"/>
    <w:rsid w:val="006A3D8D"/>
    <w:rsid w:val="006A4987"/>
    <w:rsid w:val="006A4B6D"/>
    <w:rsid w:val="006A4DFC"/>
    <w:rsid w:val="006A502B"/>
    <w:rsid w:val="006A51C5"/>
    <w:rsid w:val="006A58FB"/>
    <w:rsid w:val="006A5F71"/>
    <w:rsid w:val="006A6AF4"/>
    <w:rsid w:val="006A6FF7"/>
    <w:rsid w:val="006B0512"/>
    <w:rsid w:val="006B14A2"/>
    <w:rsid w:val="006B2115"/>
    <w:rsid w:val="006B3A32"/>
    <w:rsid w:val="006B4BFF"/>
    <w:rsid w:val="006B55ED"/>
    <w:rsid w:val="006C1145"/>
    <w:rsid w:val="006C1165"/>
    <w:rsid w:val="006C1CCF"/>
    <w:rsid w:val="006C2AF4"/>
    <w:rsid w:val="006C2CAD"/>
    <w:rsid w:val="006C3D96"/>
    <w:rsid w:val="006C6741"/>
    <w:rsid w:val="006C7AA8"/>
    <w:rsid w:val="006C7C76"/>
    <w:rsid w:val="006D0A68"/>
    <w:rsid w:val="006D0AF7"/>
    <w:rsid w:val="006D1A6E"/>
    <w:rsid w:val="006D1F19"/>
    <w:rsid w:val="006D389A"/>
    <w:rsid w:val="006D3D52"/>
    <w:rsid w:val="006D4EAD"/>
    <w:rsid w:val="006D52CF"/>
    <w:rsid w:val="006D5DC5"/>
    <w:rsid w:val="006D64BC"/>
    <w:rsid w:val="006D68B2"/>
    <w:rsid w:val="006D7398"/>
    <w:rsid w:val="006E0239"/>
    <w:rsid w:val="006E03FE"/>
    <w:rsid w:val="006E1617"/>
    <w:rsid w:val="006E4103"/>
    <w:rsid w:val="006E784B"/>
    <w:rsid w:val="006E7B12"/>
    <w:rsid w:val="006F0555"/>
    <w:rsid w:val="006F12E0"/>
    <w:rsid w:val="006F1D2D"/>
    <w:rsid w:val="006F2E05"/>
    <w:rsid w:val="006F3023"/>
    <w:rsid w:val="006F3FB4"/>
    <w:rsid w:val="006F4CD3"/>
    <w:rsid w:val="006F4EBB"/>
    <w:rsid w:val="006F528A"/>
    <w:rsid w:val="006F5677"/>
    <w:rsid w:val="006F5D38"/>
    <w:rsid w:val="006F77A6"/>
    <w:rsid w:val="00700F69"/>
    <w:rsid w:val="007021DA"/>
    <w:rsid w:val="00702296"/>
    <w:rsid w:val="00702934"/>
    <w:rsid w:val="00707B6B"/>
    <w:rsid w:val="00710A74"/>
    <w:rsid w:val="007116E4"/>
    <w:rsid w:val="00712605"/>
    <w:rsid w:val="00713081"/>
    <w:rsid w:val="00713AC8"/>
    <w:rsid w:val="007144AD"/>
    <w:rsid w:val="00715D0B"/>
    <w:rsid w:val="007161E9"/>
    <w:rsid w:val="0071621E"/>
    <w:rsid w:val="00720B54"/>
    <w:rsid w:val="00720F6C"/>
    <w:rsid w:val="00721294"/>
    <w:rsid w:val="00721E9E"/>
    <w:rsid w:val="00721F7D"/>
    <w:rsid w:val="00722263"/>
    <w:rsid w:val="007230AB"/>
    <w:rsid w:val="00724A5D"/>
    <w:rsid w:val="00725289"/>
    <w:rsid w:val="007252E8"/>
    <w:rsid w:val="00725B98"/>
    <w:rsid w:val="0073017D"/>
    <w:rsid w:val="007301F4"/>
    <w:rsid w:val="00730547"/>
    <w:rsid w:val="00731737"/>
    <w:rsid w:val="007326A7"/>
    <w:rsid w:val="00732917"/>
    <w:rsid w:val="00733529"/>
    <w:rsid w:val="00733630"/>
    <w:rsid w:val="00733E79"/>
    <w:rsid w:val="0073568F"/>
    <w:rsid w:val="00735DCC"/>
    <w:rsid w:val="007363DF"/>
    <w:rsid w:val="00736E0B"/>
    <w:rsid w:val="0073710B"/>
    <w:rsid w:val="00737D34"/>
    <w:rsid w:val="007416FC"/>
    <w:rsid w:val="00741837"/>
    <w:rsid w:val="00742075"/>
    <w:rsid w:val="00743200"/>
    <w:rsid w:val="0074483E"/>
    <w:rsid w:val="00745F4D"/>
    <w:rsid w:val="00746086"/>
    <w:rsid w:val="0074799F"/>
    <w:rsid w:val="00751D1C"/>
    <w:rsid w:val="00752AAF"/>
    <w:rsid w:val="0075306A"/>
    <w:rsid w:val="0075332D"/>
    <w:rsid w:val="00755285"/>
    <w:rsid w:val="007560F3"/>
    <w:rsid w:val="007567D7"/>
    <w:rsid w:val="00757A8B"/>
    <w:rsid w:val="00757E3F"/>
    <w:rsid w:val="00760702"/>
    <w:rsid w:val="00760E99"/>
    <w:rsid w:val="00761768"/>
    <w:rsid w:val="00762389"/>
    <w:rsid w:val="0076536F"/>
    <w:rsid w:val="007655DC"/>
    <w:rsid w:val="00770135"/>
    <w:rsid w:val="00771F4A"/>
    <w:rsid w:val="00772B42"/>
    <w:rsid w:val="00774BBC"/>
    <w:rsid w:val="0077622A"/>
    <w:rsid w:val="00777974"/>
    <w:rsid w:val="00777D14"/>
    <w:rsid w:val="00780AA2"/>
    <w:rsid w:val="00780F71"/>
    <w:rsid w:val="00781A18"/>
    <w:rsid w:val="00781A38"/>
    <w:rsid w:val="00782136"/>
    <w:rsid w:val="0078235D"/>
    <w:rsid w:val="00782770"/>
    <w:rsid w:val="00784B03"/>
    <w:rsid w:val="00784E4B"/>
    <w:rsid w:val="007859EB"/>
    <w:rsid w:val="00791793"/>
    <w:rsid w:val="00792A2B"/>
    <w:rsid w:val="0079306B"/>
    <w:rsid w:val="0079430C"/>
    <w:rsid w:val="00794CE5"/>
    <w:rsid w:val="007963E6"/>
    <w:rsid w:val="007A0A6A"/>
    <w:rsid w:val="007A0DBE"/>
    <w:rsid w:val="007A1616"/>
    <w:rsid w:val="007A1856"/>
    <w:rsid w:val="007A20A2"/>
    <w:rsid w:val="007A21F4"/>
    <w:rsid w:val="007A2400"/>
    <w:rsid w:val="007A2748"/>
    <w:rsid w:val="007A2927"/>
    <w:rsid w:val="007A33DD"/>
    <w:rsid w:val="007A408C"/>
    <w:rsid w:val="007A55AF"/>
    <w:rsid w:val="007A74FD"/>
    <w:rsid w:val="007A7A8E"/>
    <w:rsid w:val="007B083C"/>
    <w:rsid w:val="007B32F7"/>
    <w:rsid w:val="007B4634"/>
    <w:rsid w:val="007B637A"/>
    <w:rsid w:val="007C0B93"/>
    <w:rsid w:val="007C24A6"/>
    <w:rsid w:val="007C30A5"/>
    <w:rsid w:val="007C42CF"/>
    <w:rsid w:val="007C42E3"/>
    <w:rsid w:val="007C47B4"/>
    <w:rsid w:val="007C4C4D"/>
    <w:rsid w:val="007C503A"/>
    <w:rsid w:val="007C5797"/>
    <w:rsid w:val="007C6B81"/>
    <w:rsid w:val="007C7367"/>
    <w:rsid w:val="007C7B14"/>
    <w:rsid w:val="007C7B41"/>
    <w:rsid w:val="007C7D5D"/>
    <w:rsid w:val="007D0CEA"/>
    <w:rsid w:val="007D1163"/>
    <w:rsid w:val="007D21F6"/>
    <w:rsid w:val="007D2935"/>
    <w:rsid w:val="007D5FE5"/>
    <w:rsid w:val="007D7AB4"/>
    <w:rsid w:val="007D7C8A"/>
    <w:rsid w:val="007D7F96"/>
    <w:rsid w:val="007E0515"/>
    <w:rsid w:val="007E0651"/>
    <w:rsid w:val="007E072C"/>
    <w:rsid w:val="007E0D78"/>
    <w:rsid w:val="007E1363"/>
    <w:rsid w:val="007E1825"/>
    <w:rsid w:val="007E2A42"/>
    <w:rsid w:val="007E4B7D"/>
    <w:rsid w:val="007E53FB"/>
    <w:rsid w:val="007E7373"/>
    <w:rsid w:val="007E7468"/>
    <w:rsid w:val="007E77DE"/>
    <w:rsid w:val="007F14B4"/>
    <w:rsid w:val="007F2171"/>
    <w:rsid w:val="007F303C"/>
    <w:rsid w:val="007F3879"/>
    <w:rsid w:val="007F4327"/>
    <w:rsid w:val="007F4DE2"/>
    <w:rsid w:val="007F62C5"/>
    <w:rsid w:val="007F6692"/>
    <w:rsid w:val="007F6804"/>
    <w:rsid w:val="007F7845"/>
    <w:rsid w:val="007F7FB9"/>
    <w:rsid w:val="00800F16"/>
    <w:rsid w:val="00802DAF"/>
    <w:rsid w:val="0080327E"/>
    <w:rsid w:val="0080331F"/>
    <w:rsid w:val="00804EB4"/>
    <w:rsid w:val="00805C77"/>
    <w:rsid w:val="00806C03"/>
    <w:rsid w:val="00806EAD"/>
    <w:rsid w:val="00807405"/>
    <w:rsid w:val="008101B1"/>
    <w:rsid w:val="0081044D"/>
    <w:rsid w:val="00811974"/>
    <w:rsid w:val="0081299E"/>
    <w:rsid w:val="00812BDB"/>
    <w:rsid w:val="008131E5"/>
    <w:rsid w:val="00813C0A"/>
    <w:rsid w:val="00813C36"/>
    <w:rsid w:val="00813FED"/>
    <w:rsid w:val="00814AE3"/>
    <w:rsid w:val="00815E26"/>
    <w:rsid w:val="008168CE"/>
    <w:rsid w:val="008177C7"/>
    <w:rsid w:val="00817A4E"/>
    <w:rsid w:val="00820A7E"/>
    <w:rsid w:val="00820CC3"/>
    <w:rsid w:val="00821FD6"/>
    <w:rsid w:val="0082211A"/>
    <w:rsid w:val="00822C47"/>
    <w:rsid w:val="00823531"/>
    <w:rsid w:val="00823B3B"/>
    <w:rsid w:val="00825A09"/>
    <w:rsid w:val="00826391"/>
    <w:rsid w:val="00826B38"/>
    <w:rsid w:val="008278FF"/>
    <w:rsid w:val="00827E42"/>
    <w:rsid w:val="00831A7E"/>
    <w:rsid w:val="0083275F"/>
    <w:rsid w:val="0083421A"/>
    <w:rsid w:val="008347D9"/>
    <w:rsid w:val="008349D3"/>
    <w:rsid w:val="00835347"/>
    <w:rsid w:val="00835760"/>
    <w:rsid w:val="00835958"/>
    <w:rsid w:val="00835DEA"/>
    <w:rsid w:val="00835E61"/>
    <w:rsid w:val="00836768"/>
    <w:rsid w:val="008370EA"/>
    <w:rsid w:val="008376BC"/>
    <w:rsid w:val="0083796D"/>
    <w:rsid w:val="00837FB6"/>
    <w:rsid w:val="00842727"/>
    <w:rsid w:val="008435C3"/>
    <w:rsid w:val="00843DB8"/>
    <w:rsid w:val="00844302"/>
    <w:rsid w:val="00844BE3"/>
    <w:rsid w:val="008454AF"/>
    <w:rsid w:val="00847208"/>
    <w:rsid w:val="00847C1D"/>
    <w:rsid w:val="00847D60"/>
    <w:rsid w:val="0085128D"/>
    <w:rsid w:val="00851A39"/>
    <w:rsid w:val="00851C5B"/>
    <w:rsid w:val="0085367F"/>
    <w:rsid w:val="00854095"/>
    <w:rsid w:val="008543C1"/>
    <w:rsid w:val="00854CF7"/>
    <w:rsid w:val="00855578"/>
    <w:rsid w:val="00856489"/>
    <w:rsid w:val="008567CD"/>
    <w:rsid w:val="008572F0"/>
    <w:rsid w:val="00857D40"/>
    <w:rsid w:val="008606BA"/>
    <w:rsid w:val="00860EE8"/>
    <w:rsid w:val="0086291D"/>
    <w:rsid w:val="00862F5D"/>
    <w:rsid w:val="00863223"/>
    <w:rsid w:val="00866599"/>
    <w:rsid w:val="00866937"/>
    <w:rsid w:val="00866DE8"/>
    <w:rsid w:val="00867C34"/>
    <w:rsid w:val="0087056A"/>
    <w:rsid w:val="00870D06"/>
    <w:rsid w:val="008714F3"/>
    <w:rsid w:val="00873369"/>
    <w:rsid w:val="00873FC6"/>
    <w:rsid w:val="00875DC3"/>
    <w:rsid w:val="00877BF1"/>
    <w:rsid w:val="00880146"/>
    <w:rsid w:val="00880F54"/>
    <w:rsid w:val="00881567"/>
    <w:rsid w:val="00881AEF"/>
    <w:rsid w:val="00881E8D"/>
    <w:rsid w:val="008826A6"/>
    <w:rsid w:val="00882706"/>
    <w:rsid w:val="00882E43"/>
    <w:rsid w:val="00884734"/>
    <w:rsid w:val="00884981"/>
    <w:rsid w:val="0088544F"/>
    <w:rsid w:val="00885B8A"/>
    <w:rsid w:val="00886D49"/>
    <w:rsid w:val="00886E0B"/>
    <w:rsid w:val="00887035"/>
    <w:rsid w:val="00891C6A"/>
    <w:rsid w:val="00891FC4"/>
    <w:rsid w:val="00892720"/>
    <w:rsid w:val="00893D4F"/>
    <w:rsid w:val="0089446E"/>
    <w:rsid w:val="00894B8A"/>
    <w:rsid w:val="00895195"/>
    <w:rsid w:val="00895245"/>
    <w:rsid w:val="0089578D"/>
    <w:rsid w:val="00896234"/>
    <w:rsid w:val="00896F32"/>
    <w:rsid w:val="008A21F4"/>
    <w:rsid w:val="008A3F1F"/>
    <w:rsid w:val="008A78AC"/>
    <w:rsid w:val="008B0B4F"/>
    <w:rsid w:val="008B247D"/>
    <w:rsid w:val="008B64AA"/>
    <w:rsid w:val="008B79CB"/>
    <w:rsid w:val="008B7D05"/>
    <w:rsid w:val="008C1222"/>
    <w:rsid w:val="008C3872"/>
    <w:rsid w:val="008C44EF"/>
    <w:rsid w:val="008C4706"/>
    <w:rsid w:val="008C60CC"/>
    <w:rsid w:val="008D026A"/>
    <w:rsid w:val="008D0457"/>
    <w:rsid w:val="008D0DC3"/>
    <w:rsid w:val="008D1FE9"/>
    <w:rsid w:val="008D3696"/>
    <w:rsid w:val="008D37C5"/>
    <w:rsid w:val="008D3B86"/>
    <w:rsid w:val="008D411E"/>
    <w:rsid w:val="008D52D5"/>
    <w:rsid w:val="008D6D58"/>
    <w:rsid w:val="008E08B9"/>
    <w:rsid w:val="008E103A"/>
    <w:rsid w:val="008E3CD3"/>
    <w:rsid w:val="008E47D1"/>
    <w:rsid w:val="008E5992"/>
    <w:rsid w:val="008E61EE"/>
    <w:rsid w:val="008E6C12"/>
    <w:rsid w:val="008E7F95"/>
    <w:rsid w:val="008F12B8"/>
    <w:rsid w:val="008F17EF"/>
    <w:rsid w:val="008F23CE"/>
    <w:rsid w:val="008F6249"/>
    <w:rsid w:val="008F719C"/>
    <w:rsid w:val="009027C9"/>
    <w:rsid w:val="00902804"/>
    <w:rsid w:val="00902D7C"/>
    <w:rsid w:val="00903C6C"/>
    <w:rsid w:val="00906294"/>
    <w:rsid w:val="00906C00"/>
    <w:rsid w:val="009076BA"/>
    <w:rsid w:val="00910338"/>
    <w:rsid w:val="00910B01"/>
    <w:rsid w:val="00910B09"/>
    <w:rsid w:val="00910BD5"/>
    <w:rsid w:val="00911454"/>
    <w:rsid w:val="00911921"/>
    <w:rsid w:val="009125D0"/>
    <w:rsid w:val="00912C8F"/>
    <w:rsid w:val="009130E8"/>
    <w:rsid w:val="0091344E"/>
    <w:rsid w:val="009136DA"/>
    <w:rsid w:val="00914764"/>
    <w:rsid w:val="00914D76"/>
    <w:rsid w:val="00915014"/>
    <w:rsid w:val="00915E64"/>
    <w:rsid w:val="00921356"/>
    <w:rsid w:val="00921DFF"/>
    <w:rsid w:val="00924AE2"/>
    <w:rsid w:val="00925680"/>
    <w:rsid w:val="00925DDD"/>
    <w:rsid w:val="0093004A"/>
    <w:rsid w:val="0093038D"/>
    <w:rsid w:val="0093125A"/>
    <w:rsid w:val="0093254D"/>
    <w:rsid w:val="00933849"/>
    <w:rsid w:val="00934264"/>
    <w:rsid w:val="00934CD9"/>
    <w:rsid w:val="009351EB"/>
    <w:rsid w:val="00935545"/>
    <w:rsid w:val="00935DF0"/>
    <w:rsid w:val="009401A1"/>
    <w:rsid w:val="0094030B"/>
    <w:rsid w:val="00940773"/>
    <w:rsid w:val="00940B19"/>
    <w:rsid w:val="00940BDC"/>
    <w:rsid w:val="00941AD5"/>
    <w:rsid w:val="00942DAA"/>
    <w:rsid w:val="00945586"/>
    <w:rsid w:val="00945F81"/>
    <w:rsid w:val="009464B1"/>
    <w:rsid w:val="00947995"/>
    <w:rsid w:val="00950AE5"/>
    <w:rsid w:val="00951B77"/>
    <w:rsid w:val="009543D6"/>
    <w:rsid w:val="00955843"/>
    <w:rsid w:val="00956BB4"/>
    <w:rsid w:val="009578AA"/>
    <w:rsid w:val="009579FD"/>
    <w:rsid w:val="00957DED"/>
    <w:rsid w:val="00957E9F"/>
    <w:rsid w:val="0096079B"/>
    <w:rsid w:val="0096124B"/>
    <w:rsid w:val="00961682"/>
    <w:rsid w:val="00961C17"/>
    <w:rsid w:val="00963048"/>
    <w:rsid w:val="00963125"/>
    <w:rsid w:val="0096424D"/>
    <w:rsid w:val="00964C6E"/>
    <w:rsid w:val="00964F1C"/>
    <w:rsid w:val="00965278"/>
    <w:rsid w:val="00970461"/>
    <w:rsid w:val="00971E8F"/>
    <w:rsid w:val="0097475D"/>
    <w:rsid w:val="009768FD"/>
    <w:rsid w:val="0097758D"/>
    <w:rsid w:val="009776E3"/>
    <w:rsid w:val="009777E8"/>
    <w:rsid w:val="00980C0C"/>
    <w:rsid w:val="00982310"/>
    <w:rsid w:val="00983EB1"/>
    <w:rsid w:val="00986045"/>
    <w:rsid w:val="0098616A"/>
    <w:rsid w:val="009864A7"/>
    <w:rsid w:val="009865BD"/>
    <w:rsid w:val="009877C0"/>
    <w:rsid w:val="00987B5D"/>
    <w:rsid w:val="00987F7C"/>
    <w:rsid w:val="00990C97"/>
    <w:rsid w:val="0099161B"/>
    <w:rsid w:val="00991A7D"/>
    <w:rsid w:val="00991AA1"/>
    <w:rsid w:val="00992896"/>
    <w:rsid w:val="00994C75"/>
    <w:rsid w:val="009962CC"/>
    <w:rsid w:val="00997C4C"/>
    <w:rsid w:val="009A073A"/>
    <w:rsid w:val="009A2896"/>
    <w:rsid w:val="009A3148"/>
    <w:rsid w:val="009A3320"/>
    <w:rsid w:val="009A40A2"/>
    <w:rsid w:val="009A5F1F"/>
    <w:rsid w:val="009A6103"/>
    <w:rsid w:val="009A7CDB"/>
    <w:rsid w:val="009B343E"/>
    <w:rsid w:val="009B3D0D"/>
    <w:rsid w:val="009B3DA6"/>
    <w:rsid w:val="009B6771"/>
    <w:rsid w:val="009B73EA"/>
    <w:rsid w:val="009C0068"/>
    <w:rsid w:val="009C14AF"/>
    <w:rsid w:val="009C14D0"/>
    <w:rsid w:val="009C1FA2"/>
    <w:rsid w:val="009C56A3"/>
    <w:rsid w:val="009C5E29"/>
    <w:rsid w:val="009C64C0"/>
    <w:rsid w:val="009C66BF"/>
    <w:rsid w:val="009C7F77"/>
    <w:rsid w:val="009D01A1"/>
    <w:rsid w:val="009D0CF9"/>
    <w:rsid w:val="009D3109"/>
    <w:rsid w:val="009D32AD"/>
    <w:rsid w:val="009D407A"/>
    <w:rsid w:val="009D4476"/>
    <w:rsid w:val="009D6BAA"/>
    <w:rsid w:val="009D6D34"/>
    <w:rsid w:val="009D7081"/>
    <w:rsid w:val="009D7162"/>
    <w:rsid w:val="009D7706"/>
    <w:rsid w:val="009E06A0"/>
    <w:rsid w:val="009E279C"/>
    <w:rsid w:val="009E3199"/>
    <w:rsid w:val="009E347D"/>
    <w:rsid w:val="009E3538"/>
    <w:rsid w:val="009E44FF"/>
    <w:rsid w:val="009E4C30"/>
    <w:rsid w:val="009E4DA8"/>
    <w:rsid w:val="009E50E6"/>
    <w:rsid w:val="009E5688"/>
    <w:rsid w:val="009E5EA8"/>
    <w:rsid w:val="009E6081"/>
    <w:rsid w:val="009E6ACB"/>
    <w:rsid w:val="009E7C01"/>
    <w:rsid w:val="009F0801"/>
    <w:rsid w:val="009F0C71"/>
    <w:rsid w:val="009F2645"/>
    <w:rsid w:val="009F3A4F"/>
    <w:rsid w:val="009F3E92"/>
    <w:rsid w:val="009F44EE"/>
    <w:rsid w:val="009F4671"/>
    <w:rsid w:val="009F4C9E"/>
    <w:rsid w:val="009F5553"/>
    <w:rsid w:val="009F56CE"/>
    <w:rsid w:val="009F6112"/>
    <w:rsid w:val="009F6326"/>
    <w:rsid w:val="009F7726"/>
    <w:rsid w:val="009F78AA"/>
    <w:rsid w:val="00A0175B"/>
    <w:rsid w:val="00A0326A"/>
    <w:rsid w:val="00A04475"/>
    <w:rsid w:val="00A05D1F"/>
    <w:rsid w:val="00A0698E"/>
    <w:rsid w:val="00A117AD"/>
    <w:rsid w:val="00A13421"/>
    <w:rsid w:val="00A135BC"/>
    <w:rsid w:val="00A1458A"/>
    <w:rsid w:val="00A1516B"/>
    <w:rsid w:val="00A15197"/>
    <w:rsid w:val="00A15F3A"/>
    <w:rsid w:val="00A201A5"/>
    <w:rsid w:val="00A21804"/>
    <w:rsid w:val="00A228ED"/>
    <w:rsid w:val="00A24652"/>
    <w:rsid w:val="00A26EA5"/>
    <w:rsid w:val="00A274FE"/>
    <w:rsid w:val="00A27703"/>
    <w:rsid w:val="00A31111"/>
    <w:rsid w:val="00A32B68"/>
    <w:rsid w:val="00A33DAC"/>
    <w:rsid w:val="00A34BE3"/>
    <w:rsid w:val="00A34F49"/>
    <w:rsid w:val="00A3558A"/>
    <w:rsid w:val="00A363A6"/>
    <w:rsid w:val="00A364C1"/>
    <w:rsid w:val="00A370C4"/>
    <w:rsid w:val="00A37E7F"/>
    <w:rsid w:val="00A4155B"/>
    <w:rsid w:val="00A42AC2"/>
    <w:rsid w:val="00A42F11"/>
    <w:rsid w:val="00A42FA6"/>
    <w:rsid w:val="00A4408C"/>
    <w:rsid w:val="00A44107"/>
    <w:rsid w:val="00A44CE1"/>
    <w:rsid w:val="00A44ED1"/>
    <w:rsid w:val="00A45032"/>
    <w:rsid w:val="00A453C7"/>
    <w:rsid w:val="00A45614"/>
    <w:rsid w:val="00A46B07"/>
    <w:rsid w:val="00A46DA1"/>
    <w:rsid w:val="00A47044"/>
    <w:rsid w:val="00A470F8"/>
    <w:rsid w:val="00A47346"/>
    <w:rsid w:val="00A474E1"/>
    <w:rsid w:val="00A47FEF"/>
    <w:rsid w:val="00A51440"/>
    <w:rsid w:val="00A51B8B"/>
    <w:rsid w:val="00A52018"/>
    <w:rsid w:val="00A529AF"/>
    <w:rsid w:val="00A53556"/>
    <w:rsid w:val="00A5406C"/>
    <w:rsid w:val="00A54318"/>
    <w:rsid w:val="00A555D9"/>
    <w:rsid w:val="00A55E97"/>
    <w:rsid w:val="00A56EFF"/>
    <w:rsid w:val="00A576A7"/>
    <w:rsid w:val="00A601F0"/>
    <w:rsid w:val="00A607EE"/>
    <w:rsid w:val="00A60C9C"/>
    <w:rsid w:val="00A635A2"/>
    <w:rsid w:val="00A66674"/>
    <w:rsid w:val="00A66B24"/>
    <w:rsid w:val="00A66D15"/>
    <w:rsid w:val="00A67292"/>
    <w:rsid w:val="00A6772F"/>
    <w:rsid w:val="00A72CC6"/>
    <w:rsid w:val="00A7400F"/>
    <w:rsid w:val="00A753DC"/>
    <w:rsid w:val="00A75AFE"/>
    <w:rsid w:val="00A75B03"/>
    <w:rsid w:val="00A775C8"/>
    <w:rsid w:val="00A82A31"/>
    <w:rsid w:val="00A82AF0"/>
    <w:rsid w:val="00A82F26"/>
    <w:rsid w:val="00A83A62"/>
    <w:rsid w:val="00A85098"/>
    <w:rsid w:val="00A9037F"/>
    <w:rsid w:val="00A940ED"/>
    <w:rsid w:val="00A9434E"/>
    <w:rsid w:val="00A946D2"/>
    <w:rsid w:val="00A94EB4"/>
    <w:rsid w:val="00AA07CC"/>
    <w:rsid w:val="00AA19AC"/>
    <w:rsid w:val="00AA2181"/>
    <w:rsid w:val="00AA25F7"/>
    <w:rsid w:val="00AA4364"/>
    <w:rsid w:val="00AA5D64"/>
    <w:rsid w:val="00AA5EAC"/>
    <w:rsid w:val="00AA7EE9"/>
    <w:rsid w:val="00AB03A7"/>
    <w:rsid w:val="00AB0FAB"/>
    <w:rsid w:val="00AB18B0"/>
    <w:rsid w:val="00AB2AD9"/>
    <w:rsid w:val="00AB3983"/>
    <w:rsid w:val="00AB5930"/>
    <w:rsid w:val="00AC0089"/>
    <w:rsid w:val="00AC00DC"/>
    <w:rsid w:val="00AC1512"/>
    <w:rsid w:val="00AC197A"/>
    <w:rsid w:val="00AC2738"/>
    <w:rsid w:val="00AC2786"/>
    <w:rsid w:val="00AC2A39"/>
    <w:rsid w:val="00AC4B5A"/>
    <w:rsid w:val="00AC5912"/>
    <w:rsid w:val="00AC6526"/>
    <w:rsid w:val="00AC6680"/>
    <w:rsid w:val="00AD001D"/>
    <w:rsid w:val="00AD1542"/>
    <w:rsid w:val="00AD1548"/>
    <w:rsid w:val="00AD20BD"/>
    <w:rsid w:val="00AD20D7"/>
    <w:rsid w:val="00AD5541"/>
    <w:rsid w:val="00AD6A3A"/>
    <w:rsid w:val="00AD6CA0"/>
    <w:rsid w:val="00AD70B1"/>
    <w:rsid w:val="00AE10BB"/>
    <w:rsid w:val="00AE21F2"/>
    <w:rsid w:val="00AE3AC2"/>
    <w:rsid w:val="00AE4194"/>
    <w:rsid w:val="00AE5B0A"/>
    <w:rsid w:val="00AE740B"/>
    <w:rsid w:val="00AF0B61"/>
    <w:rsid w:val="00AF0F56"/>
    <w:rsid w:val="00AF0FC1"/>
    <w:rsid w:val="00AF1823"/>
    <w:rsid w:val="00AF2287"/>
    <w:rsid w:val="00AF22D0"/>
    <w:rsid w:val="00AF340C"/>
    <w:rsid w:val="00AF3A95"/>
    <w:rsid w:val="00AF50AB"/>
    <w:rsid w:val="00AF68EE"/>
    <w:rsid w:val="00B008D0"/>
    <w:rsid w:val="00B017F9"/>
    <w:rsid w:val="00B018FD"/>
    <w:rsid w:val="00B03BCC"/>
    <w:rsid w:val="00B04275"/>
    <w:rsid w:val="00B04EB8"/>
    <w:rsid w:val="00B065E5"/>
    <w:rsid w:val="00B06842"/>
    <w:rsid w:val="00B073E6"/>
    <w:rsid w:val="00B07512"/>
    <w:rsid w:val="00B07738"/>
    <w:rsid w:val="00B10D5B"/>
    <w:rsid w:val="00B119BF"/>
    <w:rsid w:val="00B11D93"/>
    <w:rsid w:val="00B12416"/>
    <w:rsid w:val="00B13615"/>
    <w:rsid w:val="00B1403B"/>
    <w:rsid w:val="00B144CB"/>
    <w:rsid w:val="00B14666"/>
    <w:rsid w:val="00B14A12"/>
    <w:rsid w:val="00B14C4F"/>
    <w:rsid w:val="00B14ECF"/>
    <w:rsid w:val="00B16378"/>
    <w:rsid w:val="00B16449"/>
    <w:rsid w:val="00B16521"/>
    <w:rsid w:val="00B166BA"/>
    <w:rsid w:val="00B16A74"/>
    <w:rsid w:val="00B16C8C"/>
    <w:rsid w:val="00B21611"/>
    <w:rsid w:val="00B2178D"/>
    <w:rsid w:val="00B218B0"/>
    <w:rsid w:val="00B2197C"/>
    <w:rsid w:val="00B21AC2"/>
    <w:rsid w:val="00B224B6"/>
    <w:rsid w:val="00B2267E"/>
    <w:rsid w:val="00B22991"/>
    <w:rsid w:val="00B22B51"/>
    <w:rsid w:val="00B22C0C"/>
    <w:rsid w:val="00B2305B"/>
    <w:rsid w:val="00B23405"/>
    <w:rsid w:val="00B239CA"/>
    <w:rsid w:val="00B23C58"/>
    <w:rsid w:val="00B23FB4"/>
    <w:rsid w:val="00B24C8C"/>
    <w:rsid w:val="00B270F9"/>
    <w:rsid w:val="00B30352"/>
    <w:rsid w:val="00B30ADE"/>
    <w:rsid w:val="00B31823"/>
    <w:rsid w:val="00B31FDF"/>
    <w:rsid w:val="00B32F51"/>
    <w:rsid w:val="00B3325A"/>
    <w:rsid w:val="00B33492"/>
    <w:rsid w:val="00B3358C"/>
    <w:rsid w:val="00B34BB5"/>
    <w:rsid w:val="00B351E9"/>
    <w:rsid w:val="00B353A2"/>
    <w:rsid w:val="00B35E48"/>
    <w:rsid w:val="00B35ECC"/>
    <w:rsid w:val="00B360EC"/>
    <w:rsid w:val="00B36395"/>
    <w:rsid w:val="00B365CC"/>
    <w:rsid w:val="00B405AF"/>
    <w:rsid w:val="00B4119F"/>
    <w:rsid w:val="00B4536A"/>
    <w:rsid w:val="00B46502"/>
    <w:rsid w:val="00B5020B"/>
    <w:rsid w:val="00B50545"/>
    <w:rsid w:val="00B50BFA"/>
    <w:rsid w:val="00B5104E"/>
    <w:rsid w:val="00B5130C"/>
    <w:rsid w:val="00B514F7"/>
    <w:rsid w:val="00B52551"/>
    <w:rsid w:val="00B52C7D"/>
    <w:rsid w:val="00B537AC"/>
    <w:rsid w:val="00B53ADA"/>
    <w:rsid w:val="00B54248"/>
    <w:rsid w:val="00B558D9"/>
    <w:rsid w:val="00B55918"/>
    <w:rsid w:val="00B55A83"/>
    <w:rsid w:val="00B56BC0"/>
    <w:rsid w:val="00B56D6F"/>
    <w:rsid w:val="00B57A62"/>
    <w:rsid w:val="00B60229"/>
    <w:rsid w:val="00B60CEF"/>
    <w:rsid w:val="00B60FE8"/>
    <w:rsid w:val="00B619F0"/>
    <w:rsid w:val="00B62F12"/>
    <w:rsid w:val="00B64185"/>
    <w:rsid w:val="00B64C05"/>
    <w:rsid w:val="00B66DDF"/>
    <w:rsid w:val="00B67022"/>
    <w:rsid w:val="00B67240"/>
    <w:rsid w:val="00B677B7"/>
    <w:rsid w:val="00B67955"/>
    <w:rsid w:val="00B67F68"/>
    <w:rsid w:val="00B706E4"/>
    <w:rsid w:val="00B70C32"/>
    <w:rsid w:val="00B7113A"/>
    <w:rsid w:val="00B71829"/>
    <w:rsid w:val="00B72C2D"/>
    <w:rsid w:val="00B72D30"/>
    <w:rsid w:val="00B738F1"/>
    <w:rsid w:val="00B74EB9"/>
    <w:rsid w:val="00B75D14"/>
    <w:rsid w:val="00B77857"/>
    <w:rsid w:val="00B77FDF"/>
    <w:rsid w:val="00B80304"/>
    <w:rsid w:val="00B81564"/>
    <w:rsid w:val="00B81DB9"/>
    <w:rsid w:val="00B866B8"/>
    <w:rsid w:val="00B87088"/>
    <w:rsid w:val="00B87CCA"/>
    <w:rsid w:val="00B912CE"/>
    <w:rsid w:val="00B91B9F"/>
    <w:rsid w:val="00B91BE8"/>
    <w:rsid w:val="00B932D5"/>
    <w:rsid w:val="00B93509"/>
    <w:rsid w:val="00B9417C"/>
    <w:rsid w:val="00B945E6"/>
    <w:rsid w:val="00B94605"/>
    <w:rsid w:val="00B95221"/>
    <w:rsid w:val="00B9544D"/>
    <w:rsid w:val="00B95C7D"/>
    <w:rsid w:val="00B96697"/>
    <w:rsid w:val="00B96A0C"/>
    <w:rsid w:val="00B9787E"/>
    <w:rsid w:val="00BA072B"/>
    <w:rsid w:val="00BA0A0C"/>
    <w:rsid w:val="00BA0F21"/>
    <w:rsid w:val="00BA1E5E"/>
    <w:rsid w:val="00BA2F10"/>
    <w:rsid w:val="00BA3EC3"/>
    <w:rsid w:val="00BA41A6"/>
    <w:rsid w:val="00BA4513"/>
    <w:rsid w:val="00BA588B"/>
    <w:rsid w:val="00BA58F7"/>
    <w:rsid w:val="00BA5DC2"/>
    <w:rsid w:val="00BA6DFC"/>
    <w:rsid w:val="00BA7256"/>
    <w:rsid w:val="00BA75BA"/>
    <w:rsid w:val="00BA7D5B"/>
    <w:rsid w:val="00BB1AF3"/>
    <w:rsid w:val="00BB3081"/>
    <w:rsid w:val="00BB34FC"/>
    <w:rsid w:val="00BB4FFA"/>
    <w:rsid w:val="00BB5FF3"/>
    <w:rsid w:val="00BB6B6E"/>
    <w:rsid w:val="00BB7E18"/>
    <w:rsid w:val="00BC0F90"/>
    <w:rsid w:val="00BC25C8"/>
    <w:rsid w:val="00BC2E75"/>
    <w:rsid w:val="00BC4881"/>
    <w:rsid w:val="00BC4B75"/>
    <w:rsid w:val="00BC5065"/>
    <w:rsid w:val="00BC72B6"/>
    <w:rsid w:val="00BD3AFB"/>
    <w:rsid w:val="00BD3D94"/>
    <w:rsid w:val="00BD461C"/>
    <w:rsid w:val="00BD5874"/>
    <w:rsid w:val="00BD6277"/>
    <w:rsid w:val="00BD6DAC"/>
    <w:rsid w:val="00BD7C80"/>
    <w:rsid w:val="00BE04BF"/>
    <w:rsid w:val="00BE0D2D"/>
    <w:rsid w:val="00BE0FF3"/>
    <w:rsid w:val="00BE1E03"/>
    <w:rsid w:val="00BE2D5E"/>
    <w:rsid w:val="00BE3CC6"/>
    <w:rsid w:val="00BE3E2A"/>
    <w:rsid w:val="00BE443F"/>
    <w:rsid w:val="00BE5F9F"/>
    <w:rsid w:val="00BE5FCF"/>
    <w:rsid w:val="00BE6C85"/>
    <w:rsid w:val="00BF0D4F"/>
    <w:rsid w:val="00BF0E00"/>
    <w:rsid w:val="00BF2BA4"/>
    <w:rsid w:val="00BF2CFD"/>
    <w:rsid w:val="00BF2F74"/>
    <w:rsid w:val="00BF38EC"/>
    <w:rsid w:val="00BF5DF2"/>
    <w:rsid w:val="00BF6DDA"/>
    <w:rsid w:val="00BF71D8"/>
    <w:rsid w:val="00BF7C3F"/>
    <w:rsid w:val="00C0017A"/>
    <w:rsid w:val="00C00437"/>
    <w:rsid w:val="00C008DB"/>
    <w:rsid w:val="00C00F68"/>
    <w:rsid w:val="00C00FCE"/>
    <w:rsid w:val="00C01331"/>
    <w:rsid w:val="00C02294"/>
    <w:rsid w:val="00C0345A"/>
    <w:rsid w:val="00C036F0"/>
    <w:rsid w:val="00C03989"/>
    <w:rsid w:val="00C042B7"/>
    <w:rsid w:val="00C0469F"/>
    <w:rsid w:val="00C047CD"/>
    <w:rsid w:val="00C049E0"/>
    <w:rsid w:val="00C04E11"/>
    <w:rsid w:val="00C06705"/>
    <w:rsid w:val="00C07868"/>
    <w:rsid w:val="00C07CA9"/>
    <w:rsid w:val="00C101D6"/>
    <w:rsid w:val="00C14231"/>
    <w:rsid w:val="00C14ACC"/>
    <w:rsid w:val="00C15A2C"/>
    <w:rsid w:val="00C15D2A"/>
    <w:rsid w:val="00C16464"/>
    <w:rsid w:val="00C1708A"/>
    <w:rsid w:val="00C17974"/>
    <w:rsid w:val="00C17C51"/>
    <w:rsid w:val="00C20E60"/>
    <w:rsid w:val="00C214F0"/>
    <w:rsid w:val="00C2447D"/>
    <w:rsid w:val="00C24C55"/>
    <w:rsid w:val="00C251CA"/>
    <w:rsid w:val="00C2540B"/>
    <w:rsid w:val="00C26AF9"/>
    <w:rsid w:val="00C2711E"/>
    <w:rsid w:val="00C27623"/>
    <w:rsid w:val="00C30F4D"/>
    <w:rsid w:val="00C31122"/>
    <w:rsid w:val="00C31D2A"/>
    <w:rsid w:val="00C322AA"/>
    <w:rsid w:val="00C325B1"/>
    <w:rsid w:val="00C32722"/>
    <w:rsid w:val="00C3371B"/>
    <w:rsid w:val="00C34D8F"/>
    <w:rsid w:val="00C34FFE"/>
    <w:rsid w:val="00C350F7"/>
    <w:rsid w:val="00C3516A"/>
    <w:rsid w:val="00C361A0"/>
    <w:rsid w:val="00C40999"/>
    <w:rsid w:val="00C4147E"/>
    <w:rsid w:val="00C45127"/>
    <w:rsid w:val="00C45BF0"/>
    <w:rsid w:val="00C45F26"/>
    <w:rsid w:val="00C5007C"/>
    <w:rsid w:val="00C50308"/>
    <w:rsid w:val="00C50EF1"/>
    <w:rsid w:val="00C53342"/>
    <w:rsid w:val="00C5340E"/>
    <w:rsid w:val="00C53597"/>
    <w:rsid w:val="00C54BE1"/>
    <w:rsid w:val="00C56537"/>
    <w:rsid w:val="00C572B3"/>
    <w:rsid w:val="00C575BF"/>
    <w:rsid w:val="00C65EB8"/>
    <w:rsid w:val="00C66396"/>
    <w:rsid w:val="00C678A3"/>
    <w:rsid w:val="00C70455"/>
    <w:rsid w:val="00C70882"/>
    <w:rsid w:val="00C71A91"/>
    <w:rsid w:val="00C72033"/>
    <w:rsid w:val="00C72159"/>
    <w:rsid w:val="00C7349E"/>
    <w:rsid w:val="00C73E4B"/>
    <w:rsid w:val="00C740DD"/>
    <w:rsid w:val="00C74BE5"/>
    <w:rsid w:val="00C764BC"/>
    <w:rsid w:val="00C77201"/>
    <w:rsid w:val="00C777D3"/>
    <w:rsid w:val="00C807A2"/>
    <w:rsid w:val="00C80A60"/>
    <w:rsid w:val="00C81C8B"/>
    <w:rsid w:val="00C82AAE"/>
    <w:rsid w:val="00C844B4"/>
    <w:rsid w:val="00C848E0"/>
    <w:rsid w:val="00C856F6"/>
    <w:rsid w:val="00C86672"/>
    <w:rsid w:val="00C87305"/>
    <w:rsid w:val="00C9146F"/>
    <w:rsid w:val="00C91A44"/>
    <w:rsid w:val="00C92C17"/>
    <w:rsid w:val="00C92FA9"/>
    <w:rsid w:val="00C931B9"/>
    <w:rsid w:val="00C93DF7"/>
    <w:rsid w:val="00C94129"/>
    <w:rsid w:val="00C94543"/>
    <w:rsid w:val="00C970B0"/>
    <w:rsid w:val="00C97948"/>
    <w:rsid w:val="00C97C46"/>
    <w:rsid w:val="00CA073C"/>
    <w:rsid w:val="00CA0823"/>
    <w:rsid w:val="00CA3A5C"/>
    <w:rsid w:val="00CA4127"/>
    <w:rsid w:val="00CA4F1C"/>
    <w:rsid w:val="00CA5767"/>
    <w:rsid w:val="00CA5BE6"/>
    <w:rsid w:val="00CA60C4"/>
    <w:rsid w:val="00CB0B4A"/>
    <w:rsid w:val="00CB0BB2"/>
    <w:rsid w:val="00CB1800"/>
    <w:rsid w:val="00CB1B65"/>
    <w:rsid w:val="00CB21DA"/>
    <w:rsid w:val="00CB2812"/>
    <w:rsid w:val="00CB339C"/>
    <w:rsid w:val="00CB4BCD"/>
    <w:rsid w:val="00CB5DE3"/>
    <w:rsid w:val="00CB6039"/>
    <w:rsid w:val="00CB66FC"/>
    <w:rsid w:val="00CB678B"/>
    <w:rsid w:val="00CB7CDE"/>
    <w:rsid w:val="00CC139E"/>
    <w:rsid w:val="00CC2C37"/>
    <w:rsid w:val="00CC367E"/>
    <w:rsid w:val="00CC4032"/>
    <w:rsid w:val="00CC406D"/>
    <w:rsid w:val="00CC5BBE"/>
    <w:rsid w:val="00CC66CD"/>
    <w:rsid w:val="00CC6D91"/>
    <w:rsid w:val="00CC7755"/>
    <w:rsid w:val="00CC7CBD"/>
    <w:rsid w:val="00CD042A"/>
    <w:rsid w:val="00CD2BDC"/>
    <w:rsid w:val="00CD3C10"/>
    <w:rsid w:val="00CD4BFB"/>
    <w:rsid w:val="00CD4D9C"/>
    <w:rsid w:val="00CD5F2F"/>
    <w:rsid w:val="00CD67AF"/>
    <w:rsid w:val="00CD6AB9"/>
    <w:rsid w:val="00CD777A"/>
    <w:rsid w:val="00CE0EEC"/>
    <w:rsid w:val="00CE1ED1"/>
    <w:rsid w:val="00CE222B"/>
    <w:rsid w:val="00CE30BB"/>
    <w:rsid w:val="00CE4C29"/>
    <w:rsid w:val="00CE53D6"/>
    <w:rsid w:val="00CE68D9"/>
    <w:rsid w:val="00CE6961"/>
    <w:rsid w:val="00CF002C"/>
    <w:rsid w:val="00CF1569"/>
    <w:rsid w:val="00CF1F84"/>
    <w:rsid w:val="00CF20F2"/>
    <w:rsid w:val="00CF2BCA"/>
    <w:rsid w:val="00D00549"/>
    <w:rsid w:val="00D00C43"/>
    <w:rsid w:val="00D00D71"/>
    <w:rsid w:val="00D0170B"/>
    <w:rsid w:val="00D01E56"/>
    <w:rsid w:val="00D022B6"/>
    <w:rsid w:val="00D022EB"/>
    <w:rsid w:val="00D039AD"/>
    <w:rsid w:val="00D043FF"/>
    <w:rsid w:val="00D04CB4"/>
    <w:rsid w:val="00D05388"/>
    <w:rsid w:val="00D056AB"/>
    <w:rsid w:val="00D05CC4"/>
    <w:rsid w:val="00D06117"/>
    <w:rsid w:val="00D068BB"/>
    <w:rsid w:val="00D06FAB"/>
    <w:rsid w:val="00D1060E"/>
    <w:rsid w:val="00D10728"/>
    <w:rsid w:val="00D12694"/>
    <w:rsid w:val="00D1440C"/>
    <w:rsid w:val="00D145AE"/>
    <w:rsid w:val="00D148CD"/>
    <w:rsid w:val="00D151EF"/>
    <w:rsid w:val="00D1566F"/>
    <w:rsid w:val="00D1577D"/>
    <w:rsid w:val="00D17949"/>
    <w:rsid w:val="00D20123"/>
    <w:rsid w:val="00D214AC"/>
    <w:rsid w:val="00D22174"/>
    <w:rsid w:val="00D22245"/>
    <w:rsid w:val="00D223F1"/>
    <w:rsid w:val="00D224A2"/>
    <w:rsid w:val="00D22BA5"/>
    <w:rsid w:val="00D23A7D"/>
    <w:rsid w:val="00D241A3"/>
    <w:rsid w:val="00D2495B"/>
    <w:rsid w:val="00D26B29"/>
    <w:rsid w:val="00D27A86"/>
    <w:rsid w:val="00D27D7F"/>
    <w:rsid w:val="00D27F59"/>
    <w:rsid w:val="00D308EE"/>
    <w:rsid w:val="00D30FB1"/>
    <w:rsid w:val="00D315F2"/>
    <w:rsid w:val="00D318A1"/>
    <w:rsid w:val="00D31C60"/>
    <w:rsid w:val="00D34788"/>
    <w:rsid w:val="00D354CA"/>
    <w:rsid w:val="00D35973"/>
    <w:rsid w:val="00D3791F"/>
    <w:rsid w:val="00D4156A"/>
    <w:rsid w:val="00D426D0"/>
    <w:rsid w:val="00D43644"/>
    <w:rsid w:val="00D44F26"/>
    <w:rsid w:val="00D451CC"/>
    <w:rsid w:val="00D47C5B"/>
    <w:rsid w:val="00D50BA5"/>
    <w:rsid w:val="00D5187D"/>
    <w:rsid w:val="00D51C21"/>
    <w:rsid w:val="00D52121"/>
    <w:rsid w:val="00D527BF"/>
    <w:rsid w:val="00D5377C"/>
    <w:rsid w:val="00D54294"/>
    <w:rsid w:val="00D552B5"/>
    <w:rsid w:val="00D55954"/>
    <w:rsid w:val="00D55D14"/>
    <w:rsid w:val="00D56A40"/>
    <w:rsid w:val="00D56A99"/>
    <w:rsid w:val="00D56EC8"/>
    <w:rsid w:val="00D57031"/>
    <w:rsid w:val="00D57667"/>
    <w:rsid w:val="00D6022E"/>
    <w:rsid w:val="00D605F9"/>
    <w:rsid w:val="00D60CCB"/>
    <w:rsid w:val="00D60F2F"/>
    <w:rsid w:val="00D6233B"/>
    <w:rsid w:val="00D66A52"/>
    <w:rsid w:val="00D70796"/>
    <w:rsid w:val="00D70B2E"/>
    <w:rsid w:val="00D711CB"/>
    <w:rsid w:val="00D7160C"/>
    <w:rsid w:val="00D72608"/>
    <w:rsid w:val="00D7280C"/>
    <w:rsid w:val="00D7315B"/>
    <w:rsid w:val="00D73A74"/>
    <w:rsid w:val="00D740EA"/>
    <w:rsid w:val="00D74C3E"/>
    <w:rsid w:val="00D7781F"/>
    <w:rsid w:val="00D77C59"/>
    <w:rsid w:val="00D801CB"/>
    <w:rsid w:val="00D807C6"/>
    <w:rsid w:val="00D80C5A"/>
    <w:rsid w:val="00D82678"/>
    <w:rsid w:val="00D82C9B"/>
    <w:rsid w:val="00D831D2"/>
    <w:rsid w:val="00D8391A"/>
    <w:rsid w:val="00D84610"/>
    <w:rsid w:val="00D849C7"/>
    <w:rsid w:val="00D84E30"/>
    <w:rsid w:val="00D8534E"/>
    <w:rsid w:val="00D85589"/>
    <w:rsid w:val="00D8562D"/>
    <w:rsid w:val="00D86333"/>
    <w:rsid w:val="00D86C44"/>
    <w:rsid w:val="00D86E46"/>
    <w:rsid w:val="00D87283"/>
    <w:rsid w:val="00D932C4"/>
    <w:rsid w:val="00D93D9D"/>
    <w:rsid w:val="00D94C86"/>
    <w:rsid w:val="00D96706"/>
    <w:rsid w:val="00D96725"/>
    <w:rsid w:val="00D979EF"/>
    <w:rsid w:val="00D97FA5"/>
    <w:rsid w:val="00DA0078"/>
    <w:rsid w:val="00DA05C1"/>
    <w:rsid w:val="00DA37EB"/>
    <w:rsid w:val="00DA5E21"/>
    <w:rsid w:val="00DA62F1"/>
    <w:rsid w:val="00DA6C39"/>
    <w:rsid w:val="00DA6D90"/>
    <w:rsid w:val="00DA74CD"/>
    <w:rsid w:val="00DA7597"/>
    <w:rsid w:val="00DA7715"/>
    <w:rsid w:val="00DA79C2"/>
    <w:rsid w:val="00DB0001"/>
    <w:rsid w:val="00DB093D"/>
    <w:rsid w:val="00DB0961"/>
    <w:rsid w:val="00DB1539"/>
    <w:rsid w:val="00DB26F3"/>
    <w:rsid w:val="00DB38A4"/>
    <w:rsid w:val="00DB4ADE"/>
    <w:rsid w:val="00DB76CA"/>
    <w:rsid w:val="00DC0399"/>
    <w:rsid w:val="00DC04F8"/>
    <w:rsid w:val="00DC05F5"/>
    <w:rsid w:val="00DC41B5"/>
    <w:rsid w:val="00DC5201"/>
    <w:rsid w:val="00DC62ED"/>
    <w:rsid w:val="00DC73AE"/>
    <w:rsid w:val="00DD0096"/>
    <w:rsid w:val="00DD21B4"/>
    <w:rsid w:val="00DD2909"/>
    <w:rsid w:val="00DD2A79"/>
    <w:rsid w:val="00DD3126"/>
    <w:rsid w:val="00DD3E86"/>
    <w:rsid w:val="00DD565D"/>
    <w:rsid w:val="00DD6008"/>
    <w:rsid w:val="00DD68D6"/>
    <w:rsid w:val="00DD729F"/>
    <w:rsid w:val="00DD776E"/>
    <w:rsid w:val="00DE10CE"/>
    <w:rsid w:val="00DE17A5"/>
    <w:rsid w:val="00DE1E00"/>
    <w:rsid w:val="00DE291B"/>
    <w:rsid w:val="00DE2B13"/>
    <w:rsid w:val="00DE3D35"/>
    <w:rsid w:val="00DE4149"/>
    <w:rsid w:val="00DE6AD2"/>
    <w:rsid w:val="00DE6E18"/>
    <w:rsid w:val="00DE7E77"/>
    <w:rsid w:val="00DE7E9C"/>
    <w:rsid w:val="00DF34EF"/>
    <w:rsid w:val="00DF3F65"/>
    <w:rsid w:val="00DF57ED"/>
    <w:rsid w:val="00DF5D00"/>
    <w:rsid w:val="00DF5D4F"/>
    <w:rsid w:val="00DF5E28"/>
    <w:rsid w:val="00DF627B"/>
    <w:rsid w:val="00DF6961"/>
    <w:rsid w:val="00E013ED"/>
    <w:rsid w:val="00E01D6A"/>
    <w:rsid w:val="00E02032"/>
    <w:rsid w:val="00E0263D"/>
    <w:rsid w:val="00E02822"/>
    <w:rsid w:val="00E028D6"/>
    <w:rsid w:val="00E02F8A"/>
    <w:rsid w:val="00E03782"/>
    <w:rsid w:val="00E03976"/>
    <w:rsid w:val="00E03A38"/>
    <w:rsid w:val="00E04DAA"/>
    <w:rsid w:val="00E051F6"/>
    <w:rsid w:val="00E0529F"/>
    <w:rsid w:val="00E057FE"/>
    <w:rsid w:val="00E05CB9"/>
    <w:rsid w:val="00E05E2F"/>
    <w:rsid w:val="00E069B7"/>
    <w:rsid w:val="00E07BCB"/>
    <w:rsid w:val="00E1070D"/>
    <w:rsid w:val="00E120F0"/>
    <w:rsid w:val="00E135BF"/>
    <w:rsid w:val="00E13CCA"/>
    <w:rsid w:val="00E13D8B"/>
    <w:rsid w:val="00E13E97"/>
    <w:rsid w:val="00E15847"/>
    <w:rsid w:val="00E163E3"/>
    <w:rsid w:val="00E1704E"/>
    <w:rsid w:val="00E179DD"/>
    <w:rsid w:val="00E2070B"/>
    <w:rsid w:val="00E21462"/>
    <w:rsid w:val="00E2211E"/>
    <w:rsid w:val="00E23306"/>
    <w:rsid w:val="00E237A5"/>
    <w:rsid w:val="00E24B33"/>
    <w:rsid w:val="00E25FF0"/>
    <w:rsid w:val="00E268C6"/>
    <w:rsid w:val="00E26FD5"/>
    <w:rsid w:val="00E27983"/>
    <w:rsid w:val="00E27AAD"/>
    <w:rsid w:val="00E3112E"/>
    <w:rsid w:val="00E311E0"/>
    <w:rsid w:val="00E3166C"/>
    <w:rsid w:val="00E33623"/>
    <w:rsid w:val="00E336A1"/>
    <w:rsid w:val="00E3571C"/>
    <w:rsid w:val="00E35EEA"/>
    <w:rsid w:val="00E36780"/>
    <w:rsid w:val="00E36BA6"/>
    <w:rsid w:val="00E3794E"/>
    <w:rsid w:val="00E37E6F"/>
    <w:rsid w:val="00E404D7"/>
    <w:rsid w:val="00E41FBE"/>
    <w:rsid w:val="00E42051"/>
    <w:rsid w:val="00E421DA"/>
    <w:rsid w:val="00E439E8"/>
    <w:rsid w:val="00E43EE7"/>
    <w:rsid w:val="00E44A48"/>
    <w:rsid w:val="00E45E49"/>
    <w:rsid w:val="00E46506"/>
    <w:rsid w:val="00E46BBA"/>
    <w:rsid w:val="00E46C9E"/>
    <w:rsid w:val="00E46CBD"/>
    <w:rsid w:val="00E4778C"/>
    <w:rsid w:val="00E47BC4"/>
    <w:rsid w:val="00E50659"/>
    <w:rsid w:val="00E507E6"/>
    <w:rsid w:val="00E50D7B"/>
    <w:rsid w:val="00E50E00"/>
    <w:rsid w:val="00E52475"/>
    <w:rsid w:val="00E5250F"/>
    <w:rsid w:val="00E53E26"/>
    <w:rsid w:val="00E53EF6"/>
    <w:rsid w:val="00E54C1D"/>
    <w:rsid w:val="00E54FA5"/>
    <w:rsid w:val="00E551B0"/>
    <w:rsid w:val="00E5782C"/>
    <w:rsid w:val="00E578C0"/>
    <w:rsid w:val="00E57BF7"/>
    <w:rsid w:val="00E612FD"/>
    <w:rsid w:val="00E624CD"/>
    <w:rsid w:val="00E634DE"/>
    <w:rsid w:val="00E65C6C"/>
    <w:rsid w:val="00E703FE"/>
    <w:rsid w:val="00E72B35"/>
    <w:rsid w:val="00E732E1"/>
    <w:rsid w:val="00E7382B"/>
    <w:rsid w:val="00E74162"/>
    <w:rsid w:val="00E7556C"/>
    <w:rsid w:val="00E75771"/>
    <w:rsid w:val="00E75957"/>
    <w:rsid w:val="00E75EAA"/>
    <w:rsid w:val="00E7706C"/>
    <w:rsid w:val="00E80003"/>
    <w:rsid w:val="00E80E6F"/>
    <w:rsid w:val="00E8521C"/>
    <w:rsid w:val="00E85B6F"/>
    <w:rsid w:val="00E85BA4"/>
    <w:rsid w:val="00E8626F"/>
    <w:rsid w:val="00E8627B"/>
    <w:rsid w:val="00E872E0"/>
    <w:rsid w:val="00E8782A"/>
    <w:rsid w:val="00E87DC3"/>
    <w:rsid w:val="00E90E80"/>
    <w:rsid w:val="00E918E1"/>
    <w:rsid w:val="00E920DD"/>
    <w:rsid w:val="00E925CC"/>
    <w:rsid w:val="00E92C98"/>
    <w:rsid w:val="00E937C9"/>
    <w:rsid w:val="00E93868"/>
    <w:rsid w:val="00E93BDB"/>
    <w:rsid w:val="00E93E0B"/>
    <w:rsid w:val="00E94BB5"/>
    <w:rsid w:val="00E95E04"/>
    <w:rsid w:val="00E966A6"/>
    <w:rsid w:val="00E974C8"/>
    <w:rsid w:val="00EA01FF"/>
    <w:rsid w:val="00EA0340"/>
    <w:rsid w:val="00EA1237"/>
    <w:rsid w:val="00EA20DF"/>
    <w:rsid w:val="00EA278D"/>
    <w:rsid w:val="00EA44DA"/>
    <w:rsid w:val="00EA5A16"/>
    <w:rsid w:val="00EA6DB3"/>
    <w:rsid w:val="00EA76AF"/>
    <w:rsid w:val="00EB117E"/>
    <w:rsid w:val="00EB11EA"/>
    <w:rsid w:val="00EB35BE"/>
    <w:rsid w:val="00EB37F5"/>
    <w:rsid w:val="00EB4025"/>
    <w:rsid w:val="00EB412C"/>
    <w:rsid w:val="00EB4B6B"/>
    <w:rsid w:val="00EB51DD"/>
    <w:rsid w:val="00EB5981"/>
    <w:rsid w:val="00EB6305"/>
    <w:rsid w:val="00EC0594"/>
    <w:rsid w:val="00EC06D5"/>
    <w:rsid w:val="00EC10BF"/>
    <w:rsid w:val="00EC1944"/>
    <w:rsid w:val="00EC1B1B"/>
    <w:rsid w:val="00EC1FE8"/>
    <w:rsid w:val="00EC26F1"/>
    <w:rsid w:val="00EC2F30"/>
    <w:rsid w:val="00EC5025"/>
    <w:rsid w:val="00EC55DA"/>
    <w:rsid w:val="00EC5680"/>
    <w:rsid w:val="00EC6CD7"/>
    <w:rsid w:val="00EC7D17"/>
    <w:rsid w:val="00ED0213"/>
    <w:rsid w:val="00ED0A3A"/>
    <w:rsid w:val="00ED1573"/>
    <w:rsid w:val="00ED1FFC"/>
    <w:rsid w:val="00ED28D2"/>
    <w:rsid w:val="00ED3277"/>
    <w:rsid w:val="00ED32DC"/>
    <w:rsid w:val="00ED34C5"/>
    <w:rsid w:val="00ED3BE8"/>
    <w:rsid w:val="00ED473A"/>
    <w:rsid w:val="00ED4C34"/>
    <w:rsid w:val="00ED67F5"/>
    <w:rsid w:val="00ED6C7D"/>
    <w:rsid w:val="00EE0177"/>
    <w:rsid w:val="00EE039D"/>
    <w:rsid w:val="00EE0855"/>
    <w:rsid w:val="00EE20FF"/>
    <w:rsid w:val="00EE2F01"/>
    <w:rsid w:val="00EE33EC"/>
    <w:rsid w:val="00EE391A"/>
    <w:rsid w:val="00EE4111"/>
    <w:rsid w:val="00EE417B"/>
    <w:rsid w:val="00EE4289"/>
    <w:rsid w:val="00EE511F"/>
    <w:rsid w:val="00EE72E2"/>
    <w:rsid w:val="00EE73E3"/>
    <w:rsid w:val="00EE7AAE"/>
    <w:rsid w:val="00EF0BB9"/>
    <w:rsid w:val="00EF0F13"/>
    <w:rsid w:val="00EF145C"/>
    <w:rsid w:val="00EF3080"/>
    <w:rsid w:val="00EF3900"/>
    <w:rsid w:val="00EF3BCD"/>
    <w:rsid w:val="00EF5FA2"/>
    <w:rsid w:val="00EF739A"/>
    <w:rsid w:val="00EF79EE"/>
    <w:rsid w:val="00EF7B24"/>
    <w:rsid w:val="00F00923"/>
    <w:rsid w:val="00F00955"/>
    <w:rsid w:val="00F00CBD"/>
    <w:rsid w:val="00F00DD5"/>
    <w:rsid w:val="00F01D39"/>
    <w:rsid w:val="00F0476C"/>
    <w:rsid w:val="00F048DA"/>
    <w:rsid w:val="00F04DDD"/>
    <w:rsid w:val="00F05DA1"/>
    <w:rsid w:val="00F06E3D"/>
    <w:rsid w:val="00F07DE9"/>
    <w:rsid w:val="00F10003"/>
    <w:rsid w:val="00F100CB"/>
    <w:rsid w:val="00F10659"/>
    <w:rsid w:val="00F108B9"/>
    <w:rsid w:val="00F11895"/>
    <w:rsid w:val="00F11958"/>
    <w:rsid w:val="00F11D3B"/>
    <w:rsid w:val="00F14890"/>
    <w:rsid w:val="00F148A8"/>
    <w:rsid w:val="00F14CAB"/>
    <w:rsid w:val="00F15A2E"/>
    <w:rsid w:val="00F1650B"/>
    <w:rsid w:val="00F17322"/>
    <w:rsid w:val="00F17852"/>
    <w:rsid w:val="00F23375"/>
    <w:rsid w:val="00F23678"/>
    <w:rsid w:val="00F24096"/>
    <w:rsid w:val="00F24A7E"/>
    <w:rsid w:val="00F254A7"/>
    <w:rsid w:val="00F27FBF"/>
    <w:rsid w:val="00F3016F"/>
    <w:rsid w:val="00F30933"/>
    <w:rsid w:val="00F30A9D"/>
    <w:rsid w:val="00F31016"/>
    <w:rsid w:val="00F323AB"/>
    <w:rsid w:val="00F327EC"/>
    <w:rsid w:val="00F33451"/>
    <w:rsid w:val="00F3595A"/>
    <w:rsid w:val="00F35DE5"/>
    <w:rsid w:val="00F36C14"/>
    <w:rsid w:val="00F37D91"/>
    <w:rsid w:val="00F400FD"/>
    <w:rsid w:val="00F41390"/>
    <w:rsid w:val="00F42985"/>
    <w:rsid w:val="00F4462B"/>
    <w:rsid w:val="00F4578E"/>
    <w:rsid w:val="00F465B3"/>
    <w:rsid w:val="00F50336"/>
    <w:rsid w:val="00F51179"/>
    <w:rsid w:val="00F52440"/>
    <w:rsid w:val="00F52DBB"/>
    <w:rsid w:val="00F530D3"/>
    <w:rsid w:val="00F536D1"/>
    <w:rsid w:val="00F538B4"/>
    <w:rsid w:val="00F5414E"/>
    <w:rsid w:val="00F5541E"/>
    <w:rsid w:val="00F55B31"/>
    <w:rsid w:val="00F5638B"/>
    <w:rsid w:val="00F56810"/>
    <w:rsid w:val="00F56F98"/>
    <w:rsid w:val="00F611A5"/>
    <w:rsid w:val="00F61543"/>
    <w:rsid w:val="00F61B26"/>
    <w:rsid w:val="00F634F8"/>
    <w:rsid w:val="00F64643"/>
    <w:rsid w:val="00F64706"/>
    <w:rsid w:val="00F64E82"/>
    <w:rsid w:val="00F66991"/>
    <w:rsid w:val="00F73744"/>
    <w:rsid w:val="00F73983"/>
    <w:rsid w:val="00F74551"/>
    <w:rsid w:val="00F74B89"/>
    <w:rsid w:val="00F753C6"/>
    <w:rsid w:val="00F76E0C"/>
    <w:rsid w:val="00F772D5"/>
    <w:rsid w:val="00F77E39"/>
    <w:rsid w:val="00F803EE"/>
    <w:rsid w:val="00F8044D"/>
    <w:rsid w:val="00F8170E"/>
    <w:rsid w:val="00F818DB"/>
    <w:rsid w:val="00F831AB"/>
    <w:rsid w:val="00F83E07"/>
    <w:rsid w:val="00F840F0"/>
    <w:rsid w:val="00F84A67"/>
    <w:rsid w:val="00F84A9D"/>
    <w:rsid w:val="00F85576"/>
    <w:rsid w:val="00F857EF"/>
    <w:rsid w:val="00F85F24"/>
    <w:rsid w:val="00F865AF"/>
    <w:rsid w:val="00F87629"/>
    <w:rsid w:val="00F90A3A"/>
    <w:rsid w:val="00F90A71"/>
    <w:rsid w:val="00F90D50"/>
    <w:rsid w:val="00F90EE5"/>
    <w:rsid w:val="00F918ED"/>
    <w:rsid w:val="00F91E33"/>
    <w:rsid w:val="00F929AC"/>
    <w:rsid w:val="00F9463C"/>
    <w:rsid w:val="00F94F91"/>
    <w:rsid w:val="00F953B4"/>
    <w:rsid w:val="00F957A8"/>
    <w:rsid w:val="00F96901"/>
    <w:rsid w:val="00F9778C"/>
    <w:rsid w:val="00FA012A"/>
    <w:rsid w:val="00FA06A8"/>
    <w:rsid w:val="00FA1020"/>
    <w:rsid w:val="00FA1880"/>
    <w:rsid w:val="00FA2707"/>
    <w:rsid w:val="00FA4156"/>
    <w:rsid w:val="00FA462E"/>
    <w:rsid w:val="00FA4BD2"/>
    <w:rsid w:val="00FA564A"/>
    <w:rsid w:val="00FA62F8"/>
    <w:rsid w:val="00FA6CE0"/>
    <w:rsid w:val="00FA7BBF"/>
    <w:rsid w:val="00FA7BD6"/>
    <w:rsid w:val="00FB0217"/>
    <w:rsid w:val="00FB0A5A"/>
    <w:rsid w:val="00FB104A"/>
    <w:rsid w:val="00FB1C17"/>
    <w:rsid w:val="00FB2C21"/>
    <w:rsid w:val="00FB31E5"/>
    <w:rsid w:val="00FB5B1B"/>
    <w:rsid w:val="00FB6240"/>
    <w:rsid w:val="00FB62FA"/>
    <w:rsid w:val="00FC07EE"/>
    <w:rsid w:val="00FC08D0"/>
    <w:rsid w:val="00FC09EE"/>
    <w:rsid w:val="00FC1A47"/>
    <w:rsid w:val="00FC1E36"/>
    <w:rsid w:val="00FC4B9F"/>
    <w:rsid w:val="00FC5402"/>
    <w:rsid w:val="00FC72F9"/>
    <w:rsid w:val="00FC7563"/>
    <w:rsid w:val="00FD0CDA"/>
    <w:rsid w:val="00FD195C"/>
    <w:rsid w:val="00FD1AAE"/>
    <w:rsid w:val="00FD1CFC"/>
    <w:rsid w:val="00FD27E7"/>
    <w:rsid w:val="00FD28C1"/>
    <w:rsid w:val="00FD351F"/>
    <w:rsid w:val="00FD3889"/>
    <w:rsid w:val="00FD3DE8"/>
    <w:rsid w:val="00FD41A1"/>
    <w:rsid w:val="00FD4CFE"/>
    <w:rsid w:val="00FD4E62"/>
    <w:rsid w:val="00FD627D"/>
    <w:rsid w:val="00FD62E1"/>
    <w:rsid w:val="00FD7446"/>
    <w:rsid w:val="00FD74C7"/>
    <w:rsid w:val="00FD7D18"/>
    <w:rsid w:val="00FE01B3"/>
    <w:rsid w:val="00FE01BA"/>
    <w:rsid w:val="00FE09DE"/>
    <w:rsid w:val="00FE0CE2"/>
    <w:rsid w:val="00FE17E3"/>
    <w:rsid w:val="00FE2421"/>
    <w:rsid w:val="00FE3261"/>
    <w:rsid w:val="00FE3C58"/>
    <w:rsid w:val="00FE491E"/>
    <w:rsid w:val="00FE6543"/>
    <w:rsid w:val="00FE6FED"/>
    <w:rsid w:val="00FF1756"/>
    <w:rsid w:val="00FF2D5F"/>
    <w:rsid w:val="00FF3769"/>
    <w:rsid w:val="00FF69CE"/>
    <w:rsid w:val="00FF6FEC"/>
    <w:rsid w:val="00FF70C5"/>
    <w:rsid w:val="016D256B"/>
    <w:rsid w:val="0175CAFA"/>
    <w:rsid w:val="01D7F5B9"/>
    <w:rsid w:val="01E4B36A"/>
    <w:rsid w:val="02049616"/>
    <w:rsid w:val="021EC5EB"/>
    <w:rsid w:val="0269047A"/>
    <w:rsid w:val="02A6DB7E"/>
    <w:rsid w:val="02BEB70B"/>
    <w:rsid w:val="03274142"/>
    <w:rsid w:val="032777BE"/>
    <w:rsid w:val="0366D102"/>
    <w:rsid w:val="038C22CF"/>
    <w:rsid w:val="03A0D3C2"/>
    <w:rsid w:val="03DC380F"/>
    <w:rsid w:val="04A261FA"/>
    <w:rsid w:val="05383EC5"/>
    <w:rsid w:val="05995E01"/>
    <w:rsid w:val="05E108A4"/>
    <w:rsid w:val="0603BCB6"/>
    <w:rsid w:val="0613BE05"/>
    <w:rsid w:val="063936F7"/>
    <w:rsid w:val="064DAC6D"/>
    <w:rsid w:val="06C2EE35"/>
    <w:rsid w:val="08345BDD"/>
    <w:rsid w:val="08EE48C2"/>
    <w:rsid w:val="099C3903"/>
    <w:rsid w:val="09B2B266"/>
    <w:rsid w:val="09F6CD35"/>
    <w:rsid w:val="0A06AADD"/>
    <w:rsid w:val="0A354823"/>
    <w:rsid w:val="0A5B4F6B"/>
    <w:rsid w:val="0A6CBE38"/>
    <w:rsid w:val="0AB448A5"/>
    <w:rsid w:val="0AE57358"/>
    <w:rsid w:val="0AF0BD09"/>
    <w:rsid w:val="0B104742"/>
    <w:rsid w:val="0B29A1E2"/>
    <w:rsid w:val="0B327B9E"/>
    <w:rsid w:val="0B35E61B"/>
    <w:rsid w:val="0B5B08FA"/>
    <w:rsid w:val="0C2AB049"/>
    <w:rsid w:val="0C9EFB0B"/>
    <w:rsid w:val="0CF8366D"/>
    <w:rsid w:val="0D3A8130"/>
    <w:rsid w:val="0DC2B46F"/>
    <w:rsid w:val="0E01DE57"/>
    <w:rsid w:val="0E1625B1"/>
    <w:rsid w:val="0E401A04"/>
    <w:rsid w:val="0E7774C0"/>
    <w:rsid w:val="0E7847F9"/>
    <w:rsid w:val="0EA4A433"/>
    <w:rsid w:val="0EB28F0A"/>
    <w:rsid w:val="0EC9B178"/>
    <w:rsid w:val="0ED9F3C7"/>
    <w:rsid w:val="0EF2CD5F"/>
    <w:rsid w:val="0F0078EB"/>
    <w:rsid w:val="0FB21116"/>
    <w:rsid w:val="1057A498"/>
    <w:rsid w:val="111852C7"/>
    <w:rsid w:val="1181966A"/>
    <w:rsid w:val="11B2927C"/>
    <w:rsid w:val="11D95146"/>
    <w:rsid w:val="11ECB663"/>
    <w:rsid w:val="1239592D"/>
    <w:rsid w:val="1242C330"/>
    <w:rsid w:val="127C02AB"/>
    <w:rsid w:val="13E3DFF2"/>
    <w:rsid w:val="13E6F7F6"/>
    <w:rsid w:val="140A8817"/>
    <w:rsid w:val="140DB5C0"/>
    <w:rsid w:val="1417351F"/>
    <w:rsid w:val="1445B3BC"/>
    <w:rsid w:val="14F27F79"/>
    <w:rsid w:val="15F65591"/>
    <w:rsid w:val="162F9301"/>
    <w:rsid w:val="171E85F7"/>
    <w:rsid w:val="17C43425"/>
    <w:rsid w:val="18322894"/>
    <w:rsid w:val="187D3C09"/>
    <w:rsid w:val="18D0076B"/>
    <w:rsid w:val="192A7F17"/>
    <w:rsid w:val="195E0867"/>
    <w:rsid w:val="19723088"/>
    <w:rsid w:val="1A30A08D"/>
    <w:rsid w:val="1A472E6E"/>
    <w:rsid w:val="1AD073E4"/>
    <w:rsid w:val="1B1CD842"/>
    <w:rsid w:val="1B80A492"/>
    <w:rsid w:val="1B80BFA3"/>
    <w:rsid w:val="1BC59199"/>
    <w:rsid w:val="1C1EFC82"/>
    <w:rsid w:val="1CFD2673"/>
    <w:rsid w:val="1D603D75"/>
    <w:rsid w:val="1E07E07A"/>
    <w:rsid w:val="1E1DE76B"/>
    <w:rsid w:val="1E483F02"/>
    <w:rsid w:val="1E828569"/>
    <w:rsid w:val="1EB1DF38"/>
    <w:rsid w:val="1EBB922B"/>
    <w:rsid w:val="1F790950"/>
    <w:rsid w:val="1F7AB4A7"/>
    <w:rsid w:val="1F808C35"/>
    <w:rsid w:val="1FBB4B63"/>
    <w:rsid w:val="20029F64"/>
    <w:rsid w:val="2022E23F"/>
    <w:rsid w:val="20D8AECC"/>
    <w:rsid w:val="2168FD0E"/>
    <w:rsid w:val="2170C6AC"/>
    <w:rsid w:val="21C62F76"/>
    <w:rsid w:val="21EABDCE"/>
    <w:rsid w:val="21F8E9D1"/>
    <w:rsid w:val="221F638A"/>
    <w:rsid w:val="22C90826"/>
    <w:rsid w:val="23085593"/>
    <w:rsid w:val="234D60C9"/>
    <w:rsid w:val="23A4B7D3"/>
    <w:rsid w:val="24D3EF60"/>
    <w:rsid w:val="24E7D5F9"/>
    <w:rsid w:val="24EDAE69"/>
    <w:rsid w:val="25099EA3"/>
    <w:rsid w:val="253FB638"/>
    <w:rsid w:val="25616996"/>
    <w:rsid w:val="25987542"/>
    <w:rsid w:val="25A6493D"/>
    <w:rsid w:val="26590D05"/>
    <w:rsid w:val="265B098E"/>
    <w:rsid w:val="26798DC5"/>
    <w:rsid w:val="2690C0A1"/>
    <w:rsid w:val="26E64155"/>
    <w:rsid w:val="27510638"/>
    <w:rsid w:val="2757647D"/>
    <w:rsid w:val="275CAD96"/>
    <w:rsid w:val="2794F165"/>
    <w:rsid w:val="27C65D48"/>
    <w:rsid w:val="2810F72E"/>
    <w:rsid w:val="288840B1"/>
    <w:rsid w:val="288F3B8B"/>
    <w:rsid w:val="28990A58"/>
    <w:rsid w:val="28D48465"/>
    <w:rsid w:val="28F127AC"/>
    <w:rsid w:val="291A34E9"/>
    <w:rsid w:val="2958D4F2"/>
    <w:rsid w:val="29793411"/>
    <w:rsid w:val="29CC18BA"/>
    <w:rsid w:val="2A04FFD1"/>
    <w:rsid w:val="2A564819"/>
    <w:rsid w:val="2A6B7C41"/>
    <w:rsid w:val="2A7350F3"/>
    <w:rsid w:val="2B150472"/>
    <w:rsid w:val="2B8671E4"/>
    <w:rsid w:val="2B92BC51"/>
    <w:rsid w:val="2BB48762"/>
    <w:rsid w:val="2C60DAA4"/>
    <w:rsid w:val="2C618815"/>
    <w:rsid w:val="2CE6005C"/>
    <w:rsid w:val="2D7BB366"/>
    <w:rsid w:val="2D8F92E5"/>
    <w:rsid w:val="2DA5177E"/>
    <w:rsid w:val="2DEC8341"/>
    <w:rsid w:val="2DFA5206"/>
    <w:rsid w:val="2E6DED70"/>
    <w:rsid w:val="2E7B842F"/>
    <w:rsid w:val="2E9F34FA"/>
    <w:rsid w:val="2EA8A9EA"/>
    <w:rsid w:val="2F68F983"/>
    <w:rsid w:val="2F85BE40"/>
    <w:rsid w:val="2FAA700D"/>
    <w:rsid w:val="2FDF7A2E"/>
    <w:rsid w:val="3019F21E"/>
    <w:rsid w:val="301DECB1"/>
    <w:rsid w:val="3044DB5B"/>
    <w:rsid w:val="30808E96"/>
    <w:rsid w:val="30938B11"/>
    <w:rsid w:val="309D699E"/>
    <w:rsid w:val="30C74BED"/>
    <w:rsid w:val="30C879E2"/>
    <w:rsid w:val="30DFB8F9"/>
    <w:rsid w:val="3112C30E"/>
    <w:rsid w:val="3137D405"/>
    <w:rsid w:val="3189C879"/>
    <w:rsid w:val="333593AA"/>
    <w:rsid w:val="338C645D"/>
    <w:rsid w:val="338E7EF3"/>
    <w:rsid w:val="33C1C456"/>
    <w:rsid w:val="347A3651"/>
    <w:rsid w:val="349DA84D"/>
    <w:rsid w:val="35298C1B"/>
    <w:rsid w:val="35383D0E"/>
    <w:rsid w:val="35614E11"/>
    <w:rsid w:val="35AF903B"/>
    <w:rsid w:val="35D016BB"/>
    <w:rsid w:val="35E0B3B5"/>
    <w:rsid w:val="366D6A20"/>
    <w:rsid w:val="369F26F9"/>
    <w:rsid w:val="36D8AFEE"/>
    <w:rsid w:val="371B4B47"/>
    <w:rsid w:val="373CE9FC"/>
    <w:rsid w:val="374B201F"/>
    <w:rsid w:val="37BF577C"/>
    <w:rsid w:val="37F8CE53"/>
    <w:rsid w:val="38336E61"/>
    <w:rsid w:val="38BD26C7"/>
    <w:rsid w:val="3916C0E0"/>
    <w:rsid w:val="393829F6"/>
    <w:rsid w:val="3994D301"/>
    <w:rsid w:val="3A014C7B"/>
    <w:rsid w:val="3AB58E57"/>
    <w:rsid w:val="3AB90B3F"/>
    <w:rsid w:val="3AC16E38"/>
    <w:rsid w:val="3AFB61B8"/>
    <w:rsid w:val="3B745D89"/>
    <w:rsid w:val="3B92FBCA"/>
    <w:rsid w:val="3C00C09D"/>
    <w:rsid w:val="3C337B34"/>
    <w:rsid w:val="3C756393"/>
    <w:rsid w:val="3CA93DB4"/>
    <w:rsid w:val="3CE6FAA1"/>
    <w:rsid w:val="3CE7F6C0"/>
    <w:rsid w:val="3CFD08AD"/>
    <w:rsid w:val="3D1AA4A1"/>
    <w:rsid w:val="3D9EAF4F"/>
    <w:rsid w:val="3DB61FBD"/>
    <w:rsid w:val="3E10CE52"/>
    <w:rsid w:val="3E34EC03"/>
    <w:rsid w:val="3E98824D"/>
    <w:rsid w:val="3EBFE8AC"/>
    <w:rsid w:val="3ECFAAE5"/>
    <w:rsid w:val="3F02B47F"/>
    <w:rsid w:val="3F99B633"/>
    <w:rsid w:val="3FD90CFC"/>
    <w:rsid w:val="3FDC3AA5"/>
    <w:rsid w:val="404BCABB"/>
    <w:rsid w:val="40A90530"/>
    <w:rsid w:val="40AC7271"/>
    <w:rsid w:val="40B5E995"/>
    <w:rsid w:val="40CC40FC"/>
    <w:rsid w:val="40DA95B6"/>
    <w:rsid w:val="41135CB5"/>
    <w:rsid w:val="414EEBDE"/>
    <w:rsid w:val="42043ED5"/>
    <w:rsid w:val="42BFD8C6"/>
    <w:rsid w:val="4301E368"/>
    <w:rsid w:val="430CCCCD"/>
    <w:rsid w:val="43290B69"/>
    <w:rsid w:val="4378307B"/>
    <w:rsid w:val="43F1AE70"/>
    <w:rsid w:val="442A21E2"/>
    <w:rsid w:val="44414749"/>
    <w:rsid w:val="4450D11B"/>
    <w:rsid w:val="44D8F201"/>
    <w:rsid w:val="44E8713A"/>
    <w:rsid w:val="45022CA7"/>
    <w:rsid w:val="4529AF7A"/>
    <w:rsid w:val="452AD791"/>
    <w:rsid w:val="454F09BF"/>
    <w:rsid w:val="468104C8"/>
    <w:rsid w:val="46A10FFC"/>
    <w:rsid w:val="46DC1CFC"/>
    <w:rsid w:val="473F9288"/>
    <w:rsid w:val="47A821E1"/>
    <w:rsid w:val="47BE7686"/>
    <w:rsid w:val="47C6AE11"/>
    <w:rsid w:val="47E9711E"/>
    <w:rsid w:val="48112162"/>
    <w:rsid w:val="48261B7D"/>
    <w:rsid w:val="48557BDA"/>
    <w:rsid w:val="48642890"/>
    <w:rsid w:val="48A5F901"/>
    <w:rsid w:val="49337E47"/>
    <w:rsid w:val="497DF03C"/>
    <w:rsid w:val="49932257"/>
    <w:rsid w:val="49ED3BA7"/>
    <w:rsid w:val="4A1EBF4A"/>
    <w:rsid w:val="4A891AF1"/>
    <w:rsid w:val="4AC49DEB"/>
    <w:rsid w:val="4ADEA753"/>
    <w:rsid w:val="4AF79A6D"/>
    <w:rsid w:val="4B182F3C"/>
    <w:rsid w:val="4B318FBD"/>
    <w:rsid w:val="4B478E35"/>
    <w:rsid w:val="4BCD4761"/>
    <w:rsid w:val="4BDBA6A6"/>
    <w:rsid w:val="4C8A259C"/>
    <w:rsid w:val="4CBCBA08"/>
    <w:rsid w:val="4D13FD63"/>
    <w:rsid w:val="4D2DF158"/>
    <w:rsid w:val="4D2F72B9"/>
    <w:rsid w:val="4DC36DC1"/>
    <w:rsid w:val="4DFC6456"/>
    <w:rsid w:val="4E4EB5EF"/>
    <w:rsid w:val="4F5F3E22"/>
    <w:rsid w:val="4FBA2B30"/>
    <w:rsid w:val="4FC5ED7E"/>
    <w:rsid w:val="4FCD5584"/>
    <w:rsid w:val="50791EA4"/>
    <w:rsid w:val="51055FD2"/>
    <w:rsid w:val="5142082B"/>
    <w:rsid w:val="514C632C"/>
    <w:rsid w:val="5179D206"/>
    <w:rsid w:val="519D444A"/>
    <w:rsid w:val="52178B98"/>
    <w:rsid w:val="523D87B7"/>
    <w:rsid w:val="52894332"/>
    <w:rsid w:val="52F0B88B"/>
    <w:rsid w:val="5356A856"/>
    <w:rsid w:val="53A86D39"/>
    <w:rsid w:val="53D33C15"/>
    <w:rsid w:val="53E1E035"/>
    <w:rsid w:val="5546E123"/>
    <w:rsid w:val="5548E34A"/>
    <w:rsid w:val="55CF3CF6"/>
    <w:rsid w:val="567E4EDD"/>
    <w:rsid w:val="5681B241"/>
    <w:rsid w:val="56D46393"/>
    <w:rsid w:val="57091B9B"/>
    <w:rsid w:val="5758F2D8"/>
    <w:rsid w:val="57DEE4A7"/>
    <w:rsid w:val="57F3C0AD"/>
    <w:rsid w:val="5898F3C8"/>
    <w:rsid w:val="59429AE8"/>
    <w:rsid w:val="59F13D00"/>
    <w:rsid w:val="5ACCEAA9"/>
    <w:rsid w:val="5AF8370A"/>
    <w:rsid w:val="5B5A53B8"/>
    <w:rsid w:val="5B9B98CB"/>
    <w:rsid w:val="5BAD1A9D"/>
    <w:rsid w:val="5BC6EF9C"/>
    <w:rsid w:val="5BE79FDD"/>
    <w:rsid w:val="5C24369A"/>
    <w:rsid w:val="5C24DC17"/>
    <w:rsid w:val="5C9F69C0"/>
    <w:rsid w:val="5CAF09A3"/>
    <w:rsid w:val="5D3C13FE"/>
    <w:rsid w:val="5DC4EF34"/>
    <w:rsid w:val="5E2C40B1"/>
    <w:rsid w:val="5E3536F6"/>
    <w:rsid w:val="5E78C67F"/>
    <w:rsid w:val="5EB4865F"/>
    <w:rsid w:val="5EDBC670"/>
    <w:rsid w:val="5F43180E"/>
    <w:rsid w:val="5FB09CA9"/>
    <w:rsid w:val="5FC81112"/>
    <w:rsid w:val="5FFA433C"/>
    <w:rsid w:val="603A0CC7"/>
    <w:rsid w:val="603A4862"/>
    <w:rsid w:val="60EBE4E8"/>
    <w:rsid w:val="60F0C556"/>
    <w:rsid w:val="60F6CAE8"/>
    <w:rsid w:val="61231C16"/>
    <w:rsid w:val="61F42F89"/>
    <w:rsid w:val="62352A69"/>
    <w:rsid w:val="626B331C"/>
    <w:rsid w:val="626FDD68"/>
    <w:rsid w:val="62C48634"/>
    <w:rsid w:val="62DD4C11"/>
    <w:rsid w:val="62E52FD4"/>
    <w:rsid w:val="636D6398"/>
    <w:rsid w:val="637019F2"/>
    <w:rsid w:val="6387F782"/>
    <w:rsid w:val="64155DA5"/>
    <w:rsid w:val="642D389D"/>
    <w:rsid w:val="644F42A4"/>
    <w:rsid w:val="646462D5"/>
    <w:rsid w:val="64AA1A0C"/>
    <w:rsid w:val="64CB1750"/>
    <w:rsid w:val="64E245D5"/>
    <w:rsid w:val="64EAC5AB"/>
    <w:rsid w:val="655FBE39"/>
    <w:rsid w:val="65629498"/>
    <w:rsid w:val="65C357C7"/>
    <w:rsid w:val="65D6E2AC"/>
    <w:rsid w:val="65DB4B0F"/>
    <w:rsid w:val="65E7C9D2"/>
    <w:rsid w:val="6645EA6D"/>
    <w:rsid w:val="666F9DE6"/>
    <w:rsid w:val="669BB60E"/>
    <w:rsid w:val="676CB52B"/>
    <w:rsid w:val="677C26B4"/>
    <w:rsid w:val="67839A33"/>
    <w:rsid w:val="67935D50"/>
    <w:rsid w:val="67D75820"/>
    <w:rsid w:val="67FA33FC"/>
    <w:rsid w:val="67FE4354"/>
    <w:rsid w:val="683AA305"/>
    <w:rsid w:val="68C707E9"/>
    <w:rsid w:val="68DFDD79"/>
    <w:rsid w:val="68F49520"/>
    <w:rsid w:val="6920B561"/>
    <w:rsid w:val="696FDC2D"/>
    <w:rsid w:val="697DA2DF"/>
    <w:rsid w:val="69ECC029"/>
    <w:rsid w:val="69F32603"/>
    <w:rsid w:val="6A8484D1"/>
    <w:rsid w:val="6AB19947"/>
    <w:rsid w:val="6AF387B9"/>
    <w:rsid w:val="6BCCE056"/>
    <w:rsid w:val="6BEAC268"/>
    <w:rsid w:val="6BF78178"/>
    <w:rsid w:val="6C0302F2"/>
    <w:rsid w:val="6C5F468F"/>
    <w:rsid w:val="6D08E88F"/>
    <w:rsid w:val="6D5366E5"/>
    <w:rsid w:val="6DA3ABA2"/>
    <w:rsid w:val="6DBEF321"/>
    <w:rsid w:val="6DDBFDEC"/>
    <w:rsid w:val="6DF41B3C"/>
    <w:rsid w:val="6ECC1F88"/>
    <w:rsid w:val="6EDD3013"/>
    <w:rsid w:val="6F235F79"/>
    <w:rsid w:val="6FDF8109"/>
    <w:rsid w:val="705A482B"/>
    <w:rsid w:val="710FDFA2"/>
    <w:rsid w:val="711DFDB6"/>
    <w:rsid w:val="71830A60"/>
    <w:rsid w:val="7209A43F"/>
    <w:rsid w:val="723C937B"/>
    <w:rsid w:val="72B3B2A6"/>
    <w:rsid w:val="72D9778B"/>
    <w:rsid w:val="733E38ED"/>
    <w:rsid w:val="73B7F603"/>
    <w:rsid w:val="740870E5"/>
    <w:rsid w:val="741DCB72"/>
    <w:rsid w:val="74CA8B2B"/>
    <w:rsid w:val="7561A73C"/>
    <w:rsid w:val="7586A7BA"/>
    <w:rsid w:val="75B8053F"/>
    <w:rsid w:val="75E28FCE"/>
    <w:rsid w:val="76201A80"/>
    <w:rsid w:val="7675AAFF"/>
    <w:rsid w:val="76F3434E"/>
    <w:rsid w:val="773881E2"/>
    <w:rsid w:val="77D5DA76"/>
    <w:rsid w:val="78AB77EF"/>
    <w:rsid w:val="78BFF8B9"/>
    <w:rsid w:val="78CDE007"/>
    <w:rsid w:val="78D035DC"/>
    <w:rsid w:val="79152CCB"/>
    <w:rsid w:val="792FAA11"/>
    <w:rsid w:val="7985D4D7"/>
    <w:rsid w:val="799DEE2F"/>
    <w:rsid w:val="7A8DA63C"/>
    <w:rsid w:val="7A984EA9"/>
    <w:rsid w:val="7AA1B5DA"/>
    <w:rsid w:val="7B391397"/>
    <w:rsid w:val="7B4F5A0A"/>
    <w:rsid w:val="7C26F348"/>
    <w:rsid w:val="7C88D311"/>
    <w:rsid w:val="7CD50BF7"/>
    <w:rsid w:val="7D774435"/>
    <w:rsid w:val="7DC0579A"/>
    <w:rsid w:val="7F76F21E"/>
    <w:rsid w:val="7F8CB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24A64"/>
  <w15:docId w15:val="{72CDA4CF-4C1F-4A6F-B776-C39580B3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F24096"/>
    <w:pPr>
      <w:spacing w:before="120"/>
      <w:outlineLvl w:val="0"/>
    </w:pPr>
    <w:rPr>
      <w:b/>
      <w:bCs/>
      <w:sz w:val="24"/>
      <w:szCs w:val="24"/>
    </w:rPr>
  </w:style>
  <w:style w:type="paragraph" w:styleId="Heading2">
    <w:name w:val="heading 2"/>
    <w:basedOn w:val="Normal"/>
    <w:next w:val="Normal"/>
    <w:link w:val="Heading2Char"/>
    <w:uiPriority w:val="9"/>
    <w:unhideWhenUsed/>
    <w:qFormat/>
    <w:rsid w:val="00221E28"/>
    <w:pPr>
      <w:keepNext/>
      <w:keepLines/>
      <w:outlineLvl w:val="1"/>
    </w:pPr>
    <w:rPr>
      <w:rFonts w:eastAsiaTheme="majorEastAsia"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371"/>
    </w:pPr>
    <w:rPr>
      <w:sz w:val="24"/>
      <w:szCs w:val="24"/>
    </w:rPr>
  </w:style>
  <w:style w:type="paragraph" w:styleId="TOC2">
    <w:name w:val="toc 2"/>
    <w:basedOn w:val="Normal"/>
    <w:uiPriority w:val="1"/>
    <w:qFormat/>
    <w:pPr>
      <w:spacing w:before="122"/>
      <w:ind w:left="592"/>
    </w:pPr>
    <w:rPr>
      <w:sz w:val="24"/>
      <w:szCs w:val="24"/>
    </w:rPr>
  </w:style>
  <w:style w:type="paragraph" w:styleId="BodyText">
    <w:name w:val="Body Text"/>
    <w:basedOn w:val="Normal"/>
    <w:uiPriority w:val="1"/>
    <w:qFormat/>
    <w:pPr>
      <w:spacing w:before="10"/>
    </w:pPr>
    <w:rPr>
      <w:sz w:val="24"/>
      <w:szCs w:val="24"/>
    </w:rPr>
  </w:style>
  <w:style w:type="paragraph" w:styleId="Title">
    <w:name w:val="Title"/>
    <w:basedOn w:val="Normal"/>
    <w:uiPriority w:val="10"/>
    <w:qFormat/>
    <w:pPr>
      <w:ind w:left="2458" w:right="2282"/>
      <w:jc w:val="center"/>
    </w:pPr>
    <w:rPr>
      <w:b/>
      <w:bCs/>
      <w:sz w:val="52"/>
      <w:szCs w:val="52"/>
    </w:rPr>
  </w:style>
  <w:style w:type="paragraph" w:styleId="ListParagraph">
    <w:name w:val="List Paragraph"/>
    <w:basedOn w:val="Normal"/>
    <w:link w:val="ListParagraphChar"/>
    <w:uiPriority w:val="34"/>
    <w:qFormat/>
    <w:pPr>
      <w:ind w:left="1451" w:hanging="540"/>
    </w:pPr>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locked/>
    <w:rsid w:val="00866DE8"/>
    <w:rPr>
      <w:rFonts w:ascii="Arial" w:eastAsia="Arial" w:hAnsi="Arial" w:cs="Arial"/>
    </w:rPr>
  </w:style>
  <w:style w:type="character" w:styleId="CommentReference">
    <w:name w:val="annotation reference"/>
    <w:basedOn w:val="DefaultParagraphFont"/>
    <w:uiPriority w:val="99"/>
    <w:semiHidden/>
    <w:unhideWhenUsed/>
    <w:rsid w:val="00561AE6"/>
    <w:rPr>
      <w:sz w:val="16"/>
      <w:szCs w:val="16"/>
    </w:rPr>
  </w:style>
  <w:style w:type="paragraph" w:styleId="CommentText">
    <w:name w:val="annotation text"/>
    <w:basedOn w:val="Normal"/>
    <w:link w:val="CommentTextChar"/>
    <w:uiPriority w:val="99"/>
    <w:unhideWhenUsed/>
    <w:rsid w:val="00561AE6"/>
    <w:rPr>
      <w:sz w:val="20"/>
      <w:szCs w:val="20"/>
    </w:rPr>
  </w:style>
  <w:style w:type="character" w:customStyle="1" w:styleId="CommentTextChar">
    <w:name w:val="Comment Text Char"/>
    <w:basedOn w:val="DefaultParagraphFont"/>
    <w:link w:val="CommentText"/>
    <w:uiPriority w:val="99"/>
    <w:rsid w:val="00561AE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61AE6"/>
    <w:rPr>
      <w:b/>
      <w:bCs/>
    </w:rPr>
  </w:style>
  <w:style w:type="character" w:customStyle="1" w:styleId="CommentSubjectChar">
    <w:name w:val="Comment Subject Char"/>
    <w:basedOn w:val="CommentTextChar"/>
    <w:link w:val="CommentSubject"/>
    <w:uiPriority w:val="99"/>
    <w:semiHidden/>
    <w:rsid w:val="00561AE6"/>
    <w:rPr>
      <w:rFonts w:ascii="Arial" w:eastAsia="Arial" w:hAnsi="Arial" w:cs="Arial"/>
      <w:b/>
      <w:bCs/>
      <w:sz w:val="20"/>
      <w:szCs w:val="20"/>
    </w:rPr>
  </w:style>
  <w:style w:type="paragraph" w:styleId="Revision">
    <w:name w:val="Revision"/>
    <w:hidden/>
    <w:uiPriority w:val="99"/>
    <w:semiHidden/>
    <w:rsid w:val="007E072C"/>
    <w:pPr>
      <w:widowControl/>
      <w:autoSpaceDE/>
      <w:autoSpaceDN/>
    </w:pPr>
    <w:rPr>
      <w:rFonts w:ascii="Arial" w:eastAsia="Arial" w:hAnsi="Arial" w:cs="Arial"/>
    </w:rPr>
  </w:style>
  <w:style w:type="character" w:styleId="Hyperlink">
    <w:name w:val="Hyperlink"/>
    <w:basedOn w:val="DefaultParagraphFont"/>
    <w:uiPriority w:val="99"/>
    <w:unhideWhenUsed/>
    <w:rsid w:val="005D3124"/>
    <w:rPr>
      <w:color w:val="0000FF" w:themeColor="hyperlink"/>
      <w:u w:val="single"/>
    </w:rPr>
  </w:style>
  <w:style w:type="table" w:styleId="TableGrid">
    <w:name w:val="Table Grid"/>
    <w:basedOn w:val="TableNormal"/>
    <w:uiPriority w:val="39"/>
    <w:rsid w:val="00BD6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785D"/>
    <w:pPr>
      <w:tabs>
        <w:tab w:val="center" w:pos="4680"/>
        <w:tab w:val="right" w:pos="9360"/>
      </w:tabs>
    </w:pPr>
  </w:style>
  <w:style w:type="character" w:customStyle="1" w:styleId="HeaderChar">
    <w:name w:val="Header Char"/>
    <w:basedOn w:val="DefaultParagraphFont"/>
    <w:link w:val="Header"/>
    <w:uiPriority w:val="99"/>
    <w:rsid w:val="0037785D"/>
    <w:rPr>
      <w:rFonts w:ascii="Arial" w:eastAsia="Arial" w:hAnsi="Arial" w:cs="Arial"/>
    </w:rPr>
  </w:style>
  <w:style w:type="paragraph" w:styleId="Footer">
    <w:name w:val="footer"/>
    <w:basedOn w:val="Normal"/>
    <w:link w:val="FooterChar"/>
    <w:uiPriority w:val="99"/>
    <w:unhideWhenUsed/>
    <w:rsid w:val="0037785D"/>
    <w:pPr>
      <w:tabs>
        <w:tab w:val="center" w:pos="4680"/>
        <w:tab w:val="right" w:pos="9360"/>
      </w:tabs>
    </w:pPr>
  </w:style>
  <w:style w:type="character" w:customStyle="1" w:styleId="FooterChar">
    <w:name w:val="Footer Char"/>
    <w:basedOn w:val="DefaultParagraphFont"/>
    <w:link w:val="Footer"/>
    <w:uiPriority w:val="99"/>
    <w:rsid w:val="0037785D"/>
    <w:rPr>
      <w:rFonts w:ascii="Arial" w:eastAsia="Arial" w:hAnsi="Arial" w:cs="Arial"/>
    </w:rPr>
  </w:style>
  <w:style w:type="character" w:styleId="UnresolvedMention">
    <w:name w:val="Unresolved Mention"/>
    <w:basedOn w:val="DefaultParagraphFont"/>
    <w:uiPriority w:val="99"/>
    <w:semiHidden/>
    <w:unhideWhenUsed/>
    <w:rsid w:val="004C61D1"/>
    <w:rPr>
      <w:color w:val="605E5C"/>
      <w:shd w:val="clear" w:color="auto" w:fill="E1DFDD"/>
    </w:rPr>
  </w:style>
  <w:style w:type="character" w:customStyle="1" w:styleId="normaltextrun">
    <w:name w:val="normaltextrun"/>
    <w:basedOn w:val="DefaultParagraphFont"/>
    <w:rsid w:val="00EA01FF"/>
  </w:style>
  <w:style w:type="character" w:customStyle="1" w:styleId="eop">
    <w:name w:val="eop"/>
    <w:basedOn w:val="DefaultParagraphFont"/>
    <w:rsid w:val="00EA01FF"/>
  </w:style>
  <w:style w:type="character" w:customStyle="1" w:styleId="tabchar">
    <w:name w:val="tabchar"/>
    <w:basedOn w:val="DefaultParagraphFont"/>
    <w:rsid w:val="000B5011"/>
  </w:style>
  <w:style w:type="paragraph" w:customStyle="1" w:styleId="paragraph">
    <w:name w:val="paragraph"/>
    <w:basedOn w:val="Normal"/>
    <w:rsid w:val="00677F7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08623E"/>
  </w:style>
  <w:style w:type="character" w:customStyle="1" w:styleId="Heading2Char">
    <w:name w:val="Heading 2 Char"/>
    <w:basedOn w:val="DefaultParagraphFont"/>
    <w:link w:val="Heading2"/>
    <w:uiPriority w:val="9"/>
    <w:rsid w:val="00221E28"/>
    <w:rPr>
      <w:rFonts w:ascii="Arial" w:eastAsiaTheme="majorEastAsia" w:hAnsi="Arial" w:cstheme="majorBidi"/>
      <w:sz w:val="24"/>
      <w:szCs w:val="26"/>
    </w:rPr>
  </w:style>
  <w:style w:type="paragraph" w:customStyle="1" w:styleId="Default">
    <w:name w:val="Default"/>
    <w:uiPriority w:val="99"/>
    <w:rsid w:val="00C856F6"/>
    <w:pPr>
      <w:widowControl/>
      <w:adjustRightInd w:val="0"/>
    </w:pPr>
    <w:rPr>
      <w:rFonts w:ascii="Arial" w:hAnsi="Arial" w:cs="Arial"/>
      <w:color w:val="000000"/>
      <w:sz w:val="24"/>
      <w:szCs w:val="24"/>
    </w:rPr>
  </w:style>
  <w:style w:type="character" w:customStyle="1" w:styleId="CM45">
    <w:name w:val="CM45"/>
    <w:uiPriority w:val="99"/>
    <w:rsid w:val="00C856F6"/>
    <w:rPr>
      <w:color w:val="000000"/>
    </w:rPr>
  </w:style>
  <w:style w:type="character" w:customStyle="1" w:styleId="scxw221831945">
    <w:name w:val="scxw221831945"/>
    <w:basedOn w:val="DefaultParagraphFont"/>
    <w:rsid w:val="006D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506194">
      <w:bodyDiv w:val="1"/>
      <w:marLeft w:val="0"/>
      <w:marRight w:val="0"/>
      <w:marTop w:val="0"/>
      <w:marBottom w:val="0"/>
      <w:divBdr>
        <w:top w:val="none" w:sz="0" w:space="0" w:color="auto"/>
        <w:left w:val="none" w:sz="0" w:space="0" w:color="auto"/>
        <w:bottom w:val="none" w:sz="0" w:space="0" w:color="auto"/>
        <w:right w:val="none" w:sz="0" w:space="0" w:color="auto"/>
      </w:divBdr>
      <w:divsChild>
        <w:div w:id="87384226">
          <w:marLeft w:val="0"/>
          <w:marRight w:val="0"/>
          <w:marTop w:val="0"/>
          <w:marBottom w:val="0"/>
          <w:divBdr>
            <w:top w:val="none" w:sz="0" w:space="0" w:color="auto"/>
            <w:left w:val="none" w:sz="0" w:space="0" w:color="auto"/>
            <w:bottom w:val="none" w:sz="0" w:space="0" w:color="auto"/>
            <w:right w:val="none" w:sz="0" w:space="0" w:color="auto"/>
          </w:divBdr>
        </w:div>
        <w:div w:id="143861949">
          <w:marLeft w:val="0"/>
          <w:marRight w:val="0"/>
          <w:marTop w:val="0"/>
          <w:marBottom w:val="0"/>
          <w:divBdr>
            <w:top w:val="none" w:sz="0" w:space="0" w:color="auto"/>
            <w:left w:val="none" w:sz="0" w:space="0" w:color="auto"/>
            <w:bottom w:val="none" w:sz="0" w:space="0" w:color="auto"/>
            <w:right w:val="none" w:sz="0" w:space="0" w:color="auto"/>
          </w:divBdr>
        </w:div>
        <w:div w:id="361366743">
          <w:marLeft w:val="0"/>
          <w:marRight w:val="0"/>
          <w:marTop w:val="0"/>
          <w:marBottom w:val="0"/>
          <w:divBdr>
            <w:top w:val="none" w:sz="0" w:space="0" w:color="auto"/>
            <w:left w:val="none" w:sz="0" w:space="0" w:color="auto"/>
            <w:bottom w:val="none" w:sz="0" w:space="0" w:color="auto"/>
            <w:right w:val="none" w:sz="0" w:space="0" w:color="auto"/>
          </w:divBdr>
        </w:div>
        <w:div w:id="375785426">
          <w:marLeft w:val="0"/>
          <w:marRight w:val="0"/>
          <w:marTop w:val="0"/>
          <w:marBottom w:val="0"/>
          <w:divBdr>
            <w:top w:val="none" w:sz="0" w:space="0" w:color="auto"/>
            <w:left w:val="none" w:sz="0" w:space="0" w:color="auto"/>
            <w:bottom w:val="none" w:sz="0" w:space="0" w:color="auto"/>
            <w:right w:val="none" w:sz="0" w:space="0" w:color="auto"/>
          </w:divBdr>
        </w:div>
        <w:div w:id="597909446">
          <w:marLeft w:val="0"/>
          <w:marRight w:val="0"/>
          <w:marTop w:val="0"/>
          <w:marBottom w:val="0"/>
          <w:divBdr>
            <w:top w:val="none" w:sz="0" w:space="0" w:color="auto"/>
            <w:left w:val="none" w:sz="0" w:space="0" w:color="auto"/>
            <w:bottom w:val="none" w:sz="0" w:space="0" w:color="auto"/>
            <w:right w:val="none" w:sz="0" w:space="0" w:color="auto"/>
          </w:divBdr>
        </w:div>
        <w:div w:id="734621905">
          <w:marLeft w:val="0"/>
          <w:marRight w:val="0"/>
          <w:marTop w:val="0"/>
          <w:marBottom w:val="0"/>
          <w:divBdr>
            <w:top w:val="none" w:sz="0" w:space="0" w:color="auto"/>
            <w:left w:val="none" w:sz="0" w:space="0" w:color="auto"/>
            <w:bottom w:val="none" w:sz="0" w:space="0" w:color="auto"/>
            <w:right w:val="none" w:sz="0" w:space="0" w:color="auto"/>
          </w:divBdr>
        </w:div>
        <w:div w:id="739519907">
          <w:marLeft w:val="0"/>
          <w:marRight w:val="0"/>
          <w:marTop w:val="0"/>
          <w:marBottom w:val="0"/>
          <w:divBdr>
            <w:top w:val="none" w:sz="0" w:space="0" w:color="auto"/>
            <w:left w:val="none" w:sz="0" w:space="0" w:color="auto"/>
            <w:bottom w:val="none" w:sz="0" w:space="0" w:color="auto"/>
            <w:right w:val="none" w:sz="0" w:space="0" w:color="auto"/>
          </w:divBdr>
        </w:div>
        <w:div w:id="1215432374">
          <w:marLeft w:val="0"/>
          <w:marRight w:val="0"/>
          <w:marTop w:val="0"/>
          <w:marBottom w:val="0"/>
          <w:divBdr>
            <w:top w:val="none" w:sz="0" w:space="0" w:color="auto"/>
            <w:left w:val="none" w:sz="0" w:space="0" w:color="auto"/>
            <w:bottom w:val="none" w:sz="0" w:space="0" w:color="auto"/>
            <w:right w:val="none" w:sz="0" w:space="0" w:color="auto"/>
          </w:divBdr>
        </w:div>
      </w:divsChild>
    </w:div>
    <w:div w:id="713503368">
      <w:bodyDiv w:val="1"/>
      <w:marLeft w:val="0"/>
      <w:marRight w:val="0"/>
      <w:marTop w:val="0"/>
      <w:marBottom w:val="0"/>
      <w:divBdr>
        <w:top w:val="none" w:sz="0" w:space="0" w:color="auto"/>
        <w:left w:val="none" w:sz="0" w:space="0" w:color="auto"/>
        <w:bottom w:val="none" w:sz="0" w:space="0" w:color="auto"/>
        <w:right w:val="none" w:sz="0" w:space="0" w:color="auto"/>
      </w:divBdr>
    </w:div>
    <w:div w:id="1074477279">
      <w:bodyDiv w:val="1"/>
      <w:marLeft w:val="0"/>
      <w:marRight w:val="0"/>
      <w:marTop w:val="0"/>
      <w:marBottom w:val="0"/>
      <w:divBdr>
        <w:top w:val="none" w:sz="0" w:space="0" w:color="auto"/>
        <w:left w:val="none" w:sz="0" w:space="0" w:color="auto"/>
        <w:bottom w:val="none" w:sz="0" w:space="0" w:color="auto"/>
        <w:right w:val="none" w:sz="0" w:space="0" w:color="auto"/>
      </w:divBdr>
      <w:divsChild>
        <w:div w:id="344288416">
          <w:marLeft w:val="0"/>
          <w:marRight w:val="0"/>
          <w:marTop w:val="0"/>
          <w:marBottom w:val="0"/>
          <w:divBdr>
            <w:top w:val="none" w:sz="0" w:space="0" w:color="auto"/>
            <w:left w:val="none" w:sz="0" w:space="0" w:color="auto"/>
            <w:bottom w:val="none" w:sz="0" w:space="0" w:color="auto"/>
            <w:right w:val="none" w:sz="0" w:space="0" w:color="auto"/>
          </w:divBdr>
        </w:div>
        <w:div w:id="532881647">
          <w:marLeft w:val="0"/>
          <w:marRight w:val="0"/>
          <w:marTop w:val="0"/>
          <w:marBottom w:val="0"/>
          <w:divBdr>
            <w:top w:val="none" w:sz="0" w:space="0" w:color="auto"/>
            <w:left w:val="none" w:sz="0" w:space="0" w:color="auto"/>
            <w:bottom w:val="none" w:sz="0" w:space="0" w:color="auto"/>
            <w:right w:val="none" w:sz="0" w:space="0" w:color="auto"/>
          </w:divBdr>
        </w:div>
        <w:div w:id="1257709642">
          <w:marLeft w:val="0"/>
          <w:marRight w:val="0"/>
          <w:marTop w:val="0"/>
          <w:marBottom w:val="0"/>
          <w:divBdr>
            <w:top w:val="none" w:sz="0" w:space="0" w:color="auto"/>
            <w:left w:val="none" w:sz="0" w:space="0" w:color="auto"/>
            <w:bottom w:val="none" w:sz="0" w:space="0" w:color="auto"/>
            <w:right w:val="none" w:sz="0" w:space="0" w:color="auto"/>
          </w:divBdr>
        </w:div>
        <w:div w:id="1477645699">
          <w:marLeft w:val="0"/>
          <w:marRight w:val="0"/>
          <w:marTop w:val="0"/>
          <w:marBottom w:val="0"/>
          <w:divBdr>
            <w:top w:val="none" w:sz="0" w:space="0" w:color="auto"/>
            <w:left w:val="none" w:sz="0" w:space="0" w:color="auto"/>
            <w:bottom w:val="none" w:sz="0" w:space="0" w:color="auto"/>
            <w:right w:val="none" w:sz="0" w:space="0" w:color="auto"/>
          </w:divBdr>
        </w:div>
        <w:div w:id="1895239119">
          <w:marLeft w:val="0"/>
          <w:marRight w:val="0"/>
          <w:marTop w:val="0"/>
          <w:marBottom w:val="0"/>
          <w:divBdr>
            <w:top w:val="none" w:sz="0" w:space="0" w:color="auto"/>
            <w:left w:val="none" w:sz="0" w:space="0" w:color="auto"/>
            <w:bottom w:val="none" w:sz="0" w:space="0" w:color="auto"/>
            <w:right w:val="none" w:sz="0" w:space="0" w:color="auto"/>
          </w:divBdr>
        </w:div>
      </w:divsChild>
    </w:div>
    <w:div w:id="1467158786">
      <w:bodyDiv w:val="1"/>
      <w:marLeft w:val="0"/>
      <w:marRight w:val="0"/>
      <w:marTop w:val="0"/>
      <w:marBottom w:val="0"/>
      <w:divBdr>
        <w:top w:val="none" w:sz="0" w:space="0" w:color="auto"/>
        <w:left w:val="none" w:sz="0" w:space="0" w:color="auto"/>
        <w:bottom w:val="none" w:sz="0" w:space="0" w:color="auto"/>
        <w:right w:val="none" w:sz="0" w:space="0" w:color="auto"/>
      </w:divBdr>
      <w:divsChild>
        <w:div w:id="61219969">
          <w:marLeft w:val="0"/>
          <w:marRight w:val="0"/>
          <w:marTop w:val="0"/>
          <w:marBottom w:val="0"/>
          <w:divBdr>
            <w:top w:val="none" w:sz="0" w:space="0" w:color="auto"/>
            <w:left w:val="none" w:sz="0" w:space="0" w:color="auto"/>
            <w:bottom w:val="none" w:sz="0" w:space="0" w:color="auto"/>
            <w:right w:val="none" w:sz="0" w:space="0" w:color="auto"/>
          </w:divBdr>
        </w:div>
        <w:div w:id="153910563">
          <w:marLeft w:val="0"/>
          <w:marRight w:val="0"/>
          <w:marTop w:val="0"/>
          <w:marBottom w:val="0"/>
          <w:divBdr>
            <w:top w:val="none" w:sz="0" w:space="0" w:color="auto"/>
            <w:left w:val="none" w:sz="0" w:space="0" w:color="auto"/>
            <w:bottom w:val="none" w:sz="0" w:space="0" w:color="auto"/>
            <w:right w:val="none" w:sz="0" w:space="0" w:color="auto"/>
          </w:divBdr>
        </w:div>
        <w:div w:id="321546788">
          <w:marLeft w:val="0"/>
          <w:marRight w:val="0"/>
          <w:marTop w:val="0"/>
          <w:marBottom w:val="0"/>
          <w:divBdr>
            <w:top w:val="none" w:sz="0" w:space="0" w:color="auto"/>
            <w:left w:val="none" w:sz="0" w:space="0" w:color="auto"/>
            <w:bottom w:val="none" w:sz="0" w:space="0" w:color="auto"/>
            <w:right w:val="none" w:sz="0" w:space="0" w:color="auto"/>
          </w:divBdr>
        </w:div>
        <w:div w:id="628970617">
          <w:marLeft w:val="0"/>
          <w:marRight w:val="0"/>
          <w:marTop w:val="0"/>
          <w:marBottom w:val="0"/>
          <w:divBdr>
            <w:top w:val="none" w:sz="0" w:space="0" w:color="auto"/>
            <w:left w:val="none" w:sz="0" w:space="0" w:color="auto"/>
            <w:bottom w:val="none" w:sz="0" w:space="0" w:color="auto"/>
            <w:right w:val="none" w:sz="0" w:space="0" w:color="auto"/>
          </w:divBdr>
        </w:div>
        <w:div w:id="1396470934">
          <w:marLeft w:val="0"/>
          <w:marRight w:val="0"/>
          <w:marTop w:val="0"/>
          <w:marBottom w:val="0"/>
          <w:divBdr>
            <w:top w:val="none" w:sz="0" w:space="0" w:color="auto"/>
            <w:left w:val="none" w:sz="0" w:space="0" w:color="auto"/>
            <w:bottom w:val="none" w:sz="0" w:space="0" w:color="auto"/>
            <w:right w:val="none" w:sz="0" w:space="0" w:color="auto"/>
          </w:divBdr>
        </w:div>
        <w:div w:id="1405252637">
          <w:marLeft w:val="0"/>
          <w:marRight w:val="0"/>
          <w:marTop w:val="0"/>
          <w:marBottom w:val="0"/>
          <w:divBdr>
            <w:top w:val="none" w:sz="0" w:space="0" w:color="auto"/>
            <w:left w:val="none" w:sz="0" w:space="0" w:color="auto"/>
            <w:bottom w:val="none" w:sz="0" w:space="0" w:color="auto"/>
            <w:right w:val="none" w:sz="0" w:space="0" w:color="auto"/>
          </w:divBdr>
        </w:div>
        <w:div w:id="1511944631">
          <w:marLeft w:val="0"/>
          <w:marRight w:val="0"/>
          <w:marTop w:val="0"/>
          <w:marBottom w:val="0"/>
          <w:divBdr>
            <w:top w:val="none" w:sz="0" w:space="0" w:color="auto"/>
            <w:left w:val="none" w:sz="0" w:space="0" w:color="auto"/>
            <w:bottom w:val="none" w:sz="0" w:space="0" w:color="auto"/>
            <w:right w:val="none" w:sz="0" w:space="0" w:color="auto"/>
          </w:divBdr>
        </w:div>
        <w:div w:id="1897205828">
          <w:marLeft w:val="0"/>
          <w:marRight w:val="0"/>
          <w:marTop w:val="0"/>
          <w:marBottom w:val="0"/>
          <w:divBdr>
            <w:top w:val="none" w:sz="0" w:space="0" w:color="auto"/>
            <w:left w:val="none" w:sz="0" w:space="0" w:color="auto"/>
            <w:bottom w:val="none" w:sz="0" w:space="0" w:color="auto"/>
            <w:right w:val="none" w:sz="0" w:space="0" w:color="auto"/>
          </w:divBdr>
        </w:div>
      </w:divsChild>
    </w:div>
    <w:div w:id="1647317010">
      <w:bodyDiv w:val="1"/>
      <w:marLeft w:val="0"/>
      <w:marRight w:val="0"/>
      <w:marTop w:val="0"/>
      <w:marBottom w:val="0"/>
      <w:divBdr>
        <w:top w:val="none" w:sz="0" w:space="0" w:color="auto"/>
        <w:left w:val="none" w:sz="0" w:space="0" w:color="auto"/>
        <w:bottom w:val="none" w:sz="0" w:space="0" w:color="auto"/>
        <w:right w:val="none" w:sz="0" w:space="0" w:color="auto"/>
      </w:divBdr>
    </w:div>
    <w:div w:id="2018848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cd.ca.gov/grants-funding/active-funding/mhp.shtml"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hcs.ca.gov/services/ltc/Pages/AssistedLivingWaiver.aspx" TargetMode="External"/><Relationship Id="rId7" Type="http://schemas.openxmlformats.org/officeDocument/2006/relationships/settings" Target="settings.xml"/><Relationship Id="rId12" Type="http://schemas.openxmlformats.org/officeDocument/2006/relationships/hyperlink" Target="https://www.hcd.ca.gov/grants-funding/ab434.shtml"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ging.ca.gov/Providers_and_Partners/Multipurpose_Senior_Services_Pro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d.ca.gov/grants-funding/ab434.shtml" TargetMode="External"/><Relationship Id="rId24" Type="http://schemas.openxmlformats.org/officeDocument/2006/relationships/hyperlink" Target="https://treasurer.ca.gov/ctcac/opportunity.asp"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cdss.ca.gov/in-home-supportive-services" TargetMode="External"/><Relationship Id="rId10" Type="http://schemas.openxmlformats.org/officeDocument/2006/relationships/endnotes" Target="endnotes.xml"/><Relationship Id="rId19" Type="http://schemas.openxmlformats.org/officeDocument/2006/relationships/hyperlink" Target="https://www.dds.ca.gov/initiatives/hcb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HP@hcd.ca.gov" TargetMode="External"/><Relationship Id="rId22" Type="http://schemas.openxmlformats.org/officeDocument/2006/relationships/hyperlink" Target="https://www.dhcs.ca.gov/services/Pages/Medi-CalWaivers.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60BB175378944B05204E858383772" ma:contentTypeVersion="4" ma:contentTypeDescription="Create a new document." ma:contentTypeScope="" ma:versionID="c59264c6a8e97ca0a4fe4183086b8b2d">
  <xsd:schema xmlns:xsd="http://www.w3.org/2001/XMLSchema" xmlns:xs="http://www.w3.org/2001/XMLSchema" xmlns:p="http://schemas.microsoft.com/office/2006/metadata/properties" xmlns:ns2="17adb223-70e9-4803-a386-d0a3dcffbdbc" xmlns:ns3="bd304f3f-7b8e-48e5-a98b-67ffa9746898" targetNamespace="http://schemas.microsoft.com/office/2006/metadata/properties" ma:root="true" ma:fieldsID="95522d25e2e441b491b5f3e7bb9c1056" ns2:_="" ns3:_="">
    <xsd:import namespace="17adb223-70e9-4803-a386-d0a3dcffbdbc"/>
    <xsd:import namespace="bd304f3f-7b8e-48e5-a98b-67ffa97468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db223-70e9-4803-a386-d0a3dcffb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304f3f-7b8e-48e5-a98b-67ffa97468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d304f3f-7b8e-48e5-a98b-67ffa9746898">
      <UserInfo>
        <DisplayName>Mo, Siyao@HCD</DisplayName>
        <AccountId>420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E1E99-B6BA-47B4-A2E4-903C1CBAF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db223-70e9-4803-a386-d0a3dcffbdbc"/>
    <ds:schemaRef ds:uri="bd304f3f-7b8e-48e5-a98b-67ffa9746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CAE51-E04B-4E13-AB64-B21B0A687D20}">
  <ds:schemaRefs>
    <ds:schemaRef ds:uri="http://schemas.microsoft.com/sharepoint/v3/contenttype/forms"/>
  </ds:schemaRefs>
</ds:datastoreItem>
</file>

<file path=customXml/itemProps3.xml><?xml version="1.0" encoding="utf-8"?>
<ds:datastoreItem xmlns:ds="http://schemas.openxmlformats.org/officeDocument/2006/customXml" ds:itemID="{1DC303EE-77F8-4056-BA2C-9B5CC6968288}">
  <ds:schemaRefs>
    <ds:schemaRef ds:uri="http://schemas.microsoft.com/office/2006/metadata/properties"/>
    <ds:schemaRef ds:uri="http://schemas.microsoft.com/office/infopath/2007/PartnerControls"/>
    <ds:schemaRef ds:uri="bd304f3f-7b8e-48e5-a98b-67ffa9746898"/>
  </ds:schemaRefs>
</ds:datastoreItem>
</file>

<file path=customXml/itemProps4.xml><?xml version="1.0" encoding="utf-8"?>
<ds:datastoreItem xmlns:ds="http://schemas.openxmlformats.org/officeDocument/2006/customXml" ds:itemID="{2637A1CF-A7AA-4172-BE14-5DBFED7F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20590</Words>
  <Characters>117369</Characters>
  <Application>Microsoft Office Word</Application>
  <DocSecurity>8</DocSecurity>
  <Lines>978</Lines>
  <Paragraphs>275</Paragraphs>
  <ScaleCrop>false</ScaleCrop>
  <HeadingPairs>
    <vt:vector size="2" baseType="variant">
      <vt:variant>
        <vt:lpstr>Title</vt:lpstr>
      </vt:variant>
      <vt:variant>
        <vt:i4>1</vt:i4>
      </vt:variant>
    </vt:vector>
  </HeadingPairs>
  <TitlesOfParts>
    <vt:vector size="1" baseType="lpstr">
      <vt:lpstr>2021 MHP Draft Guidelines</vt:lpstr>
    </vt:vector>
  </TitlesOfParts>
  <Company/>
  <LinksUpToDate>false</LinksUpToDate>
  <CharactersWithSpaces>137684</CharactersWithSpaces>
  <SharedDoc>false</SharedDoc>
  <HLinks>
    <vt:vector size="252" baseType="variant">
      <vt:variant>
        <vt:i4>3539001</vt:i4>
      </vt:variant>
      <vt:variant>
        <vt:i4>120</vt:i4>
      </vt:variant>
      <vt:variant>
        <vt:i4>0</vt:i4>
      </vt:variant>
      <vt:variant>
        <vt:i4>5</vt:i4>
      </vt:variant>
      <vt:variant>
        <vt:lpwstr>https://treasurer.ca.gov/ctcac/opportunity.asp</vt:lpwstr>
      </vt:variant>
      <vt:variant>
        <vt:lpwstr/>
      </vt:variant>
      <vt:variant>
        <vt:i4>6422643</vt:i4>
      </vt:variant>
      <vt:variant>
        <vt:i4>117</vt:i4>
      </vt:variant>
      <vt:variant>
        <vt:i4>0</vt:i4>
      </vt:variant>
      <vt:variant>
        <vt:i4>5</vt:i4>
      </vt:variant>
      <vt:variant>
        <vt:lpwstr>https://www.cdss.ca.gov/in-home-supportive-services</vt:lpwstr>
      </vt:variant>
      <vt:variant>
        <vt:lpwstr/>
      </vt:variant>
      <vt:variant>
        <vt:i4>6619179</vt:i4>
      </vt:variant>
      <vt:variant>
        <vt:i4>114</vt:i4>
      </vt:variant>
      <vt:variant>
        <vt:i4>0</vt:i4>
      </vt:variant>
      <vt:variant>
        <vt:i4>5</vt:i4>
      </vt:variant>
      <vt:variant>
        <vt:lpwstr>https://www.dhcs.ca.gov/services/Pages/Medi-CalWaivers.aspx</vt:lpwstr>
      </vt:variant>
      <vt:variant>
        <vt:lpwstr/>
      </vt:variant>
      <vt:variant>
        <vt:i4>1572946</vt:i4>
      </vt:variant>
      <vt:variant>
        <vt:i4>111</vt:i4>
      </vt:variant>
      <vt:variant>
        <vt:i4>0</vt:i4>
      </vt:variant>
      <vt:variant>
        <vt:i4>5</vt:i4>
      </vt:variant>
      <vt:variant>
        <vt:lpwstr>https://www.dhcs.ca.gov/services/ltc/Pages/AssistedLivingWaiver.aspx</vt:lpwstr>
      </vt:variant>
      <vt:variant>
        <vt:lpwstr/>
      </vt:variant>
      <vt:variant>
        <vt:i4>7077956</vt:i4>
      </vt:variant>
      <vt:variant>
        <vt:i4>108</vt:i4>
      </vt:variant>
      <vt:variant>
        <vt:i4>0</vt:i4>
      </vt:variant>
      <vt:variant>
        <vt:i4>5</vt:i4>
      </vt:variant>
      <vt:variant>
        <vt:lpwstr>https://www.aging.ca.gov/Providers_and_Partners/Multipurpose_Senior_Services_Program/</vt:lpwstr>
      </vt:variant>
      <vt:variant>
        <vt:lpwstr/>
      </vt:variant>
      <vt:variant>
        <vt:i4>5177362</vt:i4>
      </vt:variant>
      <vt:variant>
        <vt:i4>105</vt:i4>
      </vt:variant>
      <vt:variant>
        <vt:i4>0</vt:i4>
      </vt:variant>
      <vt:variant>
        <vt:i4>5</vt:i4>
      </vt:variant>
      <vt:variant>
        <vt:lpwstr>https://www.dds.ca.gov/initiatives/hcbs/</vt:lpwstr>
      </vt:variant>
      <vt:variant>
        <vt:lpwstr/>
      </vt:variant>
      <vt:variant>
        <vt:i4>2162769</vt:i4>
      </vt:variant>
      <vt:variant>
        <vt:i4>102</vt:i4>
      </vt:variant>
      <vt:variant>
        <vt:i4>0</vt:i4>
      </vt:variant>
      <vt:variant>
        <vt:i4>5</vt:i4>
      </vt:variant>
      <vt:variant>
        <vt:lpwstr/>
      </vt:variant>
      <vt:variant>
        <vt:lpwstr>_bookmark32</vt:lpwstr>
      </vt:variant>
      <vt:variant>
        <vt:i4>2162769</vt:i4>
      </vt:variant>
      <vt:variant>
        <vt:i4>99</vt:i4>
      </vt:variant>
      <vt:variant>
        <vt:i4>0</vt:i4>
      </vt:variant>
      <vt:variant>
        <vt:i4>5</vt:i4>
      </vt:variant>
      <vt:variant>
        <vt:lpwstr/>
      </vt:variant>
      <vt:variant>
        <vt:lpwstr>_bookmark31</vt:lpwstr>
      </vt:variant>
      <vt:variant>
        <vt:i4>2162769</vt:i4>
      </vt:variant>
      <vt:variant>
        <vt:i4>96</vt:i4>
      </vt:variant>
      <vt:variant>
        <vt:i4>0</vt:i4>
      </vt:variant>
      <vt:variant>
        <vt:i4>5</vt:i4>
      </vt:variant>
      <vt:variant>
        <vt:lpwstr/>
      </vt:variant>
      <vt:variant>
        <vt:lpwstr>_bookmark30</vt:lpwstr>
      </vt:variant>
      <vt:variant>
        <vt:i4>2097233</vt:i4>
      </vt:variant>
      <vt:variant>
        <vt:i4>93</vt:i4>
      </vt:variant>
      <vt:variant>
        <vt:i4>0</vt:i4>
      </vt:variant>
      <vt:variant>
        <vt:i4>5</vt:i4>
      </vt:variant>
      <vt:variant>
        <vt:lpwstr/>
      </vt:variant>
      <vt:variant>
        <vt:lpwstr>_bookmark29</vt:lpwstr>
      </vt:variant>
      <vt:variant>
        <vt:i4>2097233</vt:i4>
      </vt:variant>
      <vt:variant>
        <vt:i4>90</vt:i4>
      </vt:variant>
      <vt:variant>
        <vt:i4>0</vt:i4>
      </vt:variant>
      <vt:variant>
        <vt:i4>5</vt:i4>
      </vt:variant>
      <vt:variant>
        <vt:lpwstr/>
      </vt:variant>
      <vt:variant>
        <vt:lpwstr>_bookmark28</vt:lpwstr>
      </vt:variant>
      <vt:variant>
        <vt:i4>2097233</vt:i4>
      </vt:variant>
      <vt:variant>
        <vt:i4>87</vt:i4>
      </vt:variant>
      <vt:variant>
        <vt:i4>0</vt:i4>
      </vt:variant>
      <vt:variant>
        <vt:i4>5</vt:i4>
      </vt:variant>
      <vt:variant>
        <vt:lpwstr/>
      </vt:variant>
      <vt:variant>
        <vt:lpwstr>_bookmark27</vt:lpwstr>
      </vt:variant>
      <vt:variant>
        <vt:i4>2097233</vt:i4>
      </vt:variant>
      <vt:variant>
        <vt:i4>84</vt:i4>
      </vt:variant>
      <vt:variant>
        <vt:i4>0</vt:i4>
      </vt:variant>
      <vt:variant>
        <vt:i4>5</vt:i4>
      </vt:variant>
      <vt:variant>
        <vt:lpwstr/>
      </vt:variant>
      <vt:variant>
        <vt:lpwstr>_bookmark26</vt:lpwstr>
      </vt:variant>
      <vt:variant>
        <vt:i4>2097233</vt:i4>
      </vt:variant>
      <vt:variant>
        <vt:i4>81</vt:i4>
      </vt:variant>
      <vt:variant>
        <vt:i4>0</vt:i4>
      </vt:variant>
      <vt:variant>
        <vt:i4>5</vt:i4>
      </vt:variant>
      <vt:variant>
        <vt:lpwstr/>
      </vt:variant>
      <vt:variant>
        <vt:lpwstr>_bookmark25</vt:lpwstr>
      </vt:variant>
      <vt:variant>
        <vt:i4>2097233</vt:i4>
      </vt:variant>
      <vt:variant>
        <vt:i4>78</vt:i4>
      </vt:variant>
      <vt:variant>
        <vt:i4>0</vt:i4>
      </vt:variant>
      <vt:variant>
        <vt:i4>5</vt:i4>
      </vt:variant>
      <vt:variant>
        <vt:lpwstr/>
      </vt:variant>
      <vt:variant>
        <vt:lpwstr>_bookmark24</vt:lpwstr>
      </vt:variant>
      <vt:variant>
        <vt:i4>2097233</vt:i4>
      </vt:variant>
      <vt:variant>
        <vt:i4>75</vt:i4>
      </vt:variant>
      <vt:variant>
        <vt:i4>0</vt:i4>
      </vt:variant>
      <vt:variant>
        <vt:i4>5</vt:i4>
      </vt:variant>
      <vt:variant>
        <vt:lpwstr/>
      </vt:variant>
      <vt:variant>
        <vt:lpwstr>_bookmark23</vt:lpwstr>
      </vt:variant>
      <vt:variant>
        <vt:i4>2097233</vt:i4>
      </vt:variant>
      <vt:variant>
        <vt:i4>72</vt:i4>
      </vt:variant>
      <vt:variant>
        <vt:i4>0</vt:i4>
      </vt:variant>
      <vt:variant>
        <vt:i4>5</vt:i4>
      </vt:variant>
      <vt:variant>
        <vt:lpwstr/>
      </vt:variant>
      <vt:variant>
        <vt:lpwstr>_bookmark22</vt:lpwstr>
      </vt:variant>
      <vt:variant>
        <vt:i4>2097233</vt:i4>
      </vt:variant>
      <vt:variant>
        <vt:i4>69</vt:i4>
      </vt:variant>
      <vt:variant>
        <vt:i4>0</vt:i4>
      </vt:variant>
      <vt:variant>
        <vt:i4>5</vt:i4>
      </vt:variant>
      <vt:variant>
        <vt:lpwstr/>
      </vt:variant>
      <vt:variant>
        <vt:lpwstr>_bookmark21</vt:lpwstr>
      </vt:variant>
      <vt:variant>
        <vt:i4>2097233</vt:i4>
      </vt:variant>
      <vt:variant>
        <vt:i4>66</vt:i4>
      </vt:variant>
      <vt:variant>
        <vt:i4>0</vt:i4>
      </vt:variant>
      <vt:variant>
        <vt:i4>5</vt:i4>
      </vt:variant>
      <vt:variant>
        <vt:lpwstr/>
      </vt:variant>
      <vt:variant>
        <vt:lpwstr>_bookmark20</vt:lpwstr>
      </vt:variant>
      <vt:variant>
        <vt:i4>2293841</vt:i4>
      </vt:variant>
      <vt:variant>
        <vt:i4>63</vt:i4>
      </vt:variant>
      <vt:variant>
        <vt:i4>0</vt:i4>
      </vt:variant>
      <vt:variant>
        <vt:i4>5</vt:i4>
      </vt:variant>
      <vt:variant>
        <vt:lpwstr/>
      </vt:variant>
      <vt:variant>
        <vt:lpwstr>_bookmark19</vt:lpwstr>
      </vt:variant>
      <vt:variant>
        <vt:i4>2293841</vt:i4>
      </vt:variant>
      <vt:variant>
        <vt:i4>60</vt:i4>
      </vt:variant>
      <vt:variant>
        <vt:i4>0</vt:i4>
      </vt:variant>
      <vt:variant>
        <vt:i4>5</vt:i4>
      </vt:variant>
      <vt:variant>
        <vt:lpwstr/>
      </vt:variant>
      <vt:variant>
        <vt:lpwstr>_bookmark18</vt:lpwstr>
      </vt:variant>
      <vt:variant>
        <vt:i4>2293841</vt:i4>
      </vt:variant>
      <vt:variant>
        <vt:i4>57</vt:i4>
      </vt:variant>
      <vt:variant>
        <vt:i4>0</vt:i4>
      </vt:variant>
      <vt:variant>
        <vt:i4>5</vt:i4>
      </vt:variant>
      <vt:variant>
        <vt:lpwstr/>
      </vt:variant>
      <vt:variant>
        <vt:lpwstr>_bookmark17</vt:lpwstr>
      </vt:variant>
      <vt:variant>
        <vt:i4>2293841</vt:i4>
      </vt:variant>
      <vt:variant>
        <vt:i4>54</vt:i4>
      </vt:variant>
      <vt:variant>
        <vt:i4>0</vt:i4>
      </vt:variant>
      <vt:variant>
        <vt:i4>5</vt:i4>
      </vt:variant>
      <vt:variant>
        <vt:lpwstr/>
      </vt:variant>
      <vt:variant>
        <vt:lpwstr>_bookmark16</vt:lpwstr>
      </vt:variant>
      <vt:variant>
        <vt:i4>2293841</vt:i4>
      </vt:variant>
      <vt:variant>
        <vt:i4>51</vt:i4>
      </vt:variant>
      <vt:variant>
        <vt:i4>0</vt:i4>
      </vt:variant>
      <vt:variant>
        <vt:i4>5</vt:i4>
      </vt:variant>
      <vt:variant>
        <vt:lpwstr/>
      </vt:variant>
      <vt:variant>
        <vt:lpwstr>_bookmark15</vt:lpwstr>
      </vt:variant>
      <vt:variant>
        <vt:i4>2293841</vt:i4>
      </vt:variant>
      <vt:variant>
        <vt:i4>48</vt:i4>
      </vt:variant>
      <vt:variant>
        <vt:i4>0</vt:i4>
      </vt:variant>
      <vt:variant>
        <vt:i4>5</vt:i4>
      </vt:variant>
      <vt:variant>
        <vt:lpwstr/>
      </vt:variant>
      <vt:variant>
        <vt:lpwstr>_bookmark14</vt:lpwstr>
      </vt:variant>
      <vt:variant>
        <vt:i4>2293841</vt:i4>
      </vt:variant>
      <vt:variant>
        <vt:i4>45</vt:i4>
      </vt:variant>
      <vt:variant>
        <vt:i4>0</vt:i4>
      </vt:variant>
      <vt:variant>
        <vt:i4>5</vt:i4>
      </vt:variant>
      <vt:variant>
        <vt:lpwstr/>
      </vt:variant>
      <vt:variant>
        <vt:lpwstr>_bookmark13</vt:lpwstr>
      </vt:variant>
      <vt:variant>
        <vt:i4>2293841</vt:i4>
      </vt:variant>
      <vt:variant>
        <vt:i4>42</vt:i4>
      </vt:variant>
      <vt:variant>
        <vt:i4>0</vt:i4>
      </vt:variant>
      <vt:variant>
        <vt:i4>5</vt:i4>
      </vt:variant>
      <vt:variant>
        <vt:lpwstr/>
      </vt:variant>
      <vt:variant>
        <vt:lpwstr>_bookmark12</vt:lpwstr>
      </vt:variant>
      <vt:variant>
        <vt:i4>2293841</vt:i4>
      </vt:variant>
      <vt:variant>
        <vt:i4>39</vt:i4>
      </vt:variant>
      <vt:variant>
        <vt:i4>0</vt:i4>
      </vt:variant>
      <vt:variant>
        <vt:i4>5</vt:i4>
      </vt:variant>
      <vt:variant>
        <vt:lpwstr/>
      </vt:variant>
      <vt:variant>
        <vt:lpwstr>_bookmark11</vt:lpwstr>
      </vt:variant>
      <vt:variant>
        <vt:i4>2293841</vt:i4>
      </vt:variant>
      <vt:variant>
        <vt:i4>36</vt:i4>
      </vt:variant>
      <vt:variant>
        <vt:i4>0</vt:i4>
      </vt:variant>
      <vt:variant>
        <vt:i4>5</vt:i4>
      </vt:variant>
      <vt:variant>
        <vt:lpwstr/>
      </vt:variant>
      <vt:variant>
        <vt:lpwstr>_bookmark10</vt:lpwstr>
      </vt:variant>
      <vt:variant>
        <vt:i4>2818129</vt:i4>
      </vt:variant>
      <vt:variant>
        <vt:i4>33</vt:i4>
      </vt:variant>
      <vt:variant>
        <vt:i4>0</vt:i4>
      </vt:variant>
      <vt:variant>
        <vt:i4>5</vt:i4>
      </vt:variant>
      <vt:variant>
        <vt:lpwstr/>
      </vt:variant>
      <vt:variant>
        <vt:lpwstr>_bookmark9</vt:lpwstr>
      </vt:variant>
      <vt:variant>
        <vt:i4>2752593</vt:i4>
      </vt:variant>
      <vt:variant>
        <vt:i4>30</vt:i4>
      </vt:variant>
      <vt:variant>
        <vt:i4>0</vt:i4>
      </vt:variant>
      <vt:variant>
        <vt:i4>5</vt:i4>
      </vt:variant>
      <vt:variant>
        <vt:lpwstr/>
      </vt:variant>
      <vt:variant>
        <vt:lpwstr>_bookmark8</vt:lpwstr>
      </vt:variant>
      <vt:variant>
        <vt:i4>2424913</vt:i4>
      </vt:variant>
      <vt:variant>
        <vt:i4>27</vt:i4>
      </vt:variant>
      <vt:variant>
        <vt:i4>0</vt:i4>
      </vt:variant>
      <vt:variant>
        <vt:i4>5</vt:i4>
      </vt:variant>
      <vt:variant>
        <vt:lpwstr/>
      </vt:variant>
      <vt:variant>
        <vt:lpwstr>_bookmark7</vt:lpwstr>
      </vt:variant>
      <vt:variant>
        <vt:i4>2555985</vt:i4>
      </vt:variant>
      <vt:variant>
        <vt:i4>24</vt:i4>
      </vt:variant>
      <vt:variant>
        <vt:i4>0</vt:i4>
      </vt:variant>
      <vt:variant>
        <vt:i4>5</vt:i4>
      </vt:variant>
      <vt:variant>
        <vt:lpwstr/>
      </vt:variant>
      <vt:variant>
        <vt:lpwstr>_bookmark5</vt:lpwstr>
      </vt:variant>
      <vt:variant>
        <vt:i4>2359377</vt:i4>
      </vt:variant>
      <vt:variant>
        <vt:i4>21</vt:i4>
      </vt:variant>
      <vt:variant>
        <vt:i4>0</vt:i4>
      </vt:variant>
      <vt:variant>
        <vt:i4>5</vt:i4>
      </vt:variant>
      <vt:variant>
        <vt:lpwstr/>
      </vt:variant>
      <vt:variant>
        <vt:lpwstr>_bookmark6</vt:lpwstr>
      </vt:variant>
      <vt:variant>
        <vt:i4>2490449</vt:i4>
      </vt:variant>
      <vt:variant>
        <vt:i4>18</vt:i4>
      </vt:variant>
      <vt:variant>
        <vt:i4>0</vt:i4>
      </vt:variant>
      <vt:variant>
        <vt:i4>5</vt:i4>
      </vt:variant>
      <vt:variant>
        <vt:lpwstr/>
      </vt:variant>
      <vt:variant>
        <vt:lpwstr>_bookmark4</vt:lpwstr>
      </vt:variant>
      <vt:variant>
        <vt:i4>2162769</vt:i4>
      </vt:variant>
      <vt:variant>
        <vt:i4>15</vt:i4>
      </vt:variant>
      <vt:variant>
        <vt:i4>0</vt:i4>
      </vt:variant>
      <vt:variant>
        <vt:i4>5</vt:i4>
      </vt:variant>
      <vt:variant>
        <vt:lpwstr/>
      </vt:variant>
      <vt:variant>
        <vt:lpwstr>_bookmark3</vt:lpwstr>
      </vt:variant>
      <vt:variant>
        <vt:i4>2097233</vt:i4>
      </vt:variant>
      <vt:variant>
        <vt:i4>12</vt:i4>
      </vt:variant>
      <vt:variant>
        <vt:i4>0</vt:i4>
      </vt:variant>
      <vt:variant>
        <vt:i4>5</vt:i4>
      </vt:variant>
      <vt:variant>
        <vt:lpwstr/>
      </vt:variant>
      <vt:variant>
        <vt:lpwstr>_bookmark2</vt:lpwstr>
      </vt:variant>
      <vt:variant>
        <vt:i4>2293841</vt:i4>
      </vt:variant>
      <vt:variant>
        <vt:i4>9</vt:i4>
      </vt:variant>
      <vt:variant>
        <vt:i4>0</vt:i4>
      </vt:variant>
      <vt:variant>
        <vt:i4>5</vt:i4>
      </vt:variant>
      <vt:variant>
        <vt:lpwstr/>
      </vt:variant>
      <vt:variant>
        <vt:lpwstr>_bookmark1</vt:lpwstr>
      </vt:variant>
      <vt:variant>
        <vt:i4>2228305</vt:i4>
      </vt:variant>
      <vt:variant>
        <vt:i4>6</vt:i4>
      </vt:variant>
      <vt:variant>
        <vt:i4>0</vt:i4>
      </vt:variant>
      <vt:variant>
        <vt:i4>5</vt:i4>
      </vt:variant>
      <vt:variant>
        <vt:lpwstr/>
      </vt:variant>
      <vt:variant>
        <vt:lpwstr>_bookmark0</vt:lpwstr>
      </vt:variant>
      <vt:variant>
        <vt:i4>5308457</vt:i4>
      </vt:variant>
      <vt:variant>
        <vt:i4>3</vt:i4>
      </vt:variant>
      <vt:variant>
        <vt:i4>0</vt:i4>
      </vt:variant>
      <vt:variant>
        <vt:i4>5</vt:i4>
      </vt:variant>
      <vt:variant>
        <vt:lpwstr>mailto:MHP@hcd.ca.gov</vt:lpwstr>
      </vt:variant>
      <vt:variant>
        <vt:lpwstr/>
      </vt:variant>
      <vt:variant>
        <vt:i4>6619253</vt:i4>
      </vt:variant>
      <vt:variant>
        <vt:i4>0</vt:i4>
      </vt:variant>
      <vt:variant>
        <vt:i4>0</vt:i4>
      </vt:variant>
      <vt:variant>
        <vt:i4>5</vt:i4>
      </vt:variant>
      <vt:variant>
        <vt:lpwstr>https://www.hcd.ca.gov/grants-funding/active-funding/mhp.shtml</vt:lpwstr>
      </vt:variant>
      <vt:variant>
        <vt:lpwstr/>
      </vt:variant>
      <vt:variant>
        <vt:i4>78</vt:i4>
      </vt:variant>
      <vt:variant>
        <vt:i4>0</vt:i4>
      </vt:variant>
      <vt:variant>
        <vt:i4>0</vt:i4>
      </vt:variant>
      <vt:variant>
        <vt:i4>5</vt:i4>
      </vt:variant>
      <vt:variant>
        <vt:lpwstr>https://www.hcd.ca.gov/grants-funding/ab434.shtml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MHP Draft Guidelines</dc:title>
  <dc:subject/>
  <dc:creator>Bateman, Laura@HCD</dc:creator>
  <cp:keywords/>
  <cp:lastModifiedBy>Ferguson, Gina@HCD</cp:lastModifiedBy>
  <cp:revision>3</cp:revision>
  <cp:lastPrinted>2021-11-23T23:51:00Z</cp:lastPrinted>
  <dcterms:created xsi:type="dcterms:W3CDTF">2021-12-14T06:47:00Z</dcterms:created>
  <dcterms:modified xsi:type="dcterms:W3CDTF">2021-12-14T06:52:00Z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Acrobat PDFMaker 21 for Word</vt:lpwstr>
  </property>
  <property fmtid="{D5CDD505-2E9C-101B-9397-08002B2CF9AE}" pid="4" name="LastSaved">
    <vt:filetime>2021-09-28T00:00:00Z</vt:filetime>
  </property>
  <property fmtid="{D5CDD505-2E9C-101B-9397-08002B2CF9AE}" pid="5" name="ContentTypeId">
    <vt:lpwstr>0x010100CEB60BB175378944B05204E858383772</vt:lpwstr>
  </property>
</Properties>
</file>