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F40" w:rsidRPr="004A275B" w:rsidRDefault="008E2EB5" w:rsidP="00F54AF3">
      <w:pPr>
        <w:adjustRightInd/>
        <w:ind w:left="576"/>
        <w:jc w:val="center"/>
        <w:rPr>
          <w:b/>
          <w:bCs/>
          <w:spacing w:val="-3"/>
          <w:sz w:val="22"/>
          <w:szCs w:val="22"/>
        </w:rPr>
      </w:pPr>
      <w:r w:rsidRPr="004A275B">
        <w:rPr>
          <w:b/>
          <w:bCs/>
          <w:sz w:val="22"/>
          <w:szCs w:val="22"/>
        </w:rPr>
        <w:t>California Code of Regulations</w:t>
      </w:r>
      <w:r w:rsidRPr="004A275B">
        <w:rPr>
          <w:b/>
          <w:bCs/>
          <w:sz w:val="22"/>
          <w:szCs w:val="22"/>
        </w:rPr>
        <w:br/>
        <w:t>Title 25, Division 1, Chapter 7</w:t>
      </w:r>
      <w:r w:rsidRPr="004A275B">
        <w:rPr>
          <w:b/>
          <w:bCs/>
          <w:sz w:val="22"/>
          <w:szCs w:val="22"/>
        </w:rPr>
        <w:br/>
      </w:r>
      <w:r w:rsidRPr="004A275B">
        <w:rPr>
          <w:b/>
          <w:bCs/>
          <w:spacing w:val="-3"/>
          <w:sz w:val="22"/>
          <w:szCs w:val="22"/>
        </w:rPr>
        <w:t>Subchapter 17. State HOME Investment Partnership</w:t>
      </w:r>
      <w:r w:rsidR="00652098">
        <w:rPr>
          <w:b/>
          <w:bCs/>
          <w:spacing w:val="-3"/>
          <w:sz w:val="22"/>
          <w:szCs w:val="22"/>
        </w:rPr>
        <w:t>s</w:t>
      </w:r>
      <w:r w:rsidRPr="004A275B">
        <w:rPr>
          <w:b/>
          <w:bCs/>
          <w:spacing w:val="-3"/>
          <w:sz w:val="22"/>
          <w:szCs w:val="22"/>
        </w:rPr>
        <w:t xml:space="preserve"> Act Program</w:t>
      </w:r>
    </w:p>
    <w:p w:rsidR="00F54AF3" w:rsidRPr="004A275B" w:rsidRDefault="00F54AF3" w:rsidP="00F54AF3">
      <w:pPr>
        <w:adjustRightInd/>
        <w:ind w:left="576"/>
        <w:jc w:val="center"/>
        <w:rPr>
          <w:b/>
          <w:bCs/>
          <w:spacing w:val="-3"/>
        </w:rPr>
      </w:pPr>
    </w:p>
    <w:p w:rsidR="008E2EB5" w:rsidRPr="004A275B" w:rsidRDefault="008E2EB5" w:rsidP="000C4F40">
      <w:pPr>
        <w:adjustRightInd/>
        <w:ind w:left="576"/>
        <w:jc w:val="center"/>
        <w:rPr>
          <w:b/>
          <w:bCs/>
          <w:spacing w:val="-3"/>
          <w:sz w:val="22"/>
          <w:szCs w:val="22"/>
        </w:rPr>
      </w:pPr>
      <w:r w:rsidRPr="004A275B">
        <w:rPr>
          <w:b/>
          <w:bCs/>
          <w:sz w:val="22"/>
          <w:szCs w:val="22"/>
          <w:u w:val="single"/>
        </w:rPr>
        <w:t>TABLE OF CONTENTS</w:t>
      </w:r>
    </w:p>
    <w:p w:rsidR="008E2EB5" w:rsidRPr="000C4F40" w:rsidRDefault="008E2EB5" w:rsidP="008E2EB5">
      <w:pPr>
        <w:tabs>
          <w:tab w:val="left" w:pos="1466"/>
        </w:tabs>
        <w:adjustRightInd/>
        <w:spacing w:before="180" w:line="276" w:lineRule="auto"/>
        <w:rPr>
          <w:b/>
          <w:bCs/>
          <w:sz w:val="22"/>
          <w:szCs w:val="22"/>
          <w:u w:val="single"/>
        </w:rPr>
      </w:pPr>
      <w:r w:rsidRPr="000C4F40">
        <w:rPr>
          <w:b/>
          <w:bCs/>
          <w:sz w:val="22"/>
          <w:szCs w:val="22"/>
        </w:rPr>
        <w:t>Article 1</w:t>
      </w:r>
      <w:r w:rsidRPr="000C4F40">
        <w:rPr>
          <w:b/>
          <w:bCs/>
          <w:sz w:val="22"/>
          <w:szCs w:val="22"/>
        </w:rPr>
        <w:tab/>
      </w:r>
      <w:r w:rsidRPr="000C4F40">
        <w:rPr>
          <w:b/>
          <w:bCs/>
          <w:sz w:val="22"/>
          <w:szCs w:val="22"/>
          <w:u w:val="single"/>
        </w:rPr>
        <w:t xml:space="preserve">General </w:t>
      </w:r>
    </w:p>
    <w:p w:rsidR="008E2EB5" w:rsidRPr="00E3574F" w:rsidRDefault="008E2EB5" w:rsidP="008E2EB5">
      <w:pPr>
        <w:tabs>
          <w:tab w:val="left" w:pos="1466"/>
        </w:tabs>
        <w:adjustRightInd/>
        <w:spacing w:before="72" w:line="316" w:lineRule="auto"/>
        <w:ind w:left="360"/>
        <w:rPr>
          <w:b/>
          <w:bCs/>
          <w:sz w:val="22"/>
          <w:szCs w:val="22"/>
        </w:rPr>
      </w:pPr>
      <w:r w:rsidRPr="00E3574F">
        <w:rPr>
          <w:b/>
          <w:bCs/>
          <w:sz w:val="22"/>
          <w:szCs w:val="22"/>
        </w:rPr>
        <w:t>§ 8200</w:t>
      </w:r>
      <w:r w:rsidRPr="00E3574F">
        <w:rPr>
          <w:b/>
          <w:bCs/>
          <w:sz w:val="22"/>
          <w:szCs w:val="22"/>
        </w:rPr>
        <w:tab/>
        <w:t xml:space="preserve">Purpose and Scope . . </w:t>
      </w:r>
      <w:proofErr w:type="gramStart"/>
      <w:r w:rsidRPr="00E3574F">
        <w:rPr>
          <w:b/>
          <w:bCs/>
          <w:sz w:val="22"/>
          <w:szCs w:val="22"/>
        </w:rPr>
        <w:t>. . .</w:t>
      </w:r>
      <w:proofErr w:type="gramEnd"/>
      <w:r w:rsidRPr="00E3574F">
        <w:rPr>
          <w:b/>
          <w:bCs/>
          <w:sz w:val="22"/>
          <w:szCs w:val="22"/>
        </w:rPr>
        <w:t xml:space="preserve"> </w:t>
      </w:r>
      <w:r w:rsidR="00DA3602">
        <w:rPr>
          <w:b/>
          <w:bCs/>
          <w:sz w:val="22"/>
          <w:szCs w:val="22"/>
        </w:rPr>
        <w:t>3</w:t>
      </w:r>
    </w:p>
    <w:p w:rsidR="008E2EB5" w:rsidRPr="00E3574F" w:rsidRDefault="008E2EB5" w:rsidP="008E2EB5">
      <w:pPr>
        <w:tabs>
          <w:tab w:val="left" w:pos="1466"/>
        </w:tabs>
        <w:adjustRightInd/>
        <w:spacing w:before="72" w:line="316" w:lineRule="auto"/>
        <w:ind w:left="360"/>
        <w:rPr>
          <w:b/>
          <w:bCs/>
          <w:sz w:val="22"/>
          <w:szCs w:val="22"/>
        </w:rPr>
      </w:pPr>
      <w:r w:rsidRPr="00E3574F">
        <w:rPr>
          <w:b/>
          <w:bCs/>
          <w:sz w:val="22"/>
          <w:szCs w:val="22"/>
        </w:rPr>
        <w:t>§ 8201</w:t>
      </w:r>
      <w:r w:rsidRPr="00E3574F">
        <w:rPr>
          <w:b/>
          <w:bCs/>
          <w:sz w:val="22"/>
          <w:szCs w:val="22"/>
        </w:rPr>
        <w:tab/>
        <w:t xml:space="preserve">Definitions . . </w:t>
      </w:r>
      <w:proofErr w:type="gramStart"/>
      <w:r w:rsidRPr="00E3574F">
        <w:rPr>
          <w:b/>
          <w:bCs/>
          <w:sz w:val="22"/>
          <w:szCs w:val="22"/>
        </w:rPr>
        <w:t>. . .</w:t>
      </w:r>
      <w:proofErr w:type="gramEnd"/>
      <w:r w:rsidRPr="00E3574F">
        <w:rPr>
          <w:b/>
          <w:bCs/>
          <w:sz w:val="22"/>
          <w:szCs w:val="22"/>
        </w:rPr>
        <w:t xml:space="preserve"> </w:t>
      </w:r>
      <w:r w:rsidR="00DA3602">
        <w:rPr>
          <w:b/>
          <w:bCs/>
          <w:sz w:val="22"/>
          <w:szCs w:val="22"/>
        </w:rPr>
        <w:t>3</w:t>
      </w:r>
    </w:p>
    <w:p w:rsidR="000C4F40" w:rsidRPr="00E3574F" w:rsidRDefault="008E2EB5" w:rsidP="00F54AF3">
      <w:pPr>
        <w:tabs>
          <w:tab w:val="left" w:pos="1466"/>
        </w:tabs>
        <w:adjustRightInd/>
        <w:spacing w:before="120" w:line="314" w:lineRule="auto"/>
        <w:rPr>
          <w:b/>
          <w:bCs/>
          <w:sz w:val="22"/>
          <w:szCs w:val="22"/>
          <w:u w:val="single"/>
        </w:rPr>
      </w:pPr>
      <w:r w:rsidRPr="00E3574F">
        <w:rPr>
          <w:b/>
          <w:bCs/>
          <w:sz w:val="22"/>
          <w:szCs w:val="22"/>
        </w:rPr>
        <w:t>Article 2</w:t>
      </w:r>
      <w:r w:rsidRPr="00E3574F">
        <w:rPr>
          <w:b/>
          <w:bCs/>
          <w:sz w:val="22"/>
          <w:szCs w:val="22"/>
        </w:rPr>
        <w:tab/>
      </w:r>
      <w:r w:rsidRPr="00E3574F">
        <w:rPr>
          <w:b/>
          <w:bCs/>
          <w:sz w:val="22"/>
          <w:szCs w:val="22"/>
          <w:u w:val="single"/>
        </w:rPr>
        <w:t>Program Requirements</w:t>
      </w:r>
    </w:p>
    <w:p w:rsidR="00C07630" w:rsidRPr="00E3574F" w:rsidRDefault="000C4F40" w:rsidP="00C07630">
      <w:pPr>
        <w:tabs>
          <w:tab w:val="left" w:pos="1466"/>
        </w:tabs>
        <w:adjustRightInd/>
        <w:spacing w:before="77" w:line="314" w:lineRule="auto"/>
        <w:ind w:left="360" w:hanging="270"/>
        <w:rPr>
          <w:b/>
          <w:bCs/>
          <w:sz w:val="22"/>
          <w:szCs w:val="22"/>
        </w:rPr>
      </w:pPr>
      <w:r w:rsidRPr="00E3574F">
        <w:rPr>
          <w:b/>
          <w:bCs/>
          <w:sz w:val="22"/>
          <w:szCs w:val="22"/>
        </w:rPr>
        <w:t xml:space="preserve">    </w:t>
      </w:r>
      <w:r w:rsidR="00C07630" w:rsidRPr="00E3574F">
        <w:rPr>
          <w:b/>
          <w:bCs/>
          <w:sz w:val="22"/>
          <w:szCs w:val="22"/>
        </w:rPr>
        <w:t>§ 8202.</w:t>
      </w:r>
      <w:r w:rsidR="00C07630" w:rsidRPr="00E3574F">
        <w:rPr>
          <w:b/>
          <w:bCs/>
          <w:sz w:val="22"/>
          <w:szCs w:val="22"/>
        </w:rPr>
        <w:tab/>
        <w:t>Supplementary Allocations for Entitlement Jurisdictions</w:t>
      </w:r>
      <w:r w:rsidRPr="00E3574F">
        <w:rPr>
          <w:b/>
          <w:bCs/>
          <w:sz w:val="22"/>
          <w:szCs w:val="22"/>
        </w:rPr>
        <w:t xml:space="preserve"> </w:t>
      </w:r>
      <w:r w:rsidR="00C07630" w:rsidRPr="00E3574F">
        <w:rPr>
          <w:b/>
          <w:bCs/>
          <w:sz w:val="22"/>
          <w:szCs w:val="22"/>
        </w:rPr>
        <w:t xml:space="preserve">. . </w:t>
      </w:r>
      <w:proofErr w:type="gramStart"/>
      <w:r w:rsidR="00C07630" w:rsidRPr="00E3574F">
        <w:rPr>
          <w:b/>
          <w:bCs/>
          <w:sz w:val="22"/>
          <w:szCs w:val="22"/>
        </w:rPr>
        <w:t>. . .</w:t>
      </w:r>
      <w:proofErr w:type="gramEnd"/>
      <w:r w:rsidR="00C07630" w:rsidRPr="00E3574F">
        <w:rPr>
          <w:b/>
          <w:bCs/>
          <w:sz w:val="22"/>
          <w:szCs w:val="22"/>
        </w:rPr>
        <w:t xml:space="preserve"> </w:t>
      </w:r>
      <w:r w:rsidR="00DA3602">
        <w:rPr>
          <w:b/>
          <w:bCs/>
          <w:sz w:val="22"/>
          <w:szCs w:val="22"/>
        </w:rPr>
        <w:t>8</w:t>
      </w:r>
      <w:r w:rsidRPr="00E3574F">
        <w:rPr>
          <w:b/>
          <w:bCs/>
          <w:sz w:val="22"/>
          <w:szCs w:val="22"/>
        </w:rPr>
        <w:t xml:space="preserve"> </w:t>
      </w:r>
    </w:p>
    <w:p w:rsidR="00C07630" w:rsidRPr="00E3574F" w:rsidRDefault="00C07630" w:rsidP="00C07630">
      <w:pPr>
        <w:tabs>
          <w:tab w:val="left" w:pos="1466"/>
        </w:tabs>
        <w:adjustRightInd/>
        <w:spacing w:before="77" w:line="314" w:lineRule="auto"/>
        <w:ind w:left="360"/>
        <w:rPr>
          <w:b/>
          <w:bCs/>
          <w:sz w:val="22"/>
          <w:szCs w:val="22"/>
        </w:rPr>
      </w:pPr>
      <w:r w:rsidRPr="00E3574F">
        <w:rPr>
          <w:b/>
          <w:bCs/>
          <w:sz w:val="22"/>
          <w:szCs w:val="22"/>
        </w:rPr>
        <w:t>§ 8203</w:t>
      </w:r>
      <w:r w:rsidRPr="00E3574F">
        <w:rPr>
          <w:b/>
          <w:bCs/>
          <w:sz w:val="22"/>
          <w:szCs w:val="22"/>
        </w:rPr>
        <w:tab/>
        <w:t xml:space="preserve">Allocation for Model Programs . . </w:t>
      </w:r>
      <w:proofErr w:type="gramStart"/>
      <w:r w:rsidRPr="00E3574F">
        <w:rPr>
          <w:b/>
          <w:bCs/>
          <w:sz w:val="22"/>
          <w:szCs w:val="22"/>
        </w:rPr>
        <w:t>. . .</w:t>
      </w:r>
      <w:proofErr w:type="gramEnd"/>
      <w:r w:rsidRPr="00E3574F">
        <w:rPr>
          <w:b/>
          <w:bCs/>
          <w:sz w:val="22"/>
          <w:szCs w:val="22"/>
        </w:rPr>
        <w:t xml:space="preserve"> </w:t>
      </w:r>
      <w:r w:rsidR="00DA3602">
        <w:rPr>
          <w:b/>
          <w:bCs/>
          <w:sz w:val="22"/>
          <w:szCs w:val="22"/>
        </w:rPr>
        <w:t>8</w:t>
      </w:r>
    </w:p>
    <w:p w:rsidR="008E2EB5" w:rsidRPr="000C4F40" w:rsidRDefault="008E2EB5" w:rsidP="00C07630">
      <w:pPr>
        <w:tabs>
          <w:tab w:val="left" w:pos="1466"/>
        </w:tabs>
        <w:adjustRightInd/>
        <w:spacing w:before="77" w:line="314" w:lineRule="auto"/>
        <w:ind w:left="360"/>
        <w:rPr>
          <w:b/>
          <w:bCs/>
          <w:sz w:val="22"/>
          <w:szCs w:val="22"/>
          <w:u w:val="single"/>
        </w:rPr>
      </w:pPr>
      <w:r w:rsidRPr="00E3574F">
        <w:rPr>
          <w:b/>
          <w:bCs/>
          <w:sz w:val="22"/>
          <w:szCs w:val="22"/>
        </w:rPr>
        <w:t>§ 8204</w:t>
      </w:r>
      <w:r w:rsidRPr="00E3574F">
        <w:rPr>
          <w:b/>
          <w:bCs/>
          <w:sz w:val="22"/>
          <w:szCs w:val="22"/>
        </w:rPr>
        <w:tab/>
        <w:t xml:space="preserve">Eligible Applicant . . </w:t>
      </w:r>
      <w:proofErr w:type="gramStart"/>
      <w:r w:rsidRPr="00E3574F">
        <w:rPr>
          <w:b/>
          <w:bCs/>
          <w:sz w:val="22"/>
          <w:szCs w:val="22"/>
        </w:rPr>
        <w:t>. . .</w:t>
      </w:r>
      <w:proofErr w:type="gramEnd"/>
      <w:r w:rsidRPr="00E3574F">
        <w:rPr>
          <w:b/>
          <w:bCs/>
          <w:sz w:val="22"/>
          <w:szCs w:val="22"/>
        </w:rPr>
        <w:t xml:space="preserve"> </w:t>
      </w:r>
      <w:r w:rsidR="00DA3602">
        <w:rPr>
          <w:b/>
          <w:bCs/>
          <w:sz w:val="22"/>
          <w:szCs w:val="22"/>
        </w:rPr>
        <w:t>8</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8204.1</w:t>
      </w:r>
      <w:r w:rsidRPr="000C4F40">
        <w:rPr>
          <w:b/>
          <w:bCs/>
          <w:sz w:val="22"/>
          <w:szCs w:val="22"/>
        </w:rPr>
        <w:tab/>
        <w:t xml:space="preserve">CHDO Certification . . </w:t>
      </w:r>
      <w:proofErr w:type="gramStart"/>
      <w:r w:rsidRPr="000C4F40">
        <w:rPr>
          <w:b/>
          <w:bCs/>
          <w:sz w:val="22"/>
          <w:szCs w:val="22"/>
        </w:rPr>
        <w:t>. . .</w:t>
      </w:r>
      <w:proofErr w:type="gramEnd"/>
      <w:r w:rsidRPr="000C4F40">
        <w:rPr>
          <w:b/>
          <w:bCs/>
          <w:sz w:val="22"/>
          <w:szCs w:val="22"/>
        </w:rPr>
        <w:t xml:space="preserve"> </w:t>
      </w:r>
      <w:r w:rsidR="00DA3602">
        <w:rPr>
          <w:b/>
          <w:bCs/>
          <w:sz w:val="22"/>
          <w:szCs w:val="22"/>
        </w:rPr>
        <w:t>11</w:t>
      </w:r>
    </w:p>
    <w:p w:rsidR="008E2EB5" w:rsidRPr="000C4F40" w:rsidRDefault="008E2EB5" w:rsidP="008E2EB5">
      <w:pPr>
        <w:tabs>
          <w:tab w:val="left" w:pos="1466"/>
        </w:tabs>
        <w:adjustRightInd/>
        <w:spacing w:before="72" w:line="316" w:lineRule="auto"/>
        <w:ind w:left="360"/>
        <w:rPr>
          <w:b/>
          <w:bCs/>
          <w:sz w:val="22"/>
          <w:szCs w:val="22"/>
        </w:rPr>
      </w:pPr>
      <w:r w:rsidRPr="000C4F40">
        <w:rPr>
          <w:b/>
          <w:bCs/>
          <w:sz w:val="22"/>
          <w:szCs w:val="22"/>
        </w:rPr>
        <w:t>§ 8205</w:t>
      </w:r>
      <w:r w:rsidRPr="000C4F40">
        <w:rPr>
          <w:b/>
          <w:bCs/>
          <w:sz w:val="22"/>
          <w:szCs w:val="22"/>
        </w:rPr>
        <w:tab/>
        <w:t xml:space="preserve">Use of Funds . . </w:t>
      </w:r>
      <w:proofErr w:type="gramStart"/>
      <w:r w:rsidRPr="000C4F40">
        <w:rPr>
          <w:b/>
          <w:bCs/>
          <w:sz w:val="22"/>
          <w:szCs w:val="22"/>
        </w:rPr>
        <w:t>. . .</w:t>
      </w:r>
      <w:proofErr w:type="gramEnd"/>
      <w:r w:rsidRPr="000C4F40">
        <w:rPr>
          <w:b/>
          <w:bCs/>
          <w:sz w:val="22"/>
          <w:szCs w:val="22"/>
        </w:rPr>
        <w:t xml:space="preserve"> 1</w:t>
      </w:r>
      <w:r w:rsidR="00DA3602">
        <w:rPr>
          <w:b/>
          <w:bCs/>
          <w:sz w:val="22"/>
          <w:szCs w:val="22"/>
        </w:rPr>
        <w:t>5</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8206</w:t>
      </w:r>
      <w:r w:rsidRPr="000C4F40">
        <w:rPr>
          <w:b/>
          <w:bCs/>
          <w:sz w:val="22"/>
          <w:szCs w:val="22"/>
        </w:rPr>
        <w:tab/>
        <w:t xml:space="preserve">Matching Contributions . . </w:t>
      </w:r>
      <w:proofErr w:type="gramStart"/>
      <w:r w:rsidRPr="000C4F40">
        <w:rPr>
          <w:b/>
          <w:bCs/>
          <w:sz w:val="22"/>
          <w:szCs w:val="22"/>
        </w:rPr>
        <w:t>. . .</w:t>
      </w:r>
      <w:proofErr w:type="gramEnd"/>
      <w:r w:rsidRPr="000C4F40">
        <w:rPr>
          <w:b/>
          <w:bCs/>
          <w:sz w:val="22"/>
          <w:szCs w:val="22"/>
        </w:rPr>
        <w:t xml:space="preserve"> 1</w:t>
      </w:r>
      <w:r w:rsidR="00DA3602">
        <w:rPr>
          <w:b/>
          <w:bCs/>
          <w:sz w:val="22"/>
          <w:szCs w:val="22"/>
        </w:rPr>
        <w:t>8</w:t>
      </w:r>
    </w:p>
    <w:p w:rsidR="008E2EB5" w:rsidRPr="000C4F40" w:rsidRDefault="008E2EB5" w:rsidP="008E2EB5">
      <w:pPr>
        <w:tabs>
          <w:tab w:val="left" w:pos="1466"/>
        </w:tabs>
        <w:adjustRightInd/>
        <w:spacing w:before="36" w:line="360" w:lineRule="auto"/>
        <w:ind w:left="1440" w:right="936" w:hanging="1080"/>
        <w:rPr>
          <w:b/>
          <w:bCs/>
          <w:spacing w:val="-1"/>
          <w:sz w:val="22"/>
          <w:szCs w:val="22"/>
        </w:rPr>
      </w:pPr>
      <w:r w:rsidRPr="000C4F40">
        <w:rPr>
          <w:b/>
          <w:bCs/>
          <w:sz w:val="22"/>
          <w:szCs w:val="22"/>
        </w:rPr>
        <w:t>§ 8206.1</w:t>
      </w:r>
      <w:r w:rsidRPr="000C4F40">
        <w:rPr>
          <w:b/>
          <w:bCs/>
          <w:spacing w:val="1"/>
          <w:sz w:val="22"/>
          <w:szCs w:val="22"/>
        </w:rPr>
        <w:tab/>
        <w:t>Repayment of HOME Funds, Program Income, Proceeds from</w:t>
      </w:r>
      <w:r w:rsidRPr="000C4F40">
        <w:rPr>
          <w:b/>
          <w:bCs/>
          <w:spacing w:val="1"/>
          <w:sz w:val="22"/>
          <w:szCs w:val="22"/>
        </w:rPr>
        <w:br/>
      </w:r>
      <w:r w:rsidRPr="000C4F40">
        <w:rPr>
          <w:b/>
          <w:bCs/>
          <w:spacing w:val="-1"/>
          <w:sz w:val="22"/>
          <w:szCs w:val="22"/>
        </w:rPr>
        <w:t xml:space="preserve">the investment of HOME funds, and Recaptured Funds . . </w:t>
      </w:r>
      <w:proofErr w:type="gramStart"/>
      <w:r w:rsidRPr="000C4F40">
        <w:rPr>
          <w:b/>
          <w:bCs/>
          <w:spacing w:val="-1"/>
          <w:sz w:val="22"/>
          <w:szCs w:val="22"/>
        </w:rPr>
        <w:t>. . .</w:t>
      </w:r>
      <w:proofErr w:type="gramEnd"/>
      <w:r w:rsidRPr="000C4F40">
        <w:rPr>
          <w:b/>
          <w:bCs/>
          <w:spacing w:val="-1"/>
          <w:sz w:val="22"/>
          <w:szCs w:val="22"/>
        </w:rPr>
        <w:t xml:space="preserve"> 1</w:t>
      </w:r>
      <w:r w:rsidR="00DA3602">
        <w:rPr>
          <w:b/>
          <w:bCs/>
          <w:spacing w:val="-1"/>
          <w:sz w:val="22"/>
          <w:szCs w:val="22"/>
        </w:rPr>
        <w:t>9</w:t>
      </w:r>
    </w:p>
    <w:p w:rsidR="008E2EB5" w:rsidRPr="000C4F40" w:rsidRDefault="008E2EB5" w:rsidP="008E2EB5">
      <w:pPr>
        <w:tabs>
          <w:tab w:val="left" w:pos="1466"/>
        </w:tabs>
        <w:adjustRightInd/>
        <w:spacing w:line="316" w:lineRule="auto"/>
        <w:ind w:left="360"/>
        <w:rPr>
          <w:b/>
          <w:bCs/>
          <w:sz w:val="22"/>
          <w:szCs w:val="22"/>
        </w:rPr>
      </w:pPr>
      <w:r w:rsidRPr="000C4F40">
        <w:rPr>
          <w:b/>
          <w:bCs/>
          <w:sz w:val="22"/>
          <w:szCs w:val="22"/>
        </w:rPr>
        <w:lastRenderedPageBreak/>
        <w:t>§ 8207</w:t>
      </w:r>
      <w:r w:rsidRPr="000C4F40">
        <w:rPr>
          <w:b/>
          <w:bCs/>
          <w:sz w:val="22"/>
          <w:szCs w:val="22"/>
        </w:rPr>
        <w:tab/>
        <w:t xml:space="preserve">Amount of HOME Assistance . . </w:t>
      </w:r>
      <w:proofErr w:type="gramStart"/>
      <w:r w:rsidRPr="000C4F40">
        <w:rPr>
          <w:b/>
          <w:bCs/>
          <w:sz w:val="22"/>
          <w:szCs w:val="22"/>
        </w:rPr>
        <w:t>. . .</w:t>
      </w:r>
      <w:proofErr w:type="gramEnd"/>
      <w:r w:rsidRPr="000C4F40">
        <w:rPr>
          <w:b/>
          <w:bCs/>
          <w:sz w:val="22"/>
          <w:szCs w:val="22"/>
        </w:rPr>
        <w:t xml:space="preserve"> </w:t>
      </w:r>
      <w:r w:rsidR="00DA3602">
        <w:rPr>
          <w:b/>
          <w:bCs/>
          <w:sz w:val="22"/>
          <w:szCs w:val="22"/>
        </w:rPr>
        <w:t>21</w:t>
      </w:r>
    </w:p>
    <w:p w:rsidR="000C4F40" w:rsidRPr="000C4F40" w:rsidRDefault="000C4F40" w:rsidP="000C4F40">
      <w:pPr>
        <w:tabs>
          <w:tab w:val="left" w:pos="1466"/>
        </w:tabs>
        <w:adjustRightInd/>
        <w:spacing w:line="316" w:lineRule="auto"/>
        <w:ind w:left="360"/>
        <w:rPr>
          <w:b/>
          <w:bCs/>
          <w:sz w:val="22"/>
          <w:szCs w:val="22"/>
        </w:rPr>
      </w:pPr>
      <w:r w:rsidRPr="000C4F40">
        <w:rPr>
          <w:b/>
          <w:bCs/>
          <w:sz w:val="22"/>
          <w:szCs w:val="22"/>
        </w:rPr>
        <w:t>§ 8207.1</w:t>
      </w:r>
      <w:r w:rsidRPr="000C4F40">
        <w:rPr>
          <w:b/>
          <w:bCs/>
          <w:sz w:val="22"/>
          <w:szCs w:val="22"/>
        </w:rPr>
        <w:tab/>
        <w:t xml:space="preserve">Homebuyer Education Requirements . . </w:t>
      </w:r>
      <w:proofErr w:type="gramStart"/>
      <w:r w:rsidRPr="000C4F40">
        <w:rPr>
          <w:b/>
          <w:bCs/>
          <w:sz w:val="22"/>
          <w:szCs w:val="22"/>
        </w:rPr>
        <w:t>. . .</w:t>
      </w:r>
      <w:proofErr w:type="gramEnd"/>
      <w:r w:rsidRPr="000C4F40">
        <w:rPr>
          <w:b/>
          <w:bCs/>
          <w:sz w:val="22"/>
          <w:szCs w:val="22"/>
        </w:rPr>
        <w:t xml:space="preserve"> </w:t>
      </w:r>
      <w:r w:rsidR="00DA3602">
        <w:rPr>
          <w:b/>
          <w:bCs/>
          <w:sz w:val="22"/>
          <w:szCs w:val="22"/>
        </w:rPr>
        <w:t>21</w:t>
      </w:r>
    </w:p>
    <w:p w:rsidR="008E2EB5" w:rsidRPr="000C4F40" w:rsidRDefault="008E2EB5" w:rsidP="008E2EB5">
      <w:pPr>
        <w:tabs>
          <w:tab w:val="left" w:pos="1466"/>
        </w:tabs>
        <w:adjustRightInd/>
        <w:spacing w:before="72" w:line="316" w:lineRule="auto"/>
        <w:ind w:left="360"/>
        <w:rPr>
          <w:b/>
          <w:bCs/>
          <w:sz w:val="22"/>
          <w:szCs w:val="22"/>
        </w:rPr>
      </w:pPr>
      <w:r w:rsidRPr="000C4F40">
        <w:rPr>
          <w:b/>
          <w:bCs/>
          <w:sz w:val="22"/>
          <w:szCs w:val="22"/>
        </w:rPr>
        <w:t>§ 8208</w:t>
      </w:r>
      <w:r w:rsidRPr="000C4F40">
        <w:rPr>
          <w:b/>
          <w:bCs/>
          <w:sz w:val="22"/>
          <w:szCs w:val="22"/>
        </w:rPr>
        <w:tab/>
        <w:t xml:space="preserve">Affordability Requirements . . </w:t>
      </w:r>
      <w:proofErr w:type="gramStart"/>
      <w:r w:rsidRPr="000C4F40">
        <w:rPr>
          <w:b/>
          <w:bCs/>
          <w:sz w:val="22"/>
          <w:szCs w:val="22"/>
        </w:rPr>
        <w:t>. . .</w:t>
      </w:r>
      <w:proofErr w:type="gramEnd"/>
      <w:r w:rsidRPr="000C4F40">
        <w:rPr>
          <w:b/>
          <w:bCs/>
          <w:sz w:val="22"/>
          <w:szCs w:val="22"/>
        </w:rPr>
        <w:t xml:space="preserve"> </w:t>
      </w:r>
      <w:r w:rsidR="00DA3602">
        <w:rPr>
          <w:b/>
          <w:bCs/>
          <w:sz w:val="22"/>
          <w:szCs w:val="22"/>
        </w:rPr>
        <w:t>22</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8209</w:t>
      </w:r>
      <w:r w:rsidRPr="000C4F40">
        <w:rPr>
          <w:b/>
          <w:bCs/>
          <w:sz w:val="22"/>
          <w:szCs w:val="22"/>
        </w:rPr>
        <w:tab/>
        <w:t>Tenant-Base</w:t>
      </w:r>
      <w:r w:rsidR="000C4F40" w:rsidRPr="000C4F40">
        <w:rPr>
          <w:b/>
          <w:bCs/>
          <w:sz w:val="22"/>
          <w:szCs w:val="22"/>
        </w:rPr>
        <w:t xml:space="preserve">d Rental Assistance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23</w:t>
      </w:r>
    </w:p>
    <w:p w:rsidR="008E2EB5" w:rsidRPr="000C4F40" w:rsidRDefault="008E2EB5" w:rsidP="00F54AF3">
      <w:pPr>
        <w:tabs>
          <w:tab w:val="left" w:pos="1466"/>
        </w:tabs>
        <w:adjustRightInd/>
        <w:spacing w:before="120" w:line="314" w:lineRule="auto"/>
        <w:rPr>
          <w:b/>
          <w:bCs/>
          <w:sz w:val="22"/>
          <w:szCs w:val="22"/>
          <w:u w:val="single"/>
        </w:rPr>
      </w:pPr>
      <w:r w:rsidRPr="000C4F40">
        <w:rPr>
          <w:b/>
          <w:bCs/>
          <w:sz w:val="22"/>
          <w:szCs w:val="22"/>
        </w:rPr>
        <w:t>Article 3</w:t>
      </w:r>
      <w:r w:rsidRPr="000C4F40">
        <w:rPr>
          <w:b/>
          <w:bCs/>
          <w:sz w:val="22"/>
          <w:szCs w:val="22"/>
        </w:rPr>
        <w:tab/>
      </w:r>
      <w:r w:rsidRPr="000C4F40">
        <w:rPr>
          <w:b/>
          <w:bCs/>
          <w:sz w:val="22"/>
          <w:szCs w:val="22"/>
          <w:u w:val="single"/>
        </w:rPr>
        <w:t xml:space="preserve">Application for Funding Procedures </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8210</w:t>
      </w:r>
      <w:r w:rsidRPr="000C4F40">
        <w:rPr>
          <w:b/>
          <w:bCs/>
          <w:sz w:val="22"/>
          <w:szCs w:val="22"/>
        </w:rPr>
        <w:tab/>
        <w:t xml:space="preserve">Application Process . . </w:t>
      </w:r>
      <w:proofErr w:type="gramStart"/>
      <w:r w:rsidRPr="000C4F40">
        <w:rPr>
          <w:b/>
          <w:bCs/>
          <w:sz w:val="22"/>
          <w:szCs w:val="22"/>
        </w:rPr>
        <w:t>. . .</w:t>
      </w:r>
      <w:proofErr w:type="gramEnd"/>
      <w:r w:rsidRPr="000C4F40">
        <w:rPr>
          <w:b/>
          <w:bCs/>
          <w:sz w:val="22"/>
          <w:szCs w:val="22"/>
        </w:rPr>
        <w:t xml:space="preserve"> </w:t>
      </w:r>
      <w:r w:rsidR="00DA3602">
        <w:rPr>
          <w:b/>
          <w:bCs/>
          <w:sz w:val="22"/>
          <w:szCs w:val="22"/>
        </w:rPr>
        <w:t>24</w:t>
      </w:r>
    </w:p>
    <w:p w:rsidR="008E2EB5" w:rsidRPr="000C4F40" w:rsidRDefault="008E2EB5" w:rsidP="008E2EB5">
      <w:pPr>
        <w:tabs>
          <w:tab w:val="left" w:pos="1466"/>
        </w:tabs>
        <w:adjustRightInd/>
        <w:spacing w:before="72" w:line="316" w:lineRule="auto"/>
        <w:ind w:left="360"/>
        <w:rPr>
          <w:b/>
          <w:bCs/>
          <w:sz w:val="22"/>
          <w:szCs w:val="22"/>
        </w:rPr>
      </w:pPr>
      <w:r w:rsidRPr="000C4F40">
        <w:rPr>
          <w:b/>
          <w:bCs/>
          <w:sz w:val="22"/>
          <w:szCs w:val="22"/>
        </w:rPr>
        <w:t>§ 8211</w:t>
      </w:r>
      <w:r w:rsidRPr="000C4F40">
        <w:rPr>
          <w:b/>
          <w:bCs/>
          <w:sz w:val="22"/>
          <w:szCs w:val="22"/>
        </w:rPr>
        <w:tab/>
        <w:t>Applicatio</w:t>
      </w:r>
      <w:r w:rsidR="000C4F40" w:rsidRPr="000C4F40">
        <w:rPr>
          <w:b/>
          <w:bCs/>
          <w:sz w:val="22"/>
          <w:szCs w:val="22"/>
        </w:rPr>
        <w:t xml:space="preserve">n Requirements/Form . . </w:t>
      </w:r>
      <w:proofErr w:type="gramStart"/>
      <w:r w:rsidR="000C4F40" w:rsidRPr="000C4F40">
        <w:rPr>
          <w:b/>
          <w:bCs/>
          <w:sz w:val="22"/>
          <w:szCs w:val="22"/>
        </w:rPr>
        <w:t>. . .</w:t>
      </w:r>
      <w:proofErr w:type="gramEnd"/>
      <w:r w:rsidR="000C4F40" w:rsidRPr="000C4F40">
        <w:rPr>
          <w:b/>
          <w:bCs/>
          <w:sz w:val="22"/>
          <w:szCs w:val="22"/>
        </w:rPr>
        <w:t xml:space="preserve"> 2</w:t>
      </w:r>
      <w:r w:rsidR="00DA3602">
        <w:rPr>
          <w:b/>
          <w:bCs/>
          <w:sz w:val="22"/>
          <w:szCs w:val="22"/>
        </w:rPr>
        <w:t>4</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8212</w:t>
      </w:r>
      <w:r w:rsidRPr="000C4F40">
        <w:rPr>
          <w:b/>
          <w:bCs/>
          <w:sz w:val="22"/>
          <w:szCs w:val="22"/>
        </w:rPr>
        <w:tab/>
        <w:t xml:space="preserve">Application Selection and Evaluation . . </w:t>
      </w:r>
      <w:proofErr w:type="gramStart"/>
      <w:r w:rsidRPr="000C4F40">
        <w:rPr>
          <w:b/>
          <w:bCs/>
          <w:sz w:val="22"/>
          <w:szCs w:val="22"/>
        </w:rPr>
        <w:t>. . .</w:t>
      </w:r>
      <w:proofErr w:type="gramEnd"/>
      <w:r w:rsidRPr="000C4F40">
        <w:rPr>
          <w:b/>
          <w:bCs/>
          <w:sz w:val="22"/>
          <w:szCs w:val="22"/>
        </w:rPr>
        <w:t xml:space="preserve"> 2</w:t>
      </w:r>
      <w:r w:rsidR="00DA3602">
        <w:rPr>
          <w:b/>
          <w:bCs/>
          <w:sz w:val="22"/>
          <w:szCs w:val="22"/>
        </w:rPr>
        <w:t>8</w:t>
      </w:r>
    </w:p>
    <w:p w:rsidR="008E2EB5" w:rsidRPr="000C4F40" w:rsidRDefault="008E2EB5" w:rsidP="008E2EB5">
      <w:pPr>
        <w:tabs>
          <w:tab w:val="left" w:pos="1466"/>
        </w:tabs>
        <w:adjustRightInd/>
        <w:spacing w:before="72" w:line="316" w:lineRule="auto"/>
        <w:ind w:left="360"/>
        <w:rPr>
          <w:b/>
          <w:bCs/>
          <w:sz w:val="22"/>
          <w:szCs w:val="22"/>
        </w:rPr>
      </w:pPr>
      <w:r w:rsidRPr="000C4F40">
        <w:rPr>
          <w:b/>
          <w:bCs/>
          <w:sz w:val="22"/>
          <w:szCs w:val="22"/>
        </w:rPr>
        <w:t>§ 8212.1</w:t>
      </w:r>
      <w:r w:rsidRPr="000C4F40">
        <w:rPr>
          <w:b/>
          <w:bCs/>
          <w:sz w:val="22"/>
          <w:szCs w:val="22"/>
        </w:rPr>
        <w:tab/>
        <w:t>Allocation by Type of Activity</w:t>
      </w:r>
      <w:r w:rsidR="000C4F40" w:rsidRPr="000C4F40">
        <w:rPr>
          <w:b/>
          <w:bCs/>
          <w:sz w:val="22"/>
          <w:szCs w:val="22"/>
        </w:rPr>
        <w:t xml:space="preserve"> and Rural Location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32</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8212.2</w:t>
      </w:r>
      <w:r w:rsidRPr="000C4F40">
        <w:rPr>
          <w:b/>
          <w:bCs/>
          <w:sz w:val="22"/>
          <w:szCs w:val="22"/>
        </w:rPr>
        <w:tab/>
        <w:t>Uniform Multifamily Underwritin</w:t>
      </w:r>
      <w:r w:rsidR="000C4F40" w:rsidRPr="000C4F40">
        <w:rPr>
          <w:b/>
          <w:bCs/>
          <w:sz w:val="22"/>
          <w:szCs w:val="22"/>
        </w:rPr>
        <w:t xml:space="preserve">g and Program Rules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33</w:t>
      </w:r>
    </w:p>
    <w:p w:rsidR="000C4F40" w:rsidRPr="000C4F40" w:rsidRDefault="000C4F40" w:rsidP="000C4F40">
      <w:pPr>
        <w:tabs>
          <w:tab w:val="left" w:pos="1466"/>
        </w:tabs>
        <w:adjustRightInd/>
        <w:spacing w:before="36" w:line="316" w:lineRule="auto"/>
        <w:ind w:left="360"/>
        <w:rPr>
          <w:b/>
          <w:bCs/>
          <w:sz w:val="22"/>
          <w:szCs w:val="22"/>
        </w:rPr>
      </w:pPr>
      <w:r w:rsidRPr="000C4F40">
        <w:rPr>
          <w:b/>
          <w:bCs/>
          <w:sz w:val="22"/>
          <w:szCs w:val="22"/>
        </w:rPr>
        <w:t>§ 8212.3</w:t>
      </w:r>
      <w:r w:rsidRPr="000C4F40">
        <w:rPr>
          <w:b/>
          <w:bCs/>
          <w:sz w:val="22"/>
          <w:szCs w:val="22"/>
        </w:rPr>
        <w:tab/>
        <w:t xml:space="preserve"> Deep Targeting Funds . . . 3</w:t>
      </w:r>
      <w:r w:rsidR="00DA3602">
        <w:rPr>
          <w:b/>
          <w:bCs/>
          <w:sz w:val="22"/>
          <w:szCs w:val="22"/>
        </w:rPr>
        <w:t>4</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8213</w:t>
      </w:r>
      <w:r w:rsidRPr="000C4F40">
        <w:rPr>
          <w:b/>
          <w:bCs/>
          <w:sz w:val="22"/>
          <w:szCs w:val="22"/>
        </w:rPr>
        <w:tab/>
        <w:t>Conditional R</w:t>
      </w:r>
      <w:r w:rsidR="000C4F40" w:rsidRPr="000C4F40">
        <w:rPr>
          <w:b/>
          <w:bCs/>
          <w:sz w:val="22"/>
          <w:szCs w:val="22"/>
        </w:rPr>
        <w:t xml:space="preserve">eservation of Funds . . </w:t>
      </w:r>
      <w:proofErr w:type="gramStart"/>
      <w:r w:rsidR="000C4F40" w:rsidRPr="000C4F40">
        <w:rPr>
          <w:b/>
          <w:bCs/>
          <w:sz w:val="22"/>
          <w:szCs w:val="22"/>
        </w:rPr>
        <w:t>. . .</w:t>
      </w:r>
      <w:proofErr w:type="gramEnd"/>
      <w:r w:rsidR="000C4F40" w:rsidRPr="000C4F40">
        <w:rPr>
          <w:b/>
          <w:bCs/>
          <w:sz w:val="22"/>
          <w:szCs w:val="22"/>
        </w:rPr>
        <w:t xml:space="preserve"> 3</w:t>
      </w:r>
      <w:r w:rsidR="00DA3602">
        <w:rPr>
          <w:b/>
          <w:bCs/>
          <w:sz w:val="22"/>
          <w:szCs w:val="22"/>
        </w:rPr>
        <w:t>6</w:t>
      </w:r>
    </w:p>
    <w:p w:rsidR="008E2EB5" w:rsidRPr="000C4F40" w:rsidRDefault="008E2EB5" w:rsidP="00F54AF3">
      <w:pPr>
        <w:tabs>
          <w:tab w:val="left" w:pos="1466"/>
        </w:tabs>
        <w:adjustRightInd/>
        <w:spacing w:before="120" w:line="317" w:lineRule="auto"/>
        <w:rPr>
          <w:b/>
          <w:bCs/>
          <w:sz w:val="22"/>
          <w:szCs w:val="22"/>
          <w:u w:val="single"/>
        </w:rPr>
      </w:pPr>
      <w:r w:rsidRPr="000C4F40">
        <w:rPr>
          <w:b/>
          <w:bCs/>
          <w:sz w:val="22"/>
          <w:szCs w:val="22"/>
        </w:rPr>
        <w:t>Article 4</w:t>
      </w:r>
      <w:r w:rsidRPr="000C4F40">
        <w:rPr>
          <w:b/>
          <w:bCs/>
          <w:sz w:val="22"/>
          <w:szCs w:val="22"/>
        </w:rPr>
        <w:tab/>
      </w:r>
      <w:r w:rsidRPr="000C4F40">
        <w:rPr>
          <w:b/>
          <w:bCs/>
          <w:sz w:val="22"/>
          <w:szCs w:val="22"/>
          <w:u w:val="single"/>
        </w:rPr>
        <w:t xml:space="preserve">Program Operations </w:t>
      </w:r>
    </w:p>
    <w:p w:rsidR="008E2EB5" w:rsidRPr="000C4F40" w:rsidRDefault="008E2EB5" w:rsidP="008E2EB5">
      <w:pPr>
        <w:tabs>
          <w:tab w:val="left" w:pos="1466"/>
        </w:tabs>
        <w:adjustRightInd/>
        <w:spacing w:before="72" w:line="316" w:lineRule="auto"/>
        <w:ind w:left="360"/>
        <w:rPr>
          <w:b/>
          <w:bCs/>
          <w:sz w:val="22"/>
          <w:szCs w:val="22"/>
        </w:rPr>
      </w:pPr>
      <w:r w:rsidRPr="000C4F40">
        <w:rPr>
          <w:b/>
          <w:bCs/>
          <w:sz w:val="22"/>
          <w:szCs w:val="22"/>
        </w:rPr>
        <w:t>§ 8214</w:t>
      </w:r>
      <w:r w:rsidRPr="000C4F40">
        <w:rPr>
          <w:b/>
          <w:bCs/>
          <w:sz w:val="22"/>
          <w:szCs w:val="22"/>
        </w:rPr>
        <w:tab/>
        <w:t>Legal Do</w:t>
      </w:r>
      <w:r w:rsidR="000C4F40" w:rsidRPr="000C4F40">
        <w:rPr>
          <w:b/>
          <w:bCs/>
          <w:sz w:val="22"/>
          <w:szCs w:val="22"/>
        </w:rPr>
        <w:t xml:space="preserve">cuments . . </w:t>
      </w:r>
      <w:proofErr w:type="gramStart"/>
      <w:r w:rsidR="000C4F40" w:rsidRPr="000C4F40">
        <w:rPr>
          <w:b/>
          <w:bCs/>
          <w:sz w:val="22"/>
          <w:szCs w:val="22"/>
        </w:rPr>
        <w:t>. . .</w:t>
      </w:r>
      <w:proofErr w:type="gramEnd"/>
      <w:r w:rsidR="000C4F40" w:rsidRPr="000C4F40">
        <w:rPr>
          <w:b/>
          <w:bCs/>
          <w:sz w:val="22"/>
          <w:szCs w:val="22"/>
        </w:rPr>
        <w:t xml:space="preserve"> 3</w:t>
      </w:r>
      <w:r w:rsidR="00DA3602">
        <w:rPr>
          <w:b/>
          <w:bCs/>
          <w:sz w:val="22"/>
          <w:szCs w:val="22"/>
        </w:rPr>
        <w:t>7</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t>§ 8215</w:t>
      </w:r>
      <w:r w:rsidRPr="000C4F40">
        <w:rPr>
          <w:b/>
          <w:bCs/>
          <w:sz w:val="22"/>
          <w:szCs w:val="22"/>
        </w:rPr>
        <w:tab/>
        <w:t>Project Set-Up and Di</w:t>
      </w:r>
      <w:r w:rsidR="000C4F40" w:rsidRPr="000C4F40">
        <w:rPr>
          <w:b/>
          <w:bCs/>
          <w:sz w:val="22"/>
          <w:szCs w:val="22"/>
        </w:rPr>
        <w:t xml:space="preserve">sbursement of Funds . . </w:t>
      </w:r>
      <w:proofErr w:type="gramStart"/>
      <w:r w:rsidR="000C4F40" w:rsidRPr="000C4F40">
        <w:rPr>
          <w:b/>
          <w:bCs/>
          <w:sz w:val="22"/>
          <w:szCs w:val="22"/>
        </w:rPr>
        <w:t>. . .</w:t>
      </w:r>
      <w:proofErr w:type="gramEnd"/>
      <w:r w:rsidR="000C4F40" w:rsidRPr="000C4F40">
        <w:rPr>
          <w:b/>
          <w:bCs/>
          <w:sz w:val="22"/>
          <w:szCs w:val="22"/>
        </w:rPr>
        <w:t xml:space="preserve"> 3</w:t>
      </w:r>
      <w:r w:rsidR="00DA3602">
        <w:rPr>
          <w:b/>
          <w:bCs/>
          <w:sz w:val="22"/>
          <w:szCs w:val="22"/>
        </w:rPr>
        <w:t>9</w:t>
      </w:r>
    </w:p>
    <w:p w:rsidR="008E2EB5" w:rsidRPr="000C4F40" w:rsidRDefault="008E2EB5" w:rsidP="008E2EB5">
      <w:pPr>
        <w:tabs>
          <w:tab w:val="left" w:pos="1466"/>
        </w:tabs>
        <w:adjustRightInd/>
        <w:spacing w:before="36" w:line="316" w:lineRule="auto"/>
        <w:ind w:left="360"/>
        <w:rPr>
          <w:b/>
          <w:bCs/>
          <w:sz w:val="22"/>
          <w:szCs w:val="22"/>
        </w:rPr>
      </w:pPr>
      <w:r w:rsidRPr="000C4F40">
        <w:rPr>
          <w:b/>
          <w:bCs/>
          <w:sz w:val="22"/>
          <w:szCs w:val="22"/>
        </w:rPr>
        <w:lastRenderedPageBreak/>
        <w:t>§ 8216</w:t>
      </w:r>
      <w:r w:rsidRPr="000C4F40">
        <w:rPr>
          <w:b/>
          <w:bCs/>
          <w:sz w:val="22"/>
          <w:szCs w:val="22"/>
        </w:rPr>
        <w:tab/>
        <w:t>Reportin</w:t>
      </w:r>
      <w:r w:rsidR="000C4F40" w:rsidRPr="000C4F40">
        <w:rPr>
          <w:b/>
          <w:bCs/>
          <w:sz w:val="22"/>
          <w:szCs w:val="22"/>
        </w:rPr>
        <w:t xml:space="preserve">g and Recordkeeping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40</w:t>
      </w:r>
    </w:p>
    <w:p w:rsidR="008E2EB5" w:rsidRDefault="008E2EB5" w:rsidP="008E2EB5">
      <w:pPr>
        <w:tabs>
          <w:tab w:val="left" w:pos="1466"/>
        </w:tabs>
        <w:adjustRightInd/>
        <w:spacing w:before="72" w:line="316" w:lineRule="auto"/>
        <w:ind w:left="360"/>
        <w:rPr>
          <w:b/>
          <w:bCs/>
          <w:sz w:val="22"/>
          <w:szCs w:val="22"/>
        </w:rPr>
      </w:pPr>
      <w:r w:rsidRPr="000C4F40">
        <w:rPr>
          <w:b/>
          <w:bCs/>
          <w:sz w:val="22"/>
          <w:szCs w:val="22"/>
        </w:rPr>
        <w:t>§ 8217</w:t>
      </w:r>
      <w:r w:rsidRPr="000C4F40">
        <w:rPr>
          <w:b/>
          <w:bCs/>
          <w:sz w:val="22"/>
          <w:szCs w:val="22"/>
        </w:rPr>
        <w:tab/>
      </w:r>
      <w:r w:rsidR="000C4F40" w:rsidRPr="000C4F40">
        <w:rPr>
          <w:b/>
          <w:bCs/>
          <w:sz w:val="22"/>
          <w:szCs w:val="22"/>
        </w:rPr>
        <w:t xml:space="preserve">Project Deadlines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41</w:t>
      </w:r>
    </w:p>
    <w:p w:rsidR="00DA3602" w:rsidRDefault="00DA3602" w:rsidP="008E2EB5">
      <w:pPr>
        <w:tabs>
          <w:tab w:val="left" w:pos="1466"/>
        </w:tabs>
        <w:adjustRightInd/>
        <w:spacing w:line="316" w:lineRule="auto"/>
        <w:ind w:left="360"/>
        <w:rPr>
          <w:b/>
          <w:bCs/>
          <w:sz w:val="22"/>
          <w:szCs w:val="22"/>
        </w:rPr>
      </w:pPr>
      <w:r w:rsidRPr="00DA3602">
        <w:rPr>
          <w:b/>
          <w:bCs/>
          <w:sz w:val="22"/>
          <w:szCs w:val="22"/>
        </w:rPr>
        <w:t>§ 8217</w:t>
      </w:r>
      <w:r>
        <w:rPr>
          <w:b/>
          <w:bCs/>
          <w:sz w:val="22"/>
          <w:szCs w:val="22"/>
        </w:rPr>
        <w:t>.1</w:t>
      </w:r>
      <w:r>
        <w:rPr>
          <w:b/>
          <w:bCs/>
          <w:sz w:val="22"/>
          <w:szCs w:val="22"/>
        </w:rPr>
        <w:tab/>
      </w:r>
      <w:r w:rsidRPr="00DA3602">
        <w:rPr>
          <w:b/>
          <w:bCs/>
          <w:sz w:val="22"/>
          <w:szCs w:val="22"/>
        </w:rPr>
        <w:t xml:space="preserve">Identification and Set-Up Deadlines for </w:t>
      </w:r>
    </w:p>
    <w:p w:rsidR="00DA3602" w:rsidRDefault="00DA3602" w:rsidP="008E2EB5">
      <w:pPr>
        <w:tabs>
          <w:tab w:val="left" w:pos="1466"/>
        </w:tabs>
        <w:adjustRightInd/>
        <w:spacing w:line="316" w:lineRule="auto"/>
        <w:ind w:left="360"/>
        <w:rPr>
          <w:b/>
          <w:bCs/>
          <w:sz w:val="22"/>
          <w:szCs w:val="22"/>
        </w:rPr>
      </w:pPr>
      <w:r>
        <w:rPr>
          <w:b/>
          <w:bCs/>
          <w:sz w:val="22"/>
          <w:szCs w:val="22"/>
        </w:rPr>
        <w:tab/>
      </w:r>
      <w:r w:rsidRPr="00DA3602">
        <w:rPr>
          <w:b/>
          <w:bCs/>
          <w:sz w:val="22"/>
          <w:szCs w:val="22"/>
        </w:rPr>
        <w:t>Contracts Numbered Prior to 1999.</w:t>
      </w:r>
      <w:r>
        <w:rPr>
          <w:b/>
          <w:bCs/>
          <w:sz w:val="22"/>
          <w:szCs w:val="22"/>
        </w:rPr>
        <w:t xml:space="preserve"> . . . . 43</w:t>
      </w:r>
    </w:p>
    <w:p w:rsidR="008E2EB5" w:rsidRDefault="008E2EB5" w:rsidP="008E2EB5">
      <w:pPr>
        <w:tabs>
          <w:tab w:val="left" w:pos="1466"/>
        </w:tabs>
        <w:adjustRightInd/>
        <w:spacing w:line="316" w:lineRule="auto"/>
        <w:ind w:left="360"/>
        <w:rPr>
          <w:b/>
          <w:bCs/>
          <w:sz w:val="22"/>
          <w:szCs w:val="22"/>
        </w:rPr>
      </w:pPr>
      <w:r w:rsidRPr="000C4F40">
        <w:rPr>
          <w:b/>
          <w:bCs/>
          <w:sz w:val="22"/>
          <w:szCs w:val="22"/>
        </w:rPr>
        <w:t>§ 8218</w:t>
      </w:r>
      <w:r w:rsidRPr="000C4F40">
        <w:rPr>
          <w:b/>
          <w:bCs/>
          <w:sz w:val="22"/>
          <w:szCs w:val="22"/>
        </w:rPr>
        <w:tab/>
        <w:t>Cancellat</w:t>
      </w:r>
      <w:r w:rsidR="000C4F40" w:rsidRPr="000C4F40">
        <w:rPr>
          <w:b/>
          <w:bCs/>
          <w:sz w:val="22"/>
          <w:szCs w:val="22"/>
        </w:rPr>
        <w:t xml:space="preserve">ion and Termination . . </w:t>
      </w:r>
      <w:proofErr w:type="gramStart"/>
      <w:r w:rsidR="000C4F40" w:rsidRPr="000C4F40">
        <w:rPr>
          <w:b/>
          <w:bCs/>
          <w:sz w:val="22"/>
          <w:szCs w:val="22"/>
        </w:rPr>
        <w:t>. . .</w:t>
      </w:r>
      <w:proofErr w:type="gramEnd"/>
      <w:r w:rsidR="000C4F40" w:rsidRPr="000C4F40">
        <w:rPr>
          <w:b/>
          <w:bCs/>
          <w:sz w:val="22"/>
          <w:szCs w:val="22"/>
        </w:rPr>
        <w:t xml:space="preserve"> </w:t>
      </w:r>
      <w:r w:rsidR="00DA3602">
        <w:rPr>
          <w:b/>
          <w:bCs/>
          <w:sz w:val="22"/>
          <w:szCs w:val="22"/>
        </w:rPr>
        <w:t>43</w:t>
      </w:r>
    </w:p>
    <w:p w:rsidR="00DA3602" w:rsidRDefault="00DA3602" w:rsidP="008E2EB5">
      <w:pPr>
        <w:tabs>
          <w:tab w:val="left" w:pos="1466"/>
        </w:tabs>
        <w:adjustRightInd/>
        <w:spacing w:line="316" w:lineRule="auto"/>
        <w:ind w:left="360"/>
        <w:rPr>
          <w:b/>
          <w:bCs/>
          <w:sz w:val="24"/>
          <w:szCs w:val="24"/>
        </w:rPr>
      </w:pPr>
      <w:r w:rsidRPr="00DA3602">
        <w:rPr>
          <w:b/>
          <w:bCs/>
          <w:sz w:val="22"/>
          <w:szCs w:val="22"/>
        </w:rPr>
        <w:t>§ 821</w:t>
      </w:r>
      <w:r w:rsidR="00F54AF3">
        <w:rPr>
          <w:b/>
          <w:bCs/>
          <w:sz w:val="22"/>
          <w:szCs w:val="22"/>
        </w:rPr>
        <w:t>9</w:t>
      </w:r>
      <w:r w:rsidR="00F54AF3">
        <w:rPr>
          <w:b/>
          <w:bCs/>
          <w:sz w:val="22"/>
          <w:szCs w:val="22"/>
        </w:rPr>
        <w:tab/>
      </w:r>
      <w:r w:rsidR="00F54AF3">
        <w:rPr>
          <w:b/>
          <w:bCs/>
          <w:sz w:val="24"/>
          <w:szCs w:val="24"/>
        </w:rPr>
        <w:t xml:space="preserve">State Recipient Administration of CHDO Local Programs . . </w:t>
      </w:r>
      <w:proofErr w:type="gramStart"/>
      <w:r w:rsidR="00F54AF3">
        <w:rPr>
          <w:b/>
          <w:bCs/>
          <w:sz w:val="24"/>
          <w:szCs w:val="24"/>
        </w:rPr>
        <w:t>. . .</w:t>
      </w:r>
      <w:proofErr w:type="gramEnd"/>
      <w:r w:rsidR="00F54AF3">
        <w:rPr>
          <w:b/>
          <w:bCs/>
          <w:sz w:val="24"/>
          <w:szCs w:val="24"/>
        </w:rPr>
        <w:t xml:space="preserve"> 43</w:t>
      </w:r>
    </w:p>
    <w:p w:rsidR="00DB50B4" w:rsidRDefault="00DB50B4" w:rsidP="00DB50B4">
      <w:pPr>
        <w:adjustRightInd/>
        <w:spacing w:line="314" w:lineRule="auto"/>
        <w:rPr>
          <w:i/>
          <w:iCs/>
          <w:color w:val="C0C0C0"/>
          <w:spacing w:val="27"/>
          <w:w w:val="90"/>
          <w:sz w:val="72"/>
          <w:szCs w:val="72"/>
        </w:rPr>
      </w:pPr>
    </w:p>
    <w:p w:rsidR="00DB50B4" w:rsidRDefault="00DB50B4" w:rsidP="00DB50B4">
      <w:pPr>
        <w:adjustRightInd/>
        <w:spacing w:line="314" w:lineRule="auto"/>
        <w:rPr>
          <w:i/>
          <w:iCs/>
          <w:color w:val="C0C0C0"/>
          <w:spacing w:val="27"/>
          <w:w w:val="90"/>
          <w:sz w:val="72"/>
          <w:szCs w:val="72"/>
        </w:rPr>
      </w:pPr>
    </w:p>
    <w:p w:rsidR="00B64BE9" w:rsidRDefault="00B64BE9" w:rsidP="004C3A3E">
      <w:pPr>
        <w:adjustRightInd/>
        <w:spacing w:line="314" w:lineRule="auto"/>
        <w:jc w:val="center"/>
        <w:rPr>
          <w:i/>
          <w:iCs/>
          <w:color w:val="C0C0C0"/>
          <w:spacing w:val="27"/>
          <w:w w:val="90"/>
          <w:sz w:val="72"/>
          <w:szCs w:val="72"/>
        </w:rPr>
      </w:pPr>
    </w:p>
    <w:p w:rsidR="00B64BE9" w:rsidRDefault="00B64BE9" w:rsidP="004C3A3E">
      <w:pPr>
        <w:adjustRightInd/>
        <w:spacing w:line="314" w:lineRule="auto"/>
        <w:jc w:val="center"/>
        <w:rPr>
          <w:i/>
          <w:iCs/>
          <w:color w:val="C0C0C0"/>
          <w:spacing w:val="27"/>
          <w:w w:val="90"/>
          <w:sz w:val="72"/>
          <w:szCs w:val="72"/>
        </w:rPr>
      </w:pPr>
    </w:p>
    <w:p w:rsidR="00DB50B4" w:rsidRDefault="00DB50B4" w:rsidP="004C3A3E">
      <w:pPr>
        <w:adjustRightInd/>
        <w:spacing w:line="314" w:lineRule="auto"/>
        <w:jc w:val="center"/>
        <w:rPr>
          <w:i/>
          <w:iCs/>
          <w:color w:val="C0C0C0"/>
          <w:spacing w:val="27"/>
          <w:w w:val="90"/>
          <w:sz w:val="72"/>
          <w:szCs w:val="72"/>
        </w:rPr>
      </w:pPr>
      <w:r>
        <w:rPr>
          <w:i/>
          <w:iCs/>
          <w:color w:val="C0C0C0"/>
          <w:spacing w:val="27"/>
          <w:w w:val="90"/>
          <w:sz w:val="72"/>
          <w:szCs w:val="72"/>
        </w:rPr>
        <w:t>Intentionally left blank</w:t>
      </w:r>
    </w:p>
    <w:p w:rsidR="004C3A3E" w:rsidRDefault="004C3A3E" w:rsidP="008E2EB5">
      <w:pPr>
        <w:adjustRightInd/>
        <w:spacing w:after="360" w:line="271" w:lineRule="auto"/>
        <w:jc w:val="center"/>
        <w:rPr>
          <w:b/>
          <w:bCs/>
          <w:spacing w:val="4"/>
          <w:sz w:val="26"/>
          <w:szCs w:val="26"/>
          <w:u w:val="single"/>
        </w:rPr>
        <w:sectPr w:rsidR="004C3A3E" w:rsidSect="00F54AF3">
          <w:footerReference w:type="even" r:id="rId8"/>
          <w:footerReference w:type="default" r:id="rId9"/>
          <w:pgSz w:w="12240" w:h="15840"/>
          <w:pgMar w:top="810" w:right="1178" w:bottom="532" w:left="1252" w:header="720" w:footer="98" w:gutter="0"/>
          <w:cols w:space="720"/>
          <w:noEndnote/>
        </w:sectPr>
      </w:pPr>
    </w:p>
    <w:p w:rsidR="00570464" w:rsidRDefault="0035362F" w:rsidP="008E2EB5">
      <w:pPr>
        <w:adjustRightInd/>
        <w:spacing w:after="360" w:line="271" w:lineRule="auto"/>
        <w:jc w:val="center"/>
        <w:rPr>
          <w:b/>
          <w:bCs/>
          <w:spacing w:val="4"/>
          <w:sz w:val="26"/>
          <w:szCs w:val="26"/>
          <w:u w:val="single"/>
        </w:rPr>
      </w:pPr>
      <w:r>
        <w:rPr>
          <w:b/>
          <w:bCs/>
          <w:spacing w:val="4"/>
          <w:sz w:val="26"/>
          <w:szCs w:val="26"/>
          <w:u w:val="single"/>
        </w:rPr>
        <w:lastRenderedPageBreak/>
        <w:t xml:space="preserve">Article 1. General </w:t>
      </w:r>
    </w:p>
    <w:p w:rsidR="0035362F" w:rsidRDefault="0035362F" w:rsidP="00570464">
      <w:pPr>
        <w:adjustRightInd/>
        <w:spacing w:line="271" w:lineRule="auto"/>
        <w:rPr>
          <w:b/>
          <w:bCs/>
          <w:spacing w:val="10"/>
          <w:sz w:val="24"/>
          <w:szCs w:val="24"/>
        </w:rPr>
      </w:pPr>
      <w:r>
        <w:rPr>
          <w:b/>
          <w:bCs/>
          <w:spacing w:val="10"/>
          <w:sz w:val="24"/>
          <w:szCs w:val="24"/>
        </w:rPr>
        <w:t>§ 8200. Purpose and Scope.</w:t>
      </w:r>
    </w:p>
    <w:p w:rsidR="0035362F" w:rsidRDefault="0008785A" w:rsidP="0008785A">
      <w:pPr>
        <w:numPr>
          <w:ilvl w:val="0"/>
          <w:numId w:val="1"/>
        </w:numPr>
        <w:tabs>
          <w:tab w:val="clear" w:pos="288"/>
        </w:tabs>
        <w:adjustRightInd/>
        <w:spacing w:before="180"/>
        <w:ind w:left="360" w:hanging="360"/>
        <w:jc w:val="both"/>
        <w:rPr>
          <w:sz w:val="24"/>
          <w:szCs w:val="24"/>
        </w:rPr>
      </w:pPr>
      <w:proofErr w:type="gramStart"/>
      <w:r>
        <w:rPr>
          <w:sz w:val="24"/>
          <w:szCs w:val="24"/>
        </w:rPr>
        <w:t>T</w:t>
      </w:r>
      <w:r w:rsidR="0035362F">
        <w:rPr>
          <w:sz w:val="24"/>
          <w:szCs w:val="24"/>
        </w:rPr>
        <w:t>hese regulations establish procedures for the award and disbursement of HOME funds and</w:t>
      </w:r>
      <w:r w:rsidR="00A16496">
        <w:rPr>
          <w:sz w:val="24"/>
          <w:szCs w:val="24"/>
        </w:rPr>
        <w:t xml:space="preserve"> </w:t>
      </w:r>
      <w:r w:rsidR="0035362F">
        <w:rPr>
          <w:spacing w:val="1"/>
          <w:sz w:val="24"/>
          <w:szCs w:val="24"/>
        </w:rPr>
        <w:t xml:space="preserve">establish policies and procedures for use of these funds to meet the purposes contained in Title II </w:t>
      </w:r>
      <w:r w:rsidR="0035362F">
        <w:rPr>
          <w:spacing w:val="3"/>
          <w:sz w:val="24"/>
          <w:szCs w:val="24"/>
        </w:rPr>
        <w:t xml:space="preserve">of Public Law No. 101-625, 104 Stat. 4079 (Nov. 28, 1990), (42 USC 12701), known as the </w:t>
      </w:r>
      <w:r w:rsidR="0035362F">
        <w:rPr>
          <w:sz w:val="24"/>
          <w:szCs w:val="24"/>
        </w:rPr>
        <w:t>Cranston-Gonzalez National Affordable Housing Act of 1990 as amended by the Housing and Community Development Act of 1992, Public Law No. 102-550.</w:t>
      </w:r>
      <w:proofErr w:type="gramEnd"/>
    </w:p>
    <w:p w:rsidR="0035362F" w:rsidRDefault="0008785A" w:rsidP="0008785A">
      <w:pPr>
        <w:numPr>
          <w:ilvl w:val="0"/>
          <w:numId w:val="1"/>
        </w:numPr>
        <w:adjustRightInd/>
        <w:spacing w:before="288"/>
        <w:ind w:left="360" w:hanging="360"/>
        <w:jc w:val="both"/>
        <w:rPr>
          <w:sz w:val="24"/>
          <w:szCs w:val="24"/>
        </w:rPr>
      </w:pPr>
      <w:r>
        <w:rPr>
          <w:sz w:val="24"/>
          <w:szCs w:val="24"/>
        </w:rPr>
        <w:t xml:space="preserve"> T</w:t>
      </w:r>
      <w:r w:rsidR="0035362F">
        <w:rPr>
          <w:sz w:val="24"/>
          <w:szCs w:val="24"/>
        </w:rPr>
        <w:t xml:space="preserve">he Cranston-Gonzalez National Affordable Housing Act of 1990 and any amendments thereto </w:t>
      </w:r>
      <w:r w:rsidR="0035362F">
        <w:rPr>
          <w:spacing w:val="4"/>
          <w:sz w:val="24"/>
          <w:szCs w:val="24"/>
        </w:rPr>
        <w:t xml:space="preserve">provide for state administration of the Home Investment Partnerships Program. These regulations set forth the policies and procedures governing the department's management of </w:t>
      </w:r>
      <w:r w:rsidR="0035362F">
        <w:rPr>
          <w:sz w:val="24"/>
          <w:szCs w:val="24"/>
        </w:rPr>
        <w:t xml:space="preserve">these funds. In addition to these regulations, program participants shall comply with the HOME </w:t>
      </w:r>
      <w:r w:rsidR="0035362F">
        <w:rPr>
          <w:spacing w:val="3"/>
          <w:sz w:val="24"/>
          <w:szCs w:val="24"/>
        </w:rPr>
        <w:t xml:space="preserve">rules applicable to the state program as set forth in 24 CFR part 92. In the event that Congress, </w:t>
      </w:r>
      <w:r w:rsidR="0035362F">
        <w:rPr>
          <w:sz w:val="24"/>
          <w:szCs w:val="24"/>
        </w:rPr>
        <w:t xml:space="preserve">the California Legislature, or HUD add or change any statutory or regulatory requirements </w:t>
      </w:r>
      <w:r w:rsidR="0035362F">
        <w:rPr>
          <w:spacing w:val="-4"/>
          <w:sz w:val="24"/>
          <w:szCs w:val="24"/>
        </w:rPr>
        <w:t xml:space="preserve">concerning the use or management of these funds, program participants shall comply with such </w:t>
      </w:r>
      <w:r w:rsidR="0035362F">
        <w:rPr>
          <w:sz w:val="24"/>
          <w:szCs w:val="24"/>
        </w:rPr>
        <w:t>requirements.</w:t>
      </w:r>
    </w:p>
    <w:p w:rsidR="008C4506" w:rsidRPr="006022AA" w:rsidRDefault="008C4506" w:rsidP="008C4506">
      <w:pPr>
        <w:numPr>
          <w:ilvl w:val="0"/>
          <w:numId w:val="1"/>
        </w:numPr>
        <w:tabs>
          <w:tab w:val="clear" w:pos="288"/>
          <w:tab w:val="num" w:pos="360"/>
        </w:tabs>
        <w:adjustRightInd/>
        <w:spacing w:before="288"/>
        <w:ind w:left="360" w:hanging="360"/>
        <w:jc w:val="both"/>
        <w:rPr>
          <w:sz w:val="24"/>
          <w:szCs w:val="24"/>
        </w:rPr>
      </w:pPr>
      <w:r w:rsidRPr="006022AA">
        <w:rPr>
          <w:sz w:val="24"/>
          <w:szCs w:val="24"/>
        </w:rPr>
        <w:t xml:space="preserve">The Department may carry out its own HOME program to fund a Developer only if the Developer is (1) not applying as a CHDO and also (2) that Federal Regulation  24 CFR 92.201 regarding ”Distribution of Assistance” is met. The Department may also under its own HOME program fund projects on Native American Lands </w:t>
      </w:r>
      <w:proofErr w:type="gramStart"/>
      <w:r w:rsidRPr="006022AA">
        <w:rPr>
          <w:sz w:val="24"/>
          <w:szCs w:val="24"/>
        </w:rPr>
        <w:t xml:space="preserve">if the </w:t>
      </w:r>
      <w:r w:rsidRPr="006022AA">
        <w:rPr>
          <w:sz w:val="24"/>
          <w:szCs w:val="24"/>
        </w:rPr>
        <w:lastRenderedPageBreak/>
        <w:t>Developer is a Native American Entity or is an entity having co-ownership with a Native American Entity</w:t>
      </w:r>
      <w:proofErr w:type="gramEnd"/>
      <w:r w:rsidRPr="006022AA">
        <w:rPr>
          <w:sz w:val="24"/>
          <w:szCs w:val="24"/>
        </w:rPr>
        <w:t xml:space="preserve">. There shall be adequate security and enforcement measures for any loan, grant and regulatory agreement made </w:t>
      </w:r>
      <w:proofErr w:type="gramStart"/>
      <w:r w:rsidRPr="006022AA">
        <w:rPr>
          <w:sz w:val="24"/>
          <w:szCs w:val="24"/>
        </w:rPr>
        <w:t>by the Department (to any Developer and any project on Native American Lands) under its own HOME program through required legal documents pursuant to Section 8214</w:t>
      </w:r>
      <w:proofErr w:type="gramEnd"/>
      <w:r w:rsidRPr="006022AA">
        <w:rPr>
          <w:sz w:val="24"/>
          <w:szCs w:val="24"/>
        </w:rPr>
        <w:t>.</w:t>
      </w:r>
    </w:p>
    <w:p w:rsidR="0035362F" w:rsidRPr="006022AA" w:rsidRDefault="0035362F">
      <w:pPr>
        <w:adjustRightInd/>
        <w:spacing w:before="288"/>
        <w:jc w:val="both"/>
      </w:pPr>
      <w:r>
        <w:rPr>
          <w:spacing w:val="4"/>
        </w:rPr>
        <w:t xml:space="preserve">NOTE: Authority </w:t>
      </w:r>
      <w:proofErr w:type="gramStart"/>
      <w:r>
        <w:rPr>
          <w:spacing w:val="4"/>
        </w:rPr>
        <w:t>cited:</w:t>
      </w:r>
      <w:proofErr w:type="gramEnd"/>
      <w:r>
        <w:rPr>
          <w:spacing w:val="4"/>
        </w:rPr>
        <w:t xml:space="preserve"> Sections 50406 and 50896.3(b), Health and Safety Code. Reference: 24 CFR </w:t>
      </w:r>
      <w:r w:rsidRPr="006022AA">
        <w:rPr>
          <w:spacing w:val="4"/>
        </w:rPr>
        <w:t>part 92</w:t>
      </w:r>
      <w:r w:rsidR="00E8605C" w:rsidRPr="006022AA">
        <w:rPr>
          <w:spacing w:val="4"/>
        </w:rPr>
        <w:t>, 24 CFR 92.201(b</w:t>
      </w:r>
      <w:proofErr w:type="gramStart"/>
      <w:r w:rsidR="00E8605C" w:rsidRPr="006022AA">
        <w:rPr>
          <w:spacing w:val="4"/>
        </w:rPr>
        <w:t>)(</w:t>
      </w:r>
      <w:proofErr w:type="gramEnd"/>
      <w:r w:rsidR="00E8605C" w:rsidRPr="006022AA">
        <w:rPr>
          <w:spacing w:val="4"/>
        </w:rPr>
        <w:t>2), 24 CFR 92.201(b)(5</w:t>
      </w:r>
      <w:r w:rsidR="006061C5" w:rsidRPr="006022AA">
        <w:rPr>
          <w:spacing w:val="4"/>
        </w:rPr>
        <w:t>)</w:t>
      </w:r>
      <w:r w:rsidRPr="006022AA">
        <w:rPr>
          <w:spacing w:val="4"/>
        </w:rPr>
        <w:t xml:space="preserve">; and </w:t>
      </w:r>
      <w:r w:rsidRPr="006022AA">
        <w:t>Sections 50896, 50896.1 and 50896.3, Health and Safety Code.</w:t>
      </w:r>
    </w:p>
    <w:p w:rsidR="0035362F" w:rsidRPr="006022AA" w:rsidRDefault="0035362F">
      <w:pPr>
        <w:adjustRightInd/>
        <w:spacing w:before="396" w:line="316" w:lineRule="auto"/>
        <w:jc w:val="both"/>
        <w:rPr>
          <w:b/>
          <w:bCs/>
          <w:sz w:val="24"/>
          <w:szCs w:val="24"/>
        </w:rPr>
      </w:pPr>
      <w:r w:rsidRPr="006022AA">
        <w:rPr>
          <w:b/>
          <w:bCs/>
          <w:sz w:val="24"/>
          <w:szCs w:val="24"/>
        </w:rPr>
        <w:t>§ 8201. Definitions.</w:t>
      </w:r>
    </w:p>
    <w:p w:rsidR="0035362F" w:rsidRPr="006022AA" w:rsidRDefault="0035362F">
      <w:pPr>
        <w:adjustRightInd/>
        <w:spacing w:before="180"/>
        <w:jc w:val="both"/>
        <w:rPr>
          <w:sz w:val="24"/>
          <w:szCs w:val="24"/>
        </w:rPr>
      </w:pPr>
      <w:r w:rsidRPr="006022AA">
        <w:rPr>
          <w:sz w:val="24"/>
          <w:szCs w:val="24"/>
        </w:rPr>
        <w:t xml:space="preserve">In addition to the definitions found in 24 CFR Section 92.2, the following definitions shall apply to </w:t>
      </w:r>
      <w:r w:rsidRPr="006022AA">
        <w:rPr>
          <w:spacing w:val="2"/>
          <w:sz w:val="24"/>
          <w:szCs w:val="24"/>
        </w:rPr>
        <w:t xml:space="preserve">this subchapter. These definitions </w:t>
      </w:r>
      <w:proofErr w:type="gramStart"/>
      <w:r w:rsidRPr="006022AA">
        <w:rPr>
          <w:spacing w:val="2"/>
          <w:sz w:val="24"/>
          <w:szCs w:val="24"/>
        </w:rPr>
        <w:t>are further provided</w:t>
      </w:r>
      <w:proofErr w:type="gramEnd"/>
      <w:r w:rsidRPr="006022AA">
        <w:rPr>
          <w:spacing w:val="2"/>
          <w:sz w:val="24"/>
          <w:szCs w:val="24"/>
        </w:rPr>
        <w:t xml:space="preserve"> to clarify applicable provisions contained in </w:t>
      </w:r>
      <w:r w:rsidRPr="006022AA">
        <w:rPr>
          <w:sz w:val="24"/>
          <w:szCs w:val="24"/>
        </w:rPr>
        <w:t>24 CFR Section 92.2.</w:t>
      </w:r>
    </w:p>
    <w:p w:rsidR="0035362F" w:rsidRPr="006022AA" w:rsidRDefault="0035362F">
      <w:pPr>
        <w:numPr>
          <w:ilvl w:val="0"/>
          <w:numId w:val="2"/>
        </w:numPr>
        <w:adjustRightInd/>
        <w:spacing w:before="288"/>
        <w:jc w:val="both"/>
        <w:rPr>
          <w:sz w:val="24"/>
          <w:szCs w:val="24"/>
        </w:rPr>
      </w:pPr>
      <w:r w:rsidRPr="006022AA">
        <w:rPr>
          <w:b/>
          <w:bCs/>
          <w:spacing w:val="4"/>
          <w:sz w:val="24"/>
          <w:szCs w:val="24"/>
        </w:rPr>
        <w:t xml:space="preserve">“Administrative subcontractor” </w:t>
      </w:r>
      <w:r w:rsidRPr="006022AA">
        <w:rPr>
          <w:spacing w:val="4"/>
          <w:sz w:val="24"/>
          <w:szCs w:val="24"/>
        </w:rPr>
        <w:t xml:space="preserve">means any entity or individual which contracts with the </w:t>
      </w:r>
      <w:r w:rsidRPr="006022AA">
        <w:rPr>
          <w:sz w:val="24"/>
          <w:szCs w:val="24"/>
        </w:rPr>
        <w:t xml:space="preserve">State Recipient or CHDO to provide any portion of administrative services to the local HOME </w:t>
      </w:r>
      <w:r w:rsidRPr="006022AA">
        <w:rPr>
          <w:spacing w:val="4"/>
          <w:sz w:val="24"/>
          <w:szCs w:val="24"/>
        </w:rPr>
        <w:t xml:space="preserve">activity. Individuals or groups that are acting in the capacity of developer or owner of a </w:t>
      </w:r>
      <w:r w:rsidRPr="006022AA">
        <w:rPr>
          <w:sz w:val="24"/>
          <w:szCs w:val="24"/>
        </w:rPr>
        <w:t>project shall not act as administrative subcontractor for the activity.</w:t>
      </w:r>
    </w:p>
    <w:p w:rsidR="0035362F" w:rsidRPr="006022AA" w:rsidRDefault="0035362F" w:rsidP="00E8605C">
      <w:pPr>
        <w:numPr>
          <w:ilvl w:val="0"/>
          <w:numId w:val="3"/>
        </w:numPr>
        <w:tabs>
          <w:tab w:val="clear" w:pos="576"/>
          <w:tab w:val="num" w:pos="540"/>
        </w:tabs>
        <w:adjustRightInd/>
        <w:spacing w:before="288"/>
        <w:jc w:val="both"/>
        <w:rPr>
          <w:sz w:val="24"/>
          <w:szCs w:val="24"/>
        </w:rPr>
      </w:pPr>
      <w:r w:rsidRPr="006022AA">
        <w:rPr>
          <w:b/>
          <w:bCs/>
          <w:sz w:val="24"/>
          <w:szCs w:val="24"/>
        </w:rPr>
        <w:t xml:space="preserve">"Applicant" </w:t>
      </w:r>
      <w:r w:rsidRPr="006022AA">
        <w:rPr>
          <w:sz w:val="24"/>
          <w:szCs w:val="24"/>
        </w:rPr>
        <w:t xml:space="preserve">is any city, county, or </w:t>
      </w:r>
      <w:proofErr w:type="gramStart"/>
      <w:r w:rsidRPr="006022AA">
        <w:rPr>
          <w:sz w:val="24"/>
          <w:szCs w:val="24"/>
        </w:rPr>
        <w:t>CHDO which</w:t>
      </w:r>
      <w:proofErr w:type="gramEnd"/>
      <w:r w:rsidRPr="006022AA">
        <w:rPr>
          <w:sz w:val="24"/>
          <w:szCs w:val="24"/>
        </w:rPr>
        <w:t xml:space="preserve"> submits an application to the Department to operate programs or develop or rehabilitate projects using HOME funds within a specified jurisdictional boundary.</w:t>
      </w:r>
      <w:r w:rsidR="006061C5" w:rsidRPr="006022AA">
        <w:rPr>
          <w:sz w:val="24"/>
          <w:szCs w:val="24"/>
        </w:rPr>
        <w:t xml:space="preserve"> </w:t>
      </w:r>
      <w:r w:rsidR="00E8605C" w:rsidRPr="006022AA">
        <w:rPr>
          <w:sz w:val="24"/>
          <w:szCs w:val="24"/>
        </w:rPr>
        <w:t>“Applicant” is also any Developer which submits an application to the Department (under the Department admin</w:t>
      </w:r>
      <w:r w:rsidR="00E8605C" w:rsidRPr="006022AA">
        <w:rPr>
          <w:sz w:val="24"/>
          <w:szCs w:val="24"/>
        </w:rPr>
        <w:lastRenderedPageBreak/>
        <w:t xml:space="preserve">istered HOME program,) to develop or rehabilitate projects using HOME Funds within a HOME eligible jurisdiction.  A Developer of a project shall not act as administrative subcontractor for the activity.  </w:t>
      </w:r>
    </w:p>
    <w:p w:rsidR="0035362F" w:rsidRDefault="0035362F">
      <w:pPr>
        <w:numPr>
          <w:ilvl w:val="0"/>
          <w:numId w:val="3"/>
        </w:numPr>
        <w:adjustRightInd/>
        <w:spacing w:before="216"/>
        <w:ind w:left="576" w:hanging="576"/>
        <w:jc w:val="both"/>
        <w:rPr>
          <w:sz w:val="24"/>
          <w:szCs w:val="24"/>
        </w:rPr>
      </w:pPr>
      <w:r>
        <w:rPr>
          <w:b/>
          <w:bCs/>
          <w:spacing w:val="2"/>
          <w:sz w:val="24"/>
          <w:szCs w:val="24"/>
        </w:rPr>
        <w:t xml:space="preserve">“Award letter” </w:t>
      </w:r>
      <w:r>
        <w:rPr>
          <w:spacing w:val="2"/>
          <w:sz w:val="24"/>
          <w:szCs w:val="24"/>
        </w:rPr>
        <w:t xml:space="preserve">means a conditional reservation letter signed by the director indicating that </w:t>
      </w:r>
      <w:r>
        <w:rPr>
          <w:spacing w:val="6"/>
          <w:sz w:val="24"/>
          <w:szCs w:val="24"/>
        </w:rPr>
        <w:t xml:space="preserve">the Department has reserved funds for a project or program subject to meeting specific </w:t>
      </w:r>
      <w:r>
        <w:rPr>
          <w:sz w:val="24"/>
          <w:szCs w:val="24"/>
        </w:rPr>
        <w:t>conditions in the regulations.</w:t>
      </w:r>
    </w:p>
    <w:p w:rsidR="00A3504F" w:rsidRPr="00A3504F" w:rsidRDefault="0028267D" w:rsidP="0028267D">
      <w:pPr>
        <w:adjustRightInd/>
        <w:spacing w:before="180" w:line="424" w:lineRule="auto"/>
        <w:ind w:right="2880"/>
        <w:rPr>
          <w:spacing w:val="2"/>
          <w:sz w:val="24"/>
          <w:szCs w:val="24"/>
        </w:rPr>
      </w:pPr>
      <w:r>
        <w:rPr>
          <w:spacing w:val="2"/>
          <w:sz w:val="24"/>
          <w:szCs w:val="24"/>
        </w:rPr>
        <w:t xml:space="preserve">(d)  </w:t>
      </w:r>
      <w:r w:rsidR="00A16496">
        <w:rPr>
          <w:spacing w:val="2"/>
          <w:sz w:val="24"/>
          <w:szCs w:val="24"/>
        </w:rPr>
        <w:t xml:space="preserve">   </w:t>
      </w:r>
      <w:r>
        <w:rPr>
          <w:spacing w:val="2"/>
          <w:sz w:val="24"/>
          <w:szCs w:val="24"/>
        </w:rPr>
        <w:t>RESERVED</w:t>
      </w:r>
    </w:p>
    <w:p w:rsidR="0035362F" w:rsidRDefault="0035362F" w:rsidP="00A16496">
      <w:pPr>
        <w:adjustRightInd/>
        <w:rPr>
          <w:spacing w:val="2"/>
          <w:sz w:val="24"/>
          <w:szCs w:val="24"/>
        </w:rPr>
      </w:pPr>
      <w:r>
        <w:rPr>
          <w:spacing w:val="2"/>
          <w:sz w:val="24"/>
          <w:szCs w:val="24"/>
        </w:rPr>
        <w:t xml:space="preserve">(e) </w:t>
      </w:r>
      <w:r w:rsidR="00A16496">
        <w:rPr>
          <w:spacing w:val="2"/>
          <w:sz w:val="24"/>
          <w:szCs w:val="24"/>
        </w:rPr>
        <w:t xml:space="preserve">    </w:t>
      </w:r>
      <w:r>
        <w:rPr>
          <w:b/>
          <w:bCs/>
          <w:spacing w:val="2"/>
          <w:sz w:val="24"/>
          <w:szCs w:val="24"/>
        </w:rPr>
        <w:t xml:space="preserve">"CFR" </w:t>
      </w:r>
      <w:r>
        <w:rPr>
          <w:spacing w:val="2"/>
          <w:sz w:val="24"/>
          <w:szCs w:val="24"/>
        </w:rPr>
        <w:t>is the acron</w:t>
      </w:r>
      <w:r w:rsidR="00A16496">
        <w:rPr>
          <w:spacing w:val="2"/>
          <w:sz w:val="24"/>
          <w:szCs w:val="24"/>
        </w:rPr>
        <w:t>ym used for the Code of Federal R</w:t>
      </w:r>
      <w:r>
        <w:rPr>
          <w:spacing w:val="2"/>
          <w:sz w:val="24"/>
          <w:szCs w:val="24"/>
        </w:rPr>
        <w:t>egulations.</w:t>
      </w:r>
    </w:p>
    <w:p w:rsidR="00A16496" w:rsidRDefault="00A16496" w:rsidP="00A16496">
      <w:pPr>
        <w:adjustRightInd/>
        <w:rPr>
          <w:spacing w:val="2"/>
          <w:sz w:val="24"/>
          <w:szCs w:val="24"/>
        </w:rPr>
      </w:pPr>
    </w:p>
    <w:p w:rsidR="0035362F" w:rsidRDefault="0035362F" w:rsidP="00E8605C">
      <w:pPr>
        <w:numPr>
          <w:ilvl w:val="0"/>
          <w:numId w:val="4"/>
        </w:numPr>
        <w:adjustRightInd/>
        <w:jc w:val="both"/>
        <w:rPr>
          <w:sz w:val="24"/>
          <w:szCs w:val="24"/>
        </w:rPr>
      </w:pPr>
      <w:r>
        <w:rPr>
          <w:b/>
          <w:bCs/>
          <w:spacing w:val="5"/>
          <w:sz w:val="24"/>
          <w:szCs w:val="24"/>
        </w:rPr>
        <w:t xml:space="preserve">"CHDO" </w:t>
      </w:r>
      <w:r>
        <w:rPr>
          <w:spacing w:val="5"/>
          <w:sz w:val="24"/>
          <w:szCs w:val="24"/>
        </w:rPr>
        <w:t xml:space="preserve">is the acronym for Community Housing Development Organization and means </w:t>
      </w:r>
      <w:r>
        <w:rPr>
          <w:spacing w:val="-3"/>
          <w:sz w:val="24"/>
          <w:szCs w:val="24"/>
        </w:rPr>
        <w:t xml:space="preserve">those organizations which meet the criteria set forth in 24 CFR Section 92.2 and </w:t>
      </w:r>
      <w:proofErr w:type="gramStart"/>
      <w:r>
        <w:rPr>
          <w:spacing w:val="-3"/>
          <w:sz w:val="24"/>
          <w:szCs w:val="24"/>
        </w:rPr>
        <w:t>are certified</w:t>
      </w:r>
      <w:proofErr w:type="gramEnd"/>
      <w:r>
        <w:rPr>
          <w:spacing w:val="-3"/>
          <w:sz w:val="24"/>
          <w:szCs w:val="24"/>
        </w:rPr>
        <w:t xml:space="preserve"> by </w:t>
      </w:r>
      <w:r>
        <w:rPr>
          <w:sz w:val="24"/>
          <w:szCs w:val="24"/>
        </w:rPr>
        <w:t>the Department pursuant to Section 8204.1.</w:t>
      </w:r>
    </w:p>
    <w:p w:rsidR="0035362F" w:rsidRDefault="0035362F">
      <w:pPr>
        <w:numPr>
          <w:ilvl w:val="0"/>
          <w:numId w:val="5"/>
        </w:numPr>
        <w:adjustRightInd/>
        <w:spacing w:before="216"/>
        <w:rPr>
          <w:sz w:val="24"/>
          <w:szCs w:val="24"/>
        </w:rPr>
      </w:pPr>
      <w:r>
        <w:rPr>
          <w:b/>
          <w:bCs/>
          <w:spacing w:val="-2"/>
          <w:sz w:val="24"/>
          <w:szCs w:val="24"/>
        </w:rPr>
        <w:t xml:space="preserve">“Conditional reservation” </w:t>
      </w:r>
      <w:r>
        <w:rPr>
          <w:spacing w:val="-2"/>
          <w:sz w:val="24"/>
          <w:szCs w:val="24"/>
        </w:rPr>
        <w:t xml:space="preserve">means the Department has reserved funds for a project or program </w:t>
      </w:r>
      <w:r>
        <w:rPr>
          <w:sz w:val="24"/>
          <w:szCs w:val="24"/>
        </w:rPr>
        <w:t>subject to meeting specific conditions in the regulations and in the award letter.</w:t>
      </w:r>
    </w:p>
    <w:p w:rsidR="0035362F" w:rsidRDefault="0035362F" w:rsidP="00E8605C">
      <w:pPr>
        <w:numPr>
          <w:ilvl w:val="0"/>
          <w:numId w:val="4"/>
        </w:numPr>
        <w:adjustRightInd/>
        <w:spacing w:before="216"/>
        <w:jc w:val="both"/>
        <w:rPr>
          <w:sz w:val="24"/>
          <w:szCs w:val="24"/>
        </w:rPr>
      </w:pPr>
      <w:r>
        <w:rPr>
          <w:b/>
          <w:bCs/>
          <w:sz w:val="24"/>
          <w:szCs w:val="24"/>
        </w:rPr>
        <w:t xml:space="preserve">"Department" </w:t>
      </w:r>
      <w:r>
        <w:rPr>
          <w:sz w:val="24"/>
          <w:szCs w:val="24"/>
        </w:rPr>
        <w:t>means the State of California, Department of Housing and Community Development, which shall serve as a participating jurisdiction as defined by 24 CFR Section 92.2, for the purposes of this program.</w:t>
      </w:r>
    </w:p>
    <w:p w:rsidR="00E8605C" w:rsidRPr="006022AA" w:rsidRDefault="00E8605C" w:rsidP="00E8605C">
      <w:pPr>
        <w:numPr>
          <w:ilvl w:val="0"/>
          <w:numId w:val="4"/>
        </w:numPr>
        <w:adjustRightInd/>
        <w:spacing w:before="216"/>
        <w:jc w:val="both"/>
        <w:rPr>
          <w:sz w:val="24"/>
          <w:szCs w:val="24"/>
        </w:rPr>
      </w:pPr>
      <w:r w:rsidRPr="006022AA">
        <w:rPr>
          <w:b/>
          <w:sz w:val="24"/>
          <w:szCs w:val="24"/>
        </w:rPr>
        <w:t>“Developer”</w:t>
      </w:r>
      <w:r w:rsidRPr="006022AA">
        <w:rPr>
          <w:sz w:val="24"/>
          <w:szCs w:val="24"/>
        </w:rPr>
        <w:t xml:space="preserve"> is any legal entity that will provide or arrange for design, financing and construction services in connection with a housing project, including Native American Entities.</w:t>
      </w:r>
    </w:p>
    <w:p w:rsidR="0035362F" w:rsidRPr="006022AA" w:rsidRDefault="0035362F" w:rsidP="00E8605C">
      <w:pPr>
        <w:numPr>
          <w:ilvl w:val="0"/>
          <w:numId w:val="4"/>
        </w:numPr>
        <w:adjustRightInd/>
        <w:spacing w:before="216" w:line="316" w:lineRule="auto"/>
        <w:jc w:val="both"/>
        <w:rPr>
          <w:sz w:val="24"/>
          <w:szCs w:val="24"/>
        </w:rPr>
      </w:pPr>
      <w:r w:rsidRPr="006022AA">
        <w:rPr>
          <w:b/>
          <w:bCs/>
          <w:sz w:val="24"/>
          <w:szCs w:val="24"/>
        </w:rPr>
        <w:t xml:space="preserve">"Director" </w:t>
      </w:r>
      <w:r w:rsidRPr="006022AA">
        <w:rPr>
          <w:sz w:val="24"/>
          <w:szCs w:val="24"/>
        </w:rPr>
        <w:t>means the director of the Department.</w:t>
      </w:r>
    </w:p>
    <w:p w:rsidR="0035362F" w:rsidRDefault="0035362F" w:rsidP="00E8605C">
      <w:pPr>
        <w:numPr>
          <w:ilvl w:val="0"/>
          <w:numId w:val="5"/>
        </w:numPr>
        <w:tabs>
          <w:tab w:val="clear" w:pos="504"/>
          <w:tab w:val="num" w:pos="540"/>
        </w:tabs>
        <w:adjustRightInd/>
        <w:spacing w:before="144"/>
        <w:ind w:left="540" w:hanging="540"/>
        <w:rPr>
          <w:sz w:val="24"/>
          <w:szCs w:val="24"/>
        </w:rPr>
      </w:pPr>
      <w:r>
        <w:rPr>
          <w:b/>
          <w:bCs/>
          <w:sz w:val="24"/>
          <w:szCs w:val="24"/>
        </w:rPr>
        <w:lastRenderedPageBreak/>
        <w:t xml:space="preserve">“Family” </w:t>
      </w:r>
      <w:r>
        <w:rPr>
          <w:sz w:val="24"/>
          <w:szCs w:val="24"/>
        </w:rPr>
        <w:t>is a household consisting of an individual or two or more persons who by blood or marriage, or otherwise, live together in a housing unit.</w:t>
      </w:r>
    </w:p>
    <w:p w:rsidR="0035362F" w:rsidRDefault="0035362F">
      <w:pPr>
        <w:numPr>
          <w:ilvl w:val="0"/>
          <w:numId w:val="5"/>
        </w:numPr>
        <w:adjustRightInd/>
        <w:spacing w:before="216"/>
        <w:rPr>
          <w:sz w:val="24"/>
          <w:szCs w:val="24"/>
        </w:rPr>
      </w:pPr>
      <w:r>
        <w:rPr>
          <w:b/>
          <w:bCs/>
          <w:sz w:val="24"/>
          <w:szCs w:val="24"/>
        </w:rPr>
        <w:t xml:space="preserve">“Federal disbursement and information system” </w:t>
      </w:r>
      <w:r>
        <w:rPr>
          <w:sz w:val="24"/>
          <w:szCs w:val="24"/>
        </w:rPr>
        <w:t xml:space="preserve">is the computerized system operated by </w:t>
      </w:r>
      <w:proofErr w:type="gramStart"/>
      <w:r>
        <w:rPr>
          <w:sz w:val="24"/>
          <w:szCs w:val="24"/>
        </w:rPr>
        <w:t>HUD which</w:t>
      </w:r>
      <w:proofErr w:type="gramEnd"/>
      <w:r>
        <w:rPr>
          <w:sz w:val="24"/>
          <w:szCs w:val="24"/>
        </w:rPr>
        <w:t xml:space="preserve"> manages, disburses, collects data and reports on the use of HOME funds.</w:t>
      </w:r>
    </w:p>
    <w:p w:rsidR="0035362F" w:rsidRDefault="0035362F" w:rsidP="00E8605C">
      <w:pPr>
        <w:adjustRightInd/>
        <w:spacing w:before="216"/>
        <w:ind w:left="540" w:hanging="540"/>
        <w:jc w:val="both"/>
        <w:rPr>
          <w:sz w:val="24"/>
          <w:szCs w:val="24"/>
        </w:rPr>
      </w:pPr>
      <w:r>
        <w:rPr>
          <w:spacing w:val="1"/>
          <w:sz w:val="24"/>
          <w:szCs w:val="24"/>
        </w:rPr>
        <w:t>(</w:t>
      </w:r>
      <w:r w:rsidR="004B3EA5">
        <w:rPr>
          <w:spacing w:val="1"/>
          <w:sz w:val="24"/>
          <w:szCs w:val="24"/>
        </w:rPr>
        <w:t>m</w:t>
      </w:r>
      <w:r>
        <w:rPr>
          <w:spacing w:val="1"/>
          <w:sz w:val="24"/>
          <w:szCs w:val="24"/>
        </w:rPr>
        <w:t xml:space="preserve">) </w:t>
      </w:r>
      <w:r w:rsidR="00E8605C">
        <w:rPr>
          <w:spacing w:val="1"/>
          <w:sz w:val="24"/>
          <w:szCs w:val="24"/>
        </w:rPr>
        <w:t xml:space="preserve">  </w:t>
      </w:r>
      <w:r>
        <w:rPr>
          <w:b/>
          <w:bCs/>
          <w:spacing w:val="1"/>
          <w:sz w:val="24"/>
          <w:szCs w:val="24"/>
        </w:rPr>
        <w:t xml:space="preserve">"First-time homebuyer" </w:t>
      </w:r>
      <w:r>
        <w:rPr>
          <w:spacing w:val="1"/>
          <w:sz w:val="24"/>
          <w:szCs w:val="24"/>
        </w:rPr>
        <w:t xml:space="preserve">means an individual or individuals or an individual and his or her </w:t>
      </w:r>
      <w:r>
        <w:rPr>
          <w:sz w:val="24"/>
          <w:szCs w:val="24"/>
        </w:rPr>
        <w:t xml:space="preserve">spouse who have not owned a home during the three-year period before the purchase of a home </w:t>
      </w:r>
      <w:r>
        <w:rPr>
          <w:spacing w:val="4"/>
          <w:sz w:val="24"/>
          <w:szCs w:val="24"/>
        </w:rPr>
        <w:t xml:space="preserve">with HOME assistance, except that the following individual or individuals may not be </w:t>
      </w:r>
      <w:r>
        <w:rPr>
          <w:sz w:val="24"/>
          <w:szCs w:val="24"/>
        </w:rPr>
        <w:t>excluded from consideration as a first-time homebuyer under this definition:</w:t>
      </w:r>
    </w:p>
    <w:p w:rsidR="0035362F" w:rsidRDefault="0035362F" w:rsidP="004D536A">
      <w:pPr>
        <w:numPr>
          <w:ilvl w:val="0"/>
          <w:numId w:val="6"/>
        </w:numPr>
        <w:tabs>
          <w:tab w:val="clear" w:pos="360"/>
          <w:tab w:val="num" w:pos="864"/>
        </w:tabs>
        <w:adjustRightInd/>
        <w:spacing w:before="288"/>
        <w:jc w:val="both"/>
        <w:rPr>
          <w:sz w:val="24"/>
          <w:szCs w:val="24"/>
        </w:rPr>
      </w:pPr>
      <w:proofErr w:type="gramStart"/>
      <w:r>
        <w:rPr>
          <w:sz w:val="24"/>
          <w:szCs w:val="24"/>
        </w:rPr>
        <w:t>a</w:t>
      </w:r>
      <w:proofErr w:type="gramEnd"/>
      <w:r>
        <w:rPr>
          <w:sz w:val="24"/>
          <w:szCs w:val="24"/>
        </w:rPr>
        <w:t xml:space="preserve"> displaced homemaker who, while a homemaker, owned a home with his or her spouse or resided in a home owned by the spouse. A displaced homemaker is an adult who has not, within the preceding two years, worked on a full-time basis as a member of the labor force </w:t>
      </w:r>
      <w:r>
        <w:rPr>
          <w:spacing w:val="-4"/>
          <w:sz w:val="24"/>
          <w:szCs w:val="24"/>
        </w:rPr>
        <w:t xml:space="preserve">for a consecutive twelve-month period and who has been unemployed or underemployed, </w:t>
      </w:r>
      <w:r>
        <w:rPr>
          <w:spacing w:val="4"/>
          <w:sz w:val="24"/>
          <w:szCs w:val="24"/>
        </w:rPr>
        <w:t xml:space="preserve">experienced difficulty in obtaining or upgrading employment and worked primarily </w:t>
      </w:r>
      <w:r>
        <w:rPr>
          <w:sz w:val="24"/>
          <w:szCs w:val="24"/>
        </w:rPr>
        <w:t>without remuneration to care for his or her home and family;</w:t>
      </w:r>
    </w:p>
    <w:p w:rsidR="0035362F" w:rsidRDefault="0035362F" w:rsidP="004D536A">
      <w:pPr>
        <w:numPr>
          <w:ilvl w:val="0"/>
          <w:numId w:val="6"/>
        </w:numPr>
        <w:tabs>
          <w:tab w:val="clear" w:pos="360"/>
          <w:tab w:val="num" w:pos="864"/>
        </w:tabs>
        <w:adjustRightInd/>
        <w:spacing w:before="216"/>
        <w:jc w:val="both"/>
        <w:rPr>
          <w:sz w:val="24"/>
          <w:szCs w:val="24"/>
        </w:rPr>
      </w:pPr>
      <w:proofErr w:type="gramStart"/>
      <w:r>
        <w:rPr>
          <w:spacing w:val="3"/>
          <w:sz w:val="24"/>
          <w:szCs w:val="24"/>
        </w:rPr>
        <w:t>a</w:t>
      </w:r>
      <w:proofErr w:type="gramEnd"/>
      <w:r>
        <w:rPr>
          <w:spacing w:val="3"/>
          <w:sz w:val="24"/>
          <w:szCs w:val="24"/>
        </w:rPr>
        <w:t xml:space="preserve"> single parent who, while married, owned a home with his or her spouse or resided in a </w:t>
      </w:r>
      <w:r>
        <w:rPr>
          <w:spacing w:val="-4"/>
          <w:sz w:val="24"/>
          <w:szCs w:val="24"/>
        </w:rPr>
        <w:t xml:space="preserve">home owned by the spouse. A single parent is an individual who: 1) is unmarried or legally </w:t>
      </w:r>
      <w:r>
        <w:rPr>
          <w:spacing w:val="1"/>
          <w:sz w:val="24"/>
          <w:szCs w:val="24"/>
        </w:rPr>
        <w:t xml:space="preserve">separated from a spouse, and 2) has custody or joint custody of one or more minor children </w:t>
      </w:r>
      <w:r>
        <w:rPr>
          <w:sz w:val="24"/>
          <w:szCs w:val="24"/>
        </w:rPr>
        <w:t>or is pregnant; or</w:t>
      </w:r>
    </w:p>
    <w:p w:rsidR="0035362F" w:rsidRDefault="0035362F" w:rsidP="00ED5482">
      <w:pPr>
        <w:numPr>
          <w:ilvl w:val="0"/>
          <w:numId w:val="6"/>
        </w:numPr>
        <w:adjustRightInd/>
        <w:spacing w:before="216"/>
        <w:jc w:val="both"/>
        <w:rPr>
          <w:sz w:val="24"/>
          <w:szCs w:val="24"/>
        </w:rPr>
      </w:pPr>
      <w:r>
        <w:rPr>
          <w:spacing w:val="-1"/>
          <w:sz w:val="24"/>
          <w:szCs w:val="24"/>
        </w:rPr>
        <w:t>an individual or individuals who owns or owned, as a principal residence during the three-</w:t>
      </w:r>
      <w:r>
        <w:rPr>
          <w:sz w:val="24"/>
          <w:szCs w:val="24"/>
        </w:rPr>
        <w:t>year period before the purchase of a home with HOME assistance, a dwelling unit whose structure is:</w:t>
      </w:r>
    </w:p>
    <w:p w:rsidR="00ED5482" w:rsidRDefault="00ED5482" w:rsidP="00ED5482">
      <w:pPr>
        <w:adjustRightInd/>
        <w:spacing w:before="216"/>
        <w:ind w:left="864"/>
        <w:jc w:val="both"/>
        <w:rPr>
          <w:sz w:val="24"/>
          <w:szCs w:val="24"/>
        </w:rPr>
      </w:pPr>
    </w:p>
    <w:p w:rsidR="0035362F" w:rsidRDefault="0035362F" w:rsidP="004D536A">
      <w:pPr>
        <w:numPr>
          <w:ilvl w:val="0"/>
          <w:numId w:val="7"/>
        </w:numPr>
        <w:tabs>
          <w:tab w:val="clear" w:pos="576"/>
          <w:tab w:val="num" w:pos="1440"/>
        </w:tabs>
        <w:adjustRightInd/>
        <w:spacing w:before="216"/>
        <w:rPr>
          <w:sz w:val="24"/>
          <w:szCs w:val="24"/>
        </w:rPr>
      </w:pPr>
      <w:r>
        <w:rPr>
          <w:sz w:val="24"/>
          <w:szCs w:val="24"/>
        </w:rPr>
        <w:t>not permanently affixed to a permanent foundation in accordance with local or state regulations; or</w:t>
      </w:r>
    </w:p>
    <w:p w:rsidR="0035362F" w:rsidRPr="004B3EA5" w:rsidRDefault="0035362F" w:rsidP="004B3EA5">
      <w:pPr>
        <w:widowControl/>
        <w:numPr>
          <w:ilvl w:val="0"/>
          <w:numId w:val="7"/>
        </w:numPr>
        <w:tabs>
          <w:tab w:val="clear" w:pos="576"/>
          <w:tab w:val="num" w:pos="1440"/>
        </w:tabs>
        <w:adjustRightInd/>
        <w:spacing w:before="252"/>
        <w:rPr>
          <w:sz w:val="24"/>
          <w:szCs w:val="24"/>
        </w:rPr>
      </w:pPr>
      <w:proofErr w:type="gramStart"/>
      <w:r w:rsidRPr="004B3EA5">
        <w:rPr>
          <w:spacing w:val="1"/>
          <w:sz w:val="24"/>
          <w:szCs w:val="24"/>
        </w:rPr>
        <w:t>not</w:t>
      </w:r>
      <w:proofErr w:type="gramEnd"/>
      <w:r w:rsidRPr="004B3EA5">
        <w:rPr>
          <w:spacing w:val="1"/>
          <w:sz w:val="24"/>
          <w:szCs w:val="24"/>
        </w:rPr>
        <w:t xml:space="preserve"> in compliance with state, local, or model building codes and cannot be brought </w:t>
      </w:r>
      <w:r w:rsidRPr="004B3EA5">
        <w:rPr>
          <w:sz w:val="24"/>
          <w:szCs w:val="24"/>
        </w:rPr>
        <w:t>into compliance with such codes for less than the cost of constructing a permanent structure.</w:t>
      </w:r>
    </w:p>
    <w:p w:rsidR="0035362F" w:rsidRPr="002862F1" w:rsidRDefault="004B3EA5" w:rsidP="004B3EA5">
      <w:pPr>
        <w:adjustRightInd/>
        <w:spacing w:before="216"/>
        <w:ind w:left="540" w:hanging="540"/>
        <w:jc w:val="both"/>
        <w:rPr>
          <w:bCs/>
          <w:sz w:val="24"/>
          <w:szCs w:val="24"/>
        </w:rPr>
      </w:pPr>
      <w:r>
        <w:rPr>
          <w:bCs/>
          <w:sz w:val="24"/>
          <w:szCs w:val="24"/>
        </w:rPr>
        <w:t>(n)</w:t>
      </w:r>
      <w:r>
        <w:rPr>
          <w:b/>
          <w:bCs/>
          <w:sz w:val="24"/>
          <w:szCs w:val="24"/>
        </w:rPr>
        <w:tab/>
      </w:r>
      <w:r w:rsidR="0035362F" w:rsidRPr="002862F1">
        <w:rPr>
          <w:b/>
          <w:bCs/>
          <w:sz w:val="24"/>
          <w:szCs w:val="24"/>
        </w:rPr>
        <w:t>“</w:t>
      </w:r>
      <w:r w:rsidR="002862F1" w:rsidRPr="002862F1">
        <w:rPr>
          <w:b/>
          <w:bCs/>
          <w:sz w:val="24"/>
          <w:szCs w:val="24"/>
        </w:rPr>
        <w:t>First-time homebuyer program”</w:t>
      </w:r>
      <w:r w:rsidR="002862F1" w:rsidRPr="002862F1">
        <w:rPr>
          <w:bCs/>
          <w:sz w:val="24"/>
          <w:szCs w:val="24"/>
        </w:rPr>
        <w:t xml:space="preserve"> means HOME funds are provided to a city, county or CHDO to administer a program to assist first-time homebuyers. </w:t>
      </w:r>
      <w:proofErr w:type="gramStart"/>
      <w:r w:rsidR="002862F1" w:rsidRPr="002862F1">
        <w:rPr>
          <w:bCs/>
          <w:sz w:val="24"/>
          <w:szCs w:val="24"/>
        </w:rPr>
        <w:t xml:space="preserve">Eligible uses of these funds consist of: 1) a city or county providing a loan to the homebuyer for acquisition of a dwelling that the homebuyer selects from the open market; 2)  a city or county providing a loan </w:t>
      </w:r>
      <w:r w:rsidR="00DC652B">
        <w:rPr>
          <w:bCs/>
          <w:sz w:val="24"/>
          <w:szCs w:val="24"/>
        </w:rPr>
        <w:t xml:space="preserve">and/or grant </w:t>
      </w:r>
      <w:r w:rsidR="002862F1" w:rsidRPr="002862F1">
        <w:rPr>
          <w:bCs/>
          <w:sz w:val="24"/>
          <w:szCs w:val="24"/>
        </w:rPr>
        <w:t>to the homebuyer for acquisition and rehabilitation of a dwelling provided the work is done after transfer of ownership interest; 3)  a CHDO providing assistance for the acquisition and rehabilitation of a dwelling provided that the CHDO is the sole owner of the dwelling during the rehabilitation period; and 4) a city, county or CHDO providing assistance for the construction of scattered site dwellings, with no more than four dwellings on each vacant site, and each site shall be in an existing built-out neighborhood.</w:t>
      </w:r>
      <w:proofErr w:type="gramEnd"/>
      <w:r w:rsidR="002862F1" w:rsidRPr="002862F1">
        <w:rPr>
          <w:bCs/>
          <w:sz w:val="24"/>
          <w:szCs w:val="24"/>
        </w:rPr>
        <w:t xml:space="preserve"> Such dwellings </w:t>
      </w:r>
      <w:proofErr w:type="gramStart"/>
      <w:r w:rsidR="002862F1" w:rsidRPr="002862F1">
        <w:rPr>
          <w:bCs/>
          <w:sz w:val="24"/>
          <w:szCs w:val="24"/>
        </w:rPr>
        <w:t>shall then be sold</w:t>
      </w:r>
      <w:proofErr w:type="gramEnd"/>
      <w:r w:rsidR="002862F1" w:rsidRPr="002862F1">
        <w:rPr>
          <w:bCs/>
          <w:sz w:val="24"/>
          <w:szCs w:val="24"/>
        </w:rPr>
        <w:t xml:space="preserve"> to first-time homebuyers. </w:t>
      </w:r>
    </w:p>
    <w:p w:rsidR="0035362F" w:rsidRDefault="005D1E75" w:rsidP="005D1E75">
      <w:pPr>
        <w:adjustRightInd/>
        <w:spacing w:before="216"/>
        <w:ind w:left="540" w:hanging="540"/>
        <w:jc w:val="both"/>
        <w:rPr>
          <w:spacing w:val="-3"/>
          <w:sz w:val="24"/>
          <w:szCs w:val="24"/>
        </w:rPr>
      </w:pPr>
      <w:r w:rsidRPr="005D1E75">
        <w:rPr>
          <w:bCs/>
          <w:sz w:val="24"/>
          <w:szCs w:val="24"/>
        </w:rPr>
        <w:t>(o)</w:t>
      </w:r>
      <w:r>
        <w:rPr>
          <w:b/>
          <w:bCs/>
          <w:sz w:val="24"/>
          <w:szCs w:val="24"/>
        </w:rPr>
        <w:tab/>
      </w:r>
      <w:r w:rsidR="0035362F" w:rsidRPr="002862F1">
        <w:rPr>
          <w:b/>
          <w:bCs/>
          <w:sz w:val="24"/>
          <w:szCs w:val="24"/>
        </w:rPr>
        <w:t>“First-time homebuyer project</w:t>
      </w:r>
      <w:r w:rsidR="0035362F">
        <w:rPr>
          <w:b/>
          <w:bCs/>
          <w:sz w:val="24"/>
          <w:szCs w:val="24"/>
        </w:rPr>
        <w:t xml:space="preserve">” </w:t>
      </w:r>
      <w:r w:rsidR="0035362F">
        <w:rPr>
          <w:sz w:val="24"/>
          <w:szCs w:val="24"/>
        </w:rPr>
        <w:t xml:space="preserve">means that HOME funds </w:t>
      </w:r>
      <w:proofErr w:type="gramStart"/>
      <w:r w:rsidR="0035362F">
        <w:rPr>
          <w:sz w:val="24"/>
          <w:szCs w:val="24"/>
        </w:rPr>
        <w:t>are used</w:t>
      </w:r>
      <w:proofErr w:type="gramEnd"/>
      <w:r w:rsidR="0035362F">
        <w:rPr>
          <w:sz w:val="24"/>
          <w:szCs w:val="24"/>
        </w:rPr>
        <w:t xml:space="preserve"> to develop a specified </w:t>
      </w:r>
      <w:r w:rsidR="0035362F">
        <w:rPr>
          <w:spacing w:val="4"/>
          <w:sz w:val="24"/>
          <w:szCs w:val="24"/>
        </w:rPr>
        <w:t xml:space="preserve">number of units to be sold to first-time homebuyers. By the conclusion of construction, the </w:t>
      </w:r>
      <w:r w:rsidR="0035362F">
        <w:rPr>
          <w:spacing w:val="-3"/>
          <w:sz w:val="24"/>
          <w:szCs w:val="24"/>
        </w:rPr>
        <w:t xml:space="preserve">entire HOME investment </w:t>
      </w:r>
      <w:proofErr w:type="gramStart"/>
      <w:r w:rsidR="0035362F">
        <w:rPr>
          <w:spacing w:val="-3"/>
          <w:sz w:val="24"/>
          <w:szCs w:val="24"/>
        </w:rPr>
        <w:t>shall be converted</w:t>
      </w:r>
      <w:proofErr w:type="gramEnd"/>
      <w:r w:rsidR="0035362F">
        <w:rPr>
          <w:spacing w:val="-3"/>
          <w:sz w:val="24"/>
          <w:szCs w:val="24"/>
        </w:rPr>
        <w:t xml:space="preserve"> to mortgage assistance to the first-time homebuyers.</w:t>
      </w:r>
    </w:p>
    <w:p w:rsidR="0035362F" w:rsidRDefault="0035033D" w:rsidP="0035033D">
      <w:pPr>
        <w:tabs>
          <w:tab w:val="left" w:pos="540"/>
        </w:tabs>
        <w:adjustRightInd/>
        <w:spacing w:before="288"/>
        <w:ind w:left="540" w:hanging="540"/>
        <w:jc w:val="both"/>
        <w:rPr>
          <w:sz w:val="24"/>
          <w:szCs w:val="24"/>
        </w:rPr>
      </w:pPr>
      <w:r>
        <w:rPr>
          <w:bCs/>
          <w:spacing w:val="2"/>
          <w:sz w:val="24"/>
          <w:szCs w:val="24"/>
        </w:rPr>
        <w:t>(p)</w:t>
      </w:r>
      <w:r>
        <w:rPr>
          <w:b/>
          <w:bCs/>
          <w:spacing w:val="2"/>
          <w:sz w:val="24"/>
          <w:szCs w:val="24"/>
        </w:rPr>
        <w:tab/>
      </w:r>
      <w:r w:rsidR="0035362F">
        <w:rPr>
          <w:b/>
          <w:bCs/>
          <w:spacing w:val="2"/>
          <w:sz w:val="24"/>
          <w:szCs w:val="24"/>
        </w:rPr>
        <w:t xml:space="preserve">“Funding cycle” </w:t>
      </w:r>
      <w:r w:rsidR="0035362F">
        <w:rPr>
          <w:spacing w:val="2"/>
          <w:sz w:val="24"/>
          <w:szCs w:val="24"/>
        </w:rPr>
        <w:t xml:space="preserve">means the annual period of time during which HUD makes funds available </w:t>
      </w:r>
      <w:r w:rsidR="0035362F">
        <w:rPr>
          <w:sz w:val="24"/>
          <w:szCs w:val="24"/>
        </w:rPr>
        <w:t xml:space="preserve">to the Department for distribution pursuant to the Act, and includes the period of time during which the Department solicits </w:t>
      </w:r>
      <w:r w:rsidR="0035362F">
        <w:rPr>
          <w:sz w:val="24"/>
          <w:szCs w:val="24"/>
        </w:rPr>
        <w:lastRenderedPageBreak/>
        <w:t>applications and makes conditional reservations of funds.</w:t>
      </w:r>
    </w:p>
    <w:p w:rsidR="0035362F" w:rsidRDefault="0035033D" w:rsidP="0035033D">
      <w:pPr>
        <w:adjustRightInd/>
        <w:spacing w:before="288"/>
        <w:ind w:left="540" w:hanging="540"/>
        <w:rPr>
          <w:sz w:val="24"/>
          <w:szCs w:val="24"/>
        </w:rPr>
      </w:pPr>
      <w:r>
        <w:rPr>
          <w:bCs/>
          <w:spacing w:val="8"/>
          <w:sz w:val="24"/>
          <w:szCs w:val="24"/>
        </w:rPr>
        <w:t>(</w:t>
      </w:r>
      <w:r w:rsidR="005D1E75" w:rsidRPr="0035033D">
        <w:rPr>
          <w:bCs/>
          <w:spacing w:val="8"/>
          <w:sz w:val="24"/>
          <w:szCs w:val="24"/>
        </w:rPr>
        <w:t>q</w:t>
      </w:r>
      <w:r>
        <w:rPr>
          <w:bCs/>
          <w:spacing w:val="8"/>
          <w:sz w:val="24"/>
          <w:szCs w:val="24"/>
        </w:rPr>
        <w:t>)</w:t>
      </w:r>
      <w:r>
        <w:rPr>
          <w:bCs/>
          <w:spacing w:val="8"/>
          <w:sz w:val="24"/>
          <w:szCs w:val="24"/>
        </w:rPr>
        <w:tab/>
      </w:r>
      <w:r w:rsidR="0035362F">
        <w:rPr>
          <w:b/>
          <w:bCs/>
          <w:spacing w:val="8"/>
          <w:sz w:val="24"/>
          <w:szCs w:val="24"/>
        </w:rPr>
        <w:t xml:space="preserve">“HOME” </w:t>
      </w:r>
      <w:r w:rsidR="0035362F">
        <w:rPr>
          <w:spacing w:val="8"/>
          <w:sz w:val="24"/>
          <w:szCs w:val="24"/>
        </w:rPr>
        <w:t xml:space="preserve">is the abbreviation used for the Department-administered Home Investment </w:t>
      </w:r>
      <w:r w:rsidR="0035362F">
        <w:rPr>
          <w:sz w:val="24"/>
          <w:szCs w:val="24"/>
        </w:rPr>
        <w:t>Partnerships Program.</w:t>
      </w:r>
    </w:p>
    <w:p w:rsidR="0035362F" w:rsidRDefault="0035033D" w:rsidP="0035033D">
      <w:pPr>
        <w:adjustRightInd/>
        <w:spacing w:before="252"/>
        <w:ind w:left="540" w:hanging="540"/>
        <w:jc w:val="both"/>
        <w:rPr>
          <w:sz w:val="24"/>
          <w:szCs w:val="24"/>
        </w:rPr>
      </w:pPr>
      <w:r w:rsidRPr="0035033D">
        <w:rPr>
          <w:bCs/>
          <w:sz w:val="24"/>
          <w:szCs w:val="24"/>
        </w:rPr>
        <w:t>(</w:t>
      </w:r>
      <w:r>
        <w:rPr>
          <w:bCs/>
          <w:sz w:val="24"/>
          <w:szCs w:val="24"/>
        </w:rPr>
        <w:t>r</w:t>
      </w:r>
      <w:r w:rsidRPr="0035033D">
        <w:rPr>
          <w:bCs/>
          <w:sz w:val="24"/>
          <w:szCs w:val="24"/>
        </w:rPr>
        <w:t>)</w:t>
      </w:r>
      <w:r>
        <w:rPr>
          <w:b/>
          <w:bCs/>
          <w:sz w:val="24"/>
          <w:szCs w:val="24"/>
        </w:rPr>
        <w:tab/>
      </w:r>
      <w:r w:rsidR="0035362F">
        <w:rPr>
          <w:b/>
          <w:bCs/>
          <w:sz w:val="24"/>
          <w:szCs w:val="24"/>
        </w:rPr>
        <w:t xml:space="preserve">“HOME fund” </w:t>
      </w:r>
      <w:r w:rsidR="0035362F">
        <w:rPr>
          <w:sz w:val="24"/>
          <w:szCs w:val="24"/>
        </w:rPr>
        <w:t xml:space="preserve">means the account established in the U.S. Treasury Account of the HOME </w:t>
      </w:r>
      <w:r w:rsidR="0035362F">
        <w:rPr>
          <w:spacing w:val="2"/>
          <w:sz w:val="24"/>
          <w:szCs w:val="24"/>
        </w:rPr>
        <w:t xml:space="preserve">Investment Trust Fund, to which funds for the Department's use in the HOME program </w:t>
      </w:r>
      <w:proofErr w:type="gramStart"/>
      <w:r w:rsidR="0035362F">
        <w:rPr>
          <w:spacing w:val="2"/>
          <w:sz w:val="24"/>
          <w:szCs w:val="24"/>
        </w:rPr>
        <w:t xml:space="preserve">are </w:t>
      </w:r>
      <w:r w:rsidR="0035362F">
        <w:rPr>
          <w:sz w:val="24"/>
          <w:szCs w:val="24"/>
        </w:rPr>
        <w:t>allocated</w:t>
      </w:r>
      <w:proofErr w:type="gramEnd"/>
      <w:r w:rsidR="0035362F">
        <w:rPr>
          <w:sz w:val="24"/>
          <w:szCs w:val="24"/>
        </w:rPr>
        <w:t>.</w:t>
      </w:r>
    </w:p>
    <w:p w:rsidR="0035362F" w:rsidRDefault="0035033D" w:rsidP="0035033D">
      <w:pPr>
        <w:adjustRightInd/>
        <w:spacing w:before="288"/>
        <w:ind w:left="540" w:hanging="540"/>
        <w:jc w:val="both"/>
        <w:rPr>
          <w:sz w:val="24"/>
          <w:szCs w:val="24"/>
        </w:rPr>
      </w:pPr>
      <w:r w:rsidRPr="0035033D">
        <w:rPr>
          <w:bCs/>
          <w:spacing w:val="4"/>
          <w:sz w:val="24"/>
          <w:szCs w:val="24"/>
        </w:rPr>
        <w:t>(s)</w:t>
      </w:r>
      <w:r>
        <w:rPr>
          <w:b/>
          <w:bCs/>
          <w:spacing w:val="4"/>
          <w:sz w:val="24"/>
          <w:szCs w:val="24"/>
        </w:rPr>
        <w:tab/>
      </w:r>
      <w:r w:rsidR="0035362F">
        <w:rPr>
          <w:b/>
          <w:bCs/>
          <w:spacing w:val="4"/>
          <w:sz w:val="24"/>
          <w:szCs w:val="24"/>
        </w:rPr>
        <w:t xml:space="preserve">“Housing” </w:t>
      </w:r>
      <w:r w:rsidR="0035362F">
        <w:rPr>
          <w:spacing w:val="4"/>
          <w:sz w:val="24"/>
          <w:szCs w:val="24"/>
        </w:rPr>
        <w:t xml:space="preserve">means any structure, which is currently for residential use, or proposed for </w:t>
      </w:r>
      <w:r w:rsidR="0035362F">
        <w:rPr>
          <w:sz w:val="24"/>
          <w:szCs w:val="24"/>
        </w:rPr>
        <w:t>residential use, in whole or in part, including manufactured housing as defined in Health and Safety Code Section 18007.</w:t>
      </w:r>
    </w:p>
    <w:p w:rsidR="0035362F" w:rsidRDefault="0035033D" w:rsidP="0035033D">
      <w:pPr>
        <w:adjustRightInd/>
        <w:spacing w:before="288"/>
        <w:ind w:left="540" w:hanging="540"/>
        <w:jc w:val="both"/>
        <w:rPr>
          <w:sz w:val="24"/>
          <w:szCs w:val="24"/>
        </w:rPr>
      </w:pPr>
      <w:proofErr w:type="gramStart"/>
      <w:r w:rsidRPr="0035033D">
        <w:rPr>
          <w:bCs/>
          <w:sz w:val="24"/>
          <w:szCs w:val="24"/>
        </w:rPr>
        <w:t>(</w:t>
      </w:r>
      <w:r w:rsidR="005D1E75" w:rsidRPr="0035033D">
        <w:rPr>
          <w:bCs/>
          <w:sz w:val="24"/>
          <w:szCs w:val="24"/>
        </w:rPr>
        <w:t>t</w:t>
      </w:r>
      <w:r w:rsidRPr="0035033D">
        <w:rPr>
          <w:bCs/>
          <w:sz w:val="24"/>
          <w:szCs w:val="24"/>
        </w:rPr>
        <w:t>)</w:t>
      </w:r>
      <w:r>
        <w:rPr>
          <w:b/>
          <w:bCs/>
          <w:sz w:val="24"/>
          <w:szCs w:val="24"/>
        </w:rPr>
        <w:tab/>
      </w:r>
      <w:r w:rsidR="0035362F">
        <w:rPr>
          <w:b/>
          <w:bCs/>
          <w:sz w:val="24"/>
          <w:szCs w:val="24"/>
        </w:rPr>
        <w:t xml:space="preserve">“Housing element in substantive compliance” </w:t>
      </w:r>
      <w:r w:rsidR="0035362F">
        <w:rPr>
          <w:sz w:val="24"/>
          <w:szCs w:val="24"/>
        </w:rPr>
        <w:t xml:space="preserve">means the city or county’s adopted housing </w:t>
      </w:r>
      <w:r w:rsidR="0035362F">
        <w:rPr>
          <w:spacing w:val="3"/>
          <w:sz w:val="24"/>
          <w:szCs w:val="24"/>
        </w:rPr>
        <w:t xml:space="preserve">element is in substantive compliance as demonstrated by a letter from the Department which </w:t>
      </w:r>
      <w:r w:rsidR="0035362F">
        <w:rPr>
          <w:spacing w:val="-3"/>
          <w:sz w:val="24"/>
          <w:szCs w:val="24"/>
        </w:rPr>
        <w:t xml:space="preserve">sets forth findings that the housing element adopted within the time frames required by Section </w:t>
      </w:r>
      <w:r w:rsidR="0035362F">
        <w:rPr>
          <w:spacing w:val="2"/>
          <w:sz w:val="24"/>
          <w:szCs w:val="24"/>
        </w:rPr>
        <w:t xml:space="preserve">65588 of the Government Code includes that substance essential to every requirement of </w:t>
      </w:r>
      <w:r w:rsidR="0035362F">
        <w:rPr>
          <w:sz w:val="24"/>
          <w:szCs w:val="24"/>
        </w:rPr>
        <w:t>Article 10.6, commencing with Section 65580, of Chapter 3 of Division I of Title VII of the Government Code.</w:t>
      </w:r>
      <w:proofErr w:type="gramEnd"/>
    </w:p>
    <w:p w:rsidR="0035362F" w:rsidRDefault="00BB1BF2" w:rsidP="00BB1BF2">
      <w:pPr>
        <w:adjustRightInd/>
        <w:spacing w:before="252" w:line="300" w:lineRule="auto"/>
        <w:ind w:left="540" w:hanging="540"/>
        <w:jc w:val="both"/>
        <w:rPr>
          <w:sz w:val="24"/>
          <w:szCs w:val="24"/>
        </w:rPr>
      </w:pPr>
      <w:r w:rsidRPr="00BB1BF2">
        <w:rPr>
          <w:bCs/>
          <w:sz w:val="24"/>
          <w:szCs w:val="24"/>
        </w:rPr>
        <w:t>(</w:t>
      </w:r>
      <w:r w:rsidR="005D1E75" w:rsidRPr="00BB1BF2">
        <w:rPr>
          <w:bCs/>
          <w:sz w:val="24"/>
          <w:szCs w:val="24"/>
        </w:rPr>
        <w:t>u</w:t>
      </w:r>
      <w:r w:rsidRPr="00BB1BF2">
        <w:rPr>
          <w:bCs/>
          <w:sz w:val="24"/>
          <w:szCs w:val="24"/>
        </w:rPr>
        <w:t>)</w:t>
      </w:r>
      <w:r>
        <w:rPr>
          <w:b/>
          <w:bCs/>
          <w:sz w:val="24"/>
          <w:szCs w:val="24"/>
        </w:rPr>
        <w:tab/>
      </w:r>
      <w:r w:rsidR="005E3DAC">
        <w:rPr>
          <w:b/>
          <w:bCs/>
          <w:sz w:val="24"/>
          <w:szCs w:val="24"/>
        </w:rPr>
        <w:t>“HUD</w:t>
      </w:r>
      <w:r w:rsidR="0035362F">
        <w:rPr>
          <w:b/>
          <w:bCs/>
          <w:sz w:val="24"/>
          <w:szCs w:val="24"/>
        </w:rPr>
        <w:t xml:space="preserve">” </w:t>
      </w:r>
      <w:r w:rsidR="0035362F">
        <w:rPr>
          <w:sz w:val="24"/>
          <w:szCs w:val="24"/>
        </w:rPr>
        <w:t>means the United States Department of Housing and Urban Development.</w:t>
      </w:r>
    </w:p>
    <w:p w:rsidR="0035362F" w:rsidRDefault="00BB1BF2" w:rsidP="00BB1BF2">
      <w:pPr>
        <w:tabs>
          <w:tab w:val="left" w:pos="540"/>
        </w:tabs>
        <w:adjustRightInd/>
        <w:spacing w:before="216"/>
        <w:ind w:left="540" w:hanging="540"/>
        <w:jc w:val="both"/>
        <w:rPr>
          <w:sz w:val="24"/>
          <w:szCs w:val="24"/>
        </w:rPr>
      </w:pPr>
      <w:r w:rsidRPr="0035033D">
        <w:rPr>
          <w:bCs/>
          <w:spacing w:val="2"/>
          <w:sz w:val="24"/>
          <w:szCs w:val="24"/>
        </w:rPr>
        <w:t>(</w:t>
      </w:r>
      <w:r w:rsidR="005D1E75" w:rsidRPr="0035033D">
        <w:rPr>
          <w:bCs/>
          <w:spacing w:val="2"/>
          <w:sz w:val="24"/>
          <w:szCs w:val="24"/>
        </w:rPr>
        <w:t>v</w:t>
      </w:r>
      <w:r w:rsidRPr="0035033D">
        <w:rPr>
          <w:bCs/>
          <w:spacing w:val="2"/>
          <w:sz w:val="24"/>
          <w:szCs w:val="24"/>
        </w:rPr>
        <w:t>)</w:t>
      </w:r>
      <w:r>
        <w:rPr>
          <w:b/>
          <w:bCs/>
          <w:spacing w:val="2"/>
          <w:sz w:val="24"/>
          <w:szCs w:val="24"/>
        </w:rPr>
        <w:tab/>
      </w:r>
      <w:r w:rsidR="0035362F">
        <w:rPr>
          <w:b/>
          <w:bCs/>
          <w:spacing w:val="2"/>
          <w:sz w:val="24"/>
          <w:szCs w:val="24"/>
        </w:rPr>
        <w:t xml:space="preserve">“Leverage” </w:t>
      </w:r>
      <w:r w:rsidR="0035362F">
        <w:rPr>
          <w:spacing w:val="2"/>
          <w:sz w:val="24"/>
          <w:szCs w:val="24"/>
        </w:rPr>
        <w:t xml:space="preserve">means all documented monetary and non-monetary contributions, other than </w:t>
      </w:r>
      <w:r w:rsidR="0035362F">
        <w:rPr>
          <w:spacing w:val="4"/>
          <w:sz w:val="24"/>
          <w:szCs w:val="24"/>
        </w:rPr>
        <w:t xml:space="preserve">HOME funds, which </w:t>
      </w:r>
      <w:proofErr w:type="gramStart"/>
      <w:r w:rsidR="0035362F">
        <w:rPr>
          <w:spacing w:val="4"/>
          <w:sz w:val="24"/>
          <w:szCs w:val="24"/>
        </w:rPr>
        <w:t>have been assigned</w:t>
      </w:r>
      <w:proofErr w:type="gramEnd"/>
      <w:r w:rsidR="0035362F">
        <w:rPr>
          <w:spacing w:val="4"/>
          <w:sz w:val="24"/>
          <w:szCs w:val="24"/>
        </w:rPr>
        <w:t xml:space="preserve"> a measurable value and which are applied to the </w:t>
      </w:r>
      <w:r w:rsidR="0035362F">
        <w:rPr>
          <w:spacing w:val="3"/>
          <w:sz w:val="24"/>
          <w:szCs w:val="24"/>
        </w:rPr>
        <w:t xml:space="preserve">specific HOME-assisted project. </w:t>
      </w:r>
      <w:proofErr w:type="gramStart"/>
      <w:r w:rsidR="0035362F">
        <w:rPr>
          <w:spacing w:val="3"/>
          <w:sz w:val="24"/>
          <w:szCs w:val="24"/>
        </w:rPr>
        <w:t>Leverage</w:t>
      </w:r>
      <w:proofErr w:type="gramEnd"/>
      <w:r w:rsidR="0035362F">
        <w:rPr>
          <w:spacing w:val="3"/>
          <w:sz w:val="24"/>
          <w:szCs w:val="24"/>
        </w:rPr>
        <w:t xml:space="preserve"> does not include contributions toward the cost of </w:t>
      </w:r>
      <w:r w:rsidR="0035362F">
        <w:rPr>
          <w:sz w:val="24"/>
          <w:szCs w:val="24"/>
        </w:rPr>
        <w:t>non-low-income units and commercial space.</w:t>
      </w:r>
    </w:p>
    <w:p w:rsidR="00976880" w:rsidRDefault="0035362F" w:rsidP="00976880">
      <w:pPr>
        <w:widowControl/>
        <w:numPr>
          <w:ilvl w:val="0"/>
          <w:numId w:val="9"/>
        </w:numPr>
        <w:adjustRightInd/>
        <w:spacing w:before="252"/>
        <w:jc w:val="both"/>
        <w:rPr>
          <w:sz w:val="24"/>
          <w:szCs w:val="24"/>
        </w:rPr>
      </w:pPr>
      <w:r w:rsidRPr="00976880">
        <w:rPr>
          <w:b/>
          <w:bCs/>
          <w:spacing w:val="2"/>
          <w:sz w:val="24"/>
          <w:szCs w:val="24"/>
        </w:rPr>
        <w:lastRenderedPageBreak/>
        <w:t xml:space="preserve">“Local account” </w:t>
      </w:r>
      <w:r w:rsidRPr="00976880">
        <w:rPr>
          <w:spacing w:val="2"/>
          <w:sz w:val="24"/>
          <w:szCs w:val="24"/>
        </w:rPr>
        <w:t xml:space="preserve">is an account maintained by the Department, or State Recipient, or CHDO, </w:t>
      </w:r>
      <w:r w:rsidRPr="00976880">
        <w:rPr>
          <w:sz w:val="24"/>
          <w:szCs w:val="24"/>
        </w:rPr>
        <w:t xml:space="preserve">as may be specified in an agreement between the Department and a State Recipient or CHDO, </w:t>
      </w:r>
      <w:r w:rsidRPr="00976880">
        <w:rPr>
          <w:spacing w:val="1"/>
          <w:sz w:val="24"/>
          <w:szCs w:val="24"/>
        </w:rPr>
        <w:t xml:space="preserve">which shall include repayments of HOME funds and matching contributions and any payment </w:t>
      </w:r>
      <w:r w:rsidRPr="00976880">
        <w:rPr>
          <w:sz w:val="24"/>
          <w:szCs w:val="24"/>
        </w:rPr>
        <w:t>of interest or other return on the investment of HOME funds and matching contributions.</w:t>
      </w:r>
    </w:p>
    <w:p w:rsidR="005D1E75" w:rsidRPr="006022AA" w:rsidRDefault="005D1E75" w:rsidP="00976880">
      <w:pPr>
        <w:widowControl/>
        <w:numPr>
          <w:ilvl w:val="0"/>
          <w:numId w:val="9"/>
        </w:numPr>
        <w:adjustRightInd/>
        <w:spacing w:before="252"/>
        <w:jc w:val="both"/>
        <w:rPr>
          <w:sz w:val="24"/>
          <w:szCs w:val="24"/>
        </w:rPr>
      </w:pPr>
      <w:r w:rsidRPr="006022AA">
        <w:rPr>
          <w:b/>
          <w:bCs/>
          <w:spacing w:val="2"/>
          <w:sz w:val="24"/>
          <w:szCs w:val="24"/>
        </w:rPr>
        <w:t xml:space="preserve">“Native American Entity” </w:t>
      </w:r>
      <w:r w:rsidRPr="006022AA">
        <w:rPr>
          <w:bCs/>
          <w:spacing w:val="2"/>
          <w:sz w:val="24"/>
          <w:szCs w:val="24"/>
        </w:rPr>
        <w:t>is any Tribal government or Tribally Designated Housing Entity.</w:t>
      </w:r>
    </w:p>
    <w:p w:rsidR="005D1E75" w:rsidRPr="006022AA" w:rsidRDefault="005D1E75" w:rsidP="005D1E75">
      <w:pPr>
        <w:widowControl/>
        <w:numPr>
          <w:ilvl w:val="0"/>
          <w:numId w:val="9"/>
        </w:numPr>
        <w:adjustRightInd/>
        <w:spacing w:before="252"/>
        <w:jc w:val="both"/>
        <w:rPr>
          <w:sz w:val="24"/>
          <w:szCs w:val="24"/>
        </w:rPr>
      </w:pPr>
      <w:proofErr w:type="gramStart"/>
      <w:r w:rsidRPr="006022AA">
        <w:rPr>
          <w:b/>
          <w:sz w:val="24"/>
          <w:szCs w:val="24"/>
        </w:rPr>
        <w:t>“Native American Lands”</w:t>
      </w:r>
      <w:r w:rsidRPr="006022AA">
        <w:rPr>
          <w:sz w:val="24"/>
          <w:szCs w:val="24"/>
        </w:rPr>
        <w:t xml:space="preserve"> means real property located within the State of California that meets the following criteria: (1) it is trust land for which the United States holds title to the tract or interest in trust for the benefit of one or more tribes or individual Indians, or is restricted Indian land for which one or more tribes or individual Indians holds fee title to the tract or interest but can alienate or encumber it only with the approval of the United States; and the land may be leased for housing development and residential purposes under federal law; or (2) lands outside the jurisdiction of tribal government owned or co-owned by a Native American Entity</w:t>
      </w:r>
      <w:r w:rsidR="006061C5" w:rsidRPr="006022AA">
        <w:rPr>
          <w:sz w:val="24"/>
          <w:szCs w:val="24"/>
        </w:rPr>
        <w:t>.</w:t>
      </w:r>
      <w:proofErr w:type="gramEnd"/>
    </w:p>
    <w:p w:rsidR="0035362F" w:rsidRPr="00976880" w:rsidRDefault="0035362F" w:rsidP="00976880">
      <w:pPr>
        <w:widowControl/>
        <w:numPr>
          <w:ilvl w:val="0"/>
          <w:numId w:val="9"/>
        </w:numPr>
        <w:adjustRightInd/>
        <w:spacing w:before="252"/>
        <w:jc w:val="both"/>
        <w:rPr>
          <w:sz w:val="24"/>
          <w:szCs w:val="24"/>
        </w:rPr>
      </w:pPr>
      <w:r w:rsidRPr="00976880">
        <w:rPr>
          <w:b/>
          <w:bCs/>
          <w:spacing w:val="-2"/>
          <w:sz w:val="24"/>
          <w:szCs w:val="24"/>
        </w:rPr>
        <w:t xml:space="preserve">“NOFA” </w:t>
      </w:r>
      <w:r w:rsidRPr="00976880">
        <w:rPr>
          <w:spacing w:val="-2"/>
          <w:sz w:val="24"/>
          <w:szCs w:val="24"/>
        </w:rPr>
        <w:t xml:space="preserve">is the acronym used for Notice of Funding Availability. The NOFA is the document </w:t>
      </w:r>
      <w:r w:rsidRPr="00976880">
        <w:rPr>
          <w:spacing w:val="4"/>
          <w:sz w:val="24"/>
          <w:szCs w:val="24"/>
        </w:rPr>
        <w:t xml:space="preserve">used by the Department to announce that funds are available and applications </w:t>
      </w:r>
      <w:proofErr w:type="gramStart"/>
      <w:r w:rsidRPr="00976880">
        <w:rPr>
          <w:spacing w:val="4"/>
          <w:sz w:val="24"/>
          <w:szCs w:val="24"/>
        </w:rPr>
        <w:t xml:space="preserve">may be </w:t>
      </w:r>
      <w:r w:rsidRPr="00976880">
        <w:rPr>
          <w:sz w:val="24"/>
          <w:szCs w:val="24"/>
        </w:rPr>
        <w:t>submitted</w:t>
      </w:r>
      <w:proofErr w:type="gramEnd"/>
      <w:r w:rsidRPr="00976880">
        <w:rPr>
          <w:sz w:val="24"/>
          <w:szCs w:val="24"/>
        </w:rPr>
        <w:t>.</w:t>
      </w:r>
    </w:p>
    <w:p w:rsidR="0035362F" w:rsidRPr="006022AA" w:rsidRDefault="0035362F">
      <w:pPr>
        <w:numPr>
          <w:ilvl w:val="0"/>
          <w:numId w:val="9"/>
        </w:numPr>
        <w:adjustRightInd/>
        <w:spacing w:before="288"/>
        <w:jc w:val="both"/>
        <w:rPr>
          <w:sz w:val="24"/>
          <w:szCs w:val="24"/>
        </w:rPr>
      </w:pPr>
      <w:r>
        <w:rPr>
          <w:b/>
          <w:bCs/>
          <w:sz w:val="24"/>
          <w:szCs w:val="24"/>
        </w:rPr>
        <w:t xml:space="preserve">“Owner-occupied </w:t>
      </w:r>
      <w:r w:rsidR="00976880">
        <w:rPr>
          <w:b/>
          <w:bCs/>
          <w:sz w:val="24"/>
          <w:szCs w:val="24"/>
        </w:rPr>
        <w:t xml:space="preserve">rehabilitation </w:t>
      </w:r>
      <w:r>
        <w:rPr>
          <w:b/>
          <w:bCs/>
          <w:sz w:val="24"/>
          <w:szCs w:val="24"/>
        </w:rPr>
        <w:t xml:space="preserve">program” </w:t>
      </w:r>
      <w:r>
        <w:rPr>
          <w:sz w:val="24"/>
          <w:szCs w:val="24"/>
        </w:rPr>
        <w:t xml:space="preserve">means funds are provided to a city or county to administer a program to assist owners of homes that are in need of rehabilitation as defined in Section </w:t>
      </w:r>
      <w:r w:rsidRPr="006022AA">
        <w:rPr>
          <w:sz w:val="24"/>
          <w:szCs w:val="24"/>
        </w:rPr>
        <w:t>8201(</w:t>
      </w:r>
      <w:r w:rsidR="005D1E75" w:rsidRPr="006022AA">
        <w:rPr>
          <w:sz w:val="24"/>
          <w:szCs w:val="24"/>
        </w:rPr>
        <w:t>bb</w:t>
      </w:r>
      <w:r w:rsidRPr="006022AA">
        <w:rPr>
          <w:sz w:val="24"/>
          <w:szCs w:val="24"/>
        </w:rPr>
        <w:t>).</w:t>
      </w:r>
    </w:p>
    <w:p w:rsidR="0035362F" w:rsidRDefault="0035362F">
      <w:pPr>
        <w:numPr>
          <w:ilvl w:val="0"/>
          <w:numId w:val="10"/>
        </w:numPr>
        <w:adjustRightInd/>
        <w:spacing w:before="288"/>
        <w:jc w:val="both"/>
        <w:rPr>
          <w:sz w:val="24"/>
          <w:szCs w:val="24"/>
        </w:rPr>
      </w:pPr>
      <w:r>
        <w:rPr>
          <w:b/>
          <w:bCs/>
          <w:spacing w:val="4"/>
          <w:sz w:val="24"/>
          <w:szCs w:val="24"/>
        </w:rPr>
        <w:t xml:space="preserve">“Rehabilitation” </w:t>
      </w:r>
      <w:r>
        <w:rPr>
          <w:spacing w:val="4"/>
          <w:sz w:val="24"/>
          <w:szCs w:val="24"/>
        </w:rPr>
        <w:t xml:space="preserve">means repairs and improvements to substandard housing which are </w:t>
      </w:r>
      <w:r>
        <w:rPr>
          <w:sz w:val="24"/>
          <w:szCs w:val="24"/>
        </w:rPr>
        <w:t xml:space="preserve">necessary to meet rehabilitation standards as defined in Section 50097 of the Health and Safety </w:t>
      </w:r>
      <w:r>
        <w:rPr>
          <w:spacing w:val="1"/>
          <w:sz w:val="24"/>
          <w:szCs w:val="24"/>
        </w:rPr>
        <w:t xml:space="preserve">Code, to eliminate conditions </w:t>
      </w:r>
      <w:r>
        <w:rPr>
          <w:spacing w:val="1"/>
          <w:sz w:val="24"/>
          <w:szCs w:val="24"/>
        </w:rPr>
        <w:lastRenderedPageBreak/>
        <w:t xml:space="preserve">specified in Section 17920.3 of the Health and Safety Code, and </w:t>
      </w:r>
      <w:r>
        <w:rPr>
          <w:sz w:val="24"/>
          <w:szCs w:val="24"/>
        </w:rPr>
        <w:t xml:space="preserve">to meet housing quality standards as set forth in 24 CFR Section </w:t>
      </w:r>
      <w:r w:rsidR="00AE58FB">
        <w:rPr>
          <w:sz w:val="24"/>
          <w:szCs w:val="24"/>
        </w:rPr>
        <w:t>982.401</w:t>
      </w:r>
      <w:r>
        <w:rPr>
          <w:sz w:val="24"/>
          <w:szCs w:val="24"/>
        </w:rPr>
        <w:t xml:space="preserve">. Rehabilitation also </w:t>
      </w:r>
      <w:r>
        <w:rPr>
          <w:spacing w:val="3"/>
          <w:sz w:val="24"/>
          <w:szCs w:val="24"/>
        </w:rPr>
        <w:t xml:space="preserve">means repairs and </w:t>
      </w:r>
      <w:proofErr w:type="gramStart"/>
      <w:r>
        <w:rPr>
          <w:spacing w:val="3"/>
          <w:sz w:val="24"/>
          <w:szCs w:val="24"/>
        </w:rPr>
        <w:t>improvements which</w:t>
      </w:r>
      <w:proofErr w:type="gramEnd"/>
      <w:r>
        <w:rPr>
          <w:spacing w:val="3"/>
          <w:sz w:val="24"/>
          <w:szCs w:val="24"/>
        </w:rPr>
        <w:t xml:space="preserve"> are necessary to meet any locally-adopted standards </w:t>
      </w:r>
      <w:r>
        <w:rPr>
          <w:sz w:val="24"/>
          <w:szCs w:val="24"/>
        </w:rPr>
        <w:t>used in local rehabilitation programs. Rehabilitation shall include reconstruction.</w:t>
      </w:r>
    </w:p>
    <w:p w:rsidR="0035362F" w:rsidRDefault="0035362F" w:rsidP="00126A4E">
      <w:pPr>
        <w:numPr>
          <w:ilvl w:val="0"/>
          <w:numId w:val="9"/>
        </w:numPr>
        <w:tabs>
          <w:tab w:val="clear" w:pos="576"/>
          <w:tab w:val="num" w:pos="450"/>
        </w:tabs>
        <w:adjustRightInd/>
        <w:spacing w:before="252"/>
        <w:rPr>
          <w:sz w:val="24"/>
          <w:szCs w:val="24"/>
        </w:rPr>
      </w:pPr>
      <w:r>
        <w:rPr>
          <w:b/>
          <w:bCs/>
          <w:spacing w:val="10"/>
          <w:sz w:val="24"/>
          <w:szCs w:val="24"/>
        </w:rPr>
        <w:t xml:space="preserve">“Rental new construction project” </w:t>
      </w:r>
      <w:r>
        <w:rPr>
          <w:spacing w:val="10"/>
          <w:sz w:val="24"/>
          <w:szCs w:val="24"/>
        </w:rPr>
        <w:t xml:space="preserve">means funds </w:t>
      </w:r>
      <w:proofErr w:type="gramStart"/>
      <w:r>
        <w:rPr>
          <w:spacing w:val="10"/>
          <w:sz w:val="24"/>
          <w:szCs w:val="24"/>
        </w:rPr>
        <w:t>are provided</w:t>
      </w:r>
      <w:proofErr w:type="gramEnd"/>
      <w:r>
        <w:rPr>
          <w:spacing w:val="10"/>
          <w:sz w:val="24"/>
          <w:szCs w:val="24"/>
        </w:rPr>
        <w:t xml:space="preserve"> to develop a specific </w:t>
      </w:r>
      <w:r>
        <w:rPr>
          <w:sz w:val="24"/>
          <w:szCs w:val="24"/>
        </w:rPr>
        <w:t>multifamily project on a specific site by a specific developer.</w:t>
      </w:r>
    </w:p>
    <w:p w:rsidR="0035362F" w:rsidRDefault="0035362F">
      <w:pPr>
        <w:adjustRightInd/>
        <w:spacing w:before="216"/>
        <w:ind w:left="504" w:hanging="504"/>
        <w:jc w:val="both"/>
        <w:rPr>
          <w:sz w:val="24"/>
          <w:szCs w:val="24"/>
        </w:rPr>
      </w:pPr>
      <w:r>
        <w:rPr>
          <w:sz w:val="24"/>
          <w:szCs w:val="24"/>
        </w:rPr>
        <w:t>(</w:t>
      </w:r>
      <w:proofErr w:type="spellStart"/>
      <w:r w:rsidR="005D1E75">
        <w:rPr>
          <w:sz w:val="24"/>
          <w:szCs w:val="24"/>
        </w:rPr>
        <w:t>dd</w:t>
      </w:r>
      <w:proofErr w:type="spellEnd"/>
      <w:r>
        <w:rPr>
          <w:sz w:val="24"/>
          <w:szCs w:val="24"/>
        </w:rPr>
        <w:t xml:space="preserve">) </w:t>
      </w:r>
      <w:r>
        <w:rPr>
          <w:b/>
          <w:bCs/>
          <w:sz w:val="24"/>
          <w:szCs w:val="24"/>
        </w:rPr>
        <w:t xml:space="preserve">“Rental rehabilitation and/or acquisition program” </w:t>
      </w:r>
      <w:r>
        <w:rPr>
          <w:sz w:val="24"/>
          <w:szCs w:val="24"/>
        </w:rPr>
        <w:t xml:space="preserve">means funds are provided to a city or </w:t>
      </w:r>
      <w:r>
        <w:rPr>
          <w:spacing w:val="-4"/>
          <w:sz w:val="24"/>
          <w:szCs w:val="24"/>
        </w:rPr>
        <w:t xml:space="preserve">county to administer a program to assist owners of multi-unit rental housing that is in need of </w:t>
      </w:r>
      <w:r>
        <w:rPr>
          <w:spacing w:val="3"/>
          <w:sz w:val="24"/>
          <w:szCs w:val="24"/>
        </w:rPr>
        <w:t>reh</w:t>
      </w:r>
      <w:r w:rsidR="005D1E75">
        <w:rPr>
          <w:spacing w:val="3"/>
          <w:sz w:val="24"/>
          <w:szCs w:val="24"/>
        </w:rPr>
        <w:t>abilitation as defined in 8201</w:t>
      </w:r>
      <w:r w:rsidR="005D1E75" w:rsidRPr="006022AA">
        <w:rPr>
          <w:spacing w:val="3"/>
          <w:sz w:val="24"/>
          <w:szCs w:val="24"/>
        </w:rPr>
        <w:t>(bb</w:t>
      </w:r>
      <w:r w:rsidRPr="006022AA">
        <w:rPr>
          <w:spacing w:val="3"/>
          <w:sz w:val="24"/>
          <w:szCs w:val="24"/>
        </w:rPr>
        <w:t>) or to</w:t>
      </w:r>
      <w:r>
        <w:rPr>
          <w:spacing w:val="3"/>
          <w:sz w:val="24"/>
          <w:szCs w:val="24"/>
        </w:rPr>
        <w:t xml:space="preserve"> assist the purchase and rehabilitation of multi-unit </w:t>
      </w:r>
      <w:r>
        <w:rPr>
          <w:spacing w:val="-1"/>
          <w:sz w:val="24"/>
          <w:szCs w:val="24"/>
        </w:rPr>
        <w:t xml:space="preserve">rental housing that is in need of rehabilitation. No one property assisted through this program </w:t>
      </w:r>
      <w:r>
        <w:rPr>
          <w:sz w:val="24"/>
          <w:szCs w:val="24"/>
        </w:rPr>
        <w:t>shall receive more than 40 percent of the activity amount.</w:t>
      </w:r>
    </w:p>
    <w:p w:rsidR="0035362F" w:rsidRDefault="0035362F">
      <w:pPr>
        <w:adjustRightInd/>
        <w:spacing w:before="216"/>
        <w:ind w:left="504" w:hanging="504"/>
        <w:jc w:val="both"/>
        <w:rPr>
          <w:sz w:val="24"/>
          <w:szCs w:val="24"/>
        </w:rPr>
      </w:pPr>
      <w:r>
        <w:rPr>
          <w:sz w:val="24"/>
          <w:szCs w:val="24"/>
        </w:rPr>
        <w:t>(</w:t>
      </w:r>
      <w:proofErr w:type="spellStart"/>
      <w:proofErr w:type="gramStart"/>
      <w:r w:rsidR="005D1E75">
        <w:rPr>
          <w:sz w:val="24"/>
          <w:szCs w:val="24"/>
        </w:rPr>
        <w:t>ee</w:t>
      </w:r>
      <w:proofErr w:type="spellEnd"/>
      <w:proofErr w:type="gramEnd"/>
      <w:r>
        <w:rPr>
          <w:sz w:val="24"/>
          <w:szCs w:val="24"/>
        </w:rPr>
        <w:t xml:space="preserve">) </w:t>
      </w:r>
      <w:r>
        <w:rPr>
          <w:b/>
          <w:bCs/>
          <w:sz w:val="24"/>
          <w:szCs w:val="24"/>
        </w:rPr>
        <w:t xml:space="preserve">“Rental rehabilitation and/or acquisition projects” </w:t>
      </w:r>
      <w:r>
        <w:rPr>
          <w:sz w:val="24"/>
          <w:szCs w:val="24"/>
        </w:rPr>
        <w:t xml:space="preserve">means funds </w:t>
      </w:r>
      <w:proofErr w:type="gramStart"/>
      <w:r>
        <w:rPr>
          <w:sz w:val="24"/>
          <w:szCs w:val="24"/>
        </w:rPr>
        <w:t>are provided</w:t>
      </w:r>
      <w:proofErr w:type="gramEnd"/>
      <w:r>
        <w:rPr>
          <w:sz w:val="24"/>
          <w:szCs w:val="24"/>
        </w:rPr>
        <w:t xml:space="preserve"> to acquire a specific rental housing project, to rehabilitate a specific project without any transfer of ownership, or to both acquire and rehabilitate a specific project.</w:t>
      </w:r>
    </w:p>
    <w:p w:rsidR="0035362F" w:rsidRDefault="0035362F">
      <w:pPr>
        <w:adjustRightInd/>
        <w:spacing w:before="216" w:line="321" w:lineRule="auto"/>
        <w:jc w:val="both"/>
        <w:rPr>
          <w:spacing w:val="-2"/>
          <w:sz w:val="24"/>
          <w:szCs w:val="24"/>
        </w:rPr>
      </w:pPr>
      <w:r>
        <w:rPr>
          <w:spacing w:val="-2"/>
          <w:sz w:val="24"/>
          <w:szCs w:val="24"/>
        </w:rPr>
        <w:t>(</w:t>
      </w:r>
      <w:proofErr w:type="spellStart"/>
      <w:proofErr w:type="gramStart"/>
      <w:r w:rsidR="005D1E75">
        <w:rPr>
          <w:spacing w:val="-2"/>
          <w:sz w:val="24"/>
          <w:szCs w:val="24"/>
        </w:rPr>
        <w:t>ff</w:t>
      </w:r>
      <w:proofErr w:type="spellEnd"/>
      <w:proofErr w:type="gramEnd"/>
      <w:r>
        <w:rPr>
          <w:spacing w:val="-2"/>
          <w:sz w:val="24"/>
          <w:szCs w:val="24"/>
        </w:rPr>
        <w:t xml:space="preserve">) </w:t>
      </w:r>
      <w:r w:rsidR="00126A4E">
        <w:rPr>
          <w:spacing w:val="-2"/>
          <w:sz w:val="24"/>
          <w:szCs w:val="24"/>
        </w:rPr>
        <w:t xml:space="preserve"> </w:t>
      </w:r>
      <w:r>
        <w:rPr>
          <w:b/>
          <w:bCs/>
          <w:spacing w:val="-2"/>
          <w:sz w:val="24"/>
          <w:szCs w:val="24"/>
        </w:rPr>
        <w:t xml:space="preserve">“Rural area” </w:t>
      </w:r>
      <w:r>
        <w:rPr>
          <w:spacing w:val="-2"/>
          <w:sz w:val="24"/>
          <w:szCs w:val="24"/>
        </w:rPr>
        <w:t>means the same as defined in Section 50199.21 of the Health and Safety Code.</w:t>
      </w:r>
    </w:p>
    <w:p w:rsidR="0035362F" w:rsidRDefault="0035362F">
      <w:pPr>
        <w:adjustRightInd/>
        <w:spacing w:before="144"/>
        <w:ind w:left="504" w:hanging="504"/>
        <w:jc w:val="both"/>
        <w:rPr>
          <w:sz w:val="24"/>
          <w:szCs w:val="24"/>
        </w:rPr>
      </w:pPr>
      <w:r>
        <w:rPr>
          <w:spacing w:val="1"/>
          <w:sz w:val="24"/>
          <w:szCs w:val="24"/>
        </w:rPr>
        <w:t>(</w:t>
      </w:r>
      <w:proofErr w:type="gramStart"/>
      <w:r w:rsidR="005D1E75">
        <w:rPr>
          <w:spacing w:val="1"/>
          <w:sz w:val="24"/>
          <w:szCs w:val="24"/>
        </w:rPr>
        <w:t>gg</w:t>
      </w:r>
      <w:proofErr w:type="gramEnd"/>
      <w:r>
        <w:rPr>
          <w:spacing w:val="1"/>
          <w:sz w:val="24"/>
          <w:szCs w:val="24"/>
        </w:rPr>
        <w:t xml:space="preserve">) </w:t>
      </w:r>
      <w:r w:rsidR="00126A4E">
        <w:rPr>
          <w:spacing w:val="1"/>
          <w:sz w:val="24"/>
          <w:szCs w:val="24"/>
        </w:rPr>
        <w:t xml:space="preserve"> </w:t>
      </w:r>
      <w:r>
        <w:rPr>
          <w:b/>
          <w:bCs/>
          <w:spacing w:val="1"/>
          <w:sz w:val="24"/>
          <w:szCs w:val="24"/>
        </w:rPr>
        <w:t xml:space="preserve">“Set up” </w:t>
      </w:r>
      <w:r>
        <w:rPr>
          <w:spacing w:val="1"/>
          <w:sz w:val="24"/>
          <w:szCs w:val="24"/>
        </w:rPr>
        <w:t xml:space="preserve">means all of the funding conditions required by </w:t>
      </w:r>
      <w:proofErr w:type="gramStart"/>
      <w:r>
        <w:rPr>
          <w:spacing w:val="1"/>
          <w:sz w:val="24"/>
          <w:szCs w:val="24"/>
        </w:rPr>
        <w:t xml:space="preserve">HUD and the Department have been </w:t>
      </w:r>
      <w:r>
        <w:rPr>
          <w:spacing w:val="3"/>
          <w:sz w:val="24"/>
          <w:szCs w:val="24"/>
        </w:rPr>
        <w:t>met</w:t>
      </w:r>
      <w:proofErr w:type="gramEnd"/>
      <w:r>
        <w:rPr>
          <w:spacing w:val="3"/>
          <w:sz w:val="24"/>
          <w:szCs w:val="24"/>
        </w:rPr>
        <w:t xml:space="preserve"> and the State Recipient</w:t>
      </w:r>
      <w:r w:rsidR="005D1E75" w:rsidRPr="006022AA">
        <w:rPr>
          <w:spacing w:val="3"/>
          <w:sz w:val="24"/>
          <w:szCs w:val="24"/>
        </w:rPr>
        <w:t>, Developer</w:t>
      </w:r>
      <w:r w:rsidRPr="006022AA">
        <w:rPr>
          <w:spacing w:val="3"/>
          <w:sz w:val="24"/>
          <w:szCs w:val="24"/>
        </w:rPr>
        <w:t xml:space="preserve"> or CHDO is ready</w:t>
      </w:r>
      <w:r>
        <w:rPr>
          <w:spacing w:val="3"/>
          <w:sz w:val="24"/>
          <w:szCs w:val="24"/>
        </w:rPr>
        <w:t xml:space="preserve"> to establish a project-specific account in the </w:t>
      </w:r>
      <w:r>
        <w:rPr>
          <w:sz w:val="24"/>
          <w:szCs w:val="24"/>
        </w:rPr>
        <w:t>federal disbursement and information system.</w:t>
      </w:r>
    </w:p>
    <w:p w:rsidR="0035362F" w:rsidRDefault="0035362F">
      <w:pPr>
        <w:adjustRightInd/>
        <w:spacing w:before="216"/>
        <w:ind w:left="504" w:hanging="504"/>
        <w:jc w:val="both"/>
        <w:rPr>
          <w:sz w:val="24"/>
          <w:szCs w:val="24"/>
        </w:rPr>
      </w:pPr>
      <w:r>
        <w:rPr>
          <w:spacing w:val="6"/>
          <w:sz w:val="24"/>
          <w:szCs w:val="24"/>
        </w:rPr>
        <w:t>(</w:t>
      </w:r>
      <w:proofErr w:type="spellStart"/>
      <w:proofErr w:type="gramStart"/>
      <w:r w:rsidR="00BB1BF2">
        <w:rPr>
          <w:spacing w:val="6"/>
          <w:sz w:val="24"/>
          <w:szCs w:val="24"/>
        </w:rPr>
        <w:t>hh</w:t>
      </w:r>
      <w:proofErr w:type="spellEnd"/>
      <w:proofErr w:type="gramEnd"/>
      <w:r>
        <w:rPr>
          <w:spacing w:val="6"/>
          <w:sz w:val="24"/>
          <w:szCs w:val="24"/>
        </w:rPr>
        <w:t xml:space="preserve">) </w:t>
      </w:r>
      <w:r>
        <w:rPr>
          <w:b/>
          <w:bCs/>
          <w:spacing w:val="6"/>
          <w:sz w:val="24"/>
          <w:szCs w:val="24"/>
        </w:rPr>
        <w:t>“Set</w:t>
      </w:r>
      <w:r w:rsidR="00F579FA">
        <w:rPr>
          <w:b/>
          <w:bCs/>
          <w:spacing w:val="6"/>
          <w:sz w:val="24"/>
          <w:szCs w:val="24"/>
        </w:rPr>
        <w:t>-</w:t>
      </w:r>
      <w:r>
        <w:rPr>
          <w:b/>
          <w:bCs/>
          <w:spacing w:val="6"/>
          <w:sz w:val="24"/>
          <w:szCs w:val="24"/>
        </w:rPr>
        <w:t xml:space="preserve">aside” </w:t>
      </w:r>
      <w:r>
        <w:rPr>
          <w:spacing w:val="6"/>
          <w:sz w:val="24"/>
          <w:szCs w:val="24"/>
        </w:rPr>
        <w:t xml:space="preserve">means HOME funds, which </w:t>
      </w:r>
      <w:proofErr w:type="gramStart"/>
      <w:r>
        <w:rPr>
          <w:spacing w:val="6"/>
          <w:sz w:val="24"/>
          <w:szCs w:val="24"/>
        </w:rPr>
        <w:t>are designated to be used</w:t>
      </w:r>
      <w:proofErr w:type="gramEnd"/>
      <w:r>
        <w:rPr>
          <w:spacing w:val="6"/>
          <w:sz w:val="24"/>
          <w:szCs w:val="24"/>
        </w:rPr>
        <w:t xml:space="preserve"> for a specific purpose </w:t>
      </w:r>
      <w:r>
        <w:rPr>
          <w:sz w:val="24"/>
          <w:szCs w:val="24"/>
        </w:rPr>
        <w:t xml:space="preserve">necessary to meet </w:t>
      </w:r>
      <w:r>
        <w:rPr>
          <w:sz w:val="24"/>
          <w:szCs w:val="24"/>
        </w:rPr>
        <w:lastRenderedPageBreak/>
        <w:t>any statutory or regulatory requirement.</w:t>
      </w:r>
    </w:p>
    <w:p w:rsidR="0035362F" w:rsidRDefault="0035362F">
      <w:pPr>
        <w:adjustRightInd/>
        <w:spacing w:before="216"/>
        <w:ind w:left="504" w:hanging="504"/>
        <w:jc w:val="both"/>
        <w:rPr>
          <w:sz w:val="24"/>
          <w:szCs w:val="24"/>
        </w:rPr>
      </w:pPr>
      <w:r>
        <w:rPr>
          <w:sz w:val="24"/>
          <w:szCs w:val="24"/>
        </w:rPr>
        <w:t>(</w:t>
      </w:r>
      <w:r w:rsidR="00BB1BF2">
        <w:rPr>
          <w:sz w:val="24"/>
          <w:szCs w:val="24"/>
        </w:rPr>
        <w:t>ii</w:t>
      </w:r>
      <w:r>
        <w:rPr>
          <w:sz w:val="24"/>
          <w:szCs w:val="24"/>
        </w:rPr>
        <w:t xml:space="preserve">) </w:t>
      </w:r>
      <w:r w:rsidR="00126A4E">
        <w:rPr>
          <w:sz w:val="24"/>
          <w:szCs w:val="24"/>
        </w:rPr>
        <w:t xml:space="preserve"> </w:t>
      </w:r>
      <w:r>
        <w:rPr>
          <w:b/>
          <w:bCs/>
          <w:sz w:val="24"/>
          <w:szCs w:val="24"/>
        </w:rPr>
        <w:t xml:space="preserve">“State Recipient” </w:t>
      </w:r>
      <w:r>
        <w:rPr>
          <w:sz w:val="24"/>
          <w:szCs w:val="24"/>
        </w:rPr>
        <w:t xml:space="preserve">means a city or county, which </w:t>
      </w:r>
      <w:proofErr w:type="gramStart"/>
      <w:r>
        <w:rPr>
          <w:sz w:val="24"/>
          <w:szCs w:val="24"/>
        </w:rPr>
        <w:t>is designated</w:t>
      </w:r>
      <w:proofErr w:type="gramEnd"/>
      <w:r>
        <w:rPr>
          <w:sz w:val="24"/>
          <w:szCs w:val="24"/>
        </w:rPr>
        <w:t xml:space="preserve"> to receive an award of HOME funds from the Department.</w:t>
      </w:r>
    </w:p>
    <w:p w:rsidR="0035362F" w:rsidRDefault="0035362F">
      <w:pPr>
        <w:adjustRightInd/>
        <w:spacing w:before="216"/>
        <w:ind w:left="504" w:hanging="504"/>
        <w:jc w:val="both"/>
        <w:rPr>
          <w:spacing w:val="-1"/>
          <w:sz w:val="24"/>
          <w:szCs w:val="24"/>
        </w:rPr>
      </w:pPr>
      <w:r>
        <w:rPr>
          <w:sz w:val="24"/>
          <w:szCs w:val="24"/>
        </w:rPr>
        <w:t>(</w:t>
      </w:r>
      <w:proofErr w:type="spellStart"/>
      <w:proofErr w:type="gramStart"/>
      <w:r w:rsidR="00BB1BF2">
        <w:rPr>
          <w:sz w:val="24"/>
          <w:szCs w:val="24"/>
        </w:rPr>
        <w:t>jj</w:t>
      </w:r>
      <w:proofErr w:type="spellEnd"/>
      <w:proofErr w:type="gramEnd"/>
      <w:r>
        <w:rPr>
          <w:sz w:val="24"/>
          <w:szCs w:val="24"/>
        </w:rPr>
        <w:t xml:space="preserve">) </w:t>
      </w:r>
      <w:r w:rsidR="00FD1CA8">
        <w:rPr>
          <w:sz w:val="24"/>
          <w:szCs w:val="24"/>
        </w:rPr>
        <w:tab/>
      </w:r>
      <w:r>
        <w:rPr>
          <w:b/>
          <w:bCs/>
          <w:sz w:val="24"/>
          <w:szCs w:val="24"/>
        </w:rPr>
        <w:t xml:space="preserve">“Tenant-based rental assistance program” </w:t>
      </w:r>
      <w:r>
        <w:rPr>
          <w:sz w:val="24"/>
          <w:szCs w:val="24"/>
        </w:rPr>
        <w:t xml:space="preserve">means funds </w:t>
      </w:r>
      <w:proofErr w:type="gramStart"/>
      <w:r>
        <w:rPr>
          <w:sz w:val="24"/>
          <w:szCs w:val="24"/>
        </w:rPr>
        <w:t>are provided</w:t>
      </w:r>
      <w:proofErr w:type="gramEnd"/>
      <w:r>
        <w:rPr>
          <w:sz w:val="24"/>
          <w:szCs w:val="24"/>
        </w:rPr>
        <w:t xml:space="preserve"> to a city or county to administer a program to provide rent subsidies to eligible households. State recipients who </w:t>
      </w:r>
      <w:r>
        <w:rPr>
          <w:spacing w:val="2"/>
          <w:sz w:val="24"/>
          <w:szCs w:val="24"/>
        </w:rPr>
        <w:t xml:space="preserve">administer a tenant-based rental assistance program are eligible only for administrative funds </w:t>
      </w:r>
      <w:r>
        <w:rPr>
          <w:spacing w:val="-1"/>
          <w:sz w:val="24"/>
          <w:szCs w:val="24"/>
        </w:rPr>
        <w:t>to reimburse expenses eligible under 24 CFR Section 92.207 of the federal HOME regulations.</w:t>
      </w:r>
    </w:p>
    <w:p w:rsidR="00BB1BF2" w:rsidRPr="006022AA" w:rsidRDefault="00BB1BF2" w:rsidP="00BB1BF2">
      <w:pPr>
        <w:adjustRightInd/>
        <w:spacing w:before="216"/>
        <w:ind w:left="540" w:hanging="540"/>
        <w:jc w:val="both"/>
        <w:rPr>
          <w:spacing w:val="-1"/>
          <w:sz w:val="24"/>
          <w:szCs w:val="24"/>
        </w:rPr>
      </w:pPr>
      <w:r w:rsidRPr="006022AA">
        <w:rPr>
          <w:spacing w:val="-1"/>
          <w:sz w:val="24"/>
          <w:szCs w:val="24"/>
        </w:rPr>
        <w:t>(</w:t>
      </w:r>
      <w:proofErr w:type="spellStart"/>
      <w:proofErr w:type="gramStart"/>
      <w:r w:rsidRPr="006022AA">
        <w:rPr>
          <w:spacing w:val="-1"/>
          <w:sz w:val="24"/>
          <w:szCs w:val="24"/>
        </w:rPr>
        <w:t>kk</w:t>
      </w:r>
      <w:proofErr w:type="spellEnd"/>
      <w:proofErr w:type="gramEnd"/>
      <w:r w:rsidRPr="006022AA">
        <w:rPr>
          <w:spacing w:val="-1"/>
          <w:sz w:val="24"/>
          <w:szCs w:val="24"/>
        </w:rPr>
        <w:t xml:space="preserve">) </w:t>
      </w:r>
      <w:r w:rsidRPr="006022AA">
        <w:rPr>
          <w:b/>
          <w:spacing w:val="-1"/>
          <w:sz w:val="24"/>
          <w:szCs w:val="24"/>
        </w:rPr>
        <w:t>“Tribally Designated Housing Entity”</w:t>
      </w:r>
      <w:r w:rsidRPr="006022AA">
        <w:rPr>
          <w:spacing w:val="-1"/>
          <w:sz w:val="24"/>
          <w:szCs w:val="24"/>
        </w:rPr>
        <w:t xml:space="preserve"> The terms `tribally designated housing entity' and </w:t>
      </w:r>
      <w:r w:rsidR="00FD1CA8" w:rsidRPr="006022AA">
        <w:rPr>
          <w:spacing w:val="-1"/>
          <w:sz w:val="24"/>
          <w:szCs w:val="24"/>
        </w:rPr>
        <w:t>‘</w:t>
      </w:r>
      <w:r w:rsidRPr="006022AA">
        <w:rPr>
          <w:spacing w:val="-1"/>
          <w:sz w:val="24"/>
          <w:szCs w:val="24"/>
        </w:rPr>
        <w:t>housing entity' have the following meaning:</w:t>
      </w:r>
    </w:p>
    <w:p w:rsidR="00BB1BF2" w:rsidRPr="006022AA" w:rsidRDefault="00BB1BF2" w:rsidP="00BB1BF2">
      <w:pPr>
        <w:adjustRightInd/>
        <w:spacing w:before="216"/>
        <w:ind w:left="900" w:hanging="360"/>
        <w:jc w:val="both"/>
        <w:rPr>
          <w:spacing w:val="-1"/>
          <w:sz w:val="24"/>
          <w:szCs w:val="24"/>
        </w:rPr>
      </w:pPr>
      <w:r w:rsidRPr="006022AA">
        <w:rPr>
          <w:spacing w:val="-1"/>
          <w:sz w:val="24"/>
          <w:szCs w:val="24"/>
        </w:rPr>
        <w:t>(1) EXISTING Indian Housing Authority (IHA) - With respect to any Indian tribe that has not taken action under subparagraph (2), and for which an IHA--</w:t>
      </w:r>
    </w:p>
    <w:p w:rsidR="00BB1BF2" w:rsidRPr="006022AA" w:rsidRDefault="00BB1BF2" w:rsidP="00D7573E">
      <w:pPr>
        <w:adjustRightInd/>
        <w:spacing w:before="216"/>
        <w:ind w:left="1454" w:hanging="547"/>
        <w:jc w:val="both"/>
        <w:rPr>
          <w:spacing w:val="-1"/>
          <w:sz w:val="24"/>
          <w:szCs w:val="24"/>
        </w:rPr>
      </w:pPr>
      <w:r w:rsidRPr="006022AA">
        <w:rPr>
          <w:spacing w:val="-1"/>
          <w:sz w:val="24"/>
          <w:szCs w:val="24"/>
        </w:rPr>
        <w:t>(</w:t>
      </w:r>
      <w:proofErr w:type="spellStart"/>
      <w:r w:rsidRPr="006022AA">
        <w:rPr>
          <w:spacing w:val="-1"/>
          <w:sz w:val="24"/>
          <w:szCs w:val="24"/>
        </w:rPr>
        <w:t>i</w:t>
      </w:r>
      <w:proofErr w:type="spellEnd"/>
      <w:r w:rsidRPr="006022AA">
        <w:rPr>
          <w:spacing w:val="-1"/>
          <w:sz w:val="24"/>
          <w:szCs w:val="24"/>
        </w:rPr>
        <w:t xml:space="preserve">) </w:t>
      </w:r>
      <w:r w:rsidRPr="006022AA">
        <w:rPr>
          <w:spacing w:val="-1"/>
          <w:sz w:val="24"/>
          <w:szCs w:val="24"/>
        </w:rPr>
        <w:tab/>
        <w:t>was established for purposes of the United States Housing Act of 1937 before the date of the enactment of the Native American Housing assistance and Self-Determination Act of 1996 (NAHASDA) that meets the requirements under the United States Housing Act of 1937,</w:t>
      </w:r>
    </w:p>
    <w:p w:rsidR="00BB1BF2" w:rsidRPr="006022AA" w:rsidRDefault="00BB1BF2" w:rsidP="00BB1BF2">
      <w:pPr>
        <w:adjustRightInd/>
        <w:spacing w:before="216"/>
        <w:ind w:left="1440" w:hanging="540"/>
        <w:jc w:val="both"/>
        <w:rPr>
          <w:spacing w:val="-1"/>
          <w:sz w:val="24"/>
          <w:szCs w:val="24"/>
        </w:rPr>
      </w:pPr>
      <w:r w:rsidRPr="006022AA">
        <w:rPr>
          <w:spacing w:val="-1"/>
          <w:sz w:val="24"/>
          <w:szCs w:val="24"/>
        </w:rPr>
        <w:t xml:space="preserve">(ii) </w:t>
      </w:r>
      <w:r w:rsidRPr="006022AA">
        <w:rPr>
          <w:spacing w:val="-1"/>
          <w:sz w:val="24"/>
          <w:szCs w:val="24"/>
        </w:rPr>
        <w:tab/>
      </w:r>
      <w:proofErr w:type="gramStart"/>
      <w:r w:rsidRPr="006022AA">
        <w:rPr>
          <w:spacing w:val="-1"/>
          <w:sz w:val="24"/>
          <w:szCs w:val="24"/>
        </w:rPr>
        <w:t>is</w:t>
      </w:r>
      <w:proofErr w:type="gramEnd"/>
      <w:r w:rsidRPr="006022AA">
        <w:rPr>
          <w:spacing w:val="-1"/>
          <w:sz w:val="24"/>
          <w:szCs w:val="24"/>
        </w:rPr>
        <w:t xml:space="preserve"> acting upon such date of enactment as the Indian housing authority for the tribe, and</w:t>
      </w:r>
    </w:p>
    <w:p w:rsidR="00BB1BF2" w:rsidRPr="006022AA" w:rsidRDefault="00BB1BF2" w:rsidP="00BB1BF2">
      <w:pPr>
        <w:adjustRightInd/>
        <w:spacing w:before="216"/>
        <w:ind w:left="1440" w:hanging="540"/>
        <w:jc w:val="both"/>
        <w:rPr>
          <w:spacing w:val="-1"/>
          <w:sz w:val="24"/>
          <w:szCs w:val="24"/>
        </w:rPr>
      </w:pPr>
      <w:r w:rsidRPr="006022AA">
        <w:rPr>
          <w:spacing w:val="-1"/>
          <w:sz w:val="24"/>
          <w:szCs w:val="24"/>
        </w:rPr>
        <w:t>(</w:t>
      </w:r>
      <w:proofErr w:type="gramStart"/>
      <w:r w:rsidRPr="006022AA">
        <w:rPr>
          <w:spacing w:val="-1"/>
          <w:sz w:val="24"/>
          <w:szCs w:val="24"/>
        </w:rPr>
        <w:t>iii</w:t>
      </w:r>
      <w:proofErr w:type="gramEnd"/>
      <w:r w:rsidRPr="006022AA">
        <w:rPr>
          <w:spacing w:val="-1"/>
          <w:sz w:val="24"/>
          <w:szCs w:val="24"/>
        </w:rPr>
        <w:t xml:space="preserve">) </w:t>
      </w:r>
      <w:r w:rsidRPr="006022AA">
        <w:rPr>
          <w:spacing w:val="-1"/>
          <w:sz w:val="24"/>
          <w:szCs w:val="24"/>
        </w:rPr>
        <w:tab/>
        <w:t>is not an Indian tribe for purposes of NAHASDA, the terms mean such Indian housing authority.</w:t>
      </w:r>
    </w:p>
    <w:p w:rsidR="00BB1BF2" w:rsidRPr="006022AA" w:rsidRDefault="00BB1BF2" w:rsidP="00BB1BF2">
      <w:pPr>
        <w:adjustRightInd/>
        <w:spacing w:before="216"/>
        <w:ind w:left="900" w:hanging="360"/>
        <w:jc w:val="both"/>
        <w:rPr>
          <w:spacing w:val="-1"/>
          <w:sz w:val="24"/>
          <w:szCs w:val="24"/>
        </w:rPr>
      </w:pPr>
      <w:r w:rsidRPr="006022AA">
        <w:rPr>
          <w:spacing w:val="-1"/>
          <w:sz w:val="24"/>
          <w:szCs w:val="24"/>
        </w:rPr>
        <w:t xml:space="preserve">(2) </w:t>
      </w:r>
      <w:r w:rsidRPr="006022AA">
        <w:rPr>
          <w:spacing w:val="-1"/>
          <w:sz w:val="24"/>
          <w:szCs w:val="24"/>
        </w:rPr>
        <w:tab/>
        <w:t>OTHER ENTITIES</w:t>
      </w:r>
      <w:r w:rsidR="00FD1CA8" w:rsidRPr="006022AA">
        <w:rPr>
          <w:spacing w:val="-1"/>
          <w:sz w:val="24"/>
          <w:szCs w:val="24"/>
        </w:rPr>
        <w:t xml:space="preserve"> </w:t>
      </w:r>
      <w:r w:rsidRPr="006022AA">
        <w:rPr>
          <w:spacing w:val="-1"/>
          <w:sz w:val="24"/>
          <w:szCs w:val="24"/>
        </w:rPr>
        <w:t xml:space="preserve">- With respect to any Indian tribe that, pursuant to NAHASDA, authorizes an entity </w:t>
      </w:r>
      <w:r w:rsidRPr="006022AA">
        <w:rPr>
          <w:spacing w:val="-1"/>
          <w:sz w:val="24"/>
          <w:szCs w:val="24"/>
        </w:rPr>
        <w:lastRenderedPageBreak/>
        <w:t>other than the tribal government to receive grant amounts and provide assistance under NAHASDA, for affordable housing for Indians, which entity is established--</w:t>
      </w:r>
    </w:p>
    <w:p w:rsidR="00BB1BF2" w:rsidRPr="006022AA" w:rsidRDefault="00BB1BF2" w:rsidP="00BB1BF2">
      <w:pPr>
        <w:adjustRightInd/>
        <w:spacing w:before="216"/>
        <w:ind w:left="1440" w:hanging="540"/>
        <w:jc w:val="both"/>
        <w:rPr>
          <w:spacing w:val="-1"/>
          <w:sz w:val="24"/>
          <w:szCs w:val="24"/>
        </w:rPr>
      </w:pPr>
      <w:r w:rsidRPr="006022AA">
        <w:rPr>
          <w:spacing w:val="-1"/>
          <w:sz w:val="24"/>
          <w:szCs w:val="24"/>
        </w:rPr>
        <w:t>(</w:t>
      </w:r>
      <w:proofErr w:type="spellStart"/>
      <w:r w:rsidRPr="006022AA">
        <w:rPr>
          <w:spacing w:val="-1"/>
          <w:sz w:val="24"/>
          <w:szCs w:val="24"/>
        </w:rPr>
        <w:t>i</w:t>
      </w:r>
      <w:proofErr w:type="spellEnd"/>
      <w:r w:rsidRPr="006022AA">
        <w:rPr>
          <w:spacing w:val="-1"/>
          <w:sz w:val="24"/>
          <w:szCs w:val="24"/>
        </w:rPr>
        <w:t xml:space="preserve">) </w:t>
      </w:r>
      <w:r w:rsidRPr="006022AA">
        <w:rPr>
          <w:spacing w:val="-1"/>
          <w:sz w:val="24"/>
          <w:szCs w:val="24"/>
        </w:rPr>
        <w:tab/>
      </w:r>
      <w:proofErr w:type="gramStart"/>
      <w:r w:rsidRPr="006022AA">
        <w:rPr>
          <w:spacing w:val="-1"/>
          <w:sz w:val="24"/>
          <w:szCs w:val="24"/>
        </w:rPr>
        <w:t>by</w:t>
      </w:r>
      <w:proofErr w:type="gramEnd"/>
      <w:r w:rsidRPr="006022AA">
        <w:rPr>
          <w:spacing w:val="-1"/>
          <w:sz w:val="24"/>
          <w:szCs w:val="24"/>
        </w:rPr>
        <w:t xml:space="preserve"> exercise of the power of self-government of one or more Indian tribes independent of State law, or </w:t>
      </w:r>
    </w:p>
    <w:p w:rsidR="00BB1BF2" w:rsidRPr="006022AA" w:rsidRDefault="00BB1BF2" w:rsidP="00BB1BF2">
      <w:pPr>
        <w:adjustRightInd/>
        <w:spacing w:before="216"/>
        <w:ind w:left="1440" w:hanging="540"/>
        <w:jc w:val="both"/>
        <w:rPr>
          <w:spacing w:val="-1"/>
          <w:sz w:val="24"/>
          <w:szCs w:val="24"/>
        </w:rPr>
      </w:pPr>
      <w:r w:rsidRPr="006022AA">
        <w:rPr>
          <w:spacing w:val="-1"/>
          <w:sz w:val="24"/>
          <w:szCs w:val="24"/>
        </w:rPr>
        <w:t xml:space="preserve">(ii) </w:t>
      </w:r>
      <w:r w:rsidRPr="006022AA">
        <w:rPr>
          <w:spacing w:val="-1"/>
          <w:sz w:val="24"/>
          <w:szCs w:val="24"/>
        </w:rPr>
        <w:tab/>
      </w:r>
      <w:proofErr w:type="gramStart"/>
      <w:r w:rsidRPr="006022AA">
        <w:rPr>
          <w:spacing w:val="-1"/>
          <w:sz w:val="24"/>
          <w:szCs w:val="24"/>
        </w:rPr>
        <w:t>by</w:t>
      </w:r>
      <w:proofErr w:type="gramEnd"/>
      <w:r w:rsidRPr="006022AA">
        <w:rPr>
          <w:spacing w:val="-1"/>
          <w:sz w:val="24"/>
          <w:szCs w:val="24"/>
        </w:rPr>
        <w:t xml:space="preserve"> operation of State law providing specifically for housing authorities or housing entities for Indians, including regional housing authorities in the State of Alaska, the terms mean such entity.</w:t>
      </w:r>
    </w:p>
    <w:p w:rsidR="00BB1BF2" w:rsidRPr="006022AA" w:rsidRDefault="00BB1BF2" w:rsidP="00BB1BF2">
      <w:pPr>
        <w:adjustRightInd/>
        <w:spacing w:before="216"/>
        <w:ind w:left="900" w:hanging="360"/>
        <w:jc w:val="both"/>
        <w:rPr>
          <w:spacing w:val="-1"/>
          <w:sz w:val="24"/>
          <w:szCs w:val="24"/>
        </w:rPr>
      </w:pPr>
      <w:r w:rsidRPr="006022AA">
        <w:rPr>
          <w:spacing w:val="-1"/>
          <w:sz w:val="24"/>
          <w:szCs w:val="24"/>
        </w:rPr>
        <w:t xml:space="preserve">(3) </w:t>
      </w:r>
      <w:r w:rsidRPr="006022AA">
        <w:rPr>
          <w:spacing w:val="-1"/>
          <w:sz w:val="24"/>
          <w:szCs w:val="24"/>
        </w:rPr>
        <w:tab/>
        <w:t>ESTABLISHMENT- A tribally designated housing entity may be authorized or established by one or more Indian tribes to act on behalf of each such tribe authorizing or establishing the housing entity.</w:t>
      </w:r>
    </w:p>
    <w:p w:rsidR="00BB1BF2" w:rsidRDefault="00BB1BF2" w:rsidP="00BB1BF2">
      <w:pPr>
        <w:adjustRightInd/>
        <w:spacing w:before="216"/>
        <w:ind w:left="540" w:hanging="540"/>
        <w:jc w:val="both"/>
        <w:rPr>
          <w:spacing w:val="-1"/>
          <w:sz w:val="24"/>
          <w:szCs w:val="24"/>
        </w:rPr>
      </w:pPr>
      <w:r w:rsidRPr="006022AA">
        <w:rPr>
          <w:spacing w:val="-1"/>
          <w:sz w:val="24"/>
          <w:szCs w:val="24"/>
        </w:rPr>
        <w:t>(</w:t>
      </w:r>
      <w:proofErr w:type="spellStart"/>
      <w:proofErr w:type="gramStart"/>
      <w:r w:rsidRPr="006022AA">
        <w:rPr>
          <w:spacing w:val="-1"/>
          <w:sz w:val="24"/>
          <w:szCs w:val="24"/>
        </w:rPr>
        <w:t>ll</w:t>
      </w:r>
      <w:proofErr w:type="spellEnd"/>
      <w:proofErr w:type="gramEnd"/>
      <w:r w:rsidRPr="006022AA">
        <w:rPr>
          <w:spacing w:val="-1"/>
          <w:sz w:val="24"/>
          <w:szCs w:val="24"/>
        </w:rPr>
        <w:t xml:space="preserve">)   </w:t>
      </w:r>
      <w:r w:rsidRPr="006022AA">
        <w:rPr>
          <w:b/>
          <w:spacing w:val="-1"/>
          <w:sz w:val="24"/>
          <w:szCs w:val="24"/>
        </w:rPr>
        <w:t>“Consolidated plan”</w:t>
      </w:r>
      <w:r w:rsidRPr="006022AA">
        <w:rPr>
          <w:spacing w:val="-1"/>
          <w:sz w:val="24"/>
          <w:szCs w:val="24"/>
        </w:rPr>
        <w:t xml:space="preserve"> means the plan submitted and approved in accordance with 24 CFR part 91.</w:t>
      </w:r>
    </w:p>
    <w:p w:rsidR="0035362F" w:rsidRDefault="0035362F" w:rsidP="00BD3B14">
      <w:pPr>
        <w:adjustRightInd/>
        <w:spacing w:before="252" w:after="252"/>
        <w:jc w:val="both"/>
        <w:rPr>
          <w:sz w:val="24"/>
          <w:szCs w:val="24"/>
        </w:rPr>
      </w:pPr>
      <w:r w:rsidRPr="00BD3B14">
        <w:rPr>
          <w:spacing w:val="2"/>
          <w:sz w:val="16"/>
          <w:szCs w:val="16"/>
        </w:rPr>
        <w:t xml:space="preserve">NOTE: Authority </w:t>
      </w:r>
      <w:proofErr w:type="gramStart"/>
      <w:r w:rsidRPr="00BD3B14">
        <w:rPr>
          <w:spacing w:val="2"/>
          <w:sz w:val="16"/>
          <w:szCs w:val="16"/>
        </w:rPr>
        <w:t>cited:</w:t>
      </w:r>
      <w:proofErr w:type="gramEnd"/>
      <w:r w:rsidRPr="00BD3B14">
        <w:rPr>
          <w:spacing w:val="2"/>
          <w:sz w:val="16"/>
          <w:szCs w:val="16"/>
        </w:rPr>
        <w:t xml:space="preserve"> Sections 50406 and 50896.3(b), Health and Safety Code. Reference: 24 CFR Sections </w:t>
      </w:r>
      <w:r w:rsidRPr="00BD3B14">
        <w:rPr>
          <w:sz w:val="16"/>
          <w:szCs w:val="16"/>
        </w:rPr>
        <w:t>92.102(b</w:t>
      </w:r>
      <w:proofErr w:type="gramStart"/>
      <w:r w:rsidRPr="00BD3B14">
        <w:rPr>
          <w:sz w:val="16"/>
          <w:szCs w:val="16"/>
        </w:rPr>
        <w:t>)(</w:t>
      </w:r>
      <w:proofErr w:type="gramEnd"/>
      <w:r w:rsidRPr="00BD3B14">
        <w:rPr>
          <w:sz w:val="16"/>
          <w:szCs w:val="16"/>
        </w:rPr>
        <w:t xml:space="preserve">2), 92.2 and </w:t>
      </w:r>
      <w:r w:rsidR="00F579FA">
        <w:rPr>
          <w:sz w:val="16"/>
          <w:szCs w:val="16"/>
        </w:rPr>
        <w:t>982.401</w:t>
      </w:r>
      <w:r w:rsidRPr="00BD3B14">
        <w:rPr>
          <w:sz w:val="16"/>
          <w:szCs w:val="16"/>
        </w:rPr>
        <w:t>; and Section</w:t>
      </w:r>
      <w:r w:rsidR="00F579FA">
        <w:rPr>
          <w:sz w:val="16"/>
          <w:szCs w:val="16"/>
        </w:rPr>
        <w:t xml:space="preserve">s 17920.3, 18007, 50079.5, </w:t>
      </w:r>
      <w:r w:rsidRPr="00BD3B14">
        <w:rPr>
          <w:sz w:val="16"/>
          <w:szCs w:val="16"/>
        </w:rPr>
        <w:t>50105</w:t>
      </w:r>
      <w:r w:rsidR="00F579FA">
        <w:rPr>
          <w:sz w:val="16"/>
          <w:szCs w:val="16"/>
        </w:rPr>
        <w:t xml:space="preserve">, </w:t>
      </w:r>
      <w:r w:rsidR="004954C1">
        <w:rPr>
          <w:sz w:val="16"/>
          <w:szCs w:val="16"/>
        </w:rPr>
        <w:t xml:space="preserve">and 50199.21, </w:t>
      </w:r>
      <w:r w:rsidRPr="00BD3B14">
        <w:rPr>
          <w:sz w:val="16"/>
          <w:szCs w:val="16"/>
        </w:rPr>
        <w:t>Health and Safety Code</w:t>
      </w:r>
    </w:p>
    <w:p w:rsidR="0035362F" w:rsidRDefault="0035362F">
      <w:pPr>
        <w:adjustRightInd/>
        <w:spacing w:line="24" w:lineRule="atLeast"/>
        <w:ind w:left="4157" w:right="4172"/>
        <w:jc w:val="center"/>
        <w:rPr>
          <w:sz w:val="24"/>
          <w:szCs w:val="24"/>
        </w:rPr>
        <w:sectPr w:rsidR="0035362F" w:rsidSect="00143C6B">
          <w:headerReference w:type="default" r:id="rId10"/>
          <w:pgSz w:w="12240" w:h="15840"/>
          <w:pgMar w:top="995" w:right="1185" w:bottom="532" w:left="1245" w:header="540" w:footer="368" w:gutter="0"/>
          <w:cols w:space="720"/>
          <w:noEndnote/>
        </w:sectPr>
      </w:pPr>
    </w:p>
    <w:p w:rsidR="0035362F" w:rsidRDefault="0035362F" w:rsidP="00BD3B14">
      <w:pPr>
        <w:adjustRightInd/>
        <w:spacing w:after="324" w:line="312" w:lineRule="auto"/>
        <w:jc w:val="center"/>
        <w:rPr>
          <w:b/>
          <w:bCs/>
          <w:spacing w:val="7"/>
          <w:sz w:val="26"/>
          <w:szCs w:val="26"/>
          <w:u w:val="single"/>
        </w:rPr>
      </w:pPr>
      <w:r>
        <w:rPr>
          <w:b/>
          <w:bCs/>
          <w:spacing w:val="7"/>
          <w:sz w:val="26"/>
          <w:szCs w:val="26"/>
          <w:u w:val="single"/>
        </w:rPr>
        <w:lastRenderedPageBreak/>
        <w:t>Article 2. Program Requirements</w:t>
      </w:r>
    </w:p>
    <w:p w:rsidR="0035362F" w:rsidRDefault="0035362F">
      <w:pPr>
        <w:tabs>
          <w:tab w:val="decimal" w:pos="749"/>
          <w:tab w:val="left" w:pos="1096"/>
        </w:tabs>
        <w:adjustRightInd/>
        <w:ind w:left="1008" w:right="2736" w:hanging="1008"/>
        <w:rPr>
          <w:i/>
          <w:iCs/>
          <w:sz w:val="24"/>
          <w:szCs w:val="24"/>
        </w:rPr>
      </w:pPr>
      <w:r>
        <w:rPr>
          <w:sz w:val="24"/>
          <w:szCs w:val="24"/>
        </w:rPr>
        <w:tab/>
      </w:r>
      <w:r>
        <w:rPr>
          <w:b/>
          <w:bCs/>
          <w:sz w:val="24"/>
          <w:szCs w:val="24"/>
        </w:rPr>
        <w:t>§ 8202.</w:t>
      </w:r>
      <w:r>
        <w:rPr>
          <w:b/>
          <w:bCs/>
          <w:spacing w:val="-2"/>
          <w:sz w:val="24"/>
          <w:szCs w:val="24"/>
        </w:rPr>
        <w:tab/>
        <w:t>Supplementary Allocations for Entitlement Jurisdictions.</w:t>
      </w:r>
      <w:r>
        <w:rPr>
          <w:b/>
          <w:bCs/>
          <w:spacing w:val="-2"/>
          <w:sz w:val="24"/>
          <w:szCs w:val="24"/>
        </w:rPr>
        <w:br/>
      </w:r>
      <w:r>
        <w:rPr>
          <w:i/>
          <w:iCs/>
          <w:sz w:val="24"/>
          <w:szCs w:val="24"/>
        </w:rPr>
        <w:t>[Section Repealed 12-19-01]</w:t>
      </w:r>
    </w:p>
    <w:p w:rsidR="0035362F" w:rsidRDefault="0035362F">
      <w:pPr>
        <w:adjustRightInd/>
        <w:spacing w:before="288"/>
      </w:pPr>
      <w:r>
        <w:rPr>
          <w:spacing w:val="-1"/>
        </w:rPr>
        <w:t xml:space="preserve">Note: Authority </w:t>
      </w:r>
      <w:proofErr w:type="gramStart"/>
      <w:r>
        <w:rPr>
          <w:spacing w:val="-1"/>
        </w:rPr>
        <w:t>cited:</w:t>
      </w:r>
      <w:proofErr w:type="gramEnd"/>
      <w:r>
        <w:rPr>
          <w:spacing w:val="-1"/>
        </w:rPr>
        <w:t xml:space="preserve"> Sections 50406 and 50896(b), Health and Safety Code. Reference: 24 CFR Section 92.102(a); </w:t>
      </w:r>
      <w:r>
        <w:t>Section 65580, Government Code; and Sections 50896, 50896.3, Health and Safety Code.</w:t>
      </w:r>
    </w:p>
    <w:p w:rsidR="0035362F" w:rsidRDefault="0035362F">
      <w:pPr>
        <w:tabs>
          <w:tab w:val="decimal" w:pos="749"/>
          <w:tab w:val="right" w:pos="7203"/>
        </w:tabs>
        <w:adjustRightInd/>
        <w:spacing w:before="396" w:line="319" w:lineRule="auto"/>
        <w:rPr>
          <w:i/>
          <w:iCs/>
          <w:spacing w:val="-2"/>
          <w:sz w:val="24"/>
          <w:szCs w:val="24"/>
        </w:rPr>
      </w:pPr>
      <w:r>
        <w:rPr>
          <w:sz w:val="24"/>
          <w:szCs w:val="24"/>
        </w:rPr>
        <w:tab/>
      </w:r>
      <w:r>
        <w:rPr>
          <w:b/>
          <w:bCs/>
          <w:sz w:val="24"/>
          <w:szCs w:val="24"/>
        </w:rPr>
        <w:t>§ 8203.</w:t>
      </w:r>
      <w:r>
        <w:rPr>
          <w:b/>
          <w:bCs/>
          <w:spacing w:val="-2"/>
          <w:sz w:val="24"/>
          <w:szCs w:val="24"/>
        </w:rPr>
        <w:tab/>
        <w:t xml:space="preserve">Allocation for Model Programs. </w:t>
      </w:r>
      <w:r>
        <w:rPr>
          <w:i/>
          <w:iCs/>
          <w:spacing w:val="-2"/>
          <w:sz w:val="24"/>
          <w:szCs w:val="24"/>
        </w:rPr>
        <w:t>[Section Repealed 12-19-01]</w:t>
      </w:r>
    </w:p>
    <w:p w:rsidR="0035362F" w:rsidRDefault="0035362F">
      <w:pPr>
        <w:adjustRightInd/>
        <w:spacing w:before="180"/>
      </w:pPr>
      <w:r>
        <w:rPr>
          <w:spacing w:val="8"/>
        </w:rPr>
        <w:t xml:space="preserve">Note: Authority </w:t>
      </w:r>
      <w:proofErr w:type="gramStart"/>
      <w:r>
        <w:rPr>
          <w:spacing w:val="8"/>
        </w:rPr>
        <w:t>cited:</w:t>
      </w:r>
      <w:proofErr w:type="gramEnd"/>
      <w:r>
        <w:rPr>
          <w:spacing w:val="8"/>
        </w:rPr>
        <w:t xml:space="preserve"> Sections 50406 and 50896.3(b), Health and Safety Code. Reference: 24 CFR Sections </w:t>
      </w:r>
      <w:r>
        <w:t>92.201(b</w:t>
      </w:r>
      <w:proofErr w:type="gramStart"/>
      <w:r>
        <w:t>)(</w:t>
      </w:r>
      <w:proofErr w:type="gramEnd"/>
      <w:r>
        <w:t>2), 92.201(b)(3)(</w:t>
      </w:r>
      <w:proofErr w:type="spellStart"/>
      <w:r>
        <w:t>i</w:t>
      </w:r>
      <w:proofErr w:type="spellEnd"/>
      <w:r>
        <w:t>) and 92.205(a); and Sections 50406(o), 50896.1 and 50896.4, Health and Safety Code.</w:t>
      </w:r>
    </w:p>
    <w:p w:rsidR="0035362F" w:rsidRDefault="0035362F">
      <w:pPr>
        <w:tabs>
          <w:tab w:val="decimal" w:pos="749"/>
          <w:tab w:val="right" w:pos="3008"/>
        </w:tabs>
        <w:adjustRightInd/>
        <w:spacing w:before="432" w:line="316" w:lineRule="auto"/>
        <w:rPr>
          <w:b/>
          <w:bCs/>
          <w:spacing w:val="-2"/>
          <w:sz w:val="24"/>
          <w:szCs w:val="24"/>
        </w:rPr>
      </w:pPr>
      <w:r>
        <w:rPr>
          <w:sz w:val="24"/>
          <w:szCs w:val="24"/>
        </w:rPr>
        <w:tab/>
      </w:r>
      <w:r>
        <w:rPr>
          <w:b/>
          <w:bCs/>
          <w:sz w:val="24"/>
          <w:szCs w:val="24"/>
        </w:rPr>
        <w:t>§ 8204.</w:t>
      </w:r>
      <w:r>
        <w:rPr>
          <w:b/>
          <w:bCs/>
          <w:spacing w:val="-2"/>
          <w:sz w:val="24"/>
          <w:szCs w:val="24"/>
        </w:rPr>
        <w:tab/>
        <w:t>Eligible Applicant.</w:t>
      </w:r>
    </w:p>
    <w:p w:rsidR="0035362F" w:rsidRDefault="0035362F">
      <w:pPr>
        <w:adjustRightInd/>
        <w:spacing w:before="180"/>
        <w:ind w:left="504" w:hanging="504"/>
        <w:jc w:val="both"/>
        <w:rPr>
          <w:sz w:val="24"/>
          <w:szCs w:val="24"/>
        </w:rPr>
      </w:pPr>
      <w:r>
        <w:rPr>
          <w:sz w:val="24"/>
          <w:szCs w:val="24"/>
        </w:rPr>
        <w:t xml:space="preserve">(a) </w:t>
      </w:r>
      <w:r w:rsidR="00A05DF5">
        <w:rPr>
          <w:sz w:val="24"/>
          <w:szCs w:val="24"/>
        </w:rPr>
        <w:t xml:space="preserve">  </w:t>
      </w:r>
      <w:r>
        <w:rPr>
          <w:sz w:val="24"/>
          <w:szCs w:val="24"/>
        </w:rPr>
        <w:t xml:space="preserve">In order to be eligible to apply for HOME funds, the applicant shall be </w:t>
      </w:r>
      <w:r w:rsidR="00FD1CA8" w:rsidRPr="006022AA">
        <w:rPr>
          <w:sz w:val="24"/>
          <w:szCs w:val="24"/>
        </w:rPr>
        <w:t>Developer,</w:t>
      </w:r>
      <w:r w:rsidR="00FD1CA8">
        <w:rPr>
          <w:sz w:val="24"/>
          <w:szCs w:val="24"/>
        </w:rPr>
        <w:t xml:space="preserve"> </w:t>
      </w:r>
      <w:r>
        <w:rPr>
          <w:sz w:val="24"/>
          <w:szCs w:val="24"/>
        </w:rPr>
        <w:t xml:space="preserve">a city or county, or a </w:t>
      </w:r>
      <w:r>
        <w:rPr>
          <w:spacing w:val="4"/>
          <w:sz w:val="24"/>
          <w:szCs w:val="24"/>
        </w:rPr>
        <w:t xml:space="preserve">nonprofit corporation that </w:t>
      </w:r>
      <w:proofErr w:type="gramStart"/>
      <w:r>
        <w:rPr>
          <w:spacing w:val="4"/>
          <w:sz w:val="24"/>
          <w:szCs w:val="24"/>
        </w:rPr>
        <w:t>has been certified</w:t>
      </w:r>
      <w:proofErr w:type="gramEnd"/>
      <w:r>
        <w:rPr>
          <w:spacing w:val="4"/>
          <w:sz w:val="24"/>
          <w:szCs w:val="24"/>
        </w:rPr>
        <w:t xml:space="preserve"> as a CHDO by the Department pursuant to </w:t>
      </w:r>
      <w:r>
        <w:rPr>
          <w:sz w:val="24"/>
          <w:szCs w:val="24"/>
        </w:rPr>
        <w:t>Section 8204.1.</w:t>
      </w:r>
    </w:p>
    <w:p w:rsidR="0035362F" w:rsidRDefault="0035362F">
      <w:pPr>
        <w:tabs>
          <w:tab w:val="right" w:pos="6094"/>
        </w:tabs>
        <w:adjustRightInd/>
        <w:spacing w:before="288" w:line="302" w:lineRule="auto"/>
        <w:ind w:left="504"/>
        <w:rPr>
          <w:spacing w:val="-2"/>
          <w:sz w:val="24"/>
          <w:szCs w:val="24"/>
        </w:rPr>
      </w:pPr>
      <w:r>
        <w:rPr>
          <w:sz w:val="24"/>
          <w:szCs w:val="24"/>
        </w:rPr>
        <w:t>(1)</w:t>
      </w:r>
      <w:r>
        <w:rPr>
          <w:spacing w:val="-2"/>
          <w:sz w:val="24"/>
          <w:szCs w:val="24"/>
        </w:rPr>
        <w:tab/>
        <w:t>Cities and counties shall comply with the following:</w:t>
      </w:r>
    </w:p>
    <w:p w:rsidR="0035362F" w:rsidRDefault="0035362F" w:rsidP="004D536A">
      <w:pPr>
        <w:numPr>
          <w:ilvl w:val="0"/>
          <w:numId w:val="11"/>
        </w:numPr>
        <w:tabs>
          <w:tab w:val="clear" w:pos="576"/>
          <w:tab w:val="num" w:pos="1584"/>
        </w:tabs>
        <w:adjustRightInd/>
        <w:spacing w:before="144" w:line="321" w:lineRule="auto"/>
        <w:rPr>
          <w:sz w:val="24"/>
          <w:szCs w:val="24"/>
        </w:rPr>
      </w:pPr>
      <w:r>
        <w:rPr>
          <w:sz w:val="24"/>
          <w:szCs w:val="24"/>
        </w:rPr>
        <w:t>A city may only apply for funding for activities within its incorporated boundaries;</w:t>
      </w:r>
    </w:p>
    <w:p w:rsidR="0035362F" w:rsidRDefault="0035362F" w:rsidP="00BC2806">
      <w:pPr>
        <w:numPr>
          <w:ilvl w:val="0"/>
          <w:numId w:val="11"/>
        </w:numPr>
        <w:tabs>
          <w:tab w:val="clear" w:pos="576"/>
          <w:tab w:val="num" w:pos="1620"/>
        </w:tabs>
        <w:adjustRightInd/>
        <w:spacing w:before="108" w:line="316" w:lineRule="auto"/>
        <w:ind w:left="1620" w:hanging="630"/>
        <w:rPr>
          <w:sz w:val="24"/>
          <w:szCs w:val="24"/>
        </w:rPr>
      </w:pPr>
      <w:r>
        <w:rPr>
          <w:sz w:val="24"/>
          <w:szCs w:val="24"/>
        </w:rPr>
        <w:t>A county may only apply for funding for activities within its unincorporated areas;</w:t>
      </w:r>
    </w:p>
    <w:p w:rsidR="0035362F" w:rsidRDefault="0035362F" w:rsidP="004D536A">
      <w:pPr>
        <w:numPr>
          <w:ilvl w:val="0"/>
          <w:numId w:val="11"/>
        </w:numPr>
        <w:tabs>
          <w:tab w:val="clear" w:pos="576"/>
          <w:tab w:val="num" w:pos="1584"/>
        </w:tabs>
        <w:adjustRightInd/>
        <w:spacing w:before="144"/>
        <w:jc w:val="both"/>
        <w:rPr>
          <w:sz w:val="24"/>
          <w:szCs w:val="24"/>
        </w:rPr>
      </w:pPr>
      <w:r>
        <w:rPr>
          <w:sz w:val="24"/>
          <w:szCs w:val="24"/>
        </w:rPr>
        <w:lastRenderedPageBreak/>
        <w:t xml:space="preserve">A city or county applicant shall not have been designated as a participating jurisdiction, or included as part of an urban county, as defined in 24 CFR Section </w:t>
      </w:r>
      <w:r>
        <w:rPr>
          <w:spacing w:val="8"/>
          <w:sz w:val="24"/>
          <w:szCs w:val="24"/>
        </w:rPr>
        <w:t>570.3(</w:t>
      </w:r>
      <w:proofErr w:type="spellStart"/>
      <w:r>
        <w:rPr>
          <w:spacing w:val="8"/>
          <w:sz w:val="24"/>
          <w:szCs w:val="24"/>
        </w:rPr>
        <w:t>ee</w:t>
      </w:r>
      <w:proofErr w:type="spellEnd"/>
      <w:r>
        <w:rPr>
          <w:spacing w:val="8"/>
          <w:sz w:val="24"/>
          <w:szCs w:val="24"/>
        </w:rPr>
        <w:t xml:space="preserve">), or included as part of a consortium, as defined in 24 CFR Section </w:t>
      </w:r>
      <w:r>
        <w:rPr>
          <w:spacing w:val="7"/>
          <w:sz w:val="24"/>
          <w:szCs w:val="24"/>
        </w:rPr>
        <w:t xml:space="preserve">92.101, for HOME funding for the federal fiscal year for which the NOFA is </w:t>
      </w:r>
      <w:r>
        <w:rPr>
          <w:sz w:val="24"/>
          <w:szCs w:val="24"/>
        </w:rPr>
        <w:t>issued, and</w:t>
      </w:r>
    </w:p>
    <w:p w:rsidR="0035362F" w:rsidRDefault="0035362F" w:rsidP="004D536A">
      <w:pPr>
        <w:numPr>
          <w:ilvl w:val="0"/>
          <w:numId w:val="11"/>
        </w:numPr>
        <w:tabs>
          <w:tab w:val="clear" w:pos="576"/>
          <w:tab w:val="num" w:pos="1584"/>
        </w:tabs>
        <w:adjustRightInd/>
        <w:spacing w:before="216"/>
        <w:rPr>
          <w:sz w:val="24"/>
          <w:szCs w:val="24"/>
        </w:rPr>
      </w:pPr>
      <w:r>
        <w:rPr>
          <w:spacing w:val="1"/>
          <w:sz w:val="24"/>
          <w:szCs w:val="24"/>
        </w:rPr>
        <w:t xml:space="preserve">A city or county applicant must demonstrate to the Department's satisfaction that it </w:t>
      </w:r>
      <w:r>
        <w:rPr>
          <w:sz w:val="24"/>
          <w:szCs w:val="24"/>
        </w:rPr>
        <w:t>has:</w:t>
      </w:r>
    </w:p>
    <w:p w:rsidR="0035362F" w:rsidRDefault="0035362F" w:rsidP="004D536A">
      <w:pPr>
        <w:numPr>
          <w:ilvl w:val="0"/>
          <w:numId w:val="12"/>
        </w:numPr>
        <w:tabs>
          <w:tab w:val="clear" w:pos="576"/>
          <w:tab w:val="num" w:pos="2160"/>
        </w:tabs>
        <w:adjustRightInd/>
        <w:spacing w:before="216"/>
        <w:rPr>
          <w:sz w:val="24"/>
          <w:szCs w:val="24"/>
        </w:rPr>
      </w:pPr>
      <w:r>
        <w:rPr>
          <w:sz w:val="24"/>
          <w:szCs w:val="24"/>
        </w:rPr>
        <w:t xml:space="preserve">staff available or has committed to hiring staff able to operate a local HOME program and oversee the work of an administrative subcontractor, if any, </w:t>
      </w:r>
    </w:p>
    <w:p w:rsidR="0035362F" w:rsidRDefault="0035362F" w:rsidP="004D536A">
      <w:pPr>
        <w:numPr>
          <w:ilvl w:val="0"/>
          <w:numId w:val="12"/>
        </w:numPr>
        <w:tabs>
          <w:tab w:val="clear" w:pos="576"/>
          <w:tab w:val="num" w:pos="2160"/>
        </w:tabs>
        <w:adjustRightInd/>
        <w:spacing w:before="216"/>
        <w:jc w:val="both"/>
        <w:rPr>
          <w:sz w:val="24"/>
          <w:szCs w:val="24"/>
        </w:rPr>
      </w:pPr>
      <w:r>
        <w:rPr>
          <w:spacing w:val="4"/>
          <w:sz w:val="24"/>
          <w:szCs w:val="24"/>
        </w:rPr>
        <w:t xml:space="preserve">resolved any audit finding(s), for prior Department, or federally funded </w:t>
      </w:r>
      <w:r>
        <w:rPr>
          <w:spacing w:val="-2"/>
          <w:sz w:val="24"/>
          <w:szCs w:val="24"/>
        </w:rPr>
        <w:t xml:space="preserve">housing or community development projects or programs to the satisfaction of </w:t>
      </w:r>
      <w:r>
        <w:rPr>
          <w:sz w:val="24"/>
          <w:szCs w:val="24"/>
        </w:rPr>
        <w:t>the Department or federal agency by which the finding was made,</w:t>
      </w:r>
      <w:r w:rsidR="0059724E">
        <w:rPr>
          <w:sz w:val="24"/>
          <w:szCs w:val="24"/>
        </w:rPr>
        <w:t xml:space="preserve"> </w:t>
      </w:r>
    </w:p>
    <w:p w:rsidR="0035362F" w:rsidRDefault="0035362F" w:rsidP="004D536A">
      <w:pPr>
        <w:numPr>
          <w:ilvl w:val="0"/>
          <w:numId w:val="12"/>
        </w:numPr>
        <w:tabs>
          <w:tab w:val="clear" w:pos="576"/>
          <w:tab w:val="num" w:pos="2160"/>
        </w:tabs>
        <w:adjustRightInd/>
        <w:spacing w:before="216"/>
        <w:jc w:val="both"/>
        <w:rPr>
          <w:sz w:val="24"/>
          <w:szCs w:val="24"/>
        </w:rPr>
      </w:pPr>
      <w:r>
        <w:rPr>
          <w:sz w:val="24"/>
          <w:szCs w:val="24"/>
        </w:rPr>
        <w:t xml:space="preserve">provided a </w:t>
      </w:r>
      <w:r w:rsidR="00652098">
        <w:rPr>
          <w:sz w:val="24"/>
          <w:szCs w:val="24"/>
        </w:rPr>
        <w:t>self-certification</w:t>
      </w:r>
      <w:r>
        <w:rPr>
          <w:sz w:val="24"/>
          <w:szCs w:val="24"/>
        </w:rPr>
        <w:t xml:space="preserve"> that it is not debarred or suspended from </w:t>
      </w:r>
      <w:r>
        <w:rPr>
          <w:spacing w:val="-4"/>
          <w:sz w:val="24"/>
          <w:szCs w:val="24"/>
        </w:rPr>
        <w:t xml:space="preserve">participation in federal or state housing or community development projects or </w:t>
      </w:r>
      <w:r>
        <w:rPr>
          <w:sz w:val="24"/>
          <w:szCs w:val="24"/>
        </w:rPr>
        <w:t>programs, and</w:t>
      </w:r>
    </w:p>
    <w:p w:rsidR="0035362F" w:rsidRDefault="00A3504F" w:rsidP="004D536A">
      <w:pPr>
        <w:numPr>
          <w:ilvl w:val="0"/>
          <w:numId w:val="12"/>
        </w:numPr>
        <w:tabs>
          <w:tab w:val="clear" w:pos="576"/>
          <w:tab w:val="num" w:pos="2160"/>
        </w:tabs>
        <w:adjustRightInd/>
        <w:spacing w:before="180"/>
        <w:rPr>
          <w:sz w:val="24"/>
          <w:szCs w:val="24"/>
        </w:rPr>
      </w:pPr>
      <w:proofErr w:type="gramStart"/>
      <w:r>
        <w:rPr>
          <w:spacing w:val="8"/>
          <w:sz w:val="24"/>
          <w:szCs w:val="24"/>
        </w:rPr>
        <w:t>provided</w:t>
      </w:r>
      <w:proofErr w:type="gramEnd"/>
      <w:r>
        <w:rPr>
          <w:spacing w:val="8"/>
          <w:sz w:val="24"/>
          <w:szCs w:val="24"/>
        </w:rPr>
        <w:t xml:space="preserve"> documentation satisfactory to the Department </w:t>
      </w:r>
      <w:r w:rsidR="0035362F">
        <w:rPr>
          <w:spacing w:val="8"/>
          <w:sz w:val="24"/>
          <w:szCs w:val="24"/>
        </w:rPr>
        <w:t xml:space="preserve">that it is in compliance with the submittal </w:t>
      </w:r>
      <w:r w:rsidR="0035362F">
        <w:rPr>
          <w:sz w:val="24"/>
          <w:szCs w:val="24"/>
        </w:rPr>
        <w:t>requirements of</w:t>
      </w:r>
      <w:r w:rsidR="00E669A0">
        <w:rPr>
          <w:sz w:val="24"/>
          <w:szCs w:val="24"/>
        </w:rPr>
        <w:t xml:space="preserve"> OMB A-133, Single Audit Report.</w:t>
      </w:r>
    </w:p>
    <w:p w:rsidR="008F2D1F" w:rsidRDefault="008F2D1F">
      <w:pPr>
        <w:adjustRightInd/>
        <w:spacing w:after="180" w:line="316" w:lineRule="auto"/>
        <w:rPr>
          <w:spacing w:val="1"/>
          <w:sz w:val="24"/>
          <w:szCs w:val="24"/>
        </w:rPr>
      </w:pPr>
    </w:p>
    <w:p w:rsidR="0035362F" w:rsidRDefault="0035362F" w:rsidP="00BC2806">
      <w:pPr>
        <w:tabs>
          <w:tab w:val="left" w:pos="990"/>
        </w:tabs>
        <w:adjustRightInd/>
        <w:spacing w:after="180" w:line="316" w:lineRule="auto"/>
        <w:ind w:left="990" w:hanging="540"/>
        <w:rPr>
          <w:spacing w:val="1"/>
          <w:sz w:val="24"/>
          <w:szCs w:val="24"/>
        </w:rPr>
      </w:pPr>
      <w:r>
        <w:rPr>
          <w:spacing w:val="1"/>
          <w:sz w:val="24"/>
          <w:szCs w:val="24"/>
        </w:rPr>
        <w:t xml:space="preserve">(2) </w:t>
      </w:r>
      <w:r w:rsidR="00BC2806">
        <w:rPr>
          <w:spacing w:val="1"/>
          <w:sz w:val="24"/>
          <w:szCs w:val="24"/>
        </w:rPr>
        <w:tab/>
      </w:r>
      <w:r>
        <w:rPr>
          <w:spacing w:val="1"/>
          <w:sz w:val="24"/>
          <w:szCs w:val="24"/>
        </w:rPr>
        <w:t>A CHDO applicant shall comply with the following:</w:t>
      </w:r>
    </w:p>
    <w:p w:rsidR="0035362F" w:rsidRDefault="0035362F">
      <w:pPr>
        <w:widowControl/>
        <w:rPr>
          <w:sz w:val="24"/>
          <w:szCs w:val="24"/>
        </w:rPr>
        <w:sectPr w:rsidR="0035362F" w:rsidSect="00C23D09">
          <w:headerReference w:type="default" r:id="rId11"/>
          <w:pgSz w:w="12240" w:h="15840"/>
          <w:pgMar w:top="1267" w:right="1260" w:bottom="530" w:left="1803" w:header="720" w:footer="98" w:gutter="0"/>
          <w:cols w:space="720"/>
          <w:noEndnote/>
        </w:sectPr>
      </w:pPr>
    </w:p>
    <w:p w:rsidR="0035362F" w:rsidRDefault="0035362F" w:rsidP="00BC2806">
      <w:pPr>
        <w:numPr>
          <w:ilvl w:val="0"/>
          <w:numId w:val="13"/>
        </w:numPr>
        <w:tabs>
          <w:tab w:val="clear" w:pos="576"/>
          <w:tab w:val="num" w:pos="2160"/>
        </w:tabs>
        <w:adjustRightInd/>
        <w:ind w:left="2160" w:hanging="630"/>
        <w:rPr>
          <w:sz w:val="24"/>
          <w:szCs w:val="24"/>
        </w:rPr>
      </w:pPr>
      <w:r>
        <w:rPr>
          <w:sz w:val="24"/>
          <w:szCs w:val="24"/>
        </w:rPr>
        <w:lastRenderedPageBreak/>
        <w:t>have received the Department’s certification to serve the jurisdiction in which the project is located;</w:t>
      </w:r>
    </w:p>
    <w:p w:rsidR="0035362F" w:rsidRDefault="0035362F" w:rsidP="00D7573E">
      <w:pPr>
        <w:numPr>
          <w:ilvl w:val="0"/>
          <w:numId w:val="14"/>
        </w:numPr>
        <w:tabs>
          <w:tab w:val="clear" w:pos="504"/>
          <w:tab w:val="num" w:pos="2160"/>
        </w:tabs>
        <w:adjustRightInd/>
        <w:spacing w:before="288"/>
        <w:ind w:left="2160" w:hanging="634"/>
        <w:jc w:val="both"/>
        <w:rPr>
          <w:sz w:val="24"/>
          <w:szCs w:val="24"/>
        </w:rPr>
      </w:pPr>
      <w:r>
        <w:rPr>
          <w:spacing w:val="-4"/>
          <w:sz w:val="24"/>
          <w:szCs w:val="24"/>
        </w:rPr>
        <w:t xml:space="preserve">be eligible to apply for activities located in cities and counties which have not been </w:t>
      </w:r>
      <w:r>
        <w:rPr>
          <w:sz w:val="24"/>
          <w:szCs w:val="24"/>
        </w:rPr>
        <w:t>designated as participating jurisdictions by HUD, or included as part of an urban county, as defined in 24 CFR Section 570.3(</w:t>
      </w:r>
      <w:proofErr w:type="spellStart"/>
      <w:r>
        <w:rPr>
          <w:sz w:val="24"/>
          <w:szCs w:val="24"/>
        </w:rPr>
        <w:t>ee</w:t>
      </w:r>
      <w:proofErr w:type="spellEnd"/>
      <w:r>
        <w:rPr>
          <w:sz w:val="24"/>
          <w:szCs w:val="24"/>
        </w:rPr>
        <w:t xml:space="preserve">), or included as part of a consortium, </w:t>
      </w:r>
      <w:r>
        <w:rPr>
          <w:spacing w:val="4"/>
          <w:sz w:val="24"/>
          <w:szCs w:val="24"/>
        </w:rPr>
        <w:t xml:space="preserve">as defined in 24 CFR Section 92.101, for HOME funding from the federal fiscal </w:t>
      </w:r>
      <w:r>
        <w:rPr>
          <w:sz w:val="24"/>
          <w:szCs w:val="24"/>
        </w:rPr>
        <w:t>year for which the NOFA was issued; and</w:t>
      </w:r>
    </w:p>
    <w:p w:rsidR="0035362F" w:rsidRDefault="0035362F" w:rsidP="00BC2806">
      <w:pPr>
        <w:adjustRightInd/>
        <w:spacing w:before="216" w:line="316" w:lineRule="auto"/>
        <w:ind w:left="2160" w:hanging="630"/>
        <w:rPr>
          <w:spacing w:val="1"/>
          <w:sz w:val="24"/>
          <w:szCs w:val="24"/>
        </w:rPr>
      </w:pPr>
      <w:r>
        <w:rPr>
          <w:spacing w:val="1"/>
          <w:sz w:val="24"/>
          <w:szCs w:val="24"/>
        </w:rPr>
        <w:t xml:space="preserve">(C) </w:t>
      </w:r>
      <w:r w:rsidR="00A05DF5">
        <w:rPr>
          <w:spacing w:val="1"/>
          <w:sz w:val="24"/>
          <w:szCs w:val="24"/>
        </w:rPr>
        <w:t xml:space="preserve"> </w:t>
      </w:r>
      <w:r w:rsidR="00BC2806">
        <w:rPr>
          <w:spacing w:val="1"/>
          <w:sz w:val="24"/>
          <w:szCs w:val="24"/>
        </w:rPr>
        <w:tab/>
      </w:r>
      <w:r>
        <w:rPr>
          <w:spacing w:val="1"/>
          <w:sz w:val="24"/>
          <w:szCs w:val="24"/>
        </w:rPr>
        <w:t>The CHDO must demonstrate to the Department’s satisfaction that it has:</w:t>
      </w:r>
    </w:p>
    <w:p w:rsidR="0035362F" w:rsidRDefault="0035362F" w:rsidP="00BC2806">
      <w:pPr>
        <w:numPr>
          <w:ilvl w:val="0"/>
          <w:numId w:val="15"/>
        </w:numPr>
        <w:tabs>
          <w:tab w:val="clear" w:pos="648"/>
          <w:tab w:val="num" w:pos="2700"/>
        </w:tabs>
        <w:adjustRightInd/>
        <w:spacing w:before="108"/>
        <w:ind w:left="2700" w:hanging="540"/>
        <w:jc w:val="both"/>
        <w:rPr>
          <w:sz w:val="24"/>
          <w:szCs w:val="24"/>
        </w:rPr>
      </w:pPr>
      <w:r>
        <w:rPr>
          <w:sz w:val="24"/>
          <w:szCs w:val="24"/>
        </w:rPr>
        <w:t xml:space="preserve">resolved any audit findings for prior Department or federally funded housing </w:t>
      </w:r>
      <w:r>
        <w:rPr>
          <w:spacing w:val="-2"/>
          <w:sz w:val="24"/>
          <w:szCs w:val="24"/>
        </w:rPr>
        <w:t xml:space="preserve">or community development projects or programs to the satisfaction of the </w:t>
      </w:r>
      <w:r>
        <w:rPr>
          <w:sz w:val="24"/>
          <w:szCs w:val="24"/>
        </w:rPr>
        <w:t>Department or federal agency by which the finding was made,</w:t>
      </w:r>
    </w:p>
    <w:p w:rsidR="0035362F" w:rsidRDefault="0035362F" w:rsidP="00BC2806">
      <w:pPr>
        <w:numPr>
          <w:ilvl w:val="0"/>
          <w:numId w:val="15"/>
        </w:numPr>
        <w:tabs>
          <w:tab w:val="clear" w:pos="648"/>
          <w:tab w:val="left" w:pos="2700"/>
        </w:tabs>
        <w:adjustRightInd/>
        <w:spacing w:before="252"/>
        <w:ind w:left="2700" w:hanging="540"/>
        <w:jc w:val="both"/>
        <w:rPr>
          <w:sz w:val="24"/>
          <w:szCs w:val="24"/>
        </w:rPr>
      </w:pPr>
      <w:r>
        <w:rPr>
          <w:sz w:val="24"/>
          <w:szCs w:val="24"/>
        </w:rPr>
        <w:t xml:space="preserve">provided a </w:t>
      </w:r>
      <w:proofErr w:type="spellStart"/>
      <w:r>
        <w:rPr>
          <w:sz w:val="24"/>
          <w:szCs w:val="24"/>
        </w:rPr>
        <w:t>self certification</w:t>
      </w:r>
      <w:proofErr w:type="spellEnd"/>
      <w:r>
        <w:rPr>
          <w:sz w:val="24"/>
          <w:szCs w:val="24"/>
        </w:rPr>
        <w:t xml:space="preserve"> that it is not debarred or suspended from </w:t>
      </w:r>
      <w:r>
        <w:rPr>
          <w:spacing w:val="-4"/>
          <w:sz w:val="24"/>
          <w:szCs w:val="24"/>
        </w:rPr>
        <w:t xml:space="preserve">participation in federal or state housing or community development projects or </w:t>
      </w:r>
      <w:r>
        <w:rPr>
          <w:sz w:val="24"/>
          <w:szCs w:val="24"/>
        </w:rPr>
        <w:t>programs, and</w:t>
      </w:r>
    </w:p>
    <w:p w:rsidR="0035362F" w:rsidRDefault="0035362F" w:rsidP="00BC2806">
      <w:pPr>
        <w:tabs>
          <w:tab w:val="left" w:pos="2700"/>
        </w:tabs>
        <w:adjustRightInd/>
        <w:spacing w:before="216"/>
        <w:ind w:left="2700" w:hanging="576"/>
        <w:rPr>
          <w:sz w:val="24"/>
          <w:szCs w:val="24"/>
        </w:rPr>
      </w:pPr>
      <w:r>
        <w:rPr>
          <w:sz w:val="24"/>
          <w:szCs w:val="24"/>
        </w:rPr>
        <w:t>(iii)</w:t>
      </w:r>
      <w:r>
        <w:rPr>
          <w:spacing w:val="8"/>
          <w:sz w:val="24"/>
          <w:szCs w:val="24"/>
        </w:rPr>
        <w:tab/>
        <w:t xml:space="preserve">provided </w:t>
      </w:r>
      <w:r w:rsidR="00B27D5A">
        <w:rPr>
          <w:spacing w:val="8"/>
          <w:sz w:val="24"/>
          <w:szCs w:val="24"/>
        </w:rPr>
        <w:t xml:space="preserve">documentation satisfactory to the Department </w:t>
      </w:r>
      <w:r>
        <w:rPr>
          <w:spacing w:val="8"/>
          <w:sz w:val="24"/>
          <w:szCs w:val="24"/>
        </w:rPr>
        <w:t>that it is in compliance with the submittal</w:t>
      </w:r>
      <w:r w:rsidR="00B27D5A">
        <w:rPr>
          <w:spacing w:val="8"/>
          <w:sz w:val="24"/>
          <w:szCs w:val="24"/>
        </w:rPr>
        <w:t xml:space="preserve"> </w:t>
      </w:r>
      <w:r>
        <w:rPr>
          <w:sz w:val="24"/>
          <w:szCs w:val="24"/>
        </w:rPr>
        <w:t>requirements of OMB A-133, Single Audit Report; and</w:t>
      </w:r>
    </w:p>
    <w:p w:rsidR="0035362F" w:rsidRDefault="0035362F" w:rsidP="00D7573E">
      <w:pPr>
        <w:tabs>
          <w:tab w:val="left" w:pos="2160"/>
        </w:tabs>
        <w:adjustRightInd/>
        <w:spacing w:before="216" w:line="322" w:lineRule="auto"/>
        <w:ind w:left="2160" w:hanging="634"/>
        <w:rPr>
          <w:spacing w:val="1"/>
          <w:sz w:val="24"/>
          <w:szCs w:val="24"/>
        </w:rPr>
      </w:pPr>
      <w:r>
        <w:rPr>
          <w:spacing w:val="1"/>
          <w:sz w:val="24"/>
          <w:szCs w:val="24"/>
        </w:rPr>
        <w:t xml:space="preserve">(D) </w:t>
      </w:r>
      <w:r w:rsidR="00BC2806">
        <w:rPr>
          <w:spacing w:val="1"/>
          <w:sz w:val="24"/>
          <w:szCs w:val="24"/>
        </w:rPr>
        <w:tab/>
      </w:r>
      <w:proofErr w:type="gramStart"/>
      <w:r>
        <w:rPr>
          <w:spacing w:val="1"/>
          <w:sz w:val="24"/>
          <w:szCs w:val="24"/>
        </w:rPr>
        <w:t>provide</w:t>
      </w:r>
      <w:proofErr w:type="gramEnd"/>
      <w:r>
        <w:rPr>
          <w:spacing w:val="1"/>
          <w:sz w:val="24"/>
          <w:szCs w:val="24"/>
        </w:rPr>
        <w:t xml:space="preserve"> evidence that the CHDO fulfills at least one of the following roles:</w:t>
      </w:r>
    </w:p>
    <w:p w:rsidR="0035362F" w:rsidRDefault="0035362F" w:rsidP="00D7573E">
      <w:pPr>
        <w:numPr>
          <w:ilvl w:val="0"/>
          <w:numId w:val="16"/>
        </w:numPr>
        <w:tabs>
          <w:tab w:val="clear" w:pos="648"/>
          <w:tab w:val="num" w:pos="2700"/>
        </w:tabs>
        <w:adjustRightInd/>
        <w:spacing w:before="200"/>
        <w:ind w:left="2707" w:hanging="547"/>
        <w:rPr>
          <w:sz w:val="24"/>
          <w:szCs w:val="24"/>
        </w:rPr>
      </w:pPr>
      <w:r>
        <w:rPr>
          <w:sz w:val="24"/>
          <w:szCs w:val="24"/>
        </w:rPr>
        <w:t>sole project developer;</w:t>
      </w:r>
    </w:p>
    <w:p w:rsidR="0035362F" w:rsidRDefault="0035362F" w:rsidP="00D7573E">
      <w:pPr>
        <w:numPr>
          <w:ilvl w:val="0"/>
          <w:numId w:val="17"/>
        </w:numPr>
        <w:tabs>
          <w:tab w:val="clear" w:pos="648"/>
          <w:tab w:val="num" w:pos="2700"/>
        </w:tabs>
        <w:adjustRightInd/>
        <w:spacing w:before="200"/>
        <w:ind w:left="2700" w:hanging="540"/>
        <w:rPr>
          <w:sz w:val="24"/>
          <w:szCs w:val="24"/>
        </w:rPr>
      </w:pPr>
      <w:r>
        <w:rPr>
          <w:sz w:val="24"/>
          <w:szCs w:val="24"/>
        </w:rPr>
        <w:lastRenderedPageBreak/>
        <w:t>sole owner; or</w:t>
      </w:r>
    </w:p>
    <w:p w:rsidR="0035362F" w:rsidRDefault="0035362F" w:rsidP="00D7573E">
      <w:pPr>
        <w:adjustRightInd/>
        <w:spacing w:before="200"/>
        <w:ind w:left="2700" w:hanging="540"/>
        <w:rPr>
          <w:sz w:val="24"/>
          <w:szCs w:val="24"/>
        </w:rPr>
      </w:pPr>
      <w:r>
        <w:rPr>
          <w:sz w:val="24"/>
          <w:szCs w:val="24"/>
        </w:rPr>
        <w:t>(iii)</w:t>
      </w:r>
      <w:r>
        <w:rPr>
          <w:sz w:val="24"/>
          <w:szCs w:val="24"/>
        </w:rPr>
        <w:tab/>
      </w:r>
      <w:proofErr w:type="gramStart"/>
      <w:r>
        <w:rPr>
          <w:sz w:val="24"/>
          <w:szCs w:val="24"/>
        </w:rPr>
        <w:t>sole</w:t>
      </w:r>
      <w:proofErr w:type="gramEnd"/>
      <w:r>
        <w:rPr>
          <w:sz w:val="24"/>
          <w:szCs w:val="24"/>
        </w:rPr>
        <w:t xml:space="preserve"> general partner.</w:t>
      </w:r>
    </w:p>
    <w:p w:rsidR="00237013" w:rsidRPr="006022AA" w:rsidRDefault="00237013" w:rsidP="00D7573E">
      <w:pPr>
        <w:adjustRightInd/>
        <w:spacing w:before="200" w:line="317" w:lineRule="auto"/>
        <w:ind w:left="993" w:hanging="547"/>
        <w:rPr>
          <w:sz w:val="24"/>
          <w:szCs w:val="24"/>
        </w:rPr>
      </w:pPr>
      <w:r w:rsidRPr="00237013">
        <w:rPr>
          <w:sz w:val="24"/>
          <w:szCs w:val="24"/>
        </w:rPr>
        <w:t xml:space="preserve">(3) </w:t>
      </w:r>
      <w:r>
        <w:rPr>
          <w:sz w:val="24"/>
          <w:szCs w:val="24"/>
        </w:rPr>
        <w:tab/>
      </w:r>
      <w:r w:rsidRPr="006022AA">
        <w:rPr>
          <w:sz w:val="24"/>
          <w:szCs w:val="24"/>
        </w:rPr>
        <w:t>Developer applicants shall comply with the following:</w:t>
      </w:r>
    </w:p>
    <w:p w:rsidR="00237013" w:rsidRPr="006022AA" w:rsidRDefault="00237013" w:rsidP="00237013">
      <w:pPr>
        <w:adjustRightInd/>
        <w:spacing w:before="144" w:line="316" w:lineRule="auto"/>
        <w:ind w:left="2160" w:hanging="630"/>
        <w:rPr>
          <w:sz w:val="24"/>
          <w:szCs w:val="24"/>
        </w:rPr>
      </w:pPr>
      <w:r w:rsidRPr="006022AA">
        <w:rPr>
          <w:sz w:val="24"/>
          <w:szCs w:val="24"/>
        </w:rPr>
        <w:t>(A)</w:t>
      </w:r>
      <w:r w:rsidRPr="006022AA">
        <w:rPr>
          <w:sz w:val="24"/>
          <w:szCs w:val="24"/>
        </w:rPr>
        <w:tab/>
        <w:t>The Developer is not applying as a CHDO.</w:t>
      </w:r>
    </w:p>
    <w:p w:rsidR="00237013" w:rsidRDefault="00237013" w:rsidP="00D7573E">
      <w:pPr>
        <w:adjustRightInd/>
        <w:spacing w:before="144"/>
        <w:ind w:left="2160" w:hanging="634"/>
        <w:rPr>
          <w:sz w:val="24"/>
          <w:szCs w:val="24"/>
        </w:rPr>
      </w:pPr>
      <w:r w:rsidRPr="006022AA">
        <w:rPr>
          <w:sz w:val="24"/>
          <w:szCs w:val="24"/>
        </w:rPr>
        <w:t>(B)</w:t>
      </w:r>
      <w:r w:rsidRPr="006022AA">
        <w:rPr>
          <w:sz w:val="24"/>
          <w:szCs w:val="24"/>
        </w:rPr>
        <w:tab/>
        <w:t xml:space="preserve">Funding for a Developer </w:t>
      </w:r>
      <w:proofErr w:type="gramStart"/>
      <w:r w:rsidRPr="006022AA">
        <w:rPr>
          <w:sz w:val="24"/>
          <w:szCs w:val="24"/>
        </w:rPr>
        <w:t>is only allowed</w:t>
      </w:r>
      <w:proofErr w:type="gramEnd"/>
      <w:r w:rsidRPr="006022AA">
        <w:rPr>
          <w:sz w:val="24"/>
          <w:szCs w:val="24"/>
        </w:rPr>
        <w:t xml:space="preserve"> if the type of project or jurisdiction is addressed in the Department’s approved Consolidated Plan.</w:t>
      </w:r>
    </w:p>
    <w:p w:rsidR="00652098" w:rsidRPr="006022AA" w:rsidRDefault="00652098" w:rsidP="00D7573E">
      <w:pPr>
        <w:adjustRightInd/>
        <w:spacing w:before="144"/>
        <w:ind w:left="2160" w:hanging="634"/>
        <w:rPr>
          <w:sz w:val="24"/>
          <w:szCs w:val="24"/>
        </w:rPr>
      </w:pPr>
    </w:p>
    <w:p w:rsidR="00237013" w:rsidRPr="006022AA" w:rsidRDefault="00237013" w:rsidP="00D7573E">
      <w:pPr>
        <w:adjustRightInd/>
        <w:spacing w:before="144"/>
        <w:ind w:left="2160" w:hanging="634"/>
        <w:jc w:val="both"/>
        <w:rPr>
          <w:sz w:val="24"/>
          <w:szCs w:val="24"/>
        </w:rPr>
      </w:pPr>
      <w:proofErr w:type="gramStart"/>
      <w:r w:rsidRPr="006022AA">
        <w:rPr>
          <w:sz w:val="24"/>
          <w:szCs w:val="24"/>
        </w:rPr>
        <w:t>(C)</w:t>
      </w:r>
      <w:r w:rsidRPr="006022AA">
        <w:rPr>
          <w:sz w:val="24"/>
          <w:szCs w:val="24"/>
        </w:rPr>
        <w:tab/>
        <w:t>For housing projects on Native American Lands as defined in Section 8201(y)</w:t>
      </w:r>
      <w:proofErr w:type="gramEnd"/>
      <w:r w:rsidRPr="006022AA">
        <w:rPr>
          <w:sz w:val="24"/>
          <w:szCs w:val="24"/>
        </w:rPr>
        <w:t xml:space="preserve"> a Developer must be a Native American Entity or a co-owner with a Native American Entity.  The Department must include Indian Reservations in its Consolidated Plan before it can fund any housing projects on such lands as referenced in 24 CFR92.201(b)(5).</w:t>
      </w:r>
    </w:p>
    <w:p w:rsidR="00237013" w:rsidRPr="006022AA" w:rsidRDefault="00237013" w:rsidP="00D7573E">
      <w:pPr>
        <w:adjustRightInd/>
        <w:spacing w:before="144"/>
        <w:ind w:left="2160" w:hanging="634"/>
        <w:jc w:val="both"/>
        <w:rPr>
          <w:sz w:val="24"/>
          <w:szCs w:val="24"/>
        </w:rPr>
      </w:pPr>
      <w:proofErr w:type="gramStart"/>
      <w:r w:rsidRPr="006022AA">
        <w:rPr>
          <w:sz w:val="24"/>
          <w:szCs w:val="24"/>
        </w:rPr>
        <w:t xml:space="preserve">(D) </w:t>
      </w:r>
      <w:r w:rsidRPr="006022AA">
        <w:rPr>
          <w:sz w:val="24"/>
          <w:szCs w:val="24"/>
        </w:rPr>
        <w:tab/>
        <w:t>A Developer project activity must be located in the State of California in a city or county which has not been designated as a participating jurisdiction by HUD, or included as part of an urban county, as defined in 24 CFR Section 570.3(</w:t>
      </w:r>
      <w:proofErr w:type="spellStart"/>
      <w:r w:rsidRPr="006022AA">
        <w:rPr>
          <w:sz w:val="24"/>
          <w:szCs w:val="24"/>
        </w:rPr>
        <w:t>ee</w:t>
      </w:r>
      <w:proofErr w:type="spellEnd"/>
      <w:r w:rsidRPr="006022AA">
        <w:rPr>
          <w:sz w:val="24"/>
          <w:szCs w:val="24"/>
        </w:rPr>
        <w:t>), or included as part of a consortium, as defined in 24 CFR Section 92.101, for HOME funding from the federal fiscal year for which the NOFA was issued; and</w:t>
      </w:r>
      <w:proofErr w:type="gramEnd"/>
    </w:p>
    <w:p w:rsidR="00237013" w:rsidRPr="006022AA" w:rsidRDefault="00237013" w:rsidP="00D7573E">
      <w:pPr>
        <w:adjustRightInd/>
        <w:spacing w:before="144"/>
        <w:ind w:left="2160" w:hanging="720"/>
        <w:jc w:val="both"/>
        <w:rPr>
          <w:sz w:val="24"/>
          <w:szCs w:val="24"/>
        </w:rPr>
      </w:pPr>
      <w:r w:rsidRPr="006022AA">
        <w:rPr>
          <w:sz w:val="24"/>
          <w:szCs w:val="24"/>
        </w:rPr>
        <w:t xml:space="preserve">(E) </w:t>
      </w:r>
      <w:r w:rsidRPr="006022AA">
        <w:rPr>
          <w:sz w:val="24"/>
          <w:szCs w:val="24"/>
        </w:rPr>
        <w:tab/>
        <w:t xml:space="preserve">A Native American Entity may apply as a Developer for a project activity within its tribal boundaries or within the boundaries of another Tribe.  Project activities </w:t>
      </w:r>
      <w:proofErr w:type="gramStart"/>
      <w:r w:rsidRPr="006022AA">
        <w:rPr>
          <w:sz w:val="24"/>
          <w:szCs w:val="24"/>
        </w:rPr>
        <w:t>may be proposed</w:t>
      </w:r>
      <w:proofErr w:type="gramEnd"/>
      <w:r w:rsidRPr="006022AA">
        <w:rPr>
          <w:sz w:val="24"/>
          <w:szCs w:val="24"/>
        </w:rPr>
        <w:t xml:space="preserve"> on tribally owned lands outside the jurisdiction of the Tribe.  </w:t>
      </w:r>
      <w:proofErr w:type="gramStart"/>
      <w:r w:rsidRPr="006022AA">
        <w:rPr>
          <w:sz w:val="24"/>
          <w:szCs w:val="24"/>
        </w:rPr>
        <w:t xml:space="preserve">A project activity must be located in the State of California </w:t>
      </w:r>
      <w:r w:rsidRPr="006022AA">
        <w:rPr>
          <w:sz w:val="24"/>
          <w:szCs w:val="24"/>
        </w:rPr>
        <w:lastRenderedPageBreak/>
        <w:t>in a city or county which has not been designated as a participating jurisdiction by HUD, or included as part of an urban county, as defined in 24 CFR Section 570.3(</w:t>
      </w:r>
      <w:proofErr w:type="spellStart"/>
      <w:r w:rsidRPr="006022AA">
        <w:rPr>
          <w:sz w:val="24"/>
          <w:szCs w:val="24"/>
        </w:rPr>
        <w:t>ee</w:t>
      </w:r>
      <w:proofErr w:type="spellEnd"/>
      <w:r w:rsidRPr="006022AA">
        <w:rPr>
          <w:sz w:val="24"/>
          <w:szCs w:val="24"/>
        </w:rPr>
        <w:t>), or included as part of a consortium, as defined in 24 CFR Section 92.101, for HOME funding from the federal fiscal year for which the NOFA was issued; and</w:t>
      </w:r>
      <w:proofErr w:type="gramEnd"/>
    </w:p>
    <w:p w:rsidR="00237013" w:rsidRPr="006022AA" w:rsidRDefault="00237013" w:rsidP="00D7573E">
      <w:pPr>
        <w:adjustRightInd/>
        <w:spacing w:before="144"/>
        <w:ind w:left="2160" w:hanging="720"/>
        <w:rPr>
          <w:sz w:val="24"/>
          <w:szCs w:val="24"/>
        </w:rPr>
      </w:pPr>
      <w:r w:rsidRPr="006022AA">
        <w:rPr>
          <w:sz w:val="24"/>
          <w:szCs w:val="24"/>
        </w:rPr>
        <w:t xml:space="preserve">(F) </w:t>
      </w:r>
      <w:r w:rsidRPr="006022AA">
        <w:rPr>
          <w:sz w:val="24"/>
          <w:szCs w:val="24"/>
        </w:rPr>
        <w:tab/>
        <w:t>A Developer applicant must demonstrate to the Department's satisfaction that it has:</w:t>
      </w:r>
    </w:p>
    <w:p w:rsidR="00237013" w:rsidRPr="006022AA" w:rsidRDefault="00237013" w:rsidP="00D7573E">
      <w:pPr>
        <w:adjustRightInd/>
        <w:spacing w:before="144"/>
        <w:ind w:left="2707" w:hanging="547"/>
        <w:jc w:val="both"/>
        <w:rPr>
          <w:sz w:val="24"/>
          <w:szCs w:val="24"/>
        </w:rPr>
      </w:pPr>
      <w:r w:rsidRPr="006022AA">
        <w:rPr>
          <w:sz w:val="24"/>
          <w:szCs w:val="24"/>
        </w:rPr>
        <w:t>(</w:t>
      </w:r>
      <w:proofErr w:type="spellStart"/>
      <w:r w:rsidRPr="006022AA">
        <w:rPr>
          <w:sz w:val="24"/>
          <w:szCs w:val="24"/>
        </w:rPr>
        <w:t>i</w:t>
      </w:r>
      <w:proofErr w:type="spellEnd"/>
      <w:r w:rsidRPr="006022AA">
        <w:rPr>
          <w:sz w:val="24"/>
          <w:szCs w:val="24"/>
        </w:rPr>
        <w:t xml:space="preserve">) </w:t>
      </w:r>
      <w:r w:rsidRPr="006022AA">
        <w:rPr>
          <w:sz w:val="24"/>
          <w:szCs w:val="24"/>
        </w:rPr>
        <w:tab/>
        <w:t>resolved any audit finding(s), for prior Department, or federally funded housing or community development projects or programs to the satisfaction of the Department or federal agency by which the finding was made,</w:t>
      </w:r>
    </w:p>
    <w:p w:rsidR="00237013" w:rsidRPr="006022AA" w:rsidRDefault="00237013" w:rsidP="00D7573E">
      <w:pPr>
        <w:adjustRightInd/>
        <w:spacing w:before="144"/>
        <w:ind w:left="2707" w:hanging="547"/>
        <w:jc w:val="both"/>
        <w:rPr>
          <w:sz w:val="24"/>
          <w:szCs w:val="24"/>
        </w:rPr>
      </w:pPr>
      <w:r w:rsidRPr="006022AA">
        <w:rPr>
          <w:sz w:val="24"/>
          <w:szCs w:val="24"/>
        </w:rPr>
        <w:t xml:space="preserve">(ii) </w:t>
      </w:r>
      <w:r w:rsidRPr="006022AA">
        <w:rPr>
          <w:sz w:val="24"/>
          <w:szCs w:val="24"/>
        </w:rPr>
        <w:tab/>
      </w:r>
      <w:proofErr w:type="gramStart"/>
      <w:r w:rsidRPr="006022AA">
        <w:rPr>
          <w:sz w:val="24"/>
          <w:szCs w:val="24"/>
        </w:rPr>
        <w:t>provided</w:t>
      </w:r>
      <w:proofErr w:type="gramEnd"/>
      <w:r w:rsidRPr="006022AA">
        <w:rPr>
          <w:sz w:val="24"/>
          <w:szCs w:val="24"/>
        </w:rPr>
        <w:t xml:space="preserve"> a self- certification that it is not debarred or suspended from participation in federal or state housing or community development projects or programs.</w:t>
      </w:r>
    </w:p>
    <w:p w:rsidR="00237013" w:rsidRPr="006022AA" w:rsidRDefault="0035362F" w:rsidP="00023655">
      <w:pPr>
        <w:adjustRightInd/>
        <w:spacing w:before="180"/>
        <w:ind w:left="547" w:hanging="547"/>
        <w:jc w:val="both"/>
        <w:rPr>
          <w:spacing w:val="-3"/>
          <w:sz w:val="24"/>
          <w:szCs w:val="24"/>
        </w:rPr>
      </w:pPr>
      <w:r w:rsidRPr="006022AA">
        <w:rPr>
          <w:spacing w:val="7"/>
          <w:sz w:val="24"/>
          <w:szCs w:val="24"/>
        </w:rPr>
        <w:t xml:space="preserve">(b) </w:t>
      </w:r>
      <w:r w:rsidR="00BC2806" w:rsidRPr="006022AA">
        <w:rPr>
          <w:spacing w:val="7"/>
          <w:sz w:val="24"/>
          <w:szCs w:val="24"/>
        </w:rPr>
        <w:tab/>
      </w:r>
      <w:r w:rsidRPr="006022AA">
        <w:rPr>
          <w:spacing w:val="7"/>
          <w:sz w:val="24"/>
          <w:szCs w:val="24"/>
        </w:rPr>
        <w:t xml:space="preserve">An applicant with one or more current State HOME contracts for which the expenditure </w:t>
      </w:r>
      <w:r w:rsidRPr="006022AA">
        <w:rPr>
          <w:sz w:val="24"/>
          <w:szCs w:val="24"/>
        </w:rPr>
        <w:t xml:space="preserve">deadline established in the contract(s) has not yet passed shall be ineligible to apply for a </w:t>
      </w:r>
      <w:r w:rsidRPr="006022AA">
        <w:rPr>
          <w:spacing w:val="-3"/>
          <w:sz w:val="24"/>
          <w:szCs w:val="24"/>
        </w:rPr>
        <w:t xml:space="preserve">program activity unless the applicant has expended at least fifty percent </w:t>
      </w:r>
      <w:r w:rsidR="00237013" w:rsidRPr="006022AA">
        <w:rPr>
          <w:spacing w:val="-3"/>
          <w:sz w:val="24"/>
          <w:szCs w:val="24"/>
        </w:rPr>
        <w:t xml:space="preserve">     </w:t>
      </w:r>
    </w:p>
    <w:p w:rsidR="0035362F" w:rsidRPr="006022AA" w:rsidRDefault="0035362F" w:rsidP="00023655">
      <w:pPr>
        <w:adjustRightInd/>
        <w:spacing w:after="180"/>
        <w:ind w:left="547"/>
        <w:jc w:val="both"/>
        <w:rPr>
          <w:sz w:val="24"/>
          <w:szCs w:val="24"/>
        </w:rPr>
      </w:pPr>
      <w:r w:rsidRPr="006022AA">
        <w:rPr>
          <w:spacing w:val="-3"/>
          <w:sz w:val="24"/>
          <w:szCs w:val="24"/>
        </w:rPr>
        <w:t xml:space="preserve">(50%) of the aggregate </w:t>
      </w:r>
      <w:r w:rsidRPr="006022AA">
        <w:rPr>
          <w:sz w:val="24"/>
          <w:szCs w:val="24"/>
        </w:rPr>
        <w:t>total of program funds originally awarded.</w:t>
      </w:r>
    </w:p>
    <w:p w:rsidR="00D7573E" w:rsidRDefault="00D7573E" w:rsidP="00237013">
      <w:pPr>
        <w:adjustRightInd/>
        <w:rPr>
          <w:spacing w:val="6"/>
        </w:rPr>
      </w:pPr>
    </w:p>
    <w:p w:rsidR="0035362F" w:rsidRDefault="0035362F" w:rsidP="00237013">
      <w:pPr>
        <w:adjustRightInd/>
      </w:pPr>
      <w:r w:rsidRPr="006022AA">
        <w:rPr>
          <w:spacing w:val="6"/>
        </w:rPr>
        <w:t xml:space="preserve">NOTE: Authority cited: Sections 50406 and 50896.3(b), Health and Safety Code Reference: 24 CFR Sections </w:t>
      </w:r>
      <w:r w:rsidRPr="006022AA">
        <w:t>92.201(b</w:t>
      </w:r>
      <w:proofErr w:type="gramStart"/>
      <w:r w:rsidRPr="006022AA">
        <w:t>)(</w:t>
      </w:r>
      <w:proofErr w:type="gramEnd"/>
      <w:r w:rsidR="00665F76" w:rsidRPr="006022AA">
        <w:t>1</w:t>
      </w:r>
      <w:r w:rsidRPr="006022AA">
        <w:t xml:space="preserve">), </w:t>
      </w:r>
      <w:r w:rsidR="00665F76" w:rsidRPr="006022AA">
        <w:t>92.201(b)(3)(</w:t>
      </w:r>
      <w:proofErr w:type="spellStart"/>
      <w:r w:rsidR="00665F76" w:rsidRPr="006022AA">
        <w:t>i</w:t>
      </w:r>
      <w:proofErr w:type="spellEnd"/>
      <w:r w:rsidR="00665F76" w:rsidRPr="006022AA">
        <w:t xml:space="preserve">), 92.201(b)(5), </w:t>
      </w:r>
      <w:r w:rsidRPr="006022AA">
        <w:t xml:space="preserve">92.300(b) and </w:t>
      </w:r>
      <w:r w:rsidR="00665F76" w:rsidRPr="006022AA">
        <w:t xml:space="preserve"> </w:t>
      </w:r>
      <w:r w:rsidRPr="006022AA">
        <w:t>92.504(a)</w:t>
      </w:r>
      <w:r w:rsidR="00665F76" w:rsidRPr="006022AA">
        <w:t xml:space="preserve"> and 570.3</w:t>
      </w:r>
      <w:r w:rsidRPr="006022AA">
        <w:t>; and Sections 50896, 50896.1 and 50896.3, Health and Safety Code.</w:t>
      </w:r>
    </w:p>
    <w:p w:rsidR="0035362F" w:rsidRDefault="0035362F">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pPr>
    </w:p>
    <w:p w:rsidR="00D7573E" w:rsidRDefault="00D7573E">
      <w:pPr>
        <w:widowControl/>
        <w:rPr>
          <w:sz w:val="24"/>
          <w:szCs w:val="24"/>
        </w:rPr>
        <w:sectPr w:rsidR="00D7573E" w:rsidSect="00C23D09">
          <w:footerReference w:type="default" r:id="rId12"/>
          <w:footerReference w:type="first" r:id="rId13"/>
          <w:type w:val="continuous"/>
          <w:pgSz w:w="12240" w:h="15840"/>
          <w:pgMar w:top="1267" w:right="1260" w:bottom="720" w:left="1800" w:header="720" w:footer="98" w:gutter="0"/>
          <w:cols w:space="720"/>
          <w:noEndnote/>
          <w:titlePg/>
        </w:sectPr>
      </w:pPr>
    </w:p>
    <w:p w:rsidR="0035362F" w:rsidRDefault="0035362F">
      <w:pPr>
        <w:tabs>
          <w:tab w:val="right" w:pos="3561"/>
        </w:tabs>
        <w:adjustRightInd/>
        <w:spacing w:line="312" w:lineRule="auto"/>
        <w:rPr>
          <w:b/>
          <w:bCs/>
          <w:spacing w:val="-2"/>
          <w:sz w:val="24"/>
          <w:szCs w:val="24"/>
        </w:rPr>
      </w:pPr>
      <w:r>
        <w:rPr>
          <w:b/>
          <w:bCs/>
          <w:sz w:val="24"/>
          <w:szCs w:val="24"/>
        </w:rPr>
        <w:lastRenderedPageBreak/>
        <w:t>§ 8204.1.</w:t>
      </w:r>
      <w:r>
        <w:rPr>
          <w:b/>
          <w:bCs/>
          <w:spacing w:val="-2"/>
          <w:sz w:val="24"/>
          <w:szCs w:val="24"/>
        </w:rPr>
        <w:tab/>
        <w:t>CHDO Certification.</w:t>
      </w:r>
    </w:p>
    <w:p w:rsidR="0035362F" w:rsidRDefault="0035362F">
      <w:pPr>
        <w:adjustRightInd/>
        <w:spacing w:before="216" w:line="307" w:lineRule="auto"/>
        <w:rPr>
          <w:spacing w:val="2"/>
          <w:sz w:val="24"/>
          <w:szCs w:val="24"/>
        </w:rPr>
      </w:pPr>
      <w:r>
        <w:rPr>
          <w:spacing w:val="2"/>
          <w:sz w:val="24"/>
          <w:szCs w:val="24"/>
        </w:rPr>
        <w:t xml:space="preserve">(a) </w:t>
      </w:r>
      <w:r w:rsidR="00391B5F">
        <w:rPr>
          <w:spacing w:val="2"/>
          <w:sz w:val="24"/>
          <w:szCs w:val="24"/>
        </w:rPr>
        <w:tab/>
      </w:r>
      <w:r>
        <w:rPr>
          <w:spacing w:val="2"/>
          <w:sz w:val="24"/>
          <w:szCs w:val="24"/>
        </w:rPr>
        <w:t>Applicants for CHDO certification may apply to the Department at any time.</w:t>
      </w:r>
    </w:p>
    <w:p w:rsidR="0035362F" w:rsidRDefault="0035362F" w:rsidP="004D536A">
      <w:pPr>
        <w:numPr>
          <w:ilvl w:val="0"/>
          <w:numId w:val="18"/>
        </w:numPr>
        <w:tabs>
          <w:tab w:val="clear" w:pos="576"/>
          <w:tab w:val="num" w:pos="1008"/>
        </w:tabs>
        <w:adjustRightInd/>
        <w:spacing w:before="108"/>
        <w:jc w:val="both"/>
        <w:rPr>
          <w:sz w:val="24"/>
          <w:szCs w:val="24"/>
        </w:rPr>
      </w:pPr>
      <w:r>
        <w:rPr>
          <w:spacing w:val="6"/>
          <w:sz w:val="24"/>
          <w:szCs w:val="24"/>
        </w:rPr>
        <w:t xml:space="preserve">Within 15 business days of receipt of a nonprofit corporation’s application for </w:t>
      </w:r>
      <w:r>
        <w:rPr>
          <w:sz w:val="24"/>
          <w:szCs w:val="24"/>
        </w:rPr>
        <w:t xml:space="preserve">certification as a CHDO, the Department shall provide the applicant with written notice indicating whether the application is incomplete and, if so, what specific information is required for it to </w:t>
      </w:r>
      <w:proofErr w:type="gramStart"/>
      <w:r>
        <w:rPr>
          <w:sz w:val="24"/>
          <w:szCs w:val="24"/>
        </w:rPr>
        <w:t>be considered</w:t>
      </w:r>
      <w:proofErr w:type="gramEnd"/>
      <w:r>
        <w:rPr>
          <w:sz w:val="24"/>
          <w:szCs w:val="24"/>
        </w:rPr>
        <w:t xml:space="preserve"> complete.</w:t>
      </w:r>
    </w:p>
    <w:p w:rsidR="0035362F" w:rsidRDefault="0035362F" w:rsidP="004D536A">
      <w:pPr>
        <w:numPr>
          <w:ilvl w:val="0"/>
          <w:numId w:val="18"/>
        </w:numPr>
        <w:tabs>
          <w:tab w:val="clear" w:pos="576"/>
          <w:tab w:val="num" w:pos="1008"/>
        </w:tabs>
        <w:adjustRightInd/>
        <w:spacing w:before="216"/>
        <w:jc w:val="both"/>
        <w:rPr>
          <w:sz w:val="24"/>
          <w:szCs w:val="24"/>
        </w:rPr>
      </w:pPr>
      <w:r>
        <w:rPr>
          <w:spacing w:val="-4"/>
          <w:sz w:val="24"/>
          <w:szCs w:val="24"/>
        </w:rPr>
        <w:t xml:space="preserve">Within 45 business days of receiving all of the documentation requested in subsection (b) </w:t>
      </w:r>
      <w:r>
        <w:rPr>
          <w:spacing w:val="8"/>
          <w:sz w:val="24"/>
          <w:szCs w:val="24"/>
        </w:rPr>
        <w:t xml:space="preserve">below, the Department </w:t>
      </w:r>
      <w:proofErr w:type="gramStart"/>
      <w:r>
        <w:rPr>
          <w:spacing w:val="8"/>
          <w:sz w:val="24"/>
          <w:szCs w:val="24"/>
        </w:rPr>
        <w:t>shall</w:t>
      </w:r>
      <w:proofErr w:type="gramEnd"/>
      <w:r>
        <w:rPr>
          <w:spacing w:val="8"/>
          <w:sz w:val="24"/>
          <w:szCs w:val="24"/>
        </w:rPr>
        <w:t xml:space="preserve"> provide the applicant with either written notice of </w:t>
      </w:r>
      <w:r>
        <w:rPr>
          <w:sz w:val="24"/>
          <w:szCs w:val="24"/>
        </w:rPr>
        <w:t>certification identifying the geographic area for which the CHDO is being certified or written notice indicating why the CHDO application is being denied.</w:t>
      </w:r>
    </w:p>
    <w:p w:rsidR="0035362F" w:rsidRDefault="0035362F" w:rsidP="004D536A">
      <w:pPr>
        <w:numPr>
          <w:ilvl w:val="0"/>
          <w:numId w:val="18"/>
        </w:numPr>
        <w:tabs>
          <w:tab w:val="clear" w:pos="576"/>
          <w:tab w:val="num" w:pos="1008"/>
        </w:tabs>
        <w:adjustRightInd/>
        <w:spacing w:before="216"/>
        <w:jc w:val="both"/>
        <w:rPr>
          <w:sz w:val="24"/>
          <w:szCs w:val="24"/>
        </w:rPr>
      </w:pPr>
      <w:r>
        <w:rPr>
          <w:spacing w:val="2"/>
          <w:sz w:val="24"/>
          <w:szCs w:val="24"/>
        </w:rPr>
        <w:t xml:space="preserve">A survey conducted by the Department pursuant to Government Code Section 15376 of </w:t>
      </w:r>
      <w:r>
        <w:rPr>
          <w:sz w:val="24"/>
          <w:szCs w:val="24"/>
        </w:rPr>
        <w:t>the Department’s performance determined the minimum, median and maximum elapsed time between receipt of a CHDO application and reaching a final decision; the results are as follows:</w:t>
      </w:r>
    </w:p>
    <w:p w:rsidR="0035362F" w:rsidRDefault="0035362F">
      <w:pPr>
        <w:tabs>
          <w:tab w:val="left" w:pos="3591"/>
        </w:tabs>
        <w:adjustRightInd/>
        <w:spacing w:before="180" w:line="283" w:lineRule="auto"/>
        <w:ind w:left="1008"/>
        <w:rPr>
          <w:sz w:val="24"/>
          <w:szCs w:val="24"/>
        </w:rPr>
      </w:pPr>
      <w:r>
        <w:rPr>
          <w:sz w:val="24"/>
          <w:szCs w:val="24"/>
        </w:rPr>
        <w:t>Minimum:</w:t>
      </w:r>
      <w:r>
        <w:rPr>
          <w:sz w:val="24"/>
          <w:szCs w:val="24"/>
        </w:rPr>
        <w:tab/>
        <w:t>15 calendar days</w:t>
      </w:r>
    </w:p>
    <w:p w:rsidR="0035362F" w:rsidRDefault="0035362F">
      <w:pPr>
        <w:tabs>
          <w:tab w:val="left" w:pos="3591"/>
        </w:tabs>
        <w:adjustRightInd/>
        <w:ind w:left="1008"/>
        <w:rPr>
          <w:sz w:val="24"/>
          <w:szCs w:val="24"/>
        </w:rPr>
      </w:pPr>
      <w:r>
        <w:rPr>
          <w:sz w:val="24"/>
          <w:szCs w:val="24"/>
        </w:rPr>
        <w:t>Median</w:t>
      </w:r>
      <w:r>
        <w:rPr>
          <w:sz w:val="24"/>
          <w:szCs w:val="24"/>
        </w:rPr>
        <w:tab/>
        <w:t>30 calendar days</w:t>
      </w:r>
    </w:p>
    <w:p w:rsidR="0035362F" w:rsidRDefault="0035362F">
      <w:pPr>
        <w:tabs>
          <w:tab w:val="left" w:pos="3591"/>
        </w:tabs>
        <w:adjustRightInd/>
        <w:spacing w:line="276" w:lineRule="auto"/>
        <w:ind w:left="1008"/>
        <w:rPr>
          <w:sz w:val="24"/>
          <w:szCs w:val="24"/>
        </w:rPr>
      </w:pPr>
      <w:r>
        <w:rPr>
          <w:sz w:val="24"/>
          <w:szCs w:val="24"/>
        </w:rPr>
        <w:t>Maximum:</w:t>
      </w:r>
      <w:r>
        <w:rPr>
          <w:sz w:val="24"/>
          <w:szCs w:val="24"/>
        </w:rPr>
        <w:tab/>
        <w:t>45 calendar days</w:t>
      </w:r>
    </w:p>
    <w:p w:rsidR="0035362F" w:rsidRDefault="0035362F" w:rsidP="004D536A">
      <w:pPr>
        <w:numPr>
          <w:ilvl w:val="0"/>
          <w:numId w:val="18"/>
        </w:numPr>
        <w:tabs>
          <w:tab w:val="clear" w:pos="576"/>
          <w:tab w:val="num" w:pos="1008"/>
        </w:tabs>
        <w:adjustRightInd/>
        <w:spacing w:before="252"/>
        <w:rPr>
          <w:sz w:val="24"/>
          <w:szCs w:val="24"/>
        </w:rPr>
      </w:pPr>
      <w:r>
        <w:rPr>
          <w:spacing w:val="1"/>
          <w:sz w:val="24"/>
          <w:szCs w:val="24"/>
        </w:rPr>
        <w:t xml:space="preserve">Applicants that </w:t>
      </w:r>
      <w:proofErr w:type="gramStart"/>
      <w:r>
        <w:rPr>
          <w:spacing w:val="1"/>
          <w:sz w:val="24"/>
          <w:szCs w:val="24"/>
        </w:rPr>
        <w:t>are not certified</w:t>
      </w:r>
      <w:proofErr w:type="gramEnd"/>
      <w:r>
        <w:rPr>
          <w:spacing w:val="1"/>
          <w:sz w:val="24"/>
          <w:szCs w:val="24"/>
        </w:rPr>
        <w:t xml:space="preserve"> by the final filing date published in the NOFA shall not </w:t>
      </w:r>
      <w:r>
        <w:rPr>
          <w:sz w:val="24"/>
          <w:szCs w:val="24"/>
        </w:rPr>
        <w:t>be considered eligible to apply for funding as a CHDO.</w:t>
      </w:r>
    </w:p>
    <w:p w:rsidR="0035362F" w:rsidRDefault="0035362F" w:rsidP="00391B5F">
      <w:pPr>
        <w:adjustRightInd/>
        <w:spacing w:before="216"/>
        <w:ind w:left="720" w:hanging="720"/>
        <w:rPr>
          <w:sz w:val="24"/>
          <w:szCs w:val="24"/>
        </w:rPr>
      </w:pPr>
      <w:r>
        <w:rPr>
          <w:spacing w:val="8"/>
          <w:sz w:val="24"/>
          <w:szCs w:val="24"/>
        </w:rPr>
        <w:lastRenderedPageBreak/>
        <w:t xml:space="preserve">(b) </w:t>
      </w:r>
      <w:r w:rsidR="00391B5F">
        <w:rPr>
          <w:spacing w:val="8"/>
          <w:sz w:val="24"/>
          <w:szCs w:val="24"/>
        </w:rPr>
        <w:tab/>
      </w:r>
      <w:r>
        <w:rPr>
          <w:spacing w:val="8"/>
          <w:sz w:val="24"/>
          <w:szCs w:val="24"/>
        </w:rPr>
        <w:t xml:space="preserve">To apply for certification or recertification, an applicant shall submit, at a minimum, the </w:t>
      </w:r>
      <w:r>
        <w:rPr>
          <w:sz w:val="24"/>
          <w:szCs w:val="24"/>
        </w:rPr>
        <w:t>following documentation to the Department:</w:t>
      </w:r>
    </w:p>
    <w:p w:rsidR="0035362F" w:rsidRDefault="0035362F" w:rsidP="004D536A">
      <w:pPr>
        <w:numPr>
          <w:ilvl w:val="0"/>
          <w:numId w:val="19"/>
        </w:numPr>
        <w:tabs>
          <w:tab w:val="clear" w:pos="576"/>
          <w:tab w:val="num" w:pos="1008"/>
        </w:tabs>
        <w:adjustRightInd/>
        <w:spacing w:before="216"/>
        <w:jc w:val="both"/>
        <w:rPr>
          <w:sz w:val="24"/>
          <w:szCs w:val="24"/>
        </w:rPr>
      </w:pPr>
      <w:r>
        <w:rPr>
          <w:spacing w:val="4"/>
          <w:sz w:val="24"/>
          <w:szCs w:val="24"/>
        </w:rPr>
        <w:t xml:space="preserve">a copy of the Internal Revenue Service exemption letter and a letter of good standing </w:t>
      </w:r>
      <w:r>
        <w:rPr>
          <w:sz w:val="24"/>
          <w:szCs w:val="24"/>
        </w:rPr>
        <w:t>from the California Franchise Tax Board that is dated no more than 12 months prior to the date the applicant applies for certification;</w:t>
      </w:r>
    </w:p>
    <w:p w:rsidR="0035362F" w:rsidRDefault="0035362F" w:rsidP="004D536A">
      <w:pPr>
        <w:numPr>
          <w:ilvl w:val="0"/>
          <w:numId w:val="19"/>
        </w:numPr>
        <w:tabs>
          <w:tab w:val="clear" w:pos="576"/>
          <w:tab w:val="num" w:pos="1008"/>
        </w:tabs>
        <w:adjustRightInd/>
        <w:spacing w:before="216"/>
        <w:rPr>
          <w:sz w:val="24"/>
          <w:szCs w:val="24"/>
        </w:rPr>
      </w:pPr>
      <w:r>
        <w:rPr>
          <w:sz w:val="24"/>
          <w:szCs w:val="24"/>
        </w:rPr>
        <w:t>a copy of the corporation's financial statement that is dated no more than 12 months prior to the date the applicant applies for certification;</w:t>
      </w:r>
    </w:p>
    <w:p w:rsidR="0035362F" w:rsidRDefault="0035362F">
      <w:pPr>
        <w:adjustRightInd/>
        <w:spacing w:before="216" w:line="316" w:lineRule="auto"/>
        <w:ind w:left="432"/>
        <w:rPr>
          <w:spacing w:val="2"/>
          <w:sz w:val="24"/>
          <w:szCs w:val="24"/>
        </w:rPr>
      </w:pPr>
      <w:r>
        <w:rPr>
          <w:spacing w:val="2"/>
          <w:sz w:val="24"/>
          <w:szCs w:val="24"/>
        </w:rPr>
        <w:t xml:space="preserve">(3) </w:t>
      </w:r>
      <w:r w:rsidR="00391B5F">
        <w:rPr>
          <w:spacing w:val="2"/>
          <w:sz w:val="24"/>
          <w:szCs w:val="24"/>
        </w:rPr>
        <w:t xml:space="preserve">    </w:t>
      </w:r>
      <w:proofErr w:type="gramStart"/>
      <w:r>
        <w:rPr>
          <w:spacing w:val="2"/>
          <w:sz w:val="24"/>
          <w:szCs w:val="24"/>
        </w:rPr>
        <w:t>a</w:t>
      </w:r>
      <w:proofErr w:type="gramEnd"/>
      <w:r>
        <w:rPr>
          <w:spacing w:val="2"/>
          <w:sz w:val="24"/>
          <w:szCs w:val="24"/>
        </w:rPr>
        <w:t xml:space="preserve"> copy of the corporation's bylaws, which describe, at a minimum, the following:</w:t>
      </w:r>
    </w:p>
    <w:p w:rsidR="0035362F" w:rsidRDefault="0035362F" w:rsidP="004D536A">
      <w:pPr>
        <w:numPr>
          <w:ilvl w:val="0"/>
          <w:numId w:val="20"/>
        </w:numPr>
        <w:tabs>
          <w:tab w:val="clear" w:pos="576"/>
          <w:tab w:val="num" w:pos="1584"/>
        </w:tabs>
        <w:adjustRightInd/>
        <w:spacing w:before="108" w:line="321" w:lineRule="auto"/>
        <w:rPr>
          <w:sz w:val="24"/>
          <w:szCs w:val="24"/>
        </w:rPr>
      </w:pPr>
      <w:r>
        <w:rPr>
          <w:sz w:val="24"/>
          <w:szCs w:val="24"/>
        </w:rPr>
        <w:t>the governing board composition,</w:t>
      </w:r>
    </w:p>
    <w:p w:rsidR="0035362F" w:rsidRDefault="0035362F" w:rsidP="004D536A">
      <w:pPr>
        <w:numPr>
          <w:ilvl w:val="0"/>
          <w:numId w:val="20"/>
        </w:numPr>
        <w:tabs>
          <w:tab w:val="clear" w:pos="576"/>
          <w:tab w:val="num" w:pos="1584"/>
        </w:tabs>
        <w:adjustRightInd/>
        <w:spacing w:before="144"/>
        <w:rPr>
          <w:sz w:val="24"/>
          <w:szCs w:val="24"/>
        </w:rPr>
      </w:pPr>
      <w:r>
        <w:rPr>
          <w:spacing w:val="2"/>
          <w:sz w:val="24"/>
          <w:szCs w:val="24"/>
        </w:rPr>
        <w:t xml:space="preserve">the fulfillment and maintenance of the 1/3 representation requirement contained in </w:t>
      </w:r>
      <w:r>
        <w:rPr>
          <w:sz w:val="24"/>
          <w:szCs w:val="24"/>
        </w:rPr>
        <w:t>24 CFR Section 92.2,</w:t>
      </w:r>
    </w:p>
    <w:p w:rsidR="0035362F" w:rsidRDefault="0035362F" w:rsidP="004D536A">
      <w:pPr>
        <w:numPr>
          <w:ilvl w:val="0"/>
          <w:numId w:val="20"/>
        </w:numPr>
        <w:tabs>
          <w:tab w:val="clear" w:pos="576"/>
          <w:tab w:val="num" w:pos="1584"/>
        </w:tabs>
        <w:adjustRightInd/>
        <w:spacing w:before="216" w:line="316" w:lineRule="auto"/>
        <w:rPr>
          <w:sz w:val="24"/>
          <w:szCs w:val="24"/>
        </w:rPr>
      </w:pPr>
      <w:r>
        <w:rPr>
          <w:sz w:val="24"/>
          <w:szCs w:val="24"/>
        </w:rPr>
        <w:t>a description of the manner in which board members are selected;</w:t>
      </w:r>
    </w:p>
    <w:p w:rsidR="0035362F" w:rsidRDefault="0035362F" w:rsidP="004D536A">
      <w:pPr>
        <w:numPr>
          <w:ilvl w:val="0"/>
          <w:numId w:val="20"/>
        </w:numPr>
        <w:tabs>
          <w:tab w:val="clear" w:pos="576"/>
          <w:tab w:val="num" w:pos="1584"/>
        </w:tabs>
        <w:adjustRightInd/>
        <w:spacing w:before="108"/>
        <w:rPr>
          <w:sz w:val="24"/>
          <w:szCs w:val="24"/>
        </w:rPr>
      </w:pPr>
      <w:r>
        <w:rPr>
          <w:sz w:val="24"/>
          <w:szCs w:val="24"/>
        </w:rPr>
        <w:t>evidence that the purposes of the organization comply with 24 CFR Section 92.2, and</w:t>
      </w:r>
    </w:p>
    <w:p w:rsidR="0035362F" w:rsidRDefault="0035362F">
      <w:pPr>
        <w:adjustRightInd/>
        <w:spacing w:before="216"/>
        <w:ind w:left="1512" w:hanging="504"/>
        <w:rPr>
          <w:sz w:val="24"/>
          <w:szCs w:val="24"/>
        </w:rPr>
      </w:pPr>
      <w:r>
        <w:rPr>
          <w:spacing w:val="8"/>
          <w:sz w:val="24"/>
          <w:szCs w:val="24"/>
        </w:rPr>
        <w:t xml:space="preserve">(E) </w:t>
      </w:r>
      <w:r w:rsidR="00391B5F">
        <w:rPr>
          <w:spacing w:val="8"/>
          <w:sz w:val="24"/>
          <w:szCs w:val="24"/>
        </w:rPr>
        <w:tab/>
      </w:r>
      <w:proofErr w:type="gramStart"/>
      <w:r>
        <w:rPr>
          <w:spacing w:val="8"/>
          <w:sz w:val="24"/>
          <w:szCs w:val="24"/>
        </w:rPr>
        <w:t>relationships</w:t>
      </w:r>
      <w:proofErr w:type="gramEnd"/>
      <w:r>
        <w:rPr>
          <w:spacing w:val="8"/>
          <w:sz w:val="24"/>
          <w:szCs w:val="24"/>
        </w:rPr>
        <w:t xml:space="preserve"> to for-profit individuals or entities, if any, as they relate to the </w:t>
      </w:r>
      <w:r>
        <w:rPr>
          <w:sz w:val="24"/>
          <w:szCs w:val="24"/>
        </w:rPr>
        <w:t>governance of the corporation.</w:t>
      </w:r>
    </w:p>
    <w:p w:rsidR="0035362F" w:rsidRDefault="0035362F">
      <w:pPr>
        <w:widowControl/>
        <w:rPr>
          <w:sz w:val="24"/>
          <w:szCs w:val="24"/>
        </w:rPr>
        <w:sectPr w:rsidR="0035362F">
          <w:footerReference w:type="default" r:id="rId14"/>
          <w:pgSz w:w="12240" w:h="15840"/>
          <w:pgMar w:top="1272" w:right="1230" w:bottom="530" w:left="1250" w:header="720" w:footer="488" w:gutter="0"/>
          <w:cols w:space="720"/>
          <w:noEndnote/>
        </w:sectPr>
      </w:pPr>
    </w:p>
    <w:p w:rsidR="0035362F" w:rsidRDefault="0035362F">
      <w:pPr>
        <w:numPr>
          <w:ilvl w:val="0"/>
          <w:numId w:val="21"/>
        </w:numPr>
        <w:adjustRightInd/>
        <w:spacing w:line="316" w:lineRule="auto"/>
        <w:rPr>
          <w:sz w:val="24"/>
          <w:szCs w:val="24"/>
        </w:rPr>
      </w:pPr>
      <w:r>
        <w:rPr>
          <w:sz w:val="24"/>
          <w:szCs w:val="24"/>
        </w:rPr>
        <w:lastRenderedPageBreak/>
        <w:t>a copy of the corporation's articles of incorporation and any amendments;</w:t>
      </w:r>
    </w:p>
    <w:p w:rsidR="0035362F" w:rsidRDefault="0035362F">
      <w:pPr>
        <w:numPr>
          <w:ilvl w:val="0"/>
          <w:numId w:val="21"/>
        </w:numPr>
        <w:adjustRightInd/>
        <w:spacing w:before="144"/>
        <w:rPr>
          <w:sz w:val="24"/>
          <w:szCs w:val="24"/>
        </w:rPr>
      </w:pPr>
      <w:r>
        <w:rPr>
          <w:sz w:val="24"/>
          <w:szCs w:val="24"/>
        </w:rPr>
        <w:t>a Certificate of Status, Domestic Corporation, from the California Secretary of State that is dated no more than 12 months prior to the date of application for certification;</w:t>
      </w:r>
    </w:p>
    <w:p w:rsidR="0035362F" w:rsidRDefault="0035362F">
      <w:pPr>
        <w:numPr>
          <w:ilvl w:val="0"/>
          <w:numId w:val="21"/>
        </w:numPr>
        <w:adjustRightInd/>
        <w:spacing w:before="216"/>
        <w:jc w:val="both"/>
        <w:rPr>
          <w:sz w:val="24"/>
          <w:szCs w:val="24"/>
        </w:rPr>
      </w:pPr>
      <w:r>
        <w:rPr>
          <w:sz w:val="24"/>
          <w:szCs w:val="24"/>
        </w:rPr>
        <w:t>a description of the formal process used to solicit advice from low-income program beneficiaries in decisions regarding design, citing, development, and management of affordable housing;</w:t>
      </w:r>
    </w:p>
    <w:p w:rsidR="0035362F" w:rsidRDefault="0035362F">
      <w:pPr>
        <w:numPr>
          <w:ilvl w:val="0"/>
          <w:numId w:val="21"/>
        </w:numPr>
        <w:adjustRightInd/>
        <w:spacing w:before="216"/>
        <w:jc w:val="both"/>
        <w:rPr>
          <w:sz w:val="24"/>
          <w:szCs w:val="24"/>
        </w:rPr>
      </w:pPr>
      <w:r>
        <w:rPr>
          <w:spacing w:val="-2"/>
          <w:sz w:val="24"/>
          <w:szCs w:val="24"/>
        </w:rPr>
        <w:t xml:space="preserve">a plan describing the program of tenant participation in management decisions for rental </w:t>
      </w:r>
      <w:r>
        <w:rPr>
          <w:sz w:val="24"/>
          <w:szCs w:val="24"/>
        </w:rPr>
        <w:t>projects and the proposed fair lease and grievance procedure pursuant to 24 CFR Section 92.303;</w:t>
      </w:r>
    </w:p>
    <w:p w:rsidR="0035362F" w:rsidRDefault="0035362F" w:rsidP="00D7573E">
      <w:pPr>
        <w:adjustRightInd/>
        <w:spacing w:before="216"/>
        <w:ind w:left="432" w:hanging="432"/>
        <w:rPr>
          <w:sz w:val="24"/>
          <w:szCs w:val="24"/>
        </w:rPr>
      </w:pPr>
      <w:r>
        <w:rPr>
          <w:spacing w:val="1"/>
          <w:sz w:val="24"/>
          <w:szCs w:val="24"/>
        </w:rPr>
        <w:t xml:space="preserve">(8) </w:t>
      </w:r>
      <w:r w:rsidR="00BD250F">
        <w:rPr>
          <w:spacing w:val="1"/>
          <w:sz w:val="24"/>
          <w:szCs w:val="24"/>
        </w:rPr>
        <w:tab/>
      </w:r>
      <w:proofErr w:type="gramStart"/>
      <w:r>
        <w:rPr>
          <w:spacing w:val="1"/>
          <w:sz w:val="24"/>
          <w:szCs w:val="24"/>
        </w:rPr>
        <w:t>a</w:t>
      </w:r>
      <w:proofErr w:type="gramEnd"/>
      <w:r>
        <w:rPr>
          <w:spacing w:val="1"/>
          <w:sz w:val="24"/>
          <w:szCs w:val="24"/>
        </w:rPr>
        <w:t xml:space="preserve"> description of the applicant's capacity for carrying out activities with HOME funds or a </w:t>
      </w:r>
      <w:r>
        <w:rPr>
          <w:sz w:val="24"/>
          <w:szCs w:val="24"/>
        </w:rPr>
        <w:t>plan to gain such capacity, including but not limited to:</w:t>
      </w:r>
    </w:p>
    <w:p w:rsidR="0035362F" w:rsidRDefault="0035362F" w:rsidP="004D536A">
      <w:pPr>
        <w:numPr>
          <w:ilvl w:val="0"/>
          <w:numId w:val="22"/>
        </w:numPr>
        <w:tabs>
          <w:tab w:val="clear" w:pos="648"/>
          <w:tab w:val="num" w:pos="1080"/>
        </w:tabs>
        <w:adjustRightInd/>
        <w:spacing w:before="288"/>
        <w:rPr>
          <w:sz w:val="24"/>
          <w:szCs w:val="24"/>
        </w:rPr>
      </w:pPr>
      <w:r>
        <w:rPr>
          <w:spacing w:val="2"/>
          <w:sz w:val="24"/>
          <w:szCs w:val="24"/>
        </w:rPr>
        <w:t xml:space="preserve">a list of current staff members responsible for any proposed HOME activity and </w:t>
      </w:r>
      <w:r>
        <w:rPr>
          <w:sz w:val="24"/>
          <w:szCs w:val="24"/>
        </w:rPr>
        <w:t>resumes;</w:t>
      </w:r>
    </w:p>
    <w:p w:rsidR="0035362F" w:rsidRDefault="0035362F" w:rsidP="004D536A">
      <w:pPr>
        <w:numPr>
          <w:ilvl w:val="0"/>
          <w:numId w:val="23"/>
        </w:numPr>
        <w:tabs>
          <w:tab w:val="clear" w:pos="576"/>
          <w:tab w:val="num" w:pos="1008"/>
        </w:tabs>
        <w:adjustRightInd/>
        <w:spacing w:before="252"/>
        <w:rPr>
          <w:sz w:val="24"/>
          <w:szCs w:val="24"/>
        </w:rPr>
      </w:pPr>
      <w:r>
        <w:rPr>
          <w:spacing w:val="2"/>
          <w:sz w:val="24"/>
          <w:szCs w:val="24"/>
        </w:rPr>
        <w:t xml:space="preserve">if staff does not have such capacity, a commitment to hire experienced staff or a </w:t>
      </w:r>
      <w:r>
        <w:rPr>
          <w:sz w:val="24"/>
          <w:szCs w:val="24"/>
        </w:rPr>
        <w:t>commitment to hire an experienced consultant and a plan to train staff;</w:t>
      </w:r>
    </w:p>
    <w:p w:rsidR="0035362F" w:rsidRDefault="0035362F" w:rsidP="00D7573E">
      <w:pPr>
        <w:adjustRightInd/>
        <w:spacing w:before="288"/>
        <w:ind w:left="432" w:hanging="432"/>
        <w:jc w:val="both"/>
        <w:rPr>
          <w:sz w:val="24"/>
          <w:szCs w:val="24"/>
        </w:rPr>
      </w:pPr>
      <w:r>
        <w:rPr>
          <w:spacing w:val="2"/>
          <w:sz w:val="24"/>
          <w:szCs w:val="24"/>
        </w:rPr>
        <w:t xml:space="preserve">(9) </w:t>
      </w:r>
      <w:r w:rsidR="00BD250F">
        <w:rPr>
          <w:spacing w:val="2"/>
          <w:sz w:val="24"/>
          <w:szCs w:val="24"/>
        </w:rPr>
        <w:tab/>
      </w:r>
      <w:r>
        <w:rPr>
          <w:spacing w:val="2"/>
          <w:sz w:val="24"/>
          <w:szCs w:val="24"/>
        </w:rPr>
        <w:t xml:space="preserve">a description of the applicant's history of serving the community within which housing to </w:t>
      </w:r>
      <w:r>
        <w:rPr>
          <w:spacing w:val="3"/>
          <w:sz w:val="24"/>
          <w:szCs w:val="24"/>
        </w:rPr>
        <w:t xml:space="preserve">be assisted with HOME funds is to be located or if the applicant has been in existence </w:t>
      </w:r>
      <w:r>
        <w:rPr>
          <w:sz w:val="24"/>
          <w:szCs w:val="24"/>
        </w:rPr>
        <w:t>less than one year, a description of the applicant’s parent organization and its history of serving the community;</w:t>
      </w:r>
    </w:p>
    <w:p w:rsidR="0035362F" w:rsidRDefault="0035362F">
      <w:pPr>
        <w:numPr>
          <w:ilvl w:val="0"/>
          <w:numId w:val="24"/>
        </w:numPr>
        <w:adjustRightInd/>
        <w:spacing w:before="288"/>
        <w:jc w:val="both"/>
        <w:rPr>
          <w:sz w:val="24"/>
          <w:szCs w:val="24"/>
        </w:rPr>
      </w:pPr>
      <w:r>
        <w:rPr>
          <w:spacing w:val="2"/>
          <w:sz w:val="24"/>
          <w:szCs w:val="24"/>
        </w:rPr>
        <w:lastRenderedPageBreak/>
        <w:t xml:space="preserve">a list of the names of board members, their occupations, the names of their employers </w:t>
      </w:r>
      <w:r>
        <w:rPr>
          <w:sz w:val="24"/>
          <w:szCs w:val="24"/>
        </w:rPr>
        <w:t>and any appointment or election to a public body, and an indication of which members fulfill the requirements of the 1/3 representation contained in 24 CFR Section 92.2;</w:t>
      </w:r>
    </w:p>
    <w:p w:rsidR="0035362F" w:rsidRDefault="0035362F">
      <w:pPr>
        <w:numPr>
          <w:ilvl w:val="0"/>
          <w:numId w:val="24"/>
        </w:numPr>
        <w:adjustRightInd/>
        <w:spacing w:before="252" w:line="302" w:lineRule="auto"/>
        <w:rPr>
          <w:sz w:val="24"/>
          <w:szCs w:val="24"/>
        </w:rPr>
      </w:pPr>
      <w:r>
        <w:rPr>
          <w:sz w:val="24"/>
          <w:szCs w:val="24"/>
        </w:rPr>
        <w:t>a copy of the corporation’s business or strategic plan adopted by the Board;</w:t>
      </w:r>
    </w:p>
    <w:p w:rsidR="0035362F" w:rsidRDefault="0035362F" w:rsidP="00D7573E">
      <w:pPr>
        <w:adjustRightInd/>
        <w:spacing w:before="216"/>
        <w:ind w:left="432"/>
        <w:rPr>
          <w:spacing w:val="1"/>
          <w:sz w:val="24"/>
          <w:szCs w:val="24"/>
        </w:rPr>
      </w:pPr>
      <w:r>
        <w:rPr>
          <w:spacing w:val="1"/>
          <w:sz w:val="24"/>
          <w:szCs w:val="24"/>
        </w:rPr>
        <w:t xml:space="preserve">(A) </w:t>
      </w:r>
      <w:proofErr w:type="gramStart"/>
      <w:r>
        <w:rPr>
          <w:spacing w:val="1"/>
          <w:sz w:val="24"/>
          <w:szCs w:val="24"/>
        </w:rPr>
        <w:t>shall</w:t>
      </w:r>
      <w:proofErr w:type="gramEnd"/>
      <w:r>
        <w:rPr>
          <w:spacing w:val="1"/>
          <w:sz w:val="24"/>
          <w:szCs w:val="24"/>
        </w:rPr>
        <w:t xml:space="preserve"> be submitted if any of the following applies to the organization:</w:t>
      </w:r>
    </w:p>
    <w:p w:rsidR="00C807E0" w:rsidRPr="00C807E0" w:rsidRDefault="0035362F" w:rsidP="00C807E0">
      <w:pPr>
        <w:numPr>
          <w:ilvl w:val="0"/>
          <w:numId w:val="25"/>
        </w:numPr>
        <w:tabs>
          <w:tab w:val="clear" w:pos="576"/>
          <w:tab w:val="num" w:pos="1584"/>
        </w:tabs>
        <w:adjustRightInd/>
        <w:spacing w:before="200" w:after="120"/>
        <w:ind w:right="648"/>
        <w:rPr>
          <w:spacing w:val="1"/>
          <w:sz w:val="24"/>
          <w:szCs w:val="24"/>
        </w:rPr>
      </w:pPr>
      <w:r w:rsidRPr="00C807E0">
        <w:rPr>
          <w:sz w:val="24"/>
          <w:szCs w:val="24"/>
        </w:rPr>
        <w:t>this is the first certification request with the State HOME Program,</w:t>
      </w:r>
    </w:p>
    <w:p w:rsidR="00C807E0" w:rsidRPr="00C807E0" w:rsidRDefault="0035362F" w:rsidP="00C807E0">
      <w:pPr>
        <w:numPr>
          <w:ilvl w:val="0"/>
          <w:numId w:val="25"/>
        </w:numPr>
        <w:tabs>
          <w:tab w:val="clear" w:pos="576"/>
          <w:tab w:val="num" w:pos="1584"/>
        </w:tabs>
        <w:adjustRightInd/>
        <w:spacing w:before="120" w:after="120"/>
        <w:ind w:right="648"/>
        <w:rPr>
          <w:spacing w:val="1"/>
          <w:sz w:val="24"/>
          <w:szCs w:val="24"/>
        </w:rPr>
      </w:pPr>
      <w:r w:rsidRPr="00C807E0">
        <w:rPr>
          <w:sz w:val="24"/>
          <w:szCs w:val="24"/>
        </w:rPr>
        <w:t>there has been five years or more since the last certification has expired</w:t>
      </w:r>
    </w:p>
    <w:p w:rsidR="0035362F" w:rsidRPr="00C807E0" w:rsidRDefault="0035362F" w:rsidP="00C807E0">
      <w:pPr>
        <w:numPr>
          <w:ilvl w:val="0"/>
          <w:numId w:val="25"/>
        </w:numPr>
        <w:tabs>
          <w:tab w:val="clear" w:pos="576"/>
          <w:tab w:val="num" w:pos="1584"/>
        </w:tabs>
        <w:adjustRightInd/>
        <w:spacing w:before="120" w:after="200"/>
        <w:ind w:right="648"/>
        <w:rPr>
          <w:spacing w:val="1"/>
          <w:sz w:val="24"/>
          <w:szCs w:val="24"/>
        </w:rPr>
      </w:pPr>
      <w:r w:rsidRPr="00C807E0">
        <w:rPr>
          <w:spacing w:val="1"/>
          <w:sz w:val="24"/>
          <w:szCs w:val="24"/>
        </w:rPr>
        <w:t>it has been incorporated less than 10 years,</w:t>
      </w:r>
    </w:p>
    <w:p w:rsidR="0035362F" w:rsidRDefault="0035362F">
      <w:pPr>
        <w:adjustRightInd/>
        <w:spacing w:line="302" w:lineRule="auto"/>
        <w:ind w:left="432"/>
        <w:rPr>
          <w:spacing w:val="2"/>
          <w:sz w:val="24"/>
          <w:szCs w:val="24"/>
        </w:rPr>
      </w:pPr>
      <w:r>
        <w:rPr>
          <w:spacing w:val="2"/>
          <w:sz w:val="24"/>
          <w:szCs w:val="24"/>
        </w:rPr>
        <w:t xml:space="preserve">(B) </w:t>
      </w:r>
      <w:proofErr w:type="gramStart"/>
      <w:r>
        <w:rPr>
          <w:spacing w:val="2"/>
          <w:sz w:val="24"/>
          <w:szCs w:val="24"/>
        </w:rPr>
        <w:t>the</w:t>
      </w:r>
      <w:proofErr w:type="gramEnd"/>
      <w:r>
        <w:rPr>
          <w:spacing w:val="2"/>
          <w:sz w:val="24"/>
          <w:szCs w:val="24"/>
        </w:rPr>
        <w:t xml:space="preserve"> Business plan shall cover at a minimum:</w:t>
      </w:r>
    </w:p>
    <w:p w:rsidR="0035362F" w:rsidRDefault="0035362F" w:rsidP="00D7573E">
      <w:pPr>
        <w:numPr>
          <w:ilvl w:val="0"/>
          <w:numId w:val="26"/>
        </w:numPr>
        <w:tabs>
          <w:tab w:val="clear" w:pos="576"/>
          <w:tab w:val="num" w:pos="1584"/>
        </w:tabs>
        <w:adjustRightInd/>
        <w:spacing w:before="216"/>
        <w:rPr>
          <w:sz w:val="24"/>
          <w:szCs w:val="24"/>
        </w:rPr>
      </w:pPr>
      <w:r>
        <w:rPr>
          <w:sz w:val="24"/>
          <w:szCs w:val="24"/>
        </w:rPr>
        <w:t>Business Description including, background, purpose and who, what, where, when and how the organizations plans to operate;</w:t>
      </w:r>
    </w:p>
    <w:p w:rsidR="0035362F" w:rsidRDefault="0035362F" w:rsidP="00D7573E">
      <w:pPr>
        <w:numPr>
          <w:ilvl w:val="0"/>
          <w:numId w:val="26"/>
        </w:numPr>
        <w:tabs>
          <w:tab w:val="clear" w:pos="576"/>
          <w:tab w:val="num" w:pos="1584"/>
        </w:tabs>
        <w:adjustRightInd/>
        <w:spacing w:before="200"/>
        <w:rPr>
          <w:sz w:val="24"/>
          <w:szCs w:val="24"/>
        </w:rPr>
      </w:pPr>
      <w:r>
        <w:rPr>
          <w:spacing w:val="6"/>
          <w:sz w:val="24"/>
          <w:szCs w:val="24"/>
        </w:rPr>
        <w:t xml:space="preserve">Market Evaluation and Strategy including customers, geographical area, </w:t>
      </w:r>
      <w:r>
        <w:rPr>
          <w:sz w:val="24"/>
          <w:szCs w:val="24"/>
        </w:rPr>
        <w:t>competition, and environment in which the organization plans to operate;</w:t>
      </w:r>
    </w:p>
    <w:p w:rsidR="0035362F" w:rsidRDefault="0035362F">
      <w:pPr>
        <w:widowControl/>
        <w:rPr>
          <w:sz w:val="24"/>
          <w:szCs w:val="24"/>
        </w:rPr>
        <w:sectPr w:rsidR="0035362F">
          <w:footerReference w:type="default" r:id="rId15"/>
          <w:pgSz w:w="12240" w:h="15840"/>
          <w:pgMar w:top="1267" w:right="1229" w:bottom="530" w:left="1783" w:header="720" w:footer="488" w:gutter="0"/>
          <w:cols w:space="720"/>
          <w:noEndnote/>
        </w:sectPr>
      </w:pPr>
    </w:p>
    <w:p w:rsidR="0035362F" w:rsidRDefault="0035362F" w:rsidP="00D7573E">
      <w:pPr>
        <w:numPr>
          <w:ilvl w:val="0"/>
          <w:numId w:val="27"/>
        </w:numPr>
        <w:tabs>
          <w:tab w:val="clear" w:pos="576"/>
          <w:tab w:val="num" w:pos="2160"/>
        </w:tabs>
        <w:adjustRightInd/>
        <w:ind w:left="2160"/>
        <w:jc w:val="both"/>
        <w:rPr>
          <w:sz w:val="24"/>
          <w:szCs w:val="24"/>
        </w:rPr>
      </w:pPr>
      <w:r>
        <w:rPr>
          <w:sz w:val="24"/>
          <w:szCs w:val="24"/>
        </w:rPr>
        <w:t xml:space="preserve">Organizational Plan covering the corporations structure, status, staffing plan, </w:t>
      </w:r>
      <w:r>
        <w:rPr>
          <w:spacing w:val="7"/>
          <w:sz w:val="24"/>
          <w:szCs w:val="24"/>
        </w:rPr>
        <w:t xml:space="preserve">policies and procedures for delivery of program, management controls, </w:t>
      </w:r>
      <w:r>
        <w:rPr>
          <w:sz w:val="24"/>
          <w:szCs w:val="24"/>
        </w:rPr>
        <w:t>physical space and equipment needs;</w:t>
      </w:r>
    </w:p>
    <w:p w:rsidR="0035362F" w:rsidRDefault="0035362F" w:rsidP="004D536A">
      <w:pPr>
        <w:numPr>
          <w:ilvl w:val="0"/>
          <w:numId w:val="27"/>
        </w:numPr>
        <w:tabs>
          <w:tab w:val="clear" w:pos="576"/>
          <w:tab w:val="num" w:pos="2088"/>
        </w:tabs>
        <w:adjustRightInd/>
        <w:spacing w:before="288"/>
        <w:rPr>
          <w:sz w:val="24"/>
          <w:szCs w:val="24"/>
        </w:rPr>
      </w:pPr>
      <w:r>
        <w:rPr>
          <w:spacing w:val="-4"/>
          <w:sz w:val="24"/>
          <w:szCs w:val="24"/>
        </w:rPr>
        <w:lastRenderedPageBreak/>
        <w:t xml:space="preserve">Financial Plan detailing projected capital budgets for equipment, construction, </w:t>
      </w:r>
      <w:r>
        <w:rPr>
          <w:sz w:val="24"/>
          <w:szCs w:val="24"/>
        </w:rPr>
        <w:t>development projects or for loan funds; start-up and cash flow; and</w:t>
      </w:r>
    </w:p>
    <w:p w:rsidR="0035362F" w:rsidRDefault="0035362F">
      <w:pPr>
        <w:adjustRightInd/>
        <w:spacing w:before="288"/>
        <w:ind w:left="2088" w:hanging="576"/>
        <w:rPr>
          <w:sz w:val="24"/>
          <w:szCs w:val="24"/>
        </w:rPr>
      </w:pPr>
      <w:r>
        <w:rPr>
          <w:spacing w:val="8"/>
          <w:sz w:val="24"/>
          <w:szCs w:val="24"/>
        </w:rPr>
        <w:t xml:space="preserve">(v) </w:t>
      </w:r>
      <w:r w:rsidR="00A05DF5">
        <w:rPr>
          <w:spacing w:val="8"/>
          <w:sz w:val="24"/>
          <w:szCs w:val="24"/>
        </w:rPr>
        <w:t xml:space="preserve">   </w:t>
      </w:r>
      <w:r>
        <w:rPr>
          <w:spacing w:val="8"/>
          <w:sz w:val="24"/>
          <w:szCs w:val="24"/>
        </w:rPr>
        <w:t xml:space="preserve">Risk Analysis of potential financial, political, regulatory, unknown and </w:t>
      </w:r>
      <w:r>
        <w:rPr>
          <w:sz w:val="24"/>
          <w:szCs w:val="24"/>
        </w:rPr>
        <w:t>crucial threats.</w:t>
      </w:r>
    </w:p>
    <w:p w:rsidR="0035362F" w:rsidRDefault="0035362F" w:rsidP="004D536A">
      <w:pPr>
        <w:numPr>
          <w:ilvl w:val="0"/>
          <w:numId w:val="28"/>
        </w:numPr>
        <w:tabs>
          <w:tab w:val="clear" w:pos="576"/>
          <w:tab w:val="num" w:pos="1008"/>
        </w:tabs>
        <w:adjustRightInd/>
        <w:spacing w:before="252"/>
        <w:jc w:val="both"/>
        <w:rPr>
          <w:sz w:val="24"/>
          <w:szCs w:val="24"/>
        </w:rPr>
      </w:pPr>
      <w:r>
        <w:rPr>
          <w:spacing w:val="4"/>
          <w:sz w:val="24"/>
          <w:szCs w:val="24"/>
        </w:rPr>
        <w:t xml:space="preserve">the geographical areas served by the corporation, and evidencing compliance with </w:t>
      </w:r>
      <w:r>
        <w:rPr>
          <w:sz w:val="24"/>
          <w:szCs w:val="24"/>
        </w:rPr>
        <w:t>Section 8204(a)(2)(B) in either the Articles of Incorporation, Resolution or Charter, or Bylaws;</w:t>
      </w:r>
    </w:p>
    <w:p w:rsidR="0035362F" w:rsidRDefault="0035362F" w:rsidP="004D536A">
      <w:pPr>
        <w:numPr>
          <w:ilvl w:val="0"/>
          <w:numId w:val="28"/>
        </w:numPr>
        <w:tabs>
          <w:tab w:val="clear" w:pos="576"/>
          <w:tab w:val="num" w:pos="1008"/>
        </w:tabs>
        <w:adjustRightInd/>
        <w:spacing w:before="288"/>
        <w:rPr>
          <w:sz w:val="24"/>
          <w:szCs w:val="24"/>
        </w:rPr>
      </w:pPr>
      <w:r>
        <w:rPr>
          <w:spacing w:val="4"/>
          <w:sz w:val="24"/>
          <w:szCs w:val="24"/>
        </w:rPr>
        <w:t xml:space="preserve">a geographic area map served by the applicant; evidencing compliance with Section </w:t>
      </w:r>
      <w:r>
        <w:rPr>
          <w:sz w:val="24"/>
          <w:szCs w:val="24"/>
        </w:rPr>
        <w:t>8204(a)(2)(B); and</w:t>
      </w:r>
    </w:p>
    <w:p w:rsidR="0035362F" w:rsidRDefault="0035362F">
      <w:pPr>
        <w:adjustRightInd/>
        <w:spacing w:before="288"/>
        <w:ind w:left="1008" w:hanging="576"/>
        <w:rPr>
          <w:sz w:val="24"/>
          <w:szCs w:val="24"/>
        </w:rPr>
      </w:pPr>
      <w:r>
        <w:rPr>
          <w:sz w:val="24"/>
          <w:szCs w:val="24"/>
        </w:rPr>
        <w:t xml:space="preserve">(14) </w:t>
      </w:r>
      <w:r w:rsidR="00A05DF5">
        <w:rPr>
          <w:sz w:val="24"/>
          <w:szCs w:val="24"/>
        </w:rPr>
        <w:t xml:space="preserve">  </w:t>
      </w:r>
      <w:proofErr w:type="gramStart"/>
      <w:r>
        <w:rPr>
          <w:sz w:val="24"/>
          <w:szCs w:val="24"/>
        </w:rPr>
        <w:t>a</w:t>
      </w:r>
      <w:proofErr w:type="gramEnd"/>
      <w:r>
        <w:rPr>
          <w:sz w:val="24"/>
          <w:szCs w:val="24"/>
        </w:rPr>
        <w:t xml:space="preserve"> self-certification that the applicant is not on the Federal List of Excluded, Debarred, or Suspended Contractors with supporting documentation.</w:t>
      </w:r>
    </w:p>
    <w:p w:rsidR="0035362F" w:rsidRDefault="00BD250F" w:rsidP="00BD250F">
      <w:pPr>
        <w:numPr>
          <w:ilvl w:val="0"/>
          <w:numId w:val="29"/>
        </w:numPr>
        <w:tabs>
          <w:tab w:val="clear" w:pos="432"/>
          <w:tab w:val="left" w:pos="540"/>
        </w:tabs>
        <w:adjustRightInd/>
        <w:spacing w:before="252"/>
        <w:ind w:left="540" w:hanging="612"/>
        <w:jc w:val="both"/>
        <w:rPr>
          <w:sz w:val="24"/>
          <w:szCs w:val="24"/>
        </w:rPr>
      </w:pPr>
      <w:r>
        <w:rPr>
          <w:sz w:val="24"/>
          <w:szCs w:val="24"/>
        </w:rPr>
        <w:t>U</w:t>
      </w:r>
      <w:r w:rsidR="0035362F">
        <w:rPr>
          <w:sz w:val="24"/>
          <w:szCs w:val="24"/>
        </w:rPr>
        <w:t xml:space="preserve">pon receipt of all the documents listed in subsection (b), the Department shall conduct an </w:t>
      </w:r>
      <w:r>
        <w:rPr>
          <w:sz w:val="24"/>
          <w:szCs w:val="24"/>
        </w:rPr>
        <w:t xml:space="preserve">  </w:t>
      </w:r>
      <w:r w:rsidR="0035362F">
        <w:rPr>
          <w:sz w:val="24"/>
          <w:szCs w:val="24"/>
        </w:rPr>
        <w:t xml:space="preserve">analysis of the documents to determine if the applicant meets the definition of a CHDO as set forth in 92 CFR Section 92.2. If the Department determines that the applicant meets the definition of a CHDO, and meets the other requirements of this Section, the Department shall issue a letter of certification to the applicant, which </w:t>
      </w:r>
      <w:proofErr w:type="gramStart"/>
      <w:r w:rsidR="0035362F">
        <w:rPr>
          <w:sz w:val="24"/>
          <w:szCs w:val="24"/>
        </w:rPr>
        <w:t>shall be submitted</w:t>
      </w:r>
      <w:proofErr w:type="gramEnd"/>
      <w:r w:rsidR="0035362F">
        <w:rPr>
          <w:sz w:val="24"/>
          <w:szCs w:val="24"/>
        </w:rPr>
        <w:t xml:space="preserve"> as part of any CHDO application considered for funding.</w:t>
      </w:r>
    </w:p>
    <w:p w:rsidR="0035362F" w:rsidRDefault="0035362F">
      <w:pPr>
        <w:numPr>
          <w:ilvl w:val="0"/>
          <w:numId w:val="30"/>
        </w:numPr>
        <w:adjustRightInd/>
        <w:spacing w:before="288"/>
        <w:jc w:val="both"/>
        <w:rPr>
          <w:sz w:val="24"/>
          <w:szCs w:val="24"/>
        </w:rPr>
      </w:pPr>
      <w:r>
        <w:rPr>
          <w:sz w:val="24"/>
          <w:szCs w:val="24"/>
        </w:rPr>
        <w:t xml:space="preserve">In order to demonstrate its capacity for carrying out activities assisted with HOME funds, as </w:t>
      </w:r>
      <w:r>
        <w:rPr>
          <w:spacing w:val="1"/>
          <w:sz w:val="24"/>
          <w:szCs w:val="24"/>
        </w:rPr>
        <w:t xml:space="preserve">required by 24 CFR Section 92.2, an applicant shall meet the requirements of paragraph (1) </w:t>
      </w:r>
      <w:r>
        <w:rPr>
          <w:sz w:val="24"/>
          <w:szCs w:val="24"/>
        </w:rPr>
        <w:t>and either paragraph (2) or (3) below.</w:t>
      </w:r>
    </w:p>
    <w:p w:rsidR="0035362F" w:rsidRDefault="0035362F" w:rsidP="004D536A">
      <w:pPr>
        <w:numPr>
          <w:ilvl w:val="0"/>
          <w:numId w:val="31"/>
        </w:numPr>
        <w:tabs>
          <w:tab w:val="clear" w:pos="576"/>
          <w:tab w:val="num" w:pos="1008"/>
        </w:tabs>
        <w:adjustRightInd/>
        <w:spacing w:before="288"/>
        <w:jc w:val="both"/>
        <w:rPr>
          <w:sz w:val="24"/>
          <w:szCs w:val="24"/>
        </w:rPr>
      </w:pPr>
      <w:r>
        <w:rPr>
          <w:sz w:val="24"/>
          <w:szCs w:val="24"/>
        </w:rPr>
        <w:lastRenderedPageBreak/>
        <w:t xml:space="preserve">The applicant shall have resolved any audit findings, for prior Department, or federally </w:t>
      </w:r>
      <w:r>
        <w:rPr>
          <w:spacing w:val="3"/>
          <w:sz w:val="24"/>
          <w:szCs w:val="24"/>
        </w:rPr>
        <w:t xml:space="preserve">funded housing or community development projects or programs to the satisfaction of </w:t>
      </w:r>
      <w:r>
        <w:rPr>
          <w:sz w:val="24"/>
          <w:szCs w:val="24"/>
        </w:rPr>
        <w:t xml:space="preserve">the Department or federal agency by which the finding </w:t>
      </w:r>
      <w:proofErr w:type="gramStart"/>
      <w:r>
        <w:rPr>
          <w:sz w:val="24"/>
          <w:szCs w:val="24"/>
        </w:rPr>
        <w:t>was made</w:t>
      </w:r>
      <w:proofErr w:type="gramEnd"/>
      <w:r>
        <w:rPr>
          <w:sz w:val="24"/>
          <w:szCs w:val="24"/>
        </w:rPr>
        <w:t>.</w:t>
      </w:r>
    </w:p>
    <w:p w:rsidR="0035362F" w:rsidRDefault="0035362F" w:rsidP="004D536A">
      <w:pPr>
        <w:numPr>
          <w:ilvl w:val="0"/>
          <w:numId w:val="31"/>
        </w:numPr>
        <w:tabs>
          <w:tab w:val="clear" w:pos="576"/>
          <w:tab w:val="num" w:pos="1008"/>
        </w:tabs>
        <w:adjustRightInd/>
        <w:spacing w:before="216" w:line="268" w:lineRule="auto"/>
        <w:rPr>
          <w:spacing w:val="5"/>
          <w:sz w:val="24"/>
          <w:szCs w:val="24"/>
        </w:rPr>
      </w:pPr>
      <w:r>
        <w:rPr>
          <w:spacing w:val="5"/>
          <w:sz w:val="24"/>
          <w:szCs w:val="24"/>
        </w:rPr>
        <w:t>The applicant has staff that possesses the core competencies listed herein, and has a</w:t>
      </w:r>
    </w:p>
    <w:p w:rsidR="0035362F" w:rsidRDefault="00C91CFE" w:rsidP="00C91CFE">
      <w:pPr>
        <w:adjustRightInd/>
        <w:jc w:val="center"/>
        <w:rPr>
          <w:spacing w:val="3"/>
          <w:sz w:val="24"/>
          <w:szCs w:val="24"/>
        </w:rPr>
      </w:pPr>
      <w:r>
        <w:rPr>
          <w:spacing w:val="3"/>
          <w:sz w:val="24"/>
          <w:szCs w:val="24"/>
        </w:rPr>
        <w:t xml:space="preserve">           </w:t>
      </w:r>
      <w:r w:rsidR="00BE116C">
        <w:rPr>
          <w:spacing w:val="3"/>
          <w:sz w:val="24"/>
          <w:szCs w:val="24"/>
        </w:rPr>
        <w:t xml:space="preserve"> </w:t>
      </w:r>
      <w:r>
        <w:rPr>
          <w:spacing w:val="3"/>
          <w:sz w:val="24"/>
          <w:szCs w:val="24"/>
        </w:rPr>
        <w:t xml:space="preserve"> </w:t>
      </w:r>
      <w:r w:rsidR="00BE116C">
        <w:rPr>
          <w:spacing w:val="3"/>
          <w:sz w:val="24"/>
          <w:szCs w:val="24"/>
        </w:rPr>
        <w:t xml:space="preserve"> </w:t>
      </w:r>
      <w:proofErr w:type="gramStart"/>
      <w:r w:rsidR="0035362F">
        <w:rPr>
          <w:spacing w:val="3"/>
          <w:sz w:val="24"/>
          <w:szCs w:val="24"/>
        </w:rPr>
        <w:t>staffing</w:t>
      </w:r>
      <w:proofErr w:type="gramEnd"/>
      <w:r w:rsidR="0035362F">
        <w:rPr>
          <w:spacing w:val="3"/>
          <w:sz w:val="24"/>
          <w:szCs w:val="24"/>
        </w:rPr>
        <w:t xml:space="preserve"> plan specifying the number of full-time staff persons and percentages of these</w:t>
      </w:r>
    </w:p>
    <w:p w:rsidR="0035362F" w:rsidRDefault="00C91CFE" w:rsidP="00C91CFE">
      <w:pPr>
        <w:adjustRightInd/>
        <w:jc w:val="center"/>
        <w:rPr>
          <w:sz w:val="24"/>
          <w:szCs w:val="24"/>
        </w:rPr>
      </w:pPr>
      <w:r>
        <w:rPr>
          <w:sz w:val="24"/>
          <w:szCs w:val="24"/>
        </w:rPr>
        <w:t xml:space="preserve">            </w:t>
      </w:r>
      <w:r w:rsidR="00BE116C">
        <w:rPr>
          <w:sz w:val="24"/>
          <w:szCs w:val="24"/>
        </w:rPr>
        <w:t xml:space="preserve">  </w:t>
      </w:r>
      <w:r>
        <w:rPr>
          <w:sz w:val="24"/>
          <w:szCs w:val="24"/>
        </w:rPr>
        <w:t xml:space="preserve"> </w:t>
      </w:r>
      <w:proofErr w:type="gramStart"/>
      <w:r w:rsidR="0035362F">
        <w:rPr>
          <w:sz w:val="24"/>
          <w:szCs w:val="24"/>
        </w:rPr>
        <w:t>persons</w:t>
      </w:r>
      <w:proofErr w:type="gramEnd"/>
      <w:r w:rsidR="0035362F">
        <w:rPr>
          <w:sz w:val="24"/>
          <w:szCs w:val="24"/>
        </w:rPr>
        <w:t>’ working hours which are allotted to housing projects. The required core housing</w:t>
      </w:r>
    </w:p>
    <w:p w:rsidR="0035362F" w:rsidRDefault="00C91CFE" w:rsidP="00C91CFE">
      <w:pPr>
        <w:adjustRightInd/>
        <w:spacing w:line="271" w:lineRule="auto"/>
        <w:rPr>
          <w:sz w:val="24"/>
          <w:szCs w:val="24"/>
        </w:rPr>
      </w:pPr>
      <w:r>
        <w:rPr>
          <w:sz w:val="24"/>
          <w:szCs w:val="24"/>
        </w:rPr>
        <w:t xml:space="preserve">              </w:t>
      </w:r>
      <w:r w:rsidR="00BE116C">
        <w:rPr>
          <w:sz w:val="24"/>
          <w:szCs w:val="24"/>
        </w:rPr>
        <w:t xml:space="preserve">  </w:t>
      </w:r>
      <w:proofErr w:type="gramStart"/>
      <w:r w:rsidR="0035362F">
        <w:rPr>
          <w:sz w:val="24"/>
          <w:szCs w:val="24"/>
        </w:rPr>
        <w:t>development</w:t>
      </w:r>
      <w:proofErr w:type="gramEnd"/>
      <w:r w:rsidR="0035362F">
        <w:rPr>
          <w:sz w:val="24"/>
          <w:szCs w:val="24"/>
        </w:rPr>
        <w:t xml:space="preserve"> competencies are the knowledge, skills and ability to:</w:t>
      </w:r>
    </w:p>
    <w:p w:rsidR="0035362F" w:rsidRDefault="0035362F" w:rsidP="004D536A">
      <w:pPr>
        <w:numPr>
          <w:ilvl w:val="0"/>
          <w:numId w:val="32"/>
        </w:numPr>
        <w:tabs>
          <w:tab w:val="clear" w:pos="576"/>
          <w:tab w:val="num" w:pos="1584"/>
        </w:tabs>
        <w:adjustRightInd/>
        <w:spacing w:before="252" w:line="304" w:lineRule="auto"/>
        <w:rPr>
          <w:sz w:val="24"/>
          <w:szCs w:val="24"/>
        </w:rPr>
      </w:pPr>
      <w:r>
        <w:rPr>
          <w:sz w:val="24"/>
          <w:szCs w:val="24"/>
        </w:rPr>
        <w:t>Conduct market/needs analyses and conceptual project design;</w:t>
      </w:r>
    </w:p>
    <w:p w:rsidR="0035362F" w:rsidRDefault="0035362F" w:rsidP="004D536A">
      <w:pPr>
        <w:numPr>
          <w:ilvl w:val="0"/>
          <w:numId w:val="32"/>
        </w:numPr>
        <w:tabs>
          <w:tab w:val="clear" w:pos="576"/>
          <w:tab w:val="num" w:pos="1584"/>
        </w:tabs>
        <w:adjustRightInd/>
        <w:spacing w:before="216" w:line="302" w:lineRule="auto"/>
        <w:rPr>
          <w:sz w:val="24"/>
          <w:szCs w:val="24"/>
        </w:rPr>
      </w:pPr>
      <w:r>
        <w:rPr>
          <w:sz w:val="24"/>
          <w:szCs w:val="24"/>
        </w:rPr>
        <w:t>Choose and negotiate purchase of a suitable site;</w:t>
      </w:r>
    </w:p>
    <w:p w:rsidR="0035362F" w:rsidRDefault="0035362F" w:rsidP="004D536A">
      <w:pPr>
        <w:numPr>
          <w:ilvl w:val="0"/>
          <w:numId w:val="32"/>
        </w:numPr>
        <w:tabs>
          <w:tab w:val="clear" w:pos="576"/>
          <w:tab w:val="num" w:pos="1584"/>
        </w:tabs>
        <w:adjustRightInd/>
        <w:spacing w:before="180" w:line="302" w:lineRule="auto"/>
        <w:rPr>
          <w:sz w:val="24"/>
          <w:szCs w:val="24"/>
        </w:rPr>
      </w:pPr>
      <w:r>
        <w:rPr>
          <w:sz w:val="24"/>
          <w:szCs w:val="24"/>
        </w:rPr>
        <w:t>Select and work with architects and other consultants;</w:t>
      </w:r>
    </w:p>
    <w:p w:rsidR="0035362F" w:rsidRDefault="0035362F" w:rsidP="004D536A">
      <w:pPr>
        <w:numPr>
          <w:ilvl w:val="0"/>
          <w:numId w:val="32"/>
        </w:numPr>
        <w:tabs>
          <w:tab w:val="clear" w:pos="576"/>
          <w:tab w:val="num" w:pos="1584"/>
        </w:tabs>
        <w:adjustRightInd/>
        <w:spacing w:before="180" w:line="307" w:lineRule="auto"/>
        <w:rPr>
          <w:sz w:val="24"/>
          <w:szCs w:val="24"/>
        </w:rPr>
      </w:pPr>
      <w:r>
        <w:rPr>
          <w:sz w:val="24"/>
          <w:szCs w:val="24"/>
        </w:rPr>
        <w:t>Understand and comply with local planning, zoning and building requirements;</w:t>
      </w:r>
    </w:p>
    <w:p w:rsidR="0035362F" w:rsidRDefault="0035362F">
      <w:pPr>
        <w:widowControl/>
        <w:rPr>
          <w:sz w:val="24"/>
          <w:szCs w:val="24"/>
        </w:rPr>
        <w:sectPr w:rsidR="0035362F" w:rsidSect="00536C12">
          <w:footerReference w:type="default" r:id="rId16"/>
          <w:type w:val="continuous"/>
          <w:pgSz w:w="12240" w:h="15840"/>
          <w:pgMar w:top="1267" w:right="1350" w:bottom="530" w:left="1250" w:header="720" w:footer="668" w:gutter="0"/>
          <w:cols w:space="720"/>
          <w:noEndnote/>
          <w:titlePg/>
        </w:sectPr>
      </w:pPr>
    </w:p>
    <w:p w:rsidR="0035362F" w:rsidRDefault="0035362F" w:rsidP="004D536A">
      <w:pPr>
        <w:numPr>
          <w:ilvl w:val="0"/>
          <w:numId w:val="33"/>
        </w:numPr>
        <w:tabs>
          <w:tab w:val="clear" w:pos="576"/>
          <w:tab w:val="num" w:pos="1584"/>
        </w:tabs>
        <w:adjustRightInd/>
        <w:spacing w:line="314" w:lineRule="auto"/>
        <w:rPr>
          <w:sz w:val="24"/>
          <w:szCs w:val="24"/>
        </w:rPr>
      </w:pPr>
      <w:r>
        <w:rPr>
          <w:sz w:val="24"/>
          <w:szCs w:val="24"/>
        </w:rPr>
        <w:lastRenderedPageBreak/>
        <w:t>Create a development pro forma and operating budget;</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Set rents or sales prices;</w:t>
      </w:r>
    </w:p>
    <w:p w:rsidR="0035362F" w:rsidRDefault="0035362F" w:rsidP="004D536A">
      <w:pPr>
        <w:numPr>
          <w:ilvl w:val="0"/>
          <w:numId w:val="33"/>
        </w:numPr>
        <w:tabs>
          <w:tab w:val="clear" w:pos="576"/>
          <w:tab w:val="num" w:pos="1584"/>
        </w:tabs>
        <w:adjustRightInd/>
        <w:spacing w:before="180" w:line="302" w:lineRule="auto"/>
        <w:rPr>
          <w:sz w:val="24"/>
          <w:szCs w:val="24"/>
        </w:rPr>
      </w:pPr>
      <w:r>
        <w:rPr>
          <w:sz w:val="24"/>
          <w:szCs w:val="24"/>
        </w:rPr>
        <w:t>Identify financing sources and apply for financing;</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Comply with other lender requirements;</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Deal with community concerns;</w:t>
      </w:r>
    </w:p>
    <w:p w:rsidR="0035362F" w:rsidRDefault="0035362F" w:rsidP="004D536A">
      <w:pPr>
        <w:numPr>
          <w:ilvl w:val="0"/>
          <w:numId w:val="33"/>
        </w:numPr>
        <w:tabs>
          <w:tab w:val="clear" w:pos="576"/>
          <w:tab w:val="num" w:pos="1584"/>
        </w:tabs>
        <w:adjustRightInd/>
        <w:spacing w:before="180" w:line="302" w:lineRule="auto"/>
        <w:rPr>
          <w:sz w:val="24"/>
          <w:szCs w:val="24"/>
        </w:rPr>
      </w:pPr>
      <w:r>
        <w:rPr>
          <w:sz w:val="24"/>
          <w:szCs w:val="24"/>
        </w:rPr>
        <w:t>Comply with CEQA and NEPA requirements;</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Choose and work with construction contractors;</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Manage the construction process;</w:t>
      </w:r>
    </w:p>
    <w:p w:rsidR="0035362F" w:rsidRDefault="0035362F" w:rsidP="004D536A">
      <w:pPr>
        <w:numPr>
          <w:ilvl w:val="0"/>
          <w:numId w:val="33"/>
        </w:numPr>
        <w:tabs>
          <w:tab w:val="clear" w:pos="576"/>
          <w:tab w:val="num" w:pos="1584"/>
        </w:tabs>
        <w:adjustRightInd/>
        <w:spacing w:before="180" w:line="302" w:lineRule="auto"/>
        <w:rPr>
          <w:sz w:val="24"/>
          <w:szCs w:val="24"/>
        </w:rPr>
      </w:pPr>
      <w:r>
        <w:rPr>
          <w:sz w:val="24"/>
          <w:szCs w:val="24"/>
        </w:rPr>
        <w:t>Choose and work with a management agent;</w:t>
      </w:r>
    </w:p>
    <w:p w:rsidR="0035362F" w:rsidRDefault="0035362F" w:rsidP="004D536A">
      <w:pPr>
        <w:numPr>
          <w:ilvl w:val="0"/>
          <w:numId w:val="33"/>
        </w:numPr>
        <w:tabs>
          <w:tab w:val="clear" w:pos="576"/>
          <w:tab w:val="num" w:pos="1584"/>
        </w:tabs>
        <w:adjustRightInd/>
        <w:spacing w:before="216" w:line="302" w:lineRule="auto"/>
        <w:rPr>
          <w:sz w:val="24"/>
          <w:szCs w:val="24"/>
        </w:rPr>
      </w:pPr>
      <w:r>
        <w:rPr>
          <w:sz w:val="24"/>
          <w:szCs w:val="24"/>
        </w:rPr>
        <w:t>Successfully market a project; and</w:t>
      </w:r>
    </w:p>
    <w:p w:rsidR="0035362F" w:rsidRDefault="0035362F">
      <w:pPr>
        <w:adjustRightInd/>
        <w:spacing w:before="216"/>
        <w:ind w:left="1512" w:hanging="504"/>
        <w:rPr>
          <w:sz w:val="24"/>
          <w:szCs w:val="24"/>
        </w:rPr>
      </w:pPr>
      <w:r>
        <w:rPr>
          <w:spacing w:val="2"/>
          <w:sz w:val="24"/>
          <w:szCs w:val="24"/>
        </w:rPr>
        <w:t xml:space="preserve">(O) </w:t>
      </w:r>
      <w:r w:rsidR="00DA0374">
        <w:rPr>
          <w:spacing w:val="2"/>
          <w:sz w:val="24"/>
          <w:szCs w:val="24"/>
        </w:rPr>
        <w:tab/>
      </w:r>
      <w:r>
        <w:rPr>
          <w:spacing w:val="2"/>
          <w:sz w:val="24"/>
          <w:szCs w:val="24"/>
        </w:rPr>
        <w:t xml:space="preserve">Comply with HOME program requirements, construction close-out and long-term </w:t>
      </w:r>
      <w:r>
        <w:rPr>
          <w:sz w:val="24"/>
          <w:szCs w:val="24"/>
        </w:rPr>
        <w:t>obligations.</w:t>
      </w:r>
    </w:p>
    <w:p w:rsidR="0035362F" w:rsidRDefault="0035362F" w:rsidP="004D536A">
      <w:pPr>
        <w:numPr>
          <w:ilvl w:val="0"/>
          <w:numId w:val="34"/>
        </w:numPr>
        <w:tabs>
          <w:tab w:val="clear" w:pos="576"/>
          <w:tab w:val="num" w:pos="1008"/>
        </w:tabs>
        <w:adjustRightInd/>
        <w:spacing w:before="252"/>
        <w:jc w:val="both"/>
        <w:rPr>
          <w:sz w:val="24"/>
          <w:szCs w:val="24"/>
        </w:rPr>
      </w:pPr>
      <w:r>
        <w:rPr>
          <w:sz w:val="24"/>
          <w:szCs w:val="24"/>
        </w:rPr>
        <w:t xml:space="preserve">The applicant has an executed contract with a consultant experienced in housing </w:t>
      </w:r>
      <w:r>
        <w:rPr>
          <w:spacing w:val="-2"/>
          <w:sz w:val="24"/>
          <w:szCs w:val="24"/>
        </w:rPr>
        <w:t xml:space="preserve">development to train the applicant’s staff in the core housing development competencies </w:t>
      </w:r>
      <w:r>
        <w:rPr>
          <w:spacing w:val="3"/>
          <w:sz w:val="24"/>
          <w:szCs w:val="24"/>
        </w:rPr>
        <w:t xml:space="preserve">listed in paragraph (2) above within two </w:t>
      </w:r>
      <w:r>
        <w:rPr>
          <w:spacing w:val="3"/>
          <w:sz w:val="24"/>
          <w:szCs w:val="24"/>
        </w:rPr>
        <w:lastRenderedPageBreak/>
        <w:t xml:space="preserve">years of its CHDO certification. </w:t>
      </w:r>
      <w:proofErr w:type="gramStart"/>
      <w:r>
        <w:rPr>
          <w:spacing w:val="3"/>
          <w:sz w:val="24"/>
          <w:szCs w:val="24"/>
        </w:rPr>
        <w:t xml:space="preserve">The contract </w:t>
      </w:r>
      <w:r>
        <w:rPr>
          <w:sz w:val="24"/>
          <w:szCs w:val="24"/>
        </w:rPr>
        <w:t xml:space="preserve">shall include a training timetable requiring the training to commence not later than six </w:t>
      </w:r>
      <w:r>
        <w:rPr>
          <w:spacing w:val="-2"/>
          <w:sz w:val="24"/>
          <w:szCs w:val="24"/>
        </w:rPr>
        <w:t xml:space="preserve">months of the date of certification or recertification and requiring the training to be </w:t>
      </w:r>
      <w:r>
        <w:rPr>
          <w:sz w:val="24"/>
          <w:szCs w:val="24"/>
        </w:rPr>
        <w:t xml:space="preserve">completed not later than two years from the date of certification or recertification, and </w:t>
      </w:r>
      <w:r>
        <w:rPr>
          <w:spacing w:val="-4"/>
          <w:sz w:val="24"/>
          <w:szCs w:val="24"/>
        </w:rPr>
        <w:t xml:space="preserve">which shall identify the names and titles of persons being trained and the specific core </w:t>
      </w:r>
      <w:r>
        <w:rPr>
          <w:sz w:val="24"/>
          <w:szCs w:val="24"/>
        </w:rPr>
        <w:t>competencies in which they are being trained.</w:t>
      </w:r>
      <w:proofErr w:type="gramEnd"/>
    </w:p>
    <w:p w:rsidR="0035362F" w:rsidRDefault="0035362F" w:rsidP="004D536A">
      <w:pPr>
        <w:numPr>
          <w:ilvl w:val="0"/>
          <w:numId w:val="34"/>
        </w:numPr>
        <w:tabs>
          <w:tab w:val="clear" w:pos="576"/>
          <w:tab w:val="num" w:pos="1008"/>
        </w:tabs>
        <w:adjustRightInd/>
        <w:spacing w:before="288"/>
        <w:jc w:val="both"/>
        <w:rPr>
          <w:sz w:val="24"/>
          <w:szCs w:val="24"/>
        </w:rPr>
      </w:pPr>
      <w:r>
        <w:rPr>
          <w:sz w:val="24"/>
          <w:szCs w:val="24"/>
        </w:rPr>
        <w:t>A CHDO certified pursuant to paragraph (3) above shall be required to submit a status report on the progress of such training on the first and second anniversaries of its certification.</w:t>
      </w:r>
    </w:p>
    <w:p w:rsidR="0035362F" w:rsidRDefault="0035362F">
      <w:pPr>
        <w:adjustRightInd/>
        <w:spacing w:before="288"/>
        <w:ind w:left="1008" w:hanging="576"/>
        <w:jc w:val="both"/>
        <w:rPr>
          <w:sz w:val="24"/>
          <w:szCs w:val="24"/>
        </w:rPr>
      </w:pPr>
      <w:r>
        <w:rPr>
          <w:sz w:val="24"/>
          <w:szCs w:val="24"/>
        </w:rPr>
        <w:t xml:space="preserve">(5) </w:t>
      </w:r>
      <w:r w:rsidR="00A05DF5">
        <w:rPr>
          <w:sz w:val="24"/>
          <w:szCs w:val="24"/>
        </w:rPr>
        <w:t xml:space="preserve">  </w:t>
      </w:r>
      <w:r>
        <w:rPr>
          <w:sz w:val="24"/>
          <w:szCs w:val="24"/>
        </w:rPr>
        <w:t xml:space="preserve">A CHDO </w:t>
      </w:r>
      <w:proofErr w:type="gramStart"/>
      <w:r>
        <w:rPr>
          <w:sz w:val="24"/>
          <w:szCs w:val="24"/>
        </w:rPr>
        <w:t>shall only be permitted</w:t>
      </w:r>
      <w:proofErr w:type="gramEnd"/>
      <w:r>
        <w:rPr>
          <w:sz w:val="24"/>
          <w:szCs w:val="24"/>
        </w:rPr>
        <w:t xml:space="preserve"> to achieve certification once pursuant to paragraph (3) above. Thereafter, all applications for recertification shall be subject to the requirements of paragraph (2).</w:t>
      </w:r>
    </w:p>
    <w:p w:rsidR="0035362F" w:rsidRDefault="0035362F">
      <w:pPr>
        <w:adjustRightInd/>
        <w:spacing w:before="252" w:after="720"/>
        <w:ind w:left="432" w:hanging="432"/>
        <w:jc w:val="both"/>
        <w:rPr>
          <w:sz w:val="24"/>
          <w:szCs w:val="24"/>
        </w:rPr>
      </w:pPr>
      <w:proofErr w:type="gramStart"/>
      <w:r>
        <w:rPr>
          <w:sz w:val="24"/>
          <w:szCs w:val="24"/>
        </w:rPr>
        <w:t xml:space="preserve">(e) </w:t>
      </w:r>
      <w:r w:rsidR="00C91CFE">
        <w:rPr>
          <w:sz w:val="24"/>
          <w:szCs w:val="24"/>
        </w:rPr>
        <w:t xml:space="preserve"> </w:t>
      </w:r>
      <w:r>
        <w:rPr>
          <w:sz w:val="24"/>
          <w:szCs w:val="24"/>
        </w:rPr>
        <w:t>In order to demonstrate that the applicant, or its parent, has a history of serving the community within which housing to be assisted with HOME funds is to be located, as required by 24 CFR Section 92.2, an applicant, or its parent, shall have provided a housing-related service to the community for at least one year prior to application for certification.</w:t>
      </w:r>
      <w:proofErr w:type="gramEnd"/>
      <w:r>
        <w:rPr>
          <w:sz w:val="24"/>
          <w:szCs w:val="24"/>
        </w:rPr>
        <w:t xml:space="preserve"> A housing-related service </w:t>
      </w:r>
      <w:r>
        <w:rPr>
          <w:spacing w:val="4"/>
          <w:sz w:val="24"/>
          <w:szCs w:val="24"/>
        </w:rPr>
        <w:t xml:space="preserve">is </w:t>
      </w:r>
      <w:proofErr w:type="gramStart"/>
      <w:r>
        <w:rPr>
          <w:spacing w:val="4"/>
          <w:sz w:val="24"/>
          <w:szCs w:val="24"/>
        </w:rPr>
        <w:t>one which</w:t>
      </w:r>
      <w:proofErr w:type="gramEnd"/>
      <w:r>
        <w:rPr>
          <w:spacing w:val="4"/>
          <w:sz w:val="24"/>
          <w:szCs w:val="24"/>
        </w:rPr>
        <w:t xml:space="preserve"> has provided a benefit to a tenant or homeowner in the community. Solely </w:t>
      </w:r>
      <w:r>
        <w:rPr>
          <w:spacing w:val="-4"/>
          <w:sz w:val="24"/>
          <w:szCs w:val="24"/>
        </w:rPr>
        <w:t xml:space="preserve">engaging in predevelopment activities for a housing project shall not satisfy the demonstration </w:t>
      </w:r>
      <w:r>
        <w:rPr>
          <w:sz w:val="24"/>
          <w:szCs w:val="24"/>
        </w:rPr>
        <w:t>required by this subsection.</w:t>
      </w:r>
    </w:p>
    <w:p w:rsidR="0035362F" w:rsidRDefault="0035362F">
      <w:pPr>
        <w:numPr>
          <w:ilvl w:val="0"/>
          <w:numId w:val="35"/>
        </w:numPr>
        <w:adjustRightInd/>
        <w:jc w:val="both"/>
        <w:rPr>
          <w:sz w:val="24"/>
          <w:szCs w:val="24"/>
        </w:rPr>
      </w:pPr>
      <w:r>
        <w:rPr>
          <w:spacing w:val="-1"/>
          <w:sz w:val="24"/>
          <w:szCs w:val="24"/>
        </w:rPr>
        <w:t xml:space="preserve">A nonprofit corporation created, formed, or under the control of another State certified CHDO </w:t>
      </w:r>
      <w:r>
        <w:rPr>
          <w:sz w:val="24"/>
          <w:szCs w:val="24"/>
        </w:rPr>
        <w:t xml:space="preserve">and that proposes to serve the same </w:t>
      </w:r>
      <w:proofErr w:type="gramStart"/>
      <w:r>
        <w:rPr>
          <w:sz w:val="24"/>
          <w:szCs w:val="24"/>
        </w:rPr>
        <w:t>community</w:t>
      </w:r>
      <w:proofErr w:type="gramEnd"/>
      <w:r>
        <w:rPr>
          <w:sz w:val="24"/>
          <w:szCs w:val="24"/>
        </w:rPr>
        <w:t xml:space="preserve"> as the existing CHDO shall not be eligible to </w:t>
      </w:r>
      <w:r>
        <w:rPr>
          <w:spacing w:val="3"/>
          <w:sz w:val="24"/>
          <w:szCs w:val="24"/>
        </w:rPr>
        <w:t xml:space="preserve">apply for CHDO certification. </w:t>
      </w:r>
      <w:r>
        <w:rPr>
          <w:spacing w:val="3"/>
          <w:sz w:val="24"/>
          <w:szCs w:val="24"/>
        </w:rPr>
        <w:lastRenderedPageBreak/>
        <w:t xml:space="preserve">In addition, a non-CHDO, non-profit parent organization may </w:t>
      </w:r>
      <w:r>
        <w:rPr>
          <w:sz w:val="24"/>
          <w:szCs w:val="24"/>
        </w:rPr>
        <w:t>not have more than one subsidiary or affiliate that is certified as a CHDO by the State;</w:t>
      </w:r>
    </w:p>
    <w:p w:rsidR="0035362F" w:rsidRDefault="0035362F">
      <w:pPr>
        <w:numPr>
          <w:ilvl w:val="0"/>
          <w:numId w:val="35"/>
        </w:numPr>
        <w:adjustRightInd/>
        <w:spacing w:before="288"/>
        <w:jc w:val="both"/>
        <w:rPr>
          <w:sz w:val="24"/>
          <w:szCs w:val="24"/>
        </w:rPr>
      </w:pPr>
      <w:r>
        <w:rPr>
          <w:spacing w:val="-4"/>
          <w:sz w:val="24"/>
          <w:szCs w:val="24"/>
        </w:rPr>
        <w:t xml:space="preserve">When submitting an Application in response to the Department’s NOFA process, a CHDO shall </w:t>
      </w:r>
      <w:r>
        <w:rPr>
          <w:spacing w:val="2"/>
          <w:sz w:val="24"/>
          <w:szCs w:val="24"/>
        </w:rPr>
        <w:t xml:space="preserve">submit a </w:t>
      </w:r>
      <w:proofErr w:type="spellStart"/>
      <w:proofErr w:type="gramStart"/>
      <w:r>
        <w:rPr>
          <w:spacing w:val="2"/>
          <w:sz w:val="24"/>
          <w:szCs w:val="24"/>
        </w:rPr>
        <w:t>self certification</w:t>
      </w:r>
      <w:proofErr w:type="spellEnd"/>
      <w:proofErr w:type="gramEnd"/>
      <w:r>
        <w:rPr>
          <w:spacing w:val="2"/>
          <w:sz w:val="24"/>
          <w:szCs w:val="24"/>
        </w:rPr>
        <w:t xml:space="preserve"> confirming that the organization continues to maintain compliance </w:t>
      </w:r>
      <w:r>
        <w:rPr>
          <w:sz w:val="24"/>
          <w:szCs w:val="24"/>
        </w:rPr>
        <w:t>with all the State requirements for CHDO certification. The Department may require documentation to verify certification compliance.</w:t>
      </w:r>
    </w:p>
    <w:p w:rsidR="0035362F" w:rsidRDefault="0035362F">
      <w:pPr>
        <w:numPr>
          <w:ilvl w:val="0"/>
          <w:numId w:val="36"/>
        </w:numPr>
        <w:adjustRightInd/>
        <w:spacing w:before="288"/>
        <w:jc w:val="both"/>
        <w:rPr>
          <w:sz w:val="24"/>
          <w:szCs w:val="24"/>
        </w:rPr>
      </w:pPr>
      <w:r>
        <w:rPr>
          <w:spacing w:val="1"/>
          <w:sz w:val="24"/>
          <w:szCs w:val="24"/>
        </w:rPr>
        <w:t xml:space="preserve">A CHDO certification shall remain in effect not more than three years from the date of the </w:t>
      </w:r>
      <w:r>
        <w:rPr>
          <w:spacing w:val="-4"/>
          <w:sz w:val="24"/>
          <w:szCs w:val="24"/>
        </w:rPr>
        <w:t xml:space="preserve">letter of certification issued by the Department </w:t>
      </w:r>
      <w:proofErr w:type="gramStart"/>
      <w:r>
        <w:rPr>
          <w:spacing w:val="-4"/>
          <w:sz w:val="24"/>
          <w:szCs w:val="24"/>
        </w:rPr>
        <w:t>provided that</w:t>
      </w:r>
      <w:proofErr w:type="gramEnd"/>
      <w:r>
        <w:rPr>
          <w:spacing w:val="-4"/>
          <w:sz w:val="24"/>
          <w:szCs w:val="24"/>
        </w:rPr>
        <w:t xml:space="preserve"> the CHDO continues to meet all </w:t>
      </w:r>
      <w:r>
        <w:rPr>
          <w:sz w:val="24"/>
          <w:szCs w:val="24"/>
        </w:rPr>
        <w:t>requirements.</w:t>
      </w:r>
    </w:p>
    <w:p w:rsidR="0035362F" w:rsidRDefault="0035362F">
      <w:pPr>
        <w:numPr>
          <w:ilvl w:val="0"/>
          <w:numId w:val="35"/>
        </w:numPr>
        <w:adjustRightInd/>
        <w:spacing w:before="252"/>
        <w:jc w:val="both"/>
        <w:rPr>
          <w:sz w:val="24"/>
          <w:szCs w:val="24"/>
        </w:rPr>
      </w:pPr>
      <w:r>
        <w:rPr>
          <w:sz w:val="24"/>
          <w:szCs w:val="24"/>
        </w:rPr>
        <w:t xml:space="preserve">The Department shall monitor all CHDOs throughout the term of the certification to ensure </w:t>
      </w:r>
      <w:r>
        <w:rPr>
          <w:spacing w:val="4"/>
          <w:sz w:val="24"/>
          <w:szCs w:val="24"/>
        </w:rPr>
        <w:t xml:space="preserve">continued compliance as a CHDO. If the Department determines that an organization no </w:t>
      </w:r>
      <w:r>
        <w:rPr>
          <w:sz w:val="24"/>
          <w:szCs w:val="24"/>
        </w:rPr>
        <w:t xml:space="preserve">longer complies with the requirements of this Section, the Department may declare the </w:t>
      </w:r>
      <w:r>
        <w:rPr>
          <w:spacing w:val="2"/>
          <w:sz w:val="24"/>
          <w:szCs w:val="24"/>
        </w:rPr>
        <w:t xml:space="preserve">organization </w:t>
      </w:r>
      <w:proofErr w:type="gramStart"/>
      <w:r>
        <w:rPr>
          <w:spacing w:val="2"/>
          <w:sz w:val="24"/>
          <w:szCs w:val="24"/>
        </w:rPr>
        <w:t>to be ineligible</w:t>
      </w:r>
      <w:proofErr w:type="gramEnd"/>
      <w:r>
        <w:rPr>
          <w:spacing w:val="2"/>
          <w:sz w:val="24"/>
          <w:szCs w:val="24"/>
        </w:rPr>
        <w:t xml:space="preserve"> to apply for State HOME funds, and the Department may revoke </w:t>
      </w:r>
      <w:r>
        <w:rPr>
          <w:sz w:val="24"/>
          <w:szCs w:val="24"/>
        </w:rPr>
        <w:t>the organization’s CHDO certification.</w:t>
      </w:r>
    </w:p>
    <w:p w:rsidR="0035362F" w:rsidRDefault="0035362F">
      <w:pPr>
        <w:numPr>
          <w:ilvl w:val="0"/>
          <w:numId w:val="35"/>
        </w:numPr>
        <w:adjustRightInd/>
        <w:spacing w:before="288"/>
        <w:jc w:val="both"/>
        <w:rPr>
          <w:sz w:val="24"/>
          <w:szCs w:val="24"/>
        </w:rPr>
      </w:pPr>
      <w:proofErr w:type="gramStart"/>
      <w:r>
        <w:rPr>
          <w:sz w:val="24"/>
          <w:szCs w:val="24"/>
        </w:rPr>
        <w:t xml:space="preserve">A CHDO that serves a county in which there is no other CHDO, and that has not applied for </w:t>
      </w:r>
      <w:r>
        <w:rPr>
          <w:spacing w:val="6"/>
          <w:sz w:val="24"/>
          <w:szCs w:val="24"/>
        </w:rPr>
        <w:t xml:space="preserve">State HOME funds during any six consecutive years of certification and that has not </w:t>
      </w:r>
      <w:r>
        <w:rPr>
          <w:spacing w:val="-1"/>
          <w:sz w:val="24"/>
          <w:szCs w:val="24"/>
        </w:rPr>
        <w:t xml:space="preserve">developed, owned or sponsored housing during that six year period, shall be deemed ineligible </w:t>
      </w:r>
      <w:r>
        <w:rPr>
          <w:spacing w:val="3"/>
          <w:sz w:val="24"/>
          <w:szCs w:val="24"/>
        </w:rPr>
        <w:t>for certification for three years from the end of the sixth year of certification.</w:t>
      </w:r>
      <w:proofErr w:type="gramEnd"/>
      <w:r>
        <w:rPr>
          <w:spacing w:val="3"/>
          <w:sz w:val="24"/>
          <w:szCs w:val="24"/>
        </w:rPr>
        <w:t xml:space="preserve"> Any other </w:t>
      </w:r>
      <w:r>
        <w:rPr>
          <w:spacing w:val="5"/>
          <w:sz w:val="24"/>
          <w:szCs w:val="24"/>
        </w:rPr>
        <w:t xml:space="preserve">CHDO that has not applied for State HOME funds during a three-year certification period </w:t>
      </w:r>
      <w:proofErr w:type="gramStart"/>
      <w:r>
        <w:rPr>
          <w:sz w:val="24"/>
          <w:szCs w:val="24"/>
        </w:rPr>
        <w:t>shall be deemed</w:t>
      </w:r>
      <w:proofErr w:type="gramEnd"/>
      <w:r>
        <w:rPr>
          <w:sz w:val="24"/>
          <w:szCs w:val="24"/>
        </w:rPr>
        <w:t xml:space="preserve"> ineligible for certification for three years from the end of the three-year certification period, unless that CHDO has developed, owned or sponsored housing within the past three years.</w:t>
      </w:r>
    </w:p>
    <w:p w:rsidR="0035362F" w:rsidRDefault="0035362F">
      <w:pPr>
        <w:numPr>
          <w:ilvl w:val="0"/>
          <w:numId w:val="36"/>
        </w:numPr>
        <w:adjustRightInd/>
        <w:spacing w:before="288"/>
        <w:jc w:val="both"/>
        <w:rPr>
          <w:sz w:val="24"/>
          <w:szCs w:val="24"/>
        </w:rPr>
      </w:pPr>
      <w:r>
        <w:rPr>
          <w:spacing w:val="4"/>
          <w:sz w:val="24"/>
          <w:szCs w:val="24"/>
        </w:rPr>
        <w:lastRenderedPageBreak/>
        <w:t xml:space="preserve">In order to </w:t>
      </w:r>
      <w:proofErr w:type="gramStart"/>
      <w:r>
        <w:rPr>
          <w:spacing w:val="4"/>
          <w:sz w:val="24"/>
          <w:szCs w:val="24"/>
        </w:rPr>
        <w:t>be considered</w:t>
      </w:r>
      <w:proofErr w:type="gramEnd"/>
      <w:r>
        <w:rPr>
          <w:spacing w:val="4"/>
          <w:sz w:val="24"/>
          <w:szCs w:val="24"/>
        </w:rPr>
        <w:t xml:space="preserve"> for certification or recertification prior to the NOFA deadline, a </w:t>
      </w:r>
      <w:r>
        <w:rPr>
          <w:spacing w:val="-4"/>
          <w:sz w:val="24"/>
          <w:szCs w:val="24"/>
        </w:rPr>
        <w:t xml:space="preserve">CHDO applicant shall submit its CHDO application no later than 60 days prior to the NOFA </w:t>
      </w:r>
      <w:r>
        <w:rPr>
          <w:sz w:val="24"/>
          <w:szCs w:val="24"/>
        </w:rPr>
        <w:t>application deadline.</w:t>
      </w:r>
    </w:p>
    <w:p w:rsidR="0035362F" w:rsidRDefault="0035362F">
      <w:pPr>
        <w:adjustRightInd/>
        <w:spacing w:before="252"/>
      </w:pPr>
      <w:r>
        <w:rPr>
          <w:spacing w:val="6"/>
        </w:rPr>
        <w:t xml:space="preserve">NOTE: Authority </w:t>
      </w:r>
      <w:proofErr w:type="gramStart"/>
      <w:r>
        <w:rPr>
          <w:spacing w:val="6"/>
        </w:rPr>
        <w:t>cited:</w:t>
      </w:r>
      <w:proofErr w:type="gramEnd"/>
      <w:r>
        <w:rPr>
          <w:spacing w:val="6"/>
        </w:rPr>
        <w:t xml:space="preserve"> Sections 50406 and 50896.3(b), Health and Safety Code. Reference: 24 CFR Sections </w:t>
      </w:r>
      <w:r>
        <w:t>92.201(b</w:t>
      </w:r>
      <w:proofErr w:type="gramStart"/>
      <w:r>
        <w:t>)(</w:t>
      </w:r>
      <w:proofErr w:type="gramEnd"/>
      <w:r>
        <w:t>3)(</w:t>
      </w:r>
      <w:proofErr w:type="spellStart"/>
      <w:r>
        <w:t>i</w:t>
      </w:r>
      <w:proofErr w:type="spellEnd"/>
      <w:r>
        <w:t>), 92.300(b) and 92.504(a); and Sections 50896, 50896.1 and 50896.3, Health and Safety Code.</w:t>
      </w:r>
    </w:p>
    <w:p w:rsidR="0035362F" w:rsidRDefault="0035362F">
      <w:pPr>
        <w:adjustRightInd/>
        <w:spacing w:before="432" w:line="314" w:lineRule="auto"/>
        <w:rPr>
          <w:b/>
          <w:bCs/>
          <w:spacing w:val="12"/>
          <w:sz w:val="24"/>
          <w:szCs w:val="24"/>
        </w:rPr>
      </w:pPr>
      <w:r>
        <w:rPr>
          <w:b/>
          <w:bCs/>
          <w:spacing w:val="12"/>
          <w:sz w:val="24"/>
          <w:szCs w:val="24"/>
        </w:rPr>
        <w:t xml:space="preserve">§ 8205. </w:t>
      </w:r>
      <w:r w:rsidR="006061C5">
        <w:rPr>
          <w:b/>
          <w:bCs/>
          <w:spacing w:val="12"/>
          <w:sz w:val="24"/>
          <w:szCs w:val="24"/>
        </w:rPr>
        <w:tab/>
      </w:r>
      <w:r>
        <w:rPr>
          <w:b/>
          <w:bCs/>
          <w:spacing w:val="12"/>
          <w:sz w:val="24"/>
          <w:szCs w:val="24"/>
        </w:rPr>
        <w:t>Use of Funds.</w:t>
      </w:r>
    </w:p>
    <w:p w:rsidR="0035362F" w:rsidRDefault="00DA0374" w:rsidP="00E76B48">
      <w:pPr>
        <w:adjustRightInd/>
        <w:spacing w:before="180"/>
        <w:ind w:left="547" w:hanging="547"/>
        <w:rPr>
          <w:spacing w:val="2"/>
          <w:sz w:val="24"/>
          <w:szCs w:val="24"/>
        </w:rPr>
      </w:pPr>
      <w:r>
        <w:rPr>
          <w:spacing w:val="2"/>
          <w:sz w:val="24"/>
          <w:szCs w:val="24"/>
        </w:rPr>
        <w:t xml:space="preserve">(a)  </w:t>
      </w:r>
      <w:r w:rsidR="00B8198B">
        <w:rPr>
          <w:spacing w:val="2"/>
          <w:sz w:val="24"/>
          <w:szCs w:val="24"/>
        </w:rPr>
        <w:tab/>
      </w:r>
      <w:r w:rsidR="0035362F">
        <w:rPr>
          <w:spacing w:val="2"/>
          <w:sz w:val="24"/>
          <w:szCs w:val="24"/>
        </w:rPr>
        <w:t xml:space="preserve">Eligible activities </w:t>
      </w:r>
      <w:r w:rsidR="00B8198B" w:rsidRPr="006022AA">
        <w:rPr>
          <w:spacing w:val="2"/>
          <w:sz w:val="24"/>
          <w:szCs w:val="24"/>
        </w:rPr>
        <w:t>by cities, counties and CHDOs</w:t>
      </w:r>
      <w:r w:rsidR="00B8198B" w:rsidRPr="00B8198B">
        <w:rPr>
          <w:spacing w:val="2"/>
          <w:sz w:val="24"/>
          <w:szCs w:val="24"/>
        </w:rPr>
        <w:t xml:space="preserve"> </w:t>
      </w:r>
      <w:r w:rsidR="0035362F">
        <w:rPr>
          <w:spacing w:val="2"/>
          <w:sz w:val="24"/>
          <w:szCs w:val="24"/>
        </w:rPr>
        <w:t>for use of HOME funds shall be one or more of the following:</w:t>
      </w:r>
    </w:p>
    <w:p w:rsidR="0035362F" w:rsidRDefault="0035362F" w:rsidP="00B8198B">
      <w:pPr>
        <w:numPr>
          <w:ilvl w:val="0"/>
          <w:numId w:val="37"/>
        </w:numPr>
        <w:tabs>
          <w:tab w:val="clear" w:pos="648"/>
          <w:tab w:val="num" w:pos="1080"/>
        </w:tabs>
        <w:adjustRightInd/>
        <w:spacing w:before="216" w:line="302" w:lineRule="auto"/>
        <w:ind w:left="990" w:hanging="450"/>
        <w:rPr>
          <w:sz w:val="24"/>
          <w:szCs w:val="24"/>
        </w:rPr>
      </w:pPr>
      <w:r>
        <w:rPr>
          <w:sz w:val="24"/>
          <w:szCs w:val="24"/>
        </w:rPr>
        <w:t>first-time homebuyer programs, as defined in Section 8201;</w:t>
      </w:r>
    </w:p>
    <w:p w:rsidR="0035362F" w:rsidRDefault="0035362F" w:rsidP="00B8198B">
      <w:pPr>
        <w:numPr>
          <w:ilvl w:val="0"/>
          <w:numId w:val="37"/>
        </w:numPr>
        <w:tabs>
          <w:tab w:val="clear" w:pos="648"/>
          <w:tab w:val="num" w:pos="1080"/>
        </w:tabs>
        <w:adjustRightInd/>
        <w:spacing w:before="180" w:line="302" w:lineRule="auto"/>
        <w:ind w:left="1080" w:hanging="540"/>
        <w:rPr>
          <w:sz w:val="24"/>
          <w:szCs w:val="24"/>
        </w:rPr>
      </w:pPr>
      <w:r>
        <w:rPr>
          <w:sz w:val="24"/>
          <w:szCs w:val="24"/>
        </w:rPr>
        <w:t>owner-occupied rehabilitation programs, as defined in Section 8201;</w:t>
      </w:r>
    </w:p>
    <w:p w:rsidR="0035362F" w:rsidRDefault="0035362F" w:rsidP="00B8198B">
      <w:pPr>
        <w:numPr>
          <w:ilvl w:val="0"/>
          <w:numId w:val="37"/>
        </w:numPr>
        <w:tabs>
          <w:tab w:val="clear" w:pos="648"/>
          <w:tab w:val="num" w:pos="1080"/>
        </w:tabs>
        <w:adjustRightInd/>
        <w:spacing w:before="216" w:line="302" w:lineRule="auto"/>
        <w:ind w:left="1080" w:hanging="540"/>
        <w:rPr>
          <w:sz w:val="24"/>
          <w:szCs w:val="24"/>
        </w:rPr>
      </w:pPr>
      <w:r>
        <w:rPr>
          <w:sz w:val="24"/>
          <w:szCs w:val="24"/>
        </w:rPr>
        <w:t>rehabilitation and/or acquisition programs, as defined in Section 8201;</w:t>
      </w:r>
    </w:p>
    <w:p w:rsidR="0035362F" w:rsidRDefault="0035362F" w:rsidP="00B8198B">
      <w:pPr>
        <w:numPr>
          <w:ilvl w:val="0"/>
          <w:numId w:val="37"/>
        </w:numPr>
        <w:tabs>
          <w:tab w:val="clear" w:pos="648"/>
          <w:tab w:val="num" w:pos="1080"/>
        </w:tabs>
        <w:adjustRightInd/>
        <w:spacing w:before="180" w:after="612" w:line="302" w:lineRule="auto"/>
        <w:ind w:left="1080" w:hanging="540"/>
        <w:rPr>
          <w:sz w:val="24"/>
          <w:szCs w:val="24"/>
        </w:rPr>
      </w:pPr>
      <w:r>
        <w:rPr>
          <w:sz w:val="24"/>
          <w:szCs w:val="24"/>
        </w:rPr>
        <w:t>tenant-based rental assistance programs, as defined in Section 8201;</w:t>
      </w:r>
    </w:p>
    <w:p w:rsidR="0035362F" w:rsidRDefault="0035362F" w:rsidP="00B8198B">
      <w:pPr>
        <w:numPr>
          <w:ilvl w:val="0"/>
          <w:numId w:val="38"/>
        </w:numPr>
        <w:tabs>
          <w:tab w:val="clear" w:pos="576"/>
          <w:tab w:val="num" w:pos="1080"/>
        </w:tabs>
        <w:adjustRightInd/>
        <w:spacing w:line="321" w:lineRule="auto"/>
        <w:ind w:left="990" w:hanging="450"/>
        <w:rPr>
          <w:sz w:val="24"/>
          <w:szCs w:val="24"/>
        </w:rPr>
      </w:pPr>
      <w:r>
        <w:rPr>
          <w:sz w:val="24"/>
          <w:szCs w:val="24"/>
        </w:rPr>
        <w:t>rental new construction projects, as defined in Section 8201;</w:t>
      </w:r>
    </w:p>
    <w:p w:rsidR="00B8198B" w:rsidRPr="00B8198B" w:rsidRDefault="0035362F" w:rsidP="00B8198B">
      <w:pPr>
        <w:numPr>
          <w:ilvl w:val="0"/>
          <w:numId w:val="38"/>
        </w:numPr>
        <w:tabs>
          <w:tab w:val="clear" w:pos="576"/>
          <w:tab w:val="num" w:pos="1080"/>
        </w:tabs>
        <w:adjustRightInd/>
        <w:spacing w:before="180" w:line="480" w:lineRule="auto"/>
        <w:ind w:left="993" w:right="1368" w:hanging="446"/>
        <w:rPr>
          <w:spacing w:val="2"/>
          <w:sz w:val="24"/>
          <w:szCs w:val="24"/>
        </w:rPr>
      </w:pPr>
      <w:r>
        <w:rPr>
          <w:spacing w:val="-1"/>
          <w:sz w:val="24"/>
          <w:szCs w:val="24"/>
        </w:rPr>
        <w:t xml:space="preserve">rental rehabilitation and/or acquisition projects, as defined in Section 8201; </w:t>
      </w:r>
    </w:p>
    <w:p w:rsidR="0035362F" w:rsidRDefault="0035362F" w:rsidP="00B8198B">
      <w:pPr>
        <w:numPr>
          <w:ilvl w:val="0"/>
          <w:numId w:val="38"/>
        </w:numPr>
        <w:tabs>
          <w:tab w:val="clear" w:pos="576"/>
          <w:tab w:val="num" w:pos="450"/>
        </w:tabs>
        <w:adjustRightInd/>
        <w:spacing w:line="480" w:lineRule="auto"/>
        <w:ind w:left="1080" w:right="1368" w:hanging="540"/>
        <w:rPr>
          <w:spacing w:val="2"/>
          <w:sz w:val="24"/>
          <w:szCs w:val="24"/>
        </w:rPr>
      </w:pPr>
      <w:proofErr w:type="gramStart"/>
      <w:r>
        <w:rPr>
          <w:spacing w:val="2"/>
          <w:sz w:val="24"/>
          <w:szCs w:val="24"/>
        </w:rPr>
        <w:lastRenderedPageBreak/>
        <w:t>first-time</w:t>
      </w:r>
      <w:proofErr w:type="gramEnd"/>
      <w:r>
        <w:rPr>
          <w:spacing w:val="2"/>
          <w:sz w:val="24"/>
          <w:szCs w:val="24"/>
        </w:rPr>
        <w:t xml:space="preserve"> homebuyer projects, as defined in Section 8201.</w:t>
      </w:r>
    </w:p>
    <w:p w:rsidR="00B8198B" w:rsidRPr="006022AA" w:rsidRDefault="00B8198B" w:rsidP="00B8198B">
      <w:pPr>
        <w:adjustRightInd/>
        <w:spacing w:after="180"/>
        <w:ind w:left="547" w:right="1368" w:hanging="547"/>
        <w:rPr>
          <w:spacing w:val="2"/>
          <w:sz w:val="24"/>
          <w:szCs w:val="24"/>
        </w:rPr>
      </w:pPr>
      <w:r w:rsidRPr="00B8198B">
        <w:rPr>
          <w:spacing w:val="2"/>
          <w:sz w:val="24"/>
          <w:szCs w:val="24"/>
        </w:rPr>
        <w:t xml:space="preserve">(b) </w:t>
      </w:r>
      <w:r>
        <w:rPr>
          <w:spacing w:val="2"/>
          <w:sz w:val="24"/>
          <w:szCs w:val="24"/>
        </w:rPr>
        <w:tab/>
      </w:r>
      <w:r w:rsidRPr="006022AA">
        <w:rPr>
          <w:spacing w:val="2"/>
          <w:sz w:val="24"/>
          <w:szCs w:val="24"/>
        </w:rPr>
        <w:t>Eligible activities by Developers for use of HOME funds shall be one or more of the following:</w:t>
      </w:r>
    </w:p>
    <w:p w:rsidR="00B8198B" w:rsidRPr="006022AA" w:rsidRDefault="00B8198B" w:rsidP="00B8198B">
      <w:pPr>
        <w:adjustRightInd/>
        <w:spacing w:line="480" w:lineRule="auto"/>
        <w:ind w:left="1080" w:right="-30" w:hanging="540"/>
        <w:rPr>
          <w:spacing w:val="2"/>
          <w:sz w:val="24"/>
          <w:szCs w:val="24"/>
        </w:rPr>
      </w:pPr>
      <w:r w:rsidRPr="006022AA">
        <w:rPr>
          <w:spacing w:val="2"/>
          <w:sz w:val="24"/>
          <w:szCs w:val="24"/>
        </w:rPr>
        <w:t xml:space="preserve">(1) </w:t>
      </w:r>
      <w:r w:rsidRPr="006022AA">
        <w:rPr>
          <w:spacing w:val="2"/>
          <w:sz w:val="24"/>
          <w:szCs w:val="24"/>
        </w:rPr>
        <w:tab/>
      </w:r>
      <w:proofErr w:type="gramStart"/>
      <w:r w:rsidRPr="006022AA">
        <w:rPr>
          <w:spacing w:val="2"/>
          <w:sz w:val="24"/>
          <w:szCs w:val="24"/>
        </w:rPr>
        <w:t>rental</w:t>
      </w:r>
      <w:proofErr w:type="gramEnd"/>
      <w:r w:rsidRPr="006022AA">
        <w:rPr>
          <w:spacing w:val="2"/>
          <w:sz w:val="24"/>
          <w:szCs w:val="24"/>
        </w:rPr>
        <w:t xml:space="preserve"> rehabilitation and/or acquisition projects, as defined in Section 8201(</w:t>
      </w:r>
      <w:proofErr w:type="spellStart"/>
      <w:r w:rsidRPr="006022AA">
        <w:rPr>
          <w:spacing w:val="2"/>
          <w:sz w:val="24"/>
          <w:szCs w:val="24"/>
        </w:rPr>
        <w:t>ee</w:t>
      </w:r>
      <w:proofErr w:type="spellEnd"/>
      <w:r w:rsidRPr="006022AA">
        <w:rPr>
          <w:spacing w:val="2"/>
          <w:sz w:val="24"/>
          <w:szCs w:val="24"/>
        </w:rPr>
        <w:t>);</w:t>
      </w:r>
    </w:p>
    <w:p w:rsidR="00B8198B" w:rsidRPr="006022AA" w:rsidRDefault="00B8198B" w:rsidP="00B8198B">
      <w:pPr>
        <w:adjustRightInd/>
        <w:spacing w:line="480" w:lineRule="auto"/>
        <w:ind w:left="1080" w:right="1368" w:hanging="540"/>
        <w:rPr>
          <w:spacing w:val="2"/>
          <w:sz w:val="24"/>
          <w:szCs w:val="24"/>
        </w:rPr>
      </w:pPr>
      <w:r w:rsidRPr="006022AA">
        <w:rPr>
          <w:spacing w:val="2"/>
          <w:sz w:val="24"/>
          <w:szCs w:val="24"/>
        </w:rPr>
        <w:t>(2)</w:t>
      </w:r>
      <w:r w:rsidRPr="006022AA">
        <w:rPr>
          <w:spacing w:val="2"/>
          <w:sz w:val="24"/>
          <w:szCs w:val="24"/>
        </w:rPr>
        <w:tab/>
      </w:r>
      <w:proofErr w:type="gramStart"/>
      <w:r w:rsidRPr="006022AA">
        <w:rPr>
          <w:spacing w:val="2"/>
          <w:sz w:val="24"/>
          <w:szCs w:val="24"/>
        </w:rPr>
        <w:t>rental</w:t>
      </w:r>
      <w:proofErr w:type="gramEnd"/>
      <w:r w:rsidRPr="006022AA">
        <w:rPr>
          <w:spacing w:val="2"/>
          <w:sz w:val="24"/>
          <w:szCs w:val="24"/>
        </w:rPr>
        <w:t xml:space="preserve"> new construction projects, as defined in Section 8201(cc);</w:t>
      </w:r>
    </w:p>
    <w:p w:rsidR="00B8198B" w:rsidRPr="006022AA" w:rsidRDefault="00B8198B" w:rsidP="00B8198B">
      <w:pPr>
        <w:adjustRightInd/>
        <w:spacing w:line="480" w:lineRule="auto"/>
        <w:ind w:left="1080" w:right="1368" w:hanging="540"/>
        <w:rPr>
          <w:spacing w:val="2"/>
          <w:sz w:val="24"/>
          <w:szCs w:val="24"/>
        </w:rPr>
      </w:pPr>
      <w:r w:rsidRPr="006022AA">
        <w:rPr>
          <w:spacing w:val="2"/>
          <w:sz w:val="24"/>
          <w:szCs w:val="24"/>
        </w:rPr>
        <w:t xml:space="preserve">(3) </w:t>
      </w:r>
      <w:r w:rsidRPr="006022AA">
        <w:rPr>
          <w:spacing w:val="2"/>
          <w:sz w:val="24"/>
          <w:szCs w:val="24"/>
        </w:rPr>
        <w:tab/>
        <w:t>first-time homebuyer projects developed on Native American Lands as defined in Section 8201(o).</w:t>
      </w:r>
    </w:p>
    <w:p w:rsidR="0035362F" w:rsidRDefault="00B8198B" w:rsidP="00B8198B">
      <w:pPr>
        <w:adjustRightInd/>
        <w:ind w:left="540" w:hanging="540"/>
        <w:rPr>
          <w:sz w:val="24"/>
          <w:szCs w:val="24"/>
        </w:rPr>
      </w:pPr>
      <w:r w:rsidRPr="006022AA">
        <w:rPr>
          <w:spacing w:val="6"/>
          <w:sz w:val="24"/>
          <w:szCs w:val="24"/>
        </w:rPr>
        <w:t>(c</w:t>
      </w:r>
      <w:r w:rsidR="0035362F" w:rsidRPr="006022AA">
        <w:rPr>
          <w:spacing w:val="6"/>
          <w:sz w:val="24"/>
          <w:szCs w:val="24"/>
        </w:rPr>
        <w:t xml:space="preserve">) </w:t>
      </w:r>
      <w:r w:rsidR="001642CE" w:rsidRPr="006022AA">
        <w:rPr>
          <w:spacing w:val="6"/>
          <w:sz w:val="24"/>
          <w:szCs w:val="24"/>
        </w:rPr>
        <w:tab/>
      </w:r>
      <w:r w:rsidR="0035362F" w:rsidRPr="006022AA">
        <w:rPr>
          <w:spacing w:val="6"/>
          <w:sz w:val="24"/>
          <w:szCs w:val="24"/>
        </w:rPr>
        <w:t xml:space="preserve">HOME funds </w:t>
      </w:r>
      <w:r w:rsidRPr="006022AA">
        <w:rPr>
          <w:spacing w:val="6"/>
          <w:sz w:val="24"/>
          <w:szCs w:val="24"/>
        </w:rPr>
        <w:t>for cities, counties and CHDOs,</w:t>
      </w:r>
      <w:r>
        <w:rPr>
          <w:spacing w:val="6"/>
          <w:sz w:val="24"/>
          <w:szCs w:val="24"/>
        </w:rPr>
        <w:t xml:space="preserve"> </w:t>
      </w:r>
      <w:proofErr w:type="gramStart"/>
      <w:r w:rsidR="0035362F">
        <w:rPr>
          <w:spacing w:val="6"/>
          <w:sz w:val="24"/>
          <w:szCs w:val="24"/>
        </w:rPr>
        <w:t>shall only be used</w:t>
      </w:r>
      <w:proofErr w:type="gramEnd"/>
      <w:r w:rsidR="0035362F">
        <w:rPr>
          <w:spacing w:val="6"/>
          <w:sz w:val="24"/>
          <w:szCs w:val="24"/>
        </w:rPr>
        <w:t xml:space="preserve"> to pay for eligible costs as described in 24 CFR Sections </w:t>
      </w:r>
      <w:r w:rsidR="0035362F">
        <w:rPr>
          <w:sz w:val="24"/>
          <w:szCs w:val="24"/>
        </w:rPr>
        <w:t>92.206 through 92.209.</w:t>
      </w:r>
    </w:p>
    <w:p w:rsidR="0035362F" w:rsidRDefault="0035362F">
      <w:pPr>
        <w:adjustRightInd/>
        <w:spacing w:before="288"/>
        <w:ind w:left="1008" w:hanging="576"/>
        <w:rPr>
          <w:sz w:val="24"/>
          <w:szCs w:val="24"/>
        </w:rPr>
      </w:pPr>
      <w:r>
        <w:rPr>
          <w:spacing w:val="10"/>
          <w:sz w:val="24"/>
          <w:szCs w:val="24"/>
        </w:rPr>
        <w:t xml:space="preserve">(1) </w:t>
      </w:r>
      <w:r w:rsidR="0086262C">
        <w:rPr>
          <w:spacing w:val="10"/>
          <w:sz w:val="24"/>
          <w:szCs w:val="24"/>
        </w:rPr>
        <w:t xml:space="preserve">   </w:t>
      </w:r>
      <w:r>
        <w:rPr>
          <w:spacing w:val="10"/>
          <w:sz w:val="24"/>
          <w:szCs w:val="24"/>
        </w:rPr>
        <w:t xml:space="preserve">All HOME assistance shall be in the form of loans, except for funds used for the </w:t>
      </w:r>
      <w:r>
        <w:rPr>
          <w:sz w:val="24"/>
          <w:szCs w:val="24"/>
        </w:rPr>
        <w:t>activities listed in subsection</w:t>
      </w:r>
      <w:r w:rsidR="00976880">
        <w:rPr>
          <w:sz w:val="24"/>
          <w:szCs w:val="24"/>
        </w:rPr>
        <w:t>s</w:t>
      </w:r>
      <w:r>
        <w:rPr>
          <w:sz w:val="24"/>
          <w:szCs w:val="24"/>
        </w:rPr>
        <w:t xml:space="preserve"> (2)</w:t>
      </w:r>
      <w:r w:rsidR="00976880">
        <w:rPr>
          <w:sz w:val="24"/>
          <w:szCs w:val="24"/>
        </w:rPr>
        <w:t xml:space="preserve"> and (3)</w:t>
      </w:r>
      <w:r>
        <w:rPr>
          <w:sz w:val="24"/>
          <w:szCs w:val="24"/>
        </w:rPr>
        <w:t>.</w:t>
      </w:r>
    </w:p>
    <w:p w:rsidR="0035362F" w:rsidRDefault="0035362F">
      <w:pPr>
        <w:adjustRightInd/>
        <w:spacing w:before="288"/>
        <w:ind w:left="1512" w:hanging="504"/>
        <w:rPr>
          <w:sz w:val="24"/>
          <w:szCs w:val="24"/>
        </w:rPr>
      </w:pPr>
      <w:r>
        <w:rPr>
          <w:spacing w:val="3"/>
          <w:sz w:val="24"/>
          <w:szCs w:val="24"/>
        </w:rPr>
        <w:t xml:space="preserve">(A) </w:t>
      </w:r>
      <w:r w:rsidR="0086262C">
        <w:rPr>
          <w:spacing w:val="3"/>
          <w:sz w:val="24"/>
          <w:szCs w:val="24"/>
        </w:rPr>
        <w:t xml:space="preserve">  </w:t>
      </w:r>
      <w:r>
        <w:rPr>
          <w:spacing w:val="3"/>
          <w:sz w:val="24"/>
          <w:szCs w:val="24"/>
        </w:rPr>
        <w:t xml:space="preserve">Loans financed from the CHDO set-aside pursuant </w:t>
      </w:r>
      <w:r w:rsidR="004D7F07">
        <w:rPr>
          <w:spacing w:val="3"/>
          <w:sz w:val="24"/>
          <w:szCs w:val="24"/>
        </w:rPr>
        <w:t xml:space="preserve">to </w:t>
      </w:r>
      <w:r>
        <w:rPr>
          <w:spacing w:val="3"/>
          <w:sz w:val="24"/>
          <w:szCs w:val="24"/>
        </w:rPr>
        <w:t>24 CFR Section 92.300(a</w:t>
      </w:r>
      <w:proofErr w:type="gramStart"/>
      <w:r>
        <w:rPr>
          <w:spacing w:val="3"/>
          <w:sz w:val="24"/>
          <w:szCs w:val="24"/>
        </w:rPr>
        <w:t>)(</w:t>
      </w:r>
      <w:proofErr w:type="gramEnd"/>
      <w:r>
        <w:rPr>
          <w:spacing w:val="3"/>
          <w:sz w:val="24"/>
          <w:szCs w:val="24"/>
        </w:rPr>
        <w:t xml:space="preserve">1) </w:t>
      </w:r>
      <w:r>
        <w:rPr>
          <w:sz w:val="24"/>
          <w:szCs w:val="24"/>
        </w:rPr>
        <w:t>shall comply with the financing provisions as required for the following activities:</w:t>
      </w:r>
    </w:p>
    <w:p w:rsidR="0035362F" w:rsidRDefault="0035362F" w:rsidP="004D536A">
      <w:pPr>
        <w:numPr>
          <w:ilvl w:val="0"/>
          <w:numId w:val="39"/>
        </w:numPr>
        <w:tabs>
          <w:tab w:val="clear" w:pos="576"/>
          <w:tab w:val="num" w:pos="2088"/>
        </w:tabs>
        <w:adjustRightInd/>
        <w:spacing w:before="252" w:line="302" w:lineRule="auto"/>
        <w:rPr>
          <w:sz w:val="24"/>
          <w:szCs w:val="24"/>
        </w:rPr>
      </w:pPr>
      <w:proofErr w:type="gramStart"/>
      <w:r>
        <w:rPr>
          <w:sz w:val="24"/>
          <w:szCs w:val="24"/>
        </w:rPr>
        <w:t>for</w:t>
      </w:r>
      <w:proofErr w:type="gramEnd"/>
      <w:r>
        <w:rPr>
          <w:sz w:val="24"/>
          <w:szCs w:val="24"/>
        </w:rPr>
        <w:t xml:space="preserve"> land acquisition for first-time homebuyer projects shall bear zero interest.</w:t>
      </w:r>
    </w:p>
    <w:p w:rsidR="0035362F" w:rsidRDefault="0035362F" w:rsidP="004D536A">
      <w:pPr>
        <w:numPr>
          <w:ilvl w:val="0"/>
          <w:numId w:val="39"/>
        </w:numPr>
        <w:tabs>
          <w:tab w:val="clear" w:pos="576"/>
          <w:tab w:val="num" w:pos="2088"/>
        </w:tabs>
        <w:adjustRightInd/>
        <w:spacing w:before="216"/>
        <w:jc w:val="both"/>
        <w:rPr>
          <w:sz w:val="24"/>
          <w:szCs w:val="24"/>
        </w:rPr>
      </w:pPr>
      <w:r>
        <w:rPr>
          <w:spacing w:val="2"/>
          <w:sz w:val="24"/>
          <w:szCs w:val="24"/>
        </w:rPr>
        <w:lastRenderedPageBreak/>
        <w:t xml:space="preserve">Loans to first-time homebuyers shall bear a simple interest rate of 3 percent </w:t>
      </w:r>
      <w:r>
        <w:rPr>
          <w:spacing w:val="5"/>
          <w:sz w:val="24"/>
          <w:szCs w:val="24"/>
        </w:rPr>
        <w:t xml:space="preserve">per annum, computed from the date the Deed of Trust </w:t>
      </w:r>
      <w:proofErr w:type="gramStart"/>
      <w:r>
        <w:rPr>
          <w:spacing w:val="5"/>
          <w:sz w:val="24"/>
          <w:szCs w:val="24"/>
        </w:rPr>
        <w:t>is recorded</w:t>
      </w:r>
      <w:proofErr w:type="gramEnd"/>
      <w:r>
        <w:rPr>
          <w:spacing w:val="5"/>
          <w:sz w:val="24"/>
          <w:szCs w:val="24"/>
        </w:rPr>
        <w:t xml:space="preserve"> on the </w:t>
      </w:r>
      <w:r>
        <w:rPr>
          <w:sz w:val="24"/>
          <w:szCs w:val="24"/>
        </w:rPr>
        <w:t xml:space="preserve">property. Interest and payments </w:t>
      </w:r>
      <w:proofErr w:type="gramStart"/>
      <w:r>
        <w:rPr>
          <w:sz w:val="24"/>
          <w:szCs w:val="24"/>
        </w:rPr>
        <w:t>shall be deferred</w:t>
      </w:r>
      <w:proofErr w:type="gramEnd"/>
      <w:r>
        <w:rPr>
          <w:sz w:val="24"/>
          <w:szCs w:val="24"/>
        </w:rPr>
        <w:t xml:space="preserve"> for the term of the loan. </w:t>
      </w:r>
      <w:r>
        <w:rPr>
          <w:spacing w:val="1"/>
          <w:sz w:val="24"/>
          <w:szCs w:val="24"/>
        </w:rPr>
        <w:t>Commencing on the 11</w:t>
      </w:r>
      <w:r>
        <w:rPr>
          <w:spacing w:val="1"/>
          <w:sz w:val="24"/>
          <w:szCs w:val="24"/>
          <w:vertAlign w:val="superscript"/>
        </w:rPr>
        <w:t>th</w:t>
      </w:r>
      <w:r>
        <w:rPr>
          <w:spacing w:val="1"/>
          <w:sz w:val="24"/>
          <w:szCs w:val="24"/>
        </w:rPr>
        <w:t xml:space="preserve"> anniversary of the recordation date, an amount equal </w:t>
      </w:r>
      <w:r>
        <w:rPr>
          <w:spacing w:val="-2"/>
          <w:sz w:val="24"/>
          <w:szCs w:val="24"/>
        </w:rPr>
        <w:t xml:space="preserve">to 10 percent of the accrued interest shall be forgiven each year, so that on the </w:t>
      </w:r>
      <w:r>
        <w:rPr>
          <w:spacing w:val="1"/>
          <w:sz w:val="24"/>
          <w:szCs w:val="24"/>
        </w:rPr>
        <w:t>20</w:t>
      </w:r>
      <w:r>
        <w:rPr>
          <w:spacing w:val="1"/>
          <w:sz w:val="24"/>
          <w:szCs w:val="24"/>
          <w:vertAlign w:val="superscript"/>
        </w:rPr>
        <w:t>th</w:t>
      </w:r>
      <w:r>
        <w:rPr>
          <w:spacing w:val="1"/>
          <w:sz w:val="24"/>
          <w:szCs w:val="24"/>
        </w:rPr>
        <w:t xml:space="preserve"> anniversary of the recordation date, all interest will have been forgiven if </w:t>
      </w:r>
      <w:r>
        <w:rPr>
          <w:spacing w:val="10"/>
          <w:sz w:val="24"/>
          <w:szCs w:val="24"/>
        </w:rPr>
        <w:t xml:space="preserve">the borrower is in compliance with the requirements stated in the </w:t>
      </w:r>
      <w:r>
        <w:rPr>
          <w:sz w:val="24"/>
          <w:szCs w:val="24"/>
        </w:rPr>
        <w:t>Department’s loan documents.</w:t>
      </w:r>
    </w:p>
    <w:p w:rsidR="00976880" w:rsidRPr="00976880" w:rsidRDefault="0035362F" w:rsidP="00976880">
      <w:pPr>
        <w:numPr>
          <w:ilvl w:val="0"/>
          <w:numId w:val="39"/>
        </w:numPr>
        <w:tabs>
          <w:tab w:val="clear" w:pos="576"/>
          <w:tab w:val="num" w:pos="2088"/>
        </w:tabs>
        <w:adjustRightInd/>
        <w:spacing w:before="216"/>
        <w:jc w:val="both"/>
        <w:rPr>
          <w:spacing w:val="2"/>
          <w:sz w:val="24"/>
          <w:szCs w:val="24"/>
        </w:rPr>
      </w:pPr>
      <w:r w:rsidRPr="00976880">
        <w:rPr>
          <w:spacing w:val="2"/>
          <w:sz w:val="24"/>
          <w:szCs w:val="24"/>
        </w:rPr>
        <w:t>Loans to rental projects shall bear a si</w:t>
      </w:r>
      <w:r w:rsidR="00976880" w:rsidRPr="00976880">
        <w:rPr>
          <w:spacing w:val="2"/>
          <w:sz w:val="24"/>
          <w:szCs w:val="24"/>
        </w:rPr>
        <w:t xml:space="preserve">mple interest rate of 3 percent. </w:t>
      </w:r>
      <w:proofErr w:type="gramStart"/>
      <w:r w:rsidR="00976880" w:rsidRPr="00976880">
        <w:rPr>
          <w:spacing w:val="2"/>
          <w:sz w:val="24"/>
          <w:szCs w:val="24"/>
        </w:rPr>
        <w:t xml:space="preserve">An interest rate of less than 3% may also be permitted by the Department </w:t>
      </w:r>
      <w:r w:rsidR="004D7F07">
        <w:rPr>
          <w:spacing w:val="2"/>
          <w:sz w:val="24"/>
          <w:szCs w:val="24"/>
        </w:rPr>
        <w:t xml:space="preserve">for projects receiving tax credits </w:t>
      </w:r>
      <w:r w:rsidR="00976880" w:rsidRPr="00976880">
        <w:rPr>
          <w:spacing w:val="2"/>
          <w:sz w:val="24"/>
          <w:szCs w:val="24"/>
        </w:rPr>
        <w:t>if necessary to prevent tax credit losses from exceeding the amount of equity invested in the project</w:t>
      </w:r>
      <w:proofErr w:type="gramEnd"/>
      <w:r w:rsidR="00976880" w:rsidRPr="00976880">
        <w:rPr>
          <w:spacing w:val="2"/>
          <w:sz w:val="24"/>
          <w:szCs w:val="24"/>
        </w:rPr>
        <w:t xml:space="preserve">. </w:t>
      </w:r>
    </w:p>
    <w:p w:rsidR="0035362F" w:rsidRDefault="0035362F">
      <w:pPr>
        <w:adjustRightInd/>
        <w:spacing w:before="252"/>
        <w:ind w:left="1008"/>
        <w:jc w:val="center"/>
        <w:rPr>
          <w:sz w:val="24"/>
          <w:szCs w:val="24"/>
        </w:rPr>
      </w:pPr>
      <w:r>
        <w:rPr>
          <w:spacing w:val="4"/>
          <w:sz w:val="24"/>
          <w:szCs w:val="24"/>
        </w:rPr>
        <w:t xml:space="preserve">(B) </w:t>
      </w:r>
      <w:r w:rsidR="00BB2051">
        <w:rPr>
          <w:spacing w:val="4"/>
          <w:sz w:val="24"/>
          <w:szCs w:val="24"/>
        </w:rPr>
        <w:t xml:space="preserve">  </w:t>
      </w:r>
      <w:r>
        <w:rPr>
          <w:spacing w:val="4"/>
          <w:sz w:val="24"/>
          <w:szCs w:val="24"/>
        </w:rPr>
        <w:t>Loans financed from CHDO proceeds pursuant to Section 8206.1(c) shall comply</w:t>
      </w:r>
      <w:r>
        <w:rPr>
          <w:spacing w:val="4"/>
          <w:sz w:val="24"/>
          <w:szCs w:val="24"/>
        </w:rPr>
        <w:br/>
      </w:r>
      <w:r>
        <w:rPr>
          <w:sz w:val="24"/>
          <w:szCs w:val="24"/>
        </w:rPr>
        <w:t>with the following financing provisions as required for the following activities:</w:t>
      </w:r>
    </w:p>
    <w:p w:rsidR="0035362F" w:rsidRDefault="0035362F" w:rsidP="004D536A">
      <w:pPr>
        <w:numPr>
          <w:ilvl w:val="0"/>
          <w:numId w:val="40"/>
        </w:numPr>
        <w:tabs>
          <w:tab w:val="clear" w:pos="576"/>
          <w:tab w:val="num" w:pos="2088"/>
        </w:tabs>
        <w:adjustRightInd/>
        <w:spacing w:before="288"/>
        <w:jc w:val="both"/>
        <w:rPr>
          <w:sz w:val="24"/>
          <w:szCs w:val="24"/>
        </w:rPr>
      </w:pPr>
      <w:r>
        <w:rPr>
          <w:spacing w:val="2"/>
          <w:sz w:val="24"/>
          <w:szCs w:val="24"/>
        </w:rPr>
        <w:t xml:space="preserve">Loans assisting first-time homebuyers and homeowners whose homes are </w:t>
      </w:r>
      <w:r>
        <w:rPr>
          <w:sz w:val="24"/>
          <w:szCs w:val="24"/>
        </w:rPr>
        <w:t xml:space="preserve">being rehabilitated shall bear simple interest rates ranging from </w:t>
      </w:r>
      <w:proofErr w:type="gramStart"/>
      <w:r>
        <w:rPr>
          <w:sz w:val="24"/>
          <w:szCs w:val="24"/>
        </w:rPr>
        <w:t>0</w:t>
      </w:r>
      <w:proofErr w:type="gramEnd"/>
      <w:r>
        <w:rPr>
          <w:sz w:val="24"/>
          <w:szCs w:val="24"/>
        </w:rPr>
        <w:t xml:space="preserve"> to 3 percent </w:t>
      </w:r>
      <w:r>
        <w:rPr>
          <w:spacing w:val="4"/>
          <w:sz w:val="24"/>
          <w:szCs w:val="24"/>
        </w:rPr>
        <w:t xml:space="preserve">per annum, and interest and payments shall be deferred for the term of the </w:t>
      </w:r>
      <w:r>
        <w:rPr>
          <w:sz w:val="24"/>
          <w:szCs w:val="24"/>
        </w:rPr>
        <w:t>loan. The CHDO may forgive some or all of the accrued interest.</w:t>
      </w:r>
    </w:p>
    <w:p w:rsidR="00976880" w:rsidRDefault="0035362F" w:rsidP="00DC652B">
      <w:pPr>
        <w:numPr>
          <w:ilvl w:val="0"/>
          <w:numId w:val="109"/>
        </w:numPr>
        <w:adjustRightInd/>
        <w:spacing w:before="216"/>
        <w:jc w:val="both"/>
        <w:rPr>
          <w:spacing w:val="2"/>
          <w:sz w:val="24"/>
          <w:szCs w:val="24"/>
        </w:rPr>
      </w:pPr>
      <w:r w:rsidRPr="00976880">
        <w:rPr>
          <w:spacing w:val="2"/>
          <w:sz w:val="24"/>
          <w:szCs w:val="24"/>
        </w:rPr>
        <w:t xml:space="preserve">Loans made by CHDOs for rental projects shall bear a simple interest rate of </w:t>
      </w:r>
      <w:r w:rsidR="00976880">
        <w:rPr>
          <w:sz w:val="24"/>
          <w:szCs w:val="24"/>
        </w:rPr>
        <w:t xml:space="preserve">3 </w:t>
      </w:r>
      <w:r w:rsidR="00976880" w:rsidRPr="00976880">
        <w:rPr>
          <w:sz w:val="24"/>
          <w:szCs w:val="24"/>
        </w:rPr>
        <w:t>percent.</w:t>
      </w:r>
      <w:r w:rsidRPr="00976880">
        <w:rPr>
          <w:sz w:val="24"/>
          <w:szCs w:val="24"/>
        </w:rPr>
        <w:t xml:space="preserve"> </w:t>
      </w:r>
      <w:proofErr w:type="gramStart"/>
      <w:r w:rsidR="00976880" w:rsidRPr="00976880">
        <w:rPr>
          <w:spacing w:val="2"/>
          <w:sz w:val="24"/>
          <w:szCs w:val="24"/>
        </w:rPr>
        <w:t xml:space="preserve">An interest rate of less than 3% may also be permitted by the Department </w:t>
      </w:r>
      <w:r w:rsidR="004D7F07">
        <w:rPr>
          <w:spacing w:val="2"/>
          <w:sz w:val="24"/>
          <w:szCs w:val="24"/>
        </w:rPr>
        <w:t>for projects receiving tax credits</w:t>
      </w:r>
      <w:r w:rsidR="004D7F07" w:rsidRPr="00976880">
        <w:rPr>
          <w:spacing w:val="2"/>
          <w:sz w:val="24"/>
          <w:szCs w:val="24"/>
        </w:rPr>
        <w:t xml:space="preserve"> </w:t>
      </w:r>
      <w:r w:rsidR="00976880" w:rsidRPr="00976880">
        <w:rPr>
          <w:spacing w:val="2"/>
          <w:sz w:val="24"/>
          <w:szCs w:val="24"/>
        </w:rPr>
        <w:t>if necessary to prevent tax credit losses from exceeding the amount of equity invested in the project</w:t>
      </w:r>
      <w:proofErr w:type="gramEnd"/>
      <w:r w:rsidR="00976880" w:rsidRPr="00976880">
        <w:rPr>
          <w:spacing w:val="2"/>
          <w:sz w:val="24"/>
          <w:szCs w:val="24"/>
        </w:rPr>
        <w:t xml:space="preserve">. </w:t>
      </w:r>
    </w:p>
    <w:p w:rsidR="001D751F" w:rsidRDefault="001D751F">
      <w:pPr>
        <w:adjustRightInd/>
        <w:ind w:left="1008" w:hanging="576"/>
        <w:rPr>
          <w:spacing w:val="6"/>
          <w:sz w:val="24"/>
          <w:szCs w:val="24"/>
        </w:rPr>
      </w:pPr>
    </w:p>
    <w:p w:rsidR="0035362F" w:rsidRDefault="0035362F">
      <w:pPr>
        <w:adjustRightInd/>
        <w:ind w:left="1008" w:hanging="576"/>
        <w:rPr>
          <w:sz w:val="24"/>
          <w:szCs w:val="24"/>
        </w:rPr>
      </w:pPr>
      <w:r>
        <w:rPr>
          <w:spacing w:val="6"/>
          <w:sz w:val="24"/>
          <w:szCs w:val="24"/>
        </w:rPr>
        <w:lastRenderedPageBreak/>
        <w:t xml:space="preserve">(C) </w:t>
      </w:r>
      <w:r w:rsidR="0086262C">
        <w:rPr>
          <w:spacing w:val="6"/>
          <w:sz w:val="24"/>
          <w:szCs w:val="24"/>
        </w:rPr>
        <w:t xml:space="preserve">  </w:t>
      </w:r>
      <w:r>
        <w:rPr>
          <w:spacing w:val="6"/>
          <w:sz w:val="24"/>
          <w:szCs w:val="24"/>
        </w:rPr>
        <w:t xml:space="preserve">Loans made by State Recipients shall comply with the financing provisions as </w:t>
      </w:r>
      <w:r>
        <w:rPr>
          <w:sz w:val="24"/>
          <w:szCs w:val="24"/>
        </w:rPr>
        <w:t>required for the following activities:</w:t>
      </w:r>
    </w:p>
    <w:p w:rsidR="005637FE" w:rsidRDefault="0035362F" w:rsidP="005637FE">
      <w:pPr>
        <w:numPr>
          <w:ilvl w:val="0"/>
          <w:numId w:val="41"/>
        </w:numPr>
        <w:tabs>
          <w:tab w:val="clear" w:pos="504"/>
          <w:tab w:val="num" w:pos="1512"/>
        </w:tabs>
        <w:adjustRightInd/>
        <w:spacing w:before="288"/>
        <w:jc w:val="both"/>
        <w:rPr>
          <w:sz w:val="24"/>
          <w:szCs w:val="24"/>
        </w:rPr>
      </w:pPr>
      <w:r>
        <w:rPr>
          <w:spacing w:val="4"/>
          <w:sz w:val="24"/>
          <w:szCs w:val="24"/>
        </w:rPr>
        <w:t xml:space="preserve">Loans assisting first-time homebuyers and homeowners whose homes are </w:t>
      </w:r>
      <w:r>
        <w:rPr>
          <w:sz w:val="24"/>
          <w:szCs w:val="24"/>
        </w:rPr>
        <w:t xml:space="preserve">being rehabilitated shall bear simple interest rates ranging from </w:t>
      </w:r>
      <w:proofErr w:type="gramStart"/>
      <w:r>
        <w:rPr>
          <w:sz w:val="24"/>
          <w:szCs w:val="24"/>
        </w:rPr>
        <w:t>0</w:t>
      </w:r>
      <w:proofErr w:type="gramEnd"/>
      <w:r>
        <w:rPr>
          <w:sz w:val="24"/>
          <w:szCs w:val="24"/>
        </w:rPr>
        <w:t xml:space="preserve"> to 3 percent </w:t>
      </w:r>
      <w:r>
        <w:rPr>
          <w:spacing w:val="5"/>
          <w:sz w:val="24"/>
          <w:szCs w:val="24"/>
        </w:rPr>
        <w:t xml:space="preserve">per annum, and interest and payments shall be deferred for the term of the </w:t>
      </w:r>
      <w:r>
        <w:rPr>
          <w:sz w:val="24"/>
          <w:szCs w:val="24"/>
        </w:rPr>
        <w:t>loan. The State Recipient may forgive some or all of the accrued interest.</w:t>
      </w:r>
    </w:p>
    <w:p w:rsidR="005637FE" w:rsidRPr="005637FE" w:rsidRDefault="0035362F" w:rsidP="005637FE">
      <w:pPr>
        <w:numPr>
          <w:ilvl w:val="0"/>
          <w:numId w:val="41"/>
        </w:numPr>
        <w:tabs>
          <w:tab w:val="clear" w:pos="504"/>
          <w:tab w:val="num" w:pos="1512"/>
        </w:tabs>
        <w:adjustRightInd/>
        <w:spacing w:before="288"/>
        <w:jc w:val="both"/>
        <w:rPr>
          <w:sz w:val="24"/>
          <w:szCs w:val="24"/>
        </w:rPr>
      </w:pPr>
      <w:r w:rsidRPr="005637FE">
        <w:rPr>
          <w:spacing w:val="2"/>
          <w:sz w:val="24"/>
          <w:szCs w:val="24"/>
        </w:rPr>
        <w:t>Loans made by State Recipients for rental projects shall bear sim</w:t>
      </w:r>
      <w:r w:rsidR="005637FE" w:rsidRPr="005637FE">
        <w:rPr>
          <w:spacing w:val="2"/>
          <w:sz w:val="24"/>
          <w:szCs w:val="24"/>
        </w:rPr>
        <w:t xml:space="preserve">ple interest rates of 3 percent.  </w:t>
      </w:r>
      <w:proofErr w:type="gramStart"/>
      <w:r w:rsidR="005637FE" w:rsidRPr="005637FE">
        <w:rPr>
          <w:spacing w:val="2"/>
          <w:sz w:val="24"/>
          <w:szCs w:val="24"/>
        </w:rPr>
        <w:t>An interest rate of less than 3% may also</w:t>
      </w:r>
      <w:r w:rsidR="004D7F07">
        <w:rPr>
          <w:spacing w:val="2"/>
          <w:sz w:val="24"/>
          <w:szCs w:val="24"/>
        </w:rPr>
        <w:t xml:space="preserve"> be permitted by the Department</w:t>
      </w:r>
      <w:r w:rsidR="004D7F07" w:rsidRPr="00976880">
        <w:rPr>
          <w:spacing w:val="2"/>
          <w:sz w:val="24"/>
          <w:szCs w:val="24"/>
        </w:rPr>
        <w:t xml:space="preserve"> </w:t>
      </w:r>
      <w:r w:rsidR="004D7F07">
        <w:rPr>
          <w:spacing w:val="2"/>
          <w:sz w:val="24"/>
          <w:szCs w:val="24"/>
        </w:rPr>
        <w:t>for projects receiving tax credits</w:t>
      </w:r>
      <w:r w:rsidR="004D7F07" w:rsidRPr="005637FE">
        <w:rPr>
          <w:spacing w:val="2"/>
          <w:sz w:val="24"/>
          <w:szCs w:val="24"/>
        </w:rPr>
        <w:t xml:space="preserve"> </w:t>
      </w:r>
      <w:r w:rsidR="005637FE" w:rsidRPr="005637FE">
        <w:rPr>
          <w:spacing w:val="2"/>
          <w:sz w:val="24"/>
          <w:szCs w:val="24"/>
        </w:rPr>
        <w:t>if necessary to prevent tax credit losses from exceeding the amount of equity invested in the project</w:t>
      </w:r>
      <w:proofErr w:type="gramEnd"/>
      <w:r w:rsidR="005637FE" w:rsidRPr="005637FE">
        <w:rPr>
          <w:spacing w:val="2"/>
          <w:sz w:val="24"/>
          <w:szCs w:val="24"/>
        </w:rPr>
        <w:t xml:space="preserve">. </w:t>
      </w:r>
    </w:p>
    <w:p w:rsidR="0035362F" w:rsidRPr="00DA0374" w:rsidRDefault="00DA0374">
      <w:pPr>
        <w:adjustRightInd/>
        <w:spacing w:before="252" w:line="302" w:lineRule="auto"/>
        <w:rPr>
          <w:sz w:val="24"/>
          <w:szCs w:val="24"/>
        </w:rPr>
      </w:pPr>
      <w:r>
        <w:rPr>
          <w:spacing w:val="2"/>
          <w:sz w:val="24"/>
          <w:szCs w:val="24"/>
        </w:rPr>
        <w:t xml:space="preserve">(2)  </w:t>
      </w:r>
      <w:r w:rsidR="0035362F" w:rsidRPr="00DA0374">
        <w:rPr>
          <w:sz w:val="24"/>
          <w:szCs w:val="24"/>
        </w:rPr>
        <w:t xml:space="preserve">Funds used for the following </w:t>
      </w:r>
      <w:proofErr w:type="gramStart"/>
      <w:r w:rsidR="0035362F" w:rsidRPr="00DA0374">
        <w:rPr>
          <w:sz w:val="24"/>
          <w:szCs w:val="24"/>
        </w:rPr>
        <w:t>shall be provided</w:t>
      </w:r>
      <w:proofErr w:type="gramEnd"/>
      <w:r w:rsidR="0035362F" w:rsidRPr="00DA0374">
        <w:rPr>
          <w:sz w:val="24"/>
          <w:szCs w:val="24"/>
        </w:rPr>
        <w:t xml:space="preserve"> in the form of a grant:</w:t>
      </w:r>
    </w:p>
    <w:p w:rsidR="0035362F" w:rsidRDefault="0035362F" w:rsidP="004D536A">
      <w:pPr>
        <w:numPr>
          <w:ilvl w:val="0"/>
          <w:numId w:val="42"/>
        </w:numPr>
        <w:tabs>
          <w:tab w:val="clear" w:pos="648"/>
          <w:tab w:val="num" w:pos="1080"/>
        </w:tabs>
        <w:adjustRightInd/>
        <w:spacing w:before="216"/>
        <w:rPr>
          <w:sz w:val="24"/>
          <w:szCs w:val="24"/>
        </w:rPr>
      </w:pPr>
      <w:r>
        <w:rPr>
          <w:spacing w:val="6"/>
          <w:sz w:val="24"/>
          <w:szCs w:val="24"/>
        </w:rPr>
        <w:t xml:space="preserve">funds used for tenant based rental assistance, as described in 24 CFR Section </w:t>
      </w:r>
      <w:r>
        <w:rPr>
          <w:sz w:val="24"/>
          <w:szCs w:val="24"/>
        </w:rPr>
        <w:t>92.209,</w:t>
      </w:r>
    </w:p>
    <w:p w:rsidR="0035362F" w:rsidRDefault="0035362F" w:rsidP="004D536A">
      <w:pPr>
        <w:numPr>
          <w:ilvl w:val="0"/>
          <w:numId w:val="43"/>
        </w:numPr>
        <w:tabs>
          <w:tab w:val="clear" w:pos="576"/>
          <w:tab w:val="num" w:pos="1008"/>
        </w:tabs>
        <w:adjustRightInd/>
        <w:spacing w:before="288" w:line="302" w:lineRule="auto"/>
        <w:rPr>
          <w:sz w:val="24"/>
          <w:szCs w:val="24"/>
        </w:rPr>
      </w:pPr>
      <w:r>
        <w:rPr>
          <w:sz w:val="24"/>
          <w:szCs w:val="24"/>
        </w:rPr>
        <w:t>relocation payments,</w:t>
      </w:r>
    </w:p>
    <w:p w:rsidR="0035362F" w:rsidRDefault="0035362F" w:rsidP="004D536A">
      <w:pPr>
        <w:numPr>
          <w:ilvl w:val="0"/>
          <w:numId w:val="43"/>
        </w:numPr>
        <w:tabs>
          <w:tab w:val="clear" w:pos="576"/>
          <w:tab w:val="num" w:pos="1008"/>
        </w:tabs>
        <w:adjustRightInd/>
        <w:spacing w:before="180"/>
        <w:ind w:left="1008" w:hanging="576"/>
        <w:jc w:val="both"/>
        <w:rPr>
          <w:sz w:val="24"/>
          <w:szCs w:val="24"/>
        </w:rPr>
      </w:pPr>
      <w:r>
        <w:rPr>
          <w:sz w:val="24"/>
          <w:szCs w:val="24"/>
        </w:rPr>
        <w:t xml:space="preserve">funds necessary to provide the difference between work that is customarily </w:t>
      </w:r>
      <w:r>
        <w:rPr>
          <w:spacing w:val="7"/>
          <w:sz w:val="24"/>
          <w:szCs w:val="24"/>
        </w:rPr>
        <w:t xml:space="preserve">performed and the minimally-required work necessary, using the least cost </w:t>
      </w:r>
      <w:r>
        <w:rPr>
          <w:spacing w:val="-4"/>
          <w:sz w:val="24"/>
          <w:szCs w:val="24"/>
        </w:rPr>
        <w:t xml:space="preserve">alternative, to comply with federal lead-based paint regulations in HOME-funded </w:t>
      </w:r>
      <w:r>
        <w:rPr>
          <w:spacing w:val="-2"/>
          <w:sz w:val="24"/>
          <w:szCs w:val="24"/>
        </w:rPr>
        <w:t xml:space="preserve">rehabilitation of owner-occupied housing or acquisition of housing for first-time </w:t>
      </w:r>
      <w:r>
        <w:rPr>
          <w:sz w:val="24"/>
          <w:szCs w:val="24"/>
        </w:rPr>
        <w:t>homebuyers, and</w:t>
      </w:r>
    </w:p>
    <w:p w:rsidR="0035362F" w:rsidRDefault="0035362F" w:rsidP="001D751F">
      <w:pPr>
        <w:numPr>
          <w:ilvl w:val="0"/>
          <w:numId w:val="42"/>
        </w:numPr>
        <w:tabs>
          <w:tab w:val="clear" w:pos="648"/>
          <w:tab w:val="num" w:pos="1080"/>
        </w:tabs>
        <w:adjustRightInd/>
        <w:spacing w:before="288"/>
        <w:rPr>
          <w:sz w:val="24"/>
          <w:szCs w:val="24"/>
        </w:rPr>
      </w:pPr>
      <w:proofErr w:type="gramStart"/>
      <w:r>
        <w:rPr>
          <w:spacing w:val="12"/>
          <w:sz w:val="24"/>
          <w:szCs w:val="24"/>
        </w:rPr>
        <w:t>funds</w:t>
      </w:r>
      <w:proofErr w:type="gramEnd"/>
      <w:r>
        <w:rPr>
          <w:spacing w:val="12"/>
          <w:sz w:val="24"/>
          <w:szCs w:val="24"/>
        </w:rPr>
        <w:t xml:space="preserve"> used for administrative costs eligible pursuant to 24 CFR Sections </w:t>
      </w:r>
      <w:r>
        <w:rPr>
          <w:sz w:val="24"/>
          <w:szCs w:val="24"/>
        </w:rPr>
        <w:t xml:space="preserve">92.206(d)(6), 92.206(f)(2), </w:t>
      </w:r>
      <w:r>
        <w:rPr>
          <w:sz w:val="24"/>
          <w:szCs w:val="24"/>
        </w:rPr>
        <w:lastRenderedPageBreak/>
        <w:t>92.207 and 92.208.</w:t>
      </w:r>
    </w:p>
    <w:p w:rsidR="00231F31" w:rsidRPr="00231F31" w:rsidRDefault="00231F31" w:rsidP="001D751F">
      <w:pPr>
        <w:numPr>
          <w:ilvl w:val="0"/>
          <w:numId w:val="104"/>
        </w:numPr>
        <w:adjustRightInd/>
        <w:spacing w:before="252"/>
        <w:jc w:val="both"/>
        <w:rPr>
          <w:spacing w:val="-4"/>
          <w:sz w:val="24"/>
          <w:szCs w:val="24"/>
        </w:rPr>
      </w:pPr>
      <w:proofErr w:type="gramStart"/>
      <w:r w:rsidRPr="00231F31">
        <w:rPr>
          <w:spacing w:val="-4"/>
          <w:sz w:val="24"/>
          <w:szCs w:val="24"/>
        </w:rPr>
        <w:t xml:space="preserve">In rehabilitation activities performed as part of a First-time homebuyer program or Owner-occupied rehabilitation program </w:t>
      </w:r>
      <w:r w:rsidR="008F2D1F">
        <w:rPr>
          <w:spacing w:val="-4"/>
          <w:sz w:val="24"/>
          <w:szCs w:val="24"/>
        </w:rPr>
        <w:t xml:space="preserve">as </w:t>
      </w:r>
      <w:r w:rsidR="00EA6722">
        <w:rPr>
          <w:spacing w:val="-4"/>
          <w:sz w:val="24"/>
          <w:szCs w:val="24"/>
        </w:rPr>
        <w:t xml:space="preserve">defined in </w:t>
      </w:r>
      <w:r w:rsidRPr="00231F31">
        <w:rPr>
          <w:spacing w:val="-4"/>
          <w:sz w:val="24"/>
          <w:szCs w:val="24"/>
        </w:rPr>
        <w:t>Section 8201, if necessary to complete the project when the total of all project indebtedness equals or exceeds the projected after-rehabilitation appraised value, HOME funds may be provided in the form of a grant in an amount of up to 25 pe</w:t>
      </w:r>
      <w:r w:rsidR="00EA6722">
        <w:rPr>
          <w:spacing w:val="-4"/>
          <w:sz w:val="24"/>
          <w:szCs w:val="24"/>
        </w:rPr>
        <w:t>rcent of the applicable HUD per-</w:t>
      </w:r>
      <w:r w:rsidRPr="00231F31">
        <w:rPr>
          <w:spacing w:val="-4"/>
          <w:sz w:val="24"/>
          <w:szCs w:val="24"/>
        </w:rPr>
        <w:t>unit subsidy limit established pursuant to 24 CFR 92.250 (a).</w:t>
      </w:r>
      <w:proofErr w:type="gramEnd"/>
      <w:r w:rsidRPr="00231F31">
        <w:rPr>
          <w:spacing w:val="-4"/>
          <w:sz w:val="24"/>
          <w:szCs w:val="24"/>
        </w:rPr>
        <w:t xml:space="preserve"> This grant amount is in addition to any grant funds provided pursuant to subsection (b) (2).</w:t>
      </w:r>
    </w:p>
    <w:p w:rsidR="0035362F" w:rsidRDefault="00231F31">
      <w:pPr>
        <w:adjustRightInd/>
        <w:spacing w:before="288"/>
        <w:ind w:left="432" w:hanging="432"/>
        <w:jc w:val="both"/>
        <w:rPr>
          <w:sz w:val="24"/>
          <w:szCs w:val="24"/>
        </w:rPr>
      </w:pPr>
      <w:r>
        <w:rPr>
          <w:sz w:val="24"/>
          <w:szCs w:val="24"/>
        </w:rPr>
        <w:t>(4</w:t>
      </w:r>
      <w:r w:rsidR="0035362F">
        <w:rPr>
          <w:sz w:val="24"/>
          <w:szCs w:val="24"/>
        </w:rPr>
        <w:t xml:space="preserve">) </w:t>
      </w:r>
      <w:r w:rsidR="0086262C">
        <w:rPr>
          <w:sz w:val="24"/>
          <w:szCs w:val="24"/>
        </w:rPr>
        <w:t xml:space="preserve"> </w:t>
      </w:r>
      <w:r w:rsidR="0035362F">
        <w:rPr>
          <w:sz w:val="24"/>
          <w:szCs w:val="24"/>
        </w:rPr>
        <w:t xml:space="preserve">HOME funds </w:t>
      </w:r>
      <w:proofErr w:type="gramStart"/>
      <w:r w:rsidR="0035362F">
        <w:rPr>
          <w:sz w:val="24"/>
          <w:szCs w:val="24"/>
        </w:rPr>
        <w:t>may be used</w:t>
      </w:r>
      <w:proofErr w:type="gramEnd"/>
      <w:r w:rsidR="0035362F">
        <w:rPr>
          <w:sz w:val="24"/>
          <w:szCs w:val="24"/>
        </w:rPr>
        <w:t xml:space="preserve"> to pay the actual costs of administering a local program as </w:t>
      </w:r>
      <w:r w:rsidR="0035362F">
        <w:rPr>
          <w:spacing w:val="4"/>
          <w:sz w:val="24"/>
          <w:szCs w:val="24"/>
        </w:rPr>
        <w:t xml:space="preserve">described in 24 CFR Section 92.207. The amount of HOME funds used by a State </w:t>
      </w:r>
      <w:r w:rsidR="0035362F">
        <w:rPr>
          <w:spacing w:val="-3"/>
          <w:sz w:val="24"/>
          <w:szCs w:val="24"/>
        </w:rPr>
        <w:t xml:space="preserve">Recipient or CHDO for administrative expenses shall be limited to the amount specified in </w:t>
      </w:r>
      <w:r w:rsidR="0035362F">
        <w:rPr>
          <w:sz w:val="24"/>
          <w:szCs w:val="24"/>
        </w:rPr>
        <w:t>the NOFA issued by the Department pursuant to Section 8210.</w:t>
      </w:r>
    </w:p>
    <w:p w:rsidR="0035362F" w:rsidRDefault="0035362F" w:rsidP="00231F31">
      <w:pPr>
        <w:numPr>
          <w:ilvl w:val="0"/>
          <w:numId w:val="108"/>
        </w:numPr>
        <w:adjustRightInd/>
        <w:spacing w:before="252"/>
        <w:rPr>
          <w:sz w:val="24"/>
          <w:szCs w:val="24"/>
        </w:rPr>
      </w:pPr>
      <w:r>
        <w:rPr>
          <w:spacing w:val="-4"/>
          <w:sz w:val="24"/>
          <w:szCs w:val="24"/>
        </w:rPr>
        <w:t xml:space="preserve">Costs must be necessary and must be consistent with the lowest reasonable cost taking into </w:t>
      </w:r>
      <w:r>
        <w:rPr>
          <w:sz w:val="24"/>
          <w:szCs w:val="24"/>
        </w:rPr>
        <w:t>consideration a project's scope and area.</w:t>
      </w:r>
    </w:p>
    <w:p w:rsidR="00652098" w:rsidRDefault="00652098" w:rsidP="00652098">
      <w:pPr>
        <w:adjustRightInd/>
        <w:spacing w:before="252"/>
        <w:ind w:left="504"/>
        <w:rPr>
          <w:sz w:val="24"/>
          <w:szCs w:val="24"/>
        </w:rPr>
      </w:pPr>
    </w:p>
    <w:p w:rsidR="0035362F" w:rsidRDefault="0035362F" w:rsidP="00231F31">
      <w:pPr>
        <w:numPr>
          <w:ilvl w:val="0"/>
          <w:numId w:val="108"/>
        </w:numPr>
        <w:adjustRightInd/>
        <w:spacing w:before="288"/>
        <w:jc w:val="both"/>
        <w:rPr>
          <w:sz w:val="24"/>
          <w:szCs w:val="24"/>
        </w:rPr>
      </w:pPr>
      <w:r>
        <w:rPr>
          <w:spacing w:val="1"/>
          <w:sz w:val="24"/>
          <w:szCs w:val="24"/>
        </w:rPr>
        <w:t xml:space="preserve">If a State Recipient or a CHDO has received a grant for administrative costs described in </w:t>
      </w:r>
      <w:r>
        <w:rPr>
          <w:sz w:val="24"/>
          <w:szCs w:val="24"/>
        </w:rPr>
        <w:t>24 CFR Section 92.206(d</w:t>
      </w:r>
      <w:proofErr w:type="gramStart"/>
      <w:r>
        <w:rPr>
          <w:sz w:val="24"/>
          <w:szCs w:val="24"/>
        </w:rPr>
        <w:t>)(</w:t>
      </w:r>
      <w:proofErr w:type="gramEnd"/>
      <w:r>
        <w:rPr>
          <w:sz w:val="24"/>
          <w:szCs w:val="24"/>
        </w:rPr>
        <w:t>6) or 92.206(f)(2), the State Recipient or CHDO shall not charge, nor shall it permit its employees or contractors to charge, any fees, or otherwise seek reimbursement for those costs.</w:t>
      </w:r>
    </w:p>
    <w:p w:rsidR="00231F31" w:rsidRPr="00231F31" w:rsidRDefault="00231F31">
      <w:pPr>
        <w:adjustRightInd/>
        <w:spacing w:before="252"/>
        <w:ind w:left="432" w:hanging="432"/>
        <w:jc w:val="both"/>
        <w:rPr>
          <w:spacing w:val="1"/>
          <w:sz w:val="24"/>
          <w:szCs w:val="24"/>
        </w:rPr>
      </w:pPr>
      <w:proofErr w:type="gramStart"/>
      <w:r>
        <w:rPr>
          <w:spacing w:val="5"/>
          <w:sz w:val="24"/>
          <w:szCs w:val="24"/>
        </w:rPr>
        <w:t>(7</w:t>
      </w:r>
      <w:r w:rsidR="0035362F">
        <w:rPr>
          <w:spacing w:val="5"/>
          <w:sz w:val="24"/>
          <w:szCs w:val="24"/>
        </w:rPr>
        <w:t xml:space="preserve">) </w:t>
      </w:r>
      <w:r>
        <w:rPr>
          <w:spacing w:val="5"/>
          <w:sz w:val="24"/>
          <w:szCs w:val="24"/>
        </w:rPr>
        <w:t xml:space="preserve"> </w:t>
      </w:r>
      <w:r w:rsidRPr="00231F31">
        <w:rPr>
          <w:spacing w:val="1"/>
          <w:sz w:val="24"/>
          <w:szCs w:val="24"/>
        </w:rPr>
        <w:t>In the event that a project is not completed, or a project completion report is not submitted to the Department for the project, a State Recipient</w:t>
      </w:r>
      <w:r w:rsidR="006022AA">
        <w:rPr>
          <w:spacing w:val="1"/>
          <w:sz w:val="24"/>
          <w:szCs w:val="24"/>
        </w:rPr>
        <w:t>,</w:t>
      </w:r>
      <w:r w:rsidRPr="00231F31">
        <w:rPr>
          <w:spacing w:val="1"/>
          <w:sz w:val="24"/>
          <w:szCs w:val="24"/>
        </w:rPr>
        <w:t xml:space="preserve"> </w:t>
      </w:r>
      <w:r w:rsidR="00B55CBB" w:rsidRPr="006022AA">
        <w:rPr>
          <w:spacing w:val="1"/>
          <w:sz w:val="24"/>
          <w:szCs w:val="24"/>
        </w:rPr>
        <w:t xml:space="preserve">or Developer </w:t>
      </w:r>
      <w:r w:rsidRPr="006022AA">
        <w:rPr>
          <w:spacing w:val="1"/>
          <w:sz w:val="24"/>
          <w:szCs w:val="24"/>
        </w:rPr>
        <w:t>shall</w:t>
      </w:r>
      <w:r w:rsidRPr="00231F31">
        <w:rPr>
          <w:spacing w:val="1"/>
          <w:sz w:val="24"/>
          <w:szCs w:val="24"/>
        </w:rPr>
        <w:t xml:space="preserve"> repay funds granted for rehabilitation work performed pursuant to subsection (3), relocation payments, lead-based paint work, and administrative costs pursuant to 24 </w:t>
      </w:r>
      <w:r w:rsidRPr="00231F31">
        <w:rPr>
          <w:spacing w:val="1"/>
          <w:sz w:val="24"/>
          <w:szCs w:val="24"/>
        </w:rPr>
        <w:lastRenderedPageBreak/>
        <w:t>CFR Sections 92.206(d)(6) and 92.206(f)(2), and a CHDO shall repay funds granted for rehabilitation work performed pursuant to subsection (3), relocation payments and lead-based paint work.</w:t>
      </w:r>
      <w:proofErr w:type="gramEnd"/>
    </w:p>
    <w:p w:rsidR="0035362F" w:rsidRDefault="00B55CBB" w:rsidP="00B55CBB">
      <w:pPr>
        <w:adjustRightInd/>
        <w:spacing w:before="288"/>
        <w:ind w:left="450" w:hanging="450"/>
        <w:rPr>
          <w:sz w:val="24"/>
          <w:szCs w:val="24"/>
        </w:rPr>
      </w:pPr>
      <w:r>
        <w:rPr>
          <w:spacing w:val="2"/>
          <w:sz w:val="24"/>
          <w:szCs w:val="24"/>
        </w:rPr>
        <w:t>(d)</w:t>
      </w:r>
      <w:r>
        <w:rPr>
          <w:spacing w:val="2"/>
          <w:sz w:val="24"/>
          <w:szCs w:val="24"/>
        </w:rPr>
        <w:tab/>
      </w:r>
      <w:r w:rsidR="0035362F">
        <w:rPr>
          <w:spacing w:val="2"/>
          <w:sz w:val="24"/>
          <w:szCs w:val="24"/>
        </w:rPr>
        <w:t xml:space="preserve">A CHDO may request that up to ten percent of the CHDO’s project-specific funds </w:t>
      </w:r>
      <w:proofErr w:type="gramStart"/>
      <w:r w:rsidR="0035362F">
        <w:rPr>
          <w:spacing w:val="2"/>
          <w:sz w:val="24"/>
          <w:szCs w:val="24"/>
        </w:rPr>
        <w:t>be made</w:t>
      </w:r>
      <w:proofErr w:type="gramEnd"/>
      <w:r w:rsidR="0035362F">
        <w:rPr>
          <w:spacing w:val="2"/>
          <w:sz w:val="24"/>
          <w:szCs w:val="24"/>
        </w:rPr>
        <w:t xml:space="preserve"> </w:t>
      </w:r>
      <w:r w:rsidR="0035362F">
        <w:rPr>
          <w:sz w:val="24"/>
          <w:szCs w:val="24"/>
        </w:rPr>
        <w:t>available for loans pursuant to 24 CFR Section 92.301.</w:t>
      </w:r>
    </w:p>
    <w:p w:rsidR="0035362F" w:rsidRDefault="00B55CBB" w:rsidP="00B55CBB">
      <w:pPr>
        <w:adjustRightInd/>
        <w:spacing w:before="288"/>
        <w:ind w:left="450" w:hanging="450"/>
        <w:jc w:val="both"/>
        <w:rPr>
          <w:sz w:val="24"/>
          <w:szCs w:val="24"/>
        </w:rPr>
      </w:pPr>
      <w:r>
        <w:rPr>
          <w:sz w:val="24"/>
          <w:szCs w:val="24"/>
        </w:rPr>
        <w:t>(e)</w:t>
      </w:r>
      <w:r>
        <w:rPr>
          <w:sz w:val="24"/>
          <w:szCs w:val="24"/>
        </w:rPr>
        <w:tab/>
      </w:r>
      <w:r w:rsidR="0035362F">
        <w:rPr>
          <w:sz w:val="24"/>
          <w:szCs w:val="24"/>
        </w:rPr>
        <w:t xml:space="preserve">Pursuant to 24 CFR Section 92.208, up to five percent of the total amount of funds made </w:t>
      </w:r>
      <w:r w:rsidR="0035362F">
        <w:rPr>
          <w:spacing w:val="-4"/>
          <w:sz w:val="24"/>
          <w:szCs w:val="24"/>
        </w:rPr>
        <w:t xml:space="preserve">available by HUD to the Department for any funding cycle may be used to pay for the operating </w:t>
      </w:r>
      <w:r w:rsidR="0035362F">
        <w:rPr>
          <w:sz w:val="24"/>
          <w:szCs w:val="24"/>
        </w:rPr>
        <w:t>expenses of CHDOs with which the Department has entered into standard agreements.</w:t>
      </w:r>
    </w:p>
    <w:p w:rsidR="0035362F" w:rsidRDefault="0035362F" w:rsidP="00B55CBB">
      <w:pPr>
        <w:adjustRightInd/>
        <w:spacing w:before="252"/>
        <w:ind w:left="450" w:hanging="450"/>
        <w:rPr>
          <w:sz w:val="24"/>
          <w:szCs w:val="24"/>
        </w:rPr>
      </w:pPr>
      <w:r>
        <w:rPr>
          <w:spacing w:val="4"/>
          <w:sz w:val="24"/>
          <w:szCs w:val="24"/>
        </w:rPr>
        <w:t>(</w:t>
      </w:r>
      <w:r w:rsidR="00B55CBB">
        <w:rPr>
          <w:spacing w:val="4"/>
          <w:sz w:val="24"/>
          <w:szCs w:val="24"/>
        </w:rPr>
        <w:t>f</w:t>
      </w:r>
      <w:r>
        <w:rPr>
          <w:spacing w:val="4"/>
          <w:sz w:val="24"/>
          <w:szCs w:val="24"/>
        </w:rPr>
        <w:t>)</w:t>
      </w:r>
      <w:r w:rsidR="00BB2051">
        <w:rPr>
          <w:spacing w:val="4"/>
          <w:sz w:val="24"/>
          <w:szCs w:val="24"/>
        </w:rPr>
        <w:t xml:space="preserve">   </w:t>
      </w:r>
      <w:r w:rsidRPr="00BB2051">
        <w:rPr>
          <w:sz w:val="24"/>
          <w:szCs w:val="24"/>
        </w:rPr>
        <w:t xml:space="preserve">HOME funds </w:t>
      </w:r>
      <w:proofErr w:type="gramStart"/>
      <w:r w:rsidRPr="00BB2051">
        <w:rPr>
          <w:sz w:val="24"/>
          <w:szCs w:val="24"/>
        </w:rPr>
        <w:t>shall not be used</w:t>
      </w:r>
      <w:proofErr w:type="gramEnd"/>
      <w:r w:rsidRPr="00BB2051">
        <w:rPr>
          <w:sz w:val="24"/>
          <w:szCs w:val="24"/>
        </w:rPr>
        <w:t xml:space="preserve"> to pay for prohibited activities or costs describe</w:t>
      </w:r>
      <w:r w:rsidR="00B55CBB">
        <w:rPr>
          <w:sz w:val="24"/>
          <w:szCs w:val="24"/>
        </w:rPr>
        <w:t xml:space="preserve">d in 24 CFR </w:t>
      </w:r>
      <w:r>
        <w:rPr>
          <w:sz w:val="24"/>
          <w:szCs w:val="24"/>
        </w:rPr>
        <w:t>Section 92.214.</w:t>
      </w:r>
    </w:p>
    <w:p w:rsidR="00B55CBB" w:rsidRDefault="00B55CBB" w:rsidP="00B55CBB">
      <w:pPr>
        <w:adjustRightInd/>
        <w:spacing w:before="252"/>
        <w:ind w:left="450" w:hanging="450"/>
        <w:rPr>
          <w:sz w:val="24"/>
          <w:szCs w:val="24"/>
        </w:rPr>
      </w:pPr>
      <w:r>
        <w:rPr>
          <w:sz w:val="24"/>
          <w:szCs w:val="24"/>
        </w:rPr>
        <w:t>(g)</w:t>
      </w:r>
      <w:r>
        <w:rPr>
          <w:sz w:val="24"/>
          <w:szCs w:val="24"/>
        </w:rPr>
        <w:tab/>
      </w:r>
      <w:r w:rsidRPr="00B55CBB">
        <w:rPr>
          <w:sz w:val="24"/>
          <w:szCs w:val="24"/>
        </w:rPr>
        <w:t>Under the Department’s administered HOME program, any funding to a Developer will be in the form of a loan.</w:t>
      </w:r>
    </w:p>
    <w:p w:rsidR="00AB75A6" w:rsidRDefault="00AB75A6" w:rsidP="00B55CBB">
      <w:pPr>
        <w:adjustRightInd/>
        <w:spacing w:before="252"/>
        <w:ind w:left="450" w:hanging="450"/>
        <w:rPr>
          <w:sz w:val="24"/>
          <w:szCs w:val="24"/>
        </w:rPr>
      </w:pPr>
      <w:r>
        <w:rPr>
          <w:sz w:val="24"/>
          <w:szCs w:val="24"/>
        </w:rPr>
        <w:t>(h)</w:t>
      </w:r>
      <w:r>
        <w:rPr>
          <w:sz w:val="24"/>
          <w:szCs w:val="24"/>
        </w:rPr>
        <w:tab/>
      </w:r>
      <w:r w:rsidRPr="00AB75A6">
        <w:rPr>
          <w:sz w:val="24"/>
          <w:szCs w:val="24"/>
        </w:rPr>
        <w:t xml:space="preserve">HOME funds for Developers </w:t>
      </w:r>
      <w:proofErr w:type="gramStart"/>
      <w:r w:rsidRPr="00AB75A6">
        <w:rPr>
          <w:sz w:val="24"/>
          <w:szCs w:val="24"/>
        </w:rPr>
        <w:t>shall only be used</w:t>
      </w:r>
      <w:proofErr w:type="gramEnd"/>
      <w:r w:rsidRPr="00AB75A6">
        <w:rPr>
          <w:sz w:val="24"/>
          <w:szCs w:val="24"/>
        </w:rPr>
        <w:t xml:space="preserve"> to pay for eligible costs as described in 24 CFR Sections 92.206.</w:t>
      </w:r>
    </w:p>
    <w:p w:rsidR="0035362F" w:rsidRDefault="0035362F">
      <w:pPr>
        <w:adjustRightInd/>
        <w:spacing w:before="288"/>
        <w:jc w:val="both"/>
      </w:pPr>
      <w:r>
        <w:t xml:space="preserve">NOTE: Authority </w:t>
      </w:r>
      <w:proofErr w:type="gramStart"/>
      <w:r>
        <w:t>cited:</w:t>
      </w:r>
      <w:proofErr w:type="gramEnd"/>
      <w:r>
        <w:t xml:space="preserve"> Sections 50406 and 50896.3(b), Health and Safety Code. Reference: 24 CFR </w:t>
      </w:r>
      <w:r>
        <w:rPr>
          <w:spacing w:val="2"/>
        </w:rPr>
        <w:t xml:space="preserve">part 40, and 24 CFR Sections 92.206, 92.301, 92.353 and 92.355; </w:t>
      </w:r>
      <w:r w:rsidR="00DD7209">
        <w:rPr>
          <w:spacing w:val="2"/>
        </w:rPr>
        <w:t xml:space="preserve">and </w:t>
      </w:r>
      <w:r>
        <w:rPr>
          <w:spacing w:val="2"/>
        </w:rPr>
        <w:t>42 USC 12742</w:t>
      </w:r>
      <w:r w:rsidR="00DD7209">
        <w:rPr>
          <w:spacing w:val="2"/>
        </w:rPr>
        <w:t>.</w:t>
      </w:r>
    </w:p>
    <w:p w:rsidR="0035362F" w:rsidRDefault="0035362F">
      <w:pPr>
        <w:adjustRightInd/>
        <w:spacing w:before="432" w:line="316" w:lineRule="auto"/>
        <w:rPr>
          <w:b/>
          <w:bCs/>
          <w:spacing w:val="8"/>
          <w:sz w:val="24"/>
          <w:szCs w:val="24"/>
        </w:rPr>
      </w:pPr>
      <w:r>
        <w:rPr>
          <w:b/>
          <w:bCs/>
          <w:spacing w:val="8"/>
          <w:sz w:val="24"/>
          <w:szCs w:val="24"/>
        </w:rPr>
        <w:t>§ 8206. Matching Contributions.</w:t>
      </w:r>
    </w:p>
    <w:p w:rsidR="0035362F" w:rsidRDefault="0035362F">
      <w:pPr>
        <w:adjustRightInd/>
        <w:spacing w:before="180"/>
        <w:ind w:left="432" w:hanging="432"/>
        <w:rPr>
          <w:sz w:val="24"/>
          <w:szCs w:val="24"/>
        </w:rPr>
      </w:pPr>
      <w:r>
        <w:rPr>
          <w:spacing w:val="4"/>
          <w:sz w:val="24"/>
          <w:szCs w:val="24"/>
        </w:rPr>
        <w:t xml:space="preserve">(a) </w:t>
      </w:r>
      <w:r w:rsidR="0086262C">
        <w:rPr>
          <w:spacing w:val="4"/>
          <w:sz w:val="24"/>
          <w:szCs w:val="24"/>
        </w:rPr>
        <w:t xml:space="preserve">  </w:t>
      </w:r>
      <w:r>
        <w:rPr>
          <w:spacing w:val="4"/>
          <w:sz w:val="24"/>
          <w:szCs w:val="24"/>
        </w:rPr>
        <w:t>Except as noted in subsections (a</w:t>
      </w:r>
      <w:proofErr w:type="gramStart"/>
      <w:r>
        <w:rPr>
          <w:spacing w:val="4"/>
          <w:sz w:val="24"/>
          <w:szCs w:val="24"/>
        </w:rPr>
        <w:t>)(</w:t>
      </w:r>
      <w:proofErr w:type="gramEnd"/>
      <w:r>
        <w:rPr>
          <w:spacing w:val="4"/>
          <w:sz w:val="24"/>
          <w:szCs w:val="24"/>
        </w:rPr>
        <w:t>1), (a)(2), and (a)(4) below, State Recipients</w:t>
      </w:r>
      <w:r w:rsidR="000B3DB0">
        <w:rPr>
          <w:spacing w:val="4"/>
          <w:sz w:val="24"/>
          <w:szCs w:val="24"/>
        </w:rPr>
        <w:t xml:space="preserve">, </w:t>
      </w:r>
      <w:r w:rsidR="000B3DB0" w:rsidRPr="006022AA">
        <w:rPr>
          <w:spacing w:val="4"/>
          <w:sz w:val="24"/>
          <w:szCs w:val="24"/>
        </w:rPr>
        <w:t>Developers</w:t>
      </w:r>
      <w:r>
        <w:rPr>
          <w:spacing w:val="4"/>
          <w:sz w:val="24"/>
          <w:szCs w:val="24"/>
        </w:rPr>
        <w:t xml:space="preserve"> and CHDOs </w:t>
      </w:r>
      <w:r>
        <w:rPr>
          <w:sz w:val="24"/>
          <w:szCs w:val="24"/>
        </w:rPr>
        <w:lastRenderedPageBreak/>
        <w:t>shall contribute matching funds as required in subsection (b).</w:t>
      </w:r>
    </w:p>
    <w:p w:rsidR="0035362F" w:rsidRDefault="0035362F" w:rsidP="004D536A">
      <w:pPr>
        <w:numPr>
          <w:ilvl w:val="0"/>
          <w:numId w:val="47"/>
        </w:numPr>
        <w:tabs>
          <w:tab w:val="clear" w:pos="576"/>
          <w:tab w:val="num" w:pos="1008"/>
        </w:tabs>
        <w:adjustRightInd/>
        <w:spacing w:before="252"/>
        <w:jc w:val="both"/>
        <w:rPr>
          <w:sz w:val="24"/>
          <w:szCs w:val="24"/>
        </w:rPr>
      </w:pPr>
      <w:r>
        <w:rPr>
          <w:spacing w:val="5"/>
          <w:sz w:val="24"/>
          <w:szCs w:val="24"/>
        </w:rPr>
        <w:t xml:space="preserve">If the matching contribution requirements of 24 CFR Section 92.218 are waived or </w:t>
      </w:r>
      <w:r>
        <w:rPr>
          <w:spacing w:val="-4"/>
          <w:sz w:val="24"/>
          <w:szCs w:val="24"/>
        </w:rPr>
        <w:t xml:space="preserve">modified by Congress or are modified by HUD pursuant to 24 CFR Section 92.222, the </w:t>
      </w:r>
      <w:r>
        <w:rPr>
          <w:sz w:val="24"/>
          <w:szCs w:val="24"/>
        </w:rPr>
        <w:t>Department shall waive or modify the matching contribution requirements of subsection (b) for funds affected by the federal action.</w:t>
      </w:r>
    </w:p>
    <w:p w:rsidR="0035362F" w:rsidRDefault="0035362F" w:rsidP="004D536A">
      <w:pPr>
        <w:numPr>
          <w:ilvl w:val="0"/>
          <w:numId w:val="47"/>
        </w:numPr>
        <w:tabs>
          <w:tab w:val="clear" w:pos="576"/>
          <w:tab w:val="num" w:pos="1008"/>
        </w:tabs>
        <w:adjustRightInd/>
        <w:spacing w:before="288"/>
        <w:jc w:val="both"/>
        <w:rPr>
          <w:sz w:val="24"/>
          <w:szCs w:val="24"/>
        </w:rPr>
      </w:pPr>
      <w:r>
        <w:rPr>
          <w:spacing w:val="2"/>
          <w:sz w:val="24"/>
          <w:szCs w:val="24"/>
        </w:rPr>
        <w:t xml:space="preserve">If the Department identifies other eligible sources of match that can be used to meet part </w:t>
      </w:r>
      <w:r>
        <w:rPr>
          <w:spacing w:val="4"/>
          <w:sz w:val="24"/>
          <w:szCs w:val="24"/>
        </w:rPr>
        <w:t xml:space="preserve">or all of the matching </w:t>
      </w:r>
      <w:proofErr w:type="gramStart"/>
      <w:r>
        <w:rPr>
          <w:spacing w:val="4"/>
          <w:sz w:val="24"/>
          <w:szCs w:val="24"/>
        </w:rPr>
        <w:t>contribution</w:t>
      </w:r>
      <w:proofErr w:type="gramEnd"/>
      <w:r>
        <w:rPr>
          <w:spacing w:val="4"/>
          <w:sz w:val="24"/>
          <w:szCs w:val="24"/>
        </w:rPr>
        <w:t xml:space="preserve"> requirements of 24 CFR Section 92.218, the </w:t>
      </w:r>
      <w:r>
        <w:rPr>
          <w:spacing w:val="-3"/>
          <w:sz w:val="24"/>
          <w:szCs w:val="24"/>
        </w:rPr>
        <w:t xml:space="preserve">Department shall modify the matching contribution requirements of subsection (b) to the </w:t>
      </w:r>
      <w:r>
        <w:rPr>
          <w:sz w:val="24"/>
          <w:szCs w:val="24"/>
        </w:rPr>
        <w:t>extent possible for funds affected.</w:t>
      </w:r>
    </w:p>
    <w:p w:rsidR="0035362F" w:rsidRDefault="0035362F" w:rsidP="000B3DB0">
      <w:pPr>
        <w:numPr>
          <w:ilvl w:val="0"/>
          <w:numId w:val="47"/>
        </w:numPr>
        <w:adjustRightInd/>
        <w:spacing w:before="288"/>
        <w:jc w:val="both"/>
        <w:rPr>
          <w:sz w:val="24"/>
          <w:szCs w:val="24"/>
        </w:rPr>
      </w:pPr>
      <w:r>
        <w:rPr>
          <w:sz w:val="24"/>
          <w:szCs w:val="24"/>
        </w:rPr>
        <w:t xml:space="preserve">Modified matching contribution requirements for each funding cycle as provided for in subsections (a)(1) and (a)(2) shall be provided in the NOFA issued by the Department pursuant to Section 8210 unless such matching requirements are waived or modified by </w:t>
      </w:r>
      <w:r>
        <w:rPr>
          <w:spacing w:val="4"/>
          <w:sz w:val="24"/>
          <w:szCs w:val="24"/>
        </w:rPr>
        <w:t>HUD after issuance of a NOFA. In that case, the Department shall notify State Recipients</w:t>
      </w:r>
      <w:r w:rsidR="000B3DB0">
        <w:rPr>
          <w:spacing w:val="4"/>
          <w:sz w:val="24"/>
          <w:szCs w:val="24"/>
        </w:rPr>
        <w:t xml:space="preserve">, </w:t>
      </w:r>
      <w:r w:rsidR="000B3DB0" w:rsidRPr="006022AA">
        <w:rPr>
          <w:spacing w:val="4"/>
          <w:sz w:val="24"/>
          <w:szCs w:val="24"/>
        </w:rPr>
        <w:t>Developers</w:t>
      </w:r>
      <w:r>
        <w:rPr>
          <w:spacing w:val="4"/>
          <w:sz w:val="24"/>
          <w:szCs w:val="24"/>
        </w:rPr>
        <w:t xml:space="preserve"> and CHDOs of the modification of matching contribution requirements </w:t>
      </w:r>
      <w:r>
        <w:rPr>
          <w:sz w:val="24"/>
          <w:szCs w:val="24"/>
        </w:rPr>
        <w:t>through written notice.</w:t>
      </w:r>
    </w:p>
    <w:p w:rsidR="0035362F" w:rsidRDefault="0035362F" w:rsidP="004D536A">
      <w:pPr>
        <w:numPr>
          <w:ilvl w:val="0"/>
          <w:numId w:val="48"/>
        </w:numPr>
        <w:tabs>
          <w:tab w:val="clear" w:pos="648"/>
          <w:tab w:val="num" w:pos="1080"/>
        </w:tabs>
        <w:adjustRightInd/>
        <w:spacing w:before="252"/>
        <w:jc w:val="both"/>
        <w:rPr>
          <w:sz w:val="24"/>
          <w:szCs w:val="24"/>
        </w:rPr>
      </w:pPr>
      <w:r>
        <w:rPr>
          <w:sz w:val="24"/>
          <w:szCs w:val="24"/>
        </w:rPr>
        <w:t xml:space="preserve">HOME funds used for administrative and planning costs pursuant to 24 CFR Section 92.207 and CHDO operating expenses pursuant to 24 CFR Section 92.208 </w:t>
      </w:r>
      <w:proofErr w:type="gramStart"/>
      <w:r>
        <w:rPr>
          <w:sz w:val="24"/>
          <w:szCs w:val="24"/>
        </w:rPr>
        <w:t>shall not be required to be matched</w:t>
      </w:r>
      <w:proofErr w:type="gramEnd"/>
      <w:r>
        <w:rPr>
          <w:sz w:val="24"/>
          <w:szCs w:val="24"/>
        </w:rPr>
        <w:t>.</w:t>
      </w:r>
    </w:p>
    <w:p w:rsidR="0035362F" w:rsidRDefault="0035362F">
      <w:pPr>
        <w:adjustRightInd/>
        <w:spacing w:before="216"/>
        <w:ind w:left="432" w:hanging="432"/>
        <w:rPr>
          <w:sz w:val="24"/>
          <w:szCs w:val="24"/>
        </w:rPr>
      </w:pPr>
      <w:r>
        <w:rPr>
          <w:spacing w:val="6"/>
          <w:sz w:val="24"/>
          <w:szCs w:val="24"/>
        </w:rPr>
        <w:t xml:space="preserve">(b) </w:t>
      </w:r>
      <w:r w:rsidR="0086262C">
        <w:rPr>
          <w:spacing w:val="6"/>
          <w:sz w:val="24"/>
          <w:szCs w:val="24"/>
        </w:rPr>
        <w:t xml:space="preserve"> </w:t>
      </w:r>
      <w:r>
        <w:rPr>
          <w:spacing w:val="6"/>
          <w:sz w:val="24"/>
          <w:szCs w:val="24"/>
        </w:rPr>
        <w:t xml:space="preserve">State </w:t>
      </w:r>
      <w:r w:rsidR="00C807E0">
        <w:rPr>
          <w:spacing w:val="6"/>
          <w:sz w:val="24"/>
          <w:szCs w:val="24"/>
        </w:rPr>
        <w:t>R</w:t>
      </w:r>
      <w:r>
        <w:rPr>
          <w:spacing w:val="6"/>
          <w:sz w:val="24"/>
          <w:szCs w:val="24"/>
        </w:rPr>
        <w:t>ecipients</w:t>
      </w:r>
      <w:r w:rsidR="000B3DB0">
        <w:rPr>
          <w:spacing w:val="6"/>
          <w:sz w:val="24"/>
          <w:szCs w:val="24"/>
        </w:rPr>
        <w:t>,</w:t>
      </w:r>
      <w:r w:rsidR="000B3DB0" w:rsidRPr="000B3DB0">
        <w:t xml:space="preserve"> </w:t>
      </w:r>
      <w:r w:rsidR="000B3DB0" w:rsidRPr="006022AA">
        <w:rPr>
          <w:spacing w:val="6"/>
          <w:sz w:val="24"/>
          <w:szCs w:val="24"/>
        </w:rPr>
        <w:t>Developers</w:t>
      </w:r>
      <w:r w:rsidRPr="006022AA">
        <w:rPr>
          <w:spacing w:val="6"/>
          <w:sz w:val="24"/>
          <w:szCs w:val="24"/>
        </w:rPr>
        <w:t xml:space="preserve"> and</w:t>
      </w:r>
      <w:r>
        <w:rPr>
          <w:spacing w:val="6"/>
          <w:sz w:val="24"/>
          <w:szCs w:val="24"/>
        </w:rPr>
        <w:t xml:space="preserve"> CHDOs shall provide matching contributions as required by 24 CFR </w:t>
      </w:r>
      <w:r>
        <w:rPr>
          <w:sz w:val="24"/>
          <w:szCs w:val="24"/>
        </w:rPr>
        <w:t>Sections 92.218, 92.219, 92.220, and 92.221.</w:t>
      </w:r>
    </w:p>
    <w:p w:rsidR="0035362F" w:rsidRDefault="0035362F">
      <w:pPr>
        <w:adjustRightInd/>
        <w:spacing w:before="216"/>
        <w:ind w:left="432" w:hanging="432"/>
        <w:rPr>
          <w:sz w:val="24"/>
          <w:szCs w:val="24"/>
        </w:rPr>
      </w:pPr>
      <w:r>
        <w:rPr>
          <w:sz w:val="24"/>
          <w:szCs w:val="24"/>
        </w:rPr>
        <w:t xml:space="preserve">(c) </w:t>
      </w:r>
      <w:r w:rsidR="0086262C">
        <w:rPr>
          <w:sz w:val="24"/>
          <w:szCs w:val="24"/>
        </w:rPr>
        <w:t xml:space="preserve">  </w:t>
      </w:r>
      <w:r>
        <w:rPr>
          <w:sz w:val="24"/>
          <w:szCs w:val="24"/>
        </w:rPr>
        <w:t xml:space="preserve">Documentation that the matching contribution requirements </w:t>
      </w:r>
      <w:proofErr w:type="gramStart"/>
      <w:r>
        <w:rPr>
          <w:sz w:val="24"/>
          <w:szCs w:val="24"/>
        </w:rPr>
        <w:t>have been met</w:t>
      </w:r>
      <w:proofErr w:type="gramEnd"/>
      <w:r>
        <w:rPr>
          <w:sz w:val="24"/>
          <w:szCs w:val="24"/>
        </w:rPr>
        <w:t xml:space="preserve"> shall be subject to verification </w:t>
      </w:r>
      <w:r>
        <w:rPr>
          <w:sz w:val="24"/>
          <w:szCs w:val="24"/>
        </w:rPr>
        <w:lastRenderedPageBreak/>
        <w:t>by the Department.</w:t>
      </w:r>
    </w:p>
    <w:p w:rsidR="003C6230" w:rsidRDefault="003C6230" w:rsidP="003C6230">
      <w:pPr>
        <w:adjustRightInd/>
        <w:ind w:left="432"/>
        <w:jc w:val="both"/>
        <w:rPr>
          <w:sz w:val="24"/>
          <w:szCs w:val="24"/>
        </w:rPr>
      </w:pPr>
    </w:p>
    <w:p w:rsidR="0035362F" w:rsidRDefault="0035362F" w:rsidP="000B3DB0">
      <w:pPr>
        <w:numPr>
          <w:ilvl w:val="0"/>
          <w:numId w:val="49"/>
        </w:numPr>
        <w:adjustRightInd/>
        <w:jc w:val="both"/>
        <w:rPr>
          <w:sz w:val="24"/>
          <w:szCs w:val="24"/>
        </w:rPr>
      </w:pPr>
      <w:r>
        <w:rPr>
          <w:sz w:val="24"/>
          <w:szCs w:val="24"/>
        </w:rPr>
        <w:t>If matching contributions are provided in the form of affordable housing that is not HOME-assisted pursuant to 24 CFR Section 92.219(b), the State Recipient</w:t>
      </w:r>
      <w:r w:rsidR="000B3DB0">
        <w:rPr>
          <w:sz w:val="24"/>
          <w:szCs w:val="24"/>
        </w:rPr>
        <w:t xml:space="preserve">, </w:t>
      </w:r>
      <w:r w:rsidR="000B3DB0" w:rsidRPr="006022AA">
        <w:rPr>
          <w:sz w:val="24"/>
          <w:szCs w:val="24"/>
        </w:rPr>
        <w:t>Developers</w:t>
      </w:r>
      <w:r w:rsidRPr="006022AA">
        <w:rPr>
          <w:sz w:val="24"/>
          <w:szCs w:val="24"/>
        </w:rPr>
        <w:t xml:space="preserve"> or</w:t>
      </w:r>
      <w:r>
        <w:rPr>
          <w:sz w:val="24"/>
          <w:szCs w:val="24"/>
        </w:rPr>
        <w:t xml:space="preserve"> CHDO shall establish a procedure to monitor these projects and ensure continued compliance with the requirements contained in 24 CFR Section 92.2 19(b).</w:t>
      </w:r>
    </w:p>
    <w:p w:rsidR="0035362F" w:rsidRDefault="0035362F">
      <w:pPr>
        <w:numPr>
          <w:ilvl w:val="0"/>
          <w:numId w:val="50"/>
        </w:numPr>
        <w:adjustRightInd/>
        <w:spacing w:before="216"/>
        <w:rPr>
          <w:sz w:val="24"/>
          <w:szCs w:val="24"/>
        </w:rPr>
      </w:pPr>
      <w:r>
        <w:rPr>
          <w:spacing w:val="4"/>
          <w:sz w:val="24"/>
          <w:szCs w:val="24"/>
        </w:rPr>
        <w:t xml:space="preserve">Contributions which shall not be considered as HOME matching contributions are those </w:t>
      </w:r>
      <w:r>
        <w:rPr>
          <w:sz w:val="24"/>
          <w:szCs w:val="24"/>
        </w:rPr>
        <w:t>described in 24 CFR Section 92.220(b).</w:t>
      </w:r>
    </w:p>
    <w:p w:rsidR="0035362F" w:rsidRDefault="0035362F">
      <w:pPr>
        <w:adjustRightInd/>
        <w:spacing w:before="288"/>
      </w:pPr>
      <w:r>
        <w:rPr>
          <w:spacing w:val="-1"/>
        </w:rPr>
        <w:t xml:space="preserve">NOTE: Authority </w:t>
      </w:r>
      <w:proofErr w:type="gramStart"/>
      <w:r>
        <w:rPr>
          <w:spacing w:val="-1"/>
        </w:rPr>
        <w:t>cited:</w:t>
      </w:r>
      <w:proofErr w:type="gramEnd"/>
      <w:r>
        <w:rPr>
          <w:spacing w:val="-1"/>
        </w:rPr>
        <w:t xml:space="preserve"> Sections 50406 and 50896.3(b), Health and Safety Code. Reference: 24 CFR Sections 92.218, </w:t>
      </w:r>
      <w:r>
        <w:t>92.219, 92.220, 92.221, 92.222, 92.252 and 92.254; and Sections 50896 and 50896.1, Health and Safety Code.</w:t>
      </w:r>
    </w:p>
    <w:p w:rsidR="0035362F" w:rsidRDefault="0035362F" w:rsidP="00126A4E">
      <w:pPr>
        <w:adjustRightInd/>
        <w:spacing w:before="432"/>
        <w:ind w:left="900" w:hanging="900"/>
        <w:rPr>
          <w:b/>
          <w:bCs/>
          <w:sz w:val="24"/>
          <w:szCs w:val="24"/>
        </w:rPr>
      </w:pPr>
      <w:r>
        <w:rPr>
          <w:b/>
          <w:bCs/>
          <w:spacing w:val="4"/>
          <w:sz w:val="24"/>
          <w:szCs w:val="24"/>
        </w:rPr>
        <w:t xml:space="preserve">§ 8206.1 Repayment of HOME Funds, Program Income, Proceeds from the investment of </w:t>
      </w:r>
      <w:r>
        <w:rPr>
          <w:b/>
          <w:bCs/>
          <w:sz w:val="24"/>
          <w:szCs w:val="24"/>
        </w:rPr>
        <w:t>HOME funds, and Recaptured Funds.</w:t>
      </w:r>
    </w:p>
    <w:p w:rsidR="0035362F" w:rsidRDefault="0035362F">
      <w:pPr>
        <w:numPr>
          <w:ilvl w:val="0"/>
          <w:numId w:val="51"/>
        </w:numPr>
        <w:adjustRightInd/>
        <w:spacing w:before="252"/>
        <w:jc w:val="both"/>
        <w:rPr>
          <w:sz w:val="24"/>
          <w:szCs w:val="24"/>
        </w:rPr>
      </w:pPr>
      <w:r>
        <w:rPr>
          <w:sz w:val="24"/>
          <w:szCs w:val="24"/>
        </w:rPr>
        <w:t xml:space="preserve">Repayment of HOME funds and matching contributions, program income, proceeds from the investment of HOME funds, and recaptured funds are subject to the requirements of 24 CFR </w:t>
      </w:r>
      <w:r>
        <w:rPr>
          <w:spacing w:val="4"/>
          <w:sz w:val="24"/>
          <w:szCs w:val="24"/>
        </w:rPr>
        <w:t>Sections 92</w:t>
      </w:r>
      <w:r w:rsidR="001D751F">
        <w:rPr>
          <w:spacing w:val="4"/>
          <w:sz w:val="24"/>
          <w:szCs w:val="24"/>
        </w:rPr>
        <w:t>.</w:t>
      </w:r>
      <w:r>
        <w:rPr>
          <w:spacing w:val="4"/>
          <w:sz w:val="24"/>
          <w:szCs w:val="24"/>
        </w:rPr>
        <w:t xml:space="preserve">252, 92.254, 92.300 and 92.503 and this Section. HOME funds invested in </w:t>
      </w:r>
      <w:r>
        <w:rPr>
          <w:sz w:val="24"/>
          <w:szCs w:val="24"/>
        </w:rPr>
        <w:t xml:space="preserve">housing that is not completed or rental housing that does not comply with the affordability requirements for the required period </w:t>
      </w:r>
      <w:proofErr w:type="gramStart"/>
      <w:r>
        <w:rPr>
          <w:sz w:val="24"/>
          <w:szCs w:val="24"/>
        </w:rPr>
        <w:t>shall be repaid</w:t>
      </w:r>
      <w:proofErr w:type="gramEnd"/>
      <w:r>
        <w:rPr>
          <w:sz w:val="24"/>
          <w:szCs w:val="24"/>
        </w:rPr>
        <w:t xml:space="preserve"> to the Department.</w:t>
      </w:r>
    </w:p>
    <w:p w:rsidR="0035362F" w:rsidRDefault="0035362F">
      <w:pPr>
        <w:numPr>
          <w:ilvl w:val="0"/>
          <w:numId w:val="52"/>
        </w:numPr>
        <w:adjustRightInd/>
        <w:spacing w:before="216"/>
        <w:rPr>
          <w:sz w:val="24"/>
          <w:szCs w:val="24"/>
        </w:rPr>
      </w:pPr>
      <w:r>
        <w:rPr>
          <w:spacing w:val="-1"/>
          <w:sz w:val="24"/>
          <w:szCs w:val="24"/>
        </w:rPr>
        <w:t xml:space="preserve">Except as otherwise provided in this subsection (b), all program income and recaptured funds </w:t>
      </w:r>
      <w:proofErr w:type="gramStart"/>
      <w:r>
        <w:rPr>
          <w:sz w:val="24"/>
          <w:szCs w:val="24"/>
        </w:rPr>
        <w:t>shall be remitted</w:t>
      </w:r>
      <w:proofErr w:type="gramEnd"/>
      <w:r>
        <w:rPr>
          <w:sz w:val="24"/>
          <w:szCs w:val="24"/>
        </w:rPr>
        <w:t xml:space="preserve"> directly to the Department for deposit into the Department's local account.</w:t>
      </w:r>
    </w:p>
    <w:p w:rsidR="0035362F" w:rsidRDefault="0035362F" w:rsidP="004D536A">
      <w:pPr>
        <w:numPr>
          <w:ilvl w:val="0"/>
          <w:numId w:val="53"/>
        </w:numPr>
        <w:tabs>
          <w:tab w:val="clear" w:pos="648"/>
          <w:tab w:val="num" w:pos="1080"/>
        </w:tabs>
        <w:adjustRightInd/>
        <w:spacing w:before="216"/>
        <w:jc w:val="both"/>
        <w:rPr>
          <w:sz w:val="24"/>
          <w:szCs w:val="24"/>
        </w:rPr>
      </w:pPr>
      <w:r>
        <w:rPr>
          <w:sz w:val="24"/>
          <w:szCs w:val="24"/>
        </w:rPr>
        <w:lastRenderedPageBreak/>
        <w:t xml:space="preserve">If requested by the State Recipient, the Department shall allow program income and </w:t>
      </w:r>
      <w:r>
        <w:rPr>
          <w:spacing w:val="-4"/>
          <w:sz w:val="24"/>
          <w:szCs w:val="24"/>
        </w:rPr>
        <w:t xml:space="preserve">recaptured funds to be deposited into the State Recipient’s local account, subject to the </w:t>
      </w:r>
      <w:r>
        <w:rPr>
          <w:sz w:val="24"/>
          <w:szCs w:val="24"/>
        </w:rPr>
        <w:t>requirements of 24 CFR Sections 92.502(c)(3) and 92.503(a)(1).</w:t>
      </w:r>
    </w:p>
    <w:p w:rsidR="0035362F" w:rsidRDefault="0035362F" w:rsidP="004D536A">
      <w:pPr>
        <w:numPr>
          <w:ilvl w:val="0"/>
          <w:numId w:val="53"/>
        </w:numPr>
        <w:tabs>
          <w:tab w:val="clear" w:pos="648"/>
          <w:tab w:val="num" w:pos="1080"/>
        </w:tabs>
        <w:adjustRightInd/>
        <w:spacing w:before="216"/>
        <w:jc w:val="both"/>
        <w:rPr>
          <w:sz w:val="24"/>
          <w:szCs w:val="24"/>
        </w:rPr>
      </w:pPr>
      <w:r>
        <w:rPr>
          <w:spacing w:val="-2"/>
          <w:sz w:val="24"/>
          <w:szCs w:val="24"/>
        </w:rPr>
        <w:t xml:space="preserve">If requested by a CHDO, the Department shall allow recaptured funds and proceeds from </w:t>
      </w:r>
      <w:r>
        <w:rPr>
          <w:spacing w:val="-4"/>
          <w:sz w:val="24"/>
          <w:szCs w:val="24"/>
        </w:rPr>
        <w:t xml:space="preserve">the investment of HOME funds to </w:t>
      </w:r>
      <w:proofErr w:type="gramStart"/>
      <w:r>
        <w:rPr>
          <w:spacing w:val="-4"/>
          <w:sz w:val="24"/>
          <w:szCs w:val="24"/>
        </w:rPr>
        <w:t>be retained</w:t>
      </w:r>
      <w:proofErr w:type="gramEnd"/>
      <w:r>
        <w:rPr>
          <w:spacing w:val="-4"/>
          <w:sz w:val="24"/>
          <w:szCs w:val="24"/>
        </w:rPr>
        <w:t xml:space="preserve"> by a CHDO that meets the requirements of </w:t>
      </w:r>
      <w:r>
        <w:rPr>
          <w:sz w:val="24"/>
          <w:szCs w:val="24"/>
        </w:rPr>
        <w:t>subsection (c) of this section.</w:t>
      </w:r>
    </w:p>
    <w:p w:rsidR="0035362F" w:rsidRDefault="0035362F" w:rsidP="004D536A">
      <w:pPr>
        <w:numPr>
          <w:ilvl w:val="0"/>
          <w:numId w:val="54"/>
        </w:numPr>
        <w:tabs>
          <w:tab w:val="clear" w:pos="576"/>
          <w:tab w:val="num" w:pos="1008"/>
        </w:tabs>
        <w:adjustRightInd/>
        <w:spacing w:before="216"/>
        <w:jc w:val="both"/>
        <w:rPr>
          <w:sz w:val="24"/>
          <w:szCs w:val="24"/>
        </w:rPr>
      </w:pPr>
      <w:proofErr w:type="gramStart"/>
      <w:r>
        <w:rPr>
          <w:spacing w:val="4"/>
          <w:sz w:val="24"/>
          <w:szCs w:val="24"/>
        </w:rPr>
        <w:t xml:space="preserve">Where HOME funds are invested in housing to assist acquisition by a first-time </w:t>
      </w:r>
      <w:r>
        <w:rPr>
          <w:sz w:val="24"/>
          <w:szCs w:val="24"/>
        </w:rPr>
        <w:t xml:space="preserve">homebuyer who sells the home unit or repays the loan prior to the end of the required affordability period, the HOME funds repaid to the CHDO or State Recipient shall be </w:t>
      </w:r>
      <w:r>
        <w:rPr>
          <w:spacing w:val="4"/>
          <w:sz w:val="24"/>
          <w:szCs w:val="24"/>
        </w:rPr>
        <w:t xml:space="preserve">recaptured, exceptions may be requested to use resale for limited equity forms of </w:t>
      </w:r>
      <w:r>
        <w:rPr>
          <w:sz w:val="24"/>
          <w:szCs w:val="24"/>
        </w:rPr>
        <w:t>ownership like cooperatives and community land trust.</w:t>
      </w:r>
      <w:proofErr w:type="gramEnd"/>
    </w:p>
    <w:p w:rsidR="0035362F" w:rsidRDefault="0035362F" w:rsidP="004D536A">
      <w:pPr>
        <w:numPr>
          <w:ilvl w:val="0"/>
          <w:numId w:val="54"/>
        </w:numPr>
        <w:tabs>
          <w:tab w:val="clear" w:pos="576"/>
          <w:tab w:val="num" w:pos="1008"/>
        </w:tabs>
        <w:adjustRightInd/>
        <w:spacing w:before="216"/>
        <w:jc w:val="both"/>
        <w:rPr>
          <w:sz w:val="24"/>
          <w:szCs w:val="24"/>
        </w:rPr>
      </w:pPr>
      <w:r>
        <w:rPr>
          <w:spacing w:val="3"/>
          <w:sz w:val="24"/>
          <w:szCs w:val="24"/>
        </w:rPr>
        <w:t xml:space="preserve">State recipients and CHDOs that retain program income, proceeds from the investment </w:t>
      </w:r>
      <w:r>
        <w:rPr>
          <w:spacing w:val="-4"/>
          <w:sz w:val="24"/>
          <w:szCs w:val="24"/>
        </w:rPr>
        <w:t xml:space="preserve">of HOME funds, and recaptured funds shall submit quarterly reports and an annual report </w:t>
      </w:r>
      <w:r>
        <w:rPr>
          <w:spacing w:val="1"/>
          <w:sz w:val="24"/>
          <w:szCs w:val="24"/>
        </w:rPr>
        <w:t xml:space="preserve">documenting all local account activity. Failure to submit the required reports shall result </w:t>
      </w:r>
      <w:r>
        <w:rPr>
          <w:spacing w:val="-4"/>
          <w:sz w:val="24"/>
          <w:szCs w:val="24"/>
        </w:rPr>
        <w:t xml:space="preserve">in a negative performance rating in future applications from funding. Continued failure to </w:t>
      </w:r>
      <w:r>
        <w:rPr>
          <w:sz w:val="24"/>
          <w:szCs w:val="24"/>
        </w:rPr>
        <w:t>comply with all federal and state requirements for use of these funds shall result in a termination of the agreement for the State Recipient or CHDO to retain such funds.</w:t>
      </w:r>
    </w:p>
    <w:p w:rsidR="0035362F" w:rsidRDefault="0035362F">
      <w:pPr>
        <w:adjustRightInd/>
        <w:spacing w:before="252"/>
        <w:ind w:left="432" w:hanging="432"/>
        <w:rPr>
          <w:sz w:val="24"/>
          <w:szCs w:val="24"/>
        </w:rPr>
      </w:pPr>
      <w:r>
        <w:rPr>
          <w:spacing w:val="2"/>
          <w:sz w:val="24"/>
          <w:szCs w:val="24"/>
        </w:rPr>
        <w:t xml:space="preserve">(c) </w:t>
      </w:r>
      <w:r w:rsidR="0086262C">
        <w:rPr>
          <w:spacing w:val="2"/>
          <w:sz w:val="24"/>
          <w:szCs w:val="24"/>
        </w:rPr>
        <w:t xml:space="preserve">  </w:t>
      </w:r>
      <w:r>
        <w:rPr>
          <w:spacing w:val="2"/>
          <w:sz w:val="24"/>
          <w:szCs w:val="24"/>
        </w:rPr>
        <w:t xml:space="preserve">The Department may permit a CHDO to retain collections if it demonstrates to the satisfaction </w:t>
      </w:r>
      <w:r>
        <w:rPr>
          <w:sz w:val="24"/>
          <w:szCs w:val="24"/>
        </w:rPr>
        <w:t>of the Department all of the following:</w:t>
      </w:r>
    </w:p>
    <w:p w:rsidR="0035362F" w:rsidRDefault="0035362F">
      <w:pPr>
        <w:widowControl/>
        <w:rPr>
          <w:sz w:val="24"/>
          <w:szCs w:val="24"/>
        </w:rPr>
      </w:pPr>
    </w:p>
    <w:p w:rsidR="0035362F" w:rsidRDefault="0035362F" w:rsidP="004D536A">
      <w:pPr>
        <w:numPr>
          <w:ilvl w:val="0"/>
          <w:numId w:val="55"/>
        </w:numPr>
        <w:tabs>
          <w:tab w:val="clear" w:pos="648"/>
          <w:tab w:val="num" w:pos="1080"/>
        </w:tabs>
        <w:adjustRightInd/>
        <w:jc w:val="both"/>
        <w:rPr>
          <w:spacing w:val="-2"/>
          <w:sz w:val="24"/>
          <w:szCs w:val="24"/>
        </w:rPr>
      </w:pPr>
      <w:r>
        <w:rPr>
          <w:spacing w:val="2"/>
          <w:sz w:val="24"/>
          <w:szCs w:val="24"/>
        </w:rPr>
        <w:t xml:space="preserve">adherence to program requirements and deadlines identified in Sections 8216 and 8217 </w:t>
      </w:r>
      <w:r>
        <w:rPr>
          <w:sz w:val="24"/>
          <w:szCs w:val="24"/>
        </w:rPr>
        <w:t xml:space="preserve">in the last four </w:t>
      </w:r>
      <w:r>
        <w:rPr>
          <w:sz w:val="24"/>
          <w:szCs w:val="24"/>
        </w:rPr>
        <w:lastRenderedPageBreak/>
        <w:t xml:space="preserve">preceding State HOME contracts including CHDO certification and </w:t>
      </w:r>
      <w:r>
        <w:rPr>
          <w:spacing w:val="-2"/>
          <w:sz w:val="24"/>
          <w:szCs w:val="24"/>
        </w:rPr>
        <w:t>application requirements identified in Sections 8204 and 8204.1 and federal overlays;</w:t>
      </w:r>
    </w:p>
    <w:p w:rsidR="0035362F" w:rsidRDefault="0035362F" w:rsidP="004D536A">
      <w:pPr>
        <w:numPr>
          <w:ilvl w:val="0"/>
          <w:numId w:val="55"/>
        </w:numPr>
        <w:tabs>
          <w:tab w:val="clear" w:pos="648"/>
          <w:tab w:val="num" w:pos="1080"/>
        </w:tabs>
        <w:adjustRightInd/>
        <w:spacing w:before="288" w:line="321" w:lineRule="auto"/>
        <w:jc w:val="both"/>
        <w:rPr>
          <w:spacing w:val="-1"/>
          <w:sz w:val="24"/>
          <w:szCs w:val="24"/>
        </w:rPr>
      </w:pPr>
      <w:r>
        <w:rPr>
          <w:spacing w:val="-1"/>
          <w:sz w:val="24"/>
          <w:szCs w:val="24"/>
        </w:rPr>
        <w:t>successful completion of at least six housing projects with a total of at least 100 units;</w:t>
      </w:r>
    </w:p>
    <w:p w:rsidR="0035362F" w:rsidRDefault="0035362F" w:rsidP="004D536A">
      <w:pPr>
        <w:numPr>
          <w:ilvl w:val="0"/>
          <w:numId w:val="55"/>
        </w:numPr>
        <w:tabs>
          <w:tab w:val="clear" w:pos="648"/>
          <w:tab w:val="num" w:pos="1080"/>
        </w:tabs>
        <w:adjustRightInd/>
        <w:spacing w:before="180" w:line="321" w:lineRule="auto"/>
        <w:jc w:val="both"/>
        <w:rPr>
          <w:sz w:val="24"/>
          <w:szCs w:val="24"/>
        </w:rPr>
      </w:pPr>
      <w:r>
        <w:rPr>
          <w:sz w:val="24"/>
          <w:szCs w:val="24"/>
        </w:rPr>
        <w:t>no unresolved monitoring findings on completed HOME projects; and</w:t>
      </w:r>
    </w:p>
    <w:p w:rsidR="0035362F" w:rsidRDefault="0035362F" w:rsidP="004D536A">
      <w:pPr>
        <w:numPr>
          <w:ilvl w:val="0"/>
          <w:numId w:val="55"/>
        </w:numPr>
        <w:tabs>
          <w:tab w:val="clear" w:pos="648"/>
          <w:tab w:val="num" w:pos="1080"/>
        </w:tabs>
        <w:adjustRightInd/>
        <w:spacing w:before="180" w:line="316" w:lineRule="auto"/>
        <w:jc w:val="both"/>
        <w:rPr>
          <w:sz w:val="24"/>
          <w:szCs w:val="24"/>
        </w:rPr>
      </w:pPr>
      <w:r>
        <w:rPr>
          <w:sz w:val="24"/>
          <w:szCs w:val="24"/>
        </w:rPr>
        <w:t>service to the community, as defined by Section 8204.1(e), of at least ten years;</w:t>
      </w:r>
    </w:p>
    <w:p w:rsidR="0035362F" w:rsidRDefault="0035362F">
      <w:pPr>
        <w:numPr>
          <w:ilvl w:val="0"/>
          <w:numId w:val="56"/>
        </w:numPr>
        <w:adjustRightInd/>
        <w:spacing w:before="180"/>
        <w:jc w:val="both"/>
        <w:rPr>
          <w:sz w:val="24"/>
          <w:szCs w:val="24"/>
        </w:rPr>
      </w:pPr>
      <w:r>
        <w:rPr>
          <w:spacing w:val="3"/>
          <w:sz w:val="24"/>
          <w:szCs w:val="24"/>
        </w:rPr>
        <w:t xml:space="preserve">A CHDO that meets the requirements of subsection (c) shall be subject to the requirements of </w:t>
      </w:r>
      <w:r>
        <w:rPr>
          <w:spacing w:val="1"/>
          <w:sz w:val="24"/>
          <w:szCs w:val="24"/>
        </w:rPr>
        <w:t xml:space="preserve">24 CFR Section 92.502(c)(3), but shall only use proceeds from the investment of HOME funds </w:t>
      </w:r>
      <w:r>
        <w:rPr>
          <w:sz w:val="24"/>
          <w:szCs w:val="24"/>
        </w:rPr>
        <w:t xml:space="preserve">for eligible activities pursuant to 24 CFR Sections 92.205 and 92.206. A CHDO that </w:t>
      </w:r>
      <w:proofErr w:type="gramStart"/>
      <w:r>
        <w:rPr>
          <w:sz w:val="24"/>
          <w:szCs w:val="24"/>
        </w:rPr>
        <w:t>has been permitted</w:t>
      </w:r>
      <w:proofErr w:type="gramEnd"/>
      <w:r>
        <w:rPr>
          <w:sz w:val="24"/>
          <w:szCs w:val="24"/>
        </w:rPr>
        <w:t xml:space="preserve"> to retain proceeds in one HOME standard agreement shall be permitted to retain </w:t>
      </w:r>
      <w:r>
        <w:rPr>
          <w:spacing w:val="3"/>
          <w:sz w:val="24"/>
          <w:szCs w:val="24"/>
        </w:rPr>
        <w:t xml:space="preserve">proceeds in all future contracts. If at any time a CHDO fails to demonstrate compliance with </w:t>
      </w:r>
      <w:r>
        <w:rPr>
          <w:sz w:val="24"/>
          <w:szCs w:val="24"/>
        </w:rPr>
        <w:t>the requirements of subsection (c), the Department may require the CHDO to remit all future collections to the Department.</w:t>
      </w:r>
    </w:p>
    <w:p w:rsidR="0035362F" w:rsidRDefault="0035362F">
      <w:pPr>
        <w:numPr>
          <w:ilvl w:val="0"/>
          <w:numId w:val="57"/>
        </w:numPr>
        <w:adjustRightInd/>
        <w:spacing w:before="288"/>
        <w:jc w:val="both"/>
        <w:rPr>
          <w:sz w:val="24"/>
          <w:szCs w:val="24"/>
        </w:rPr>
      </w:pPr>
      <w:r>
        <w:rPr>
          <w:spacing w:val="-4"/>
          <w:sz w:val="24"/>
          <w:szCs w:val="24"/>
        </w:rPr>
        <w:t xml:space="preserve">When a CHDO applies for a rental housing development and the Department has approved the </w:t>
      </w:r>
      <w:r>
        <w:rPr>
          <w:sz w:val="24"/>
          <w:szCs w:val="24"/>
        </w:rPr>
        <w:t>CHDO to retain proceeds in accordance with Section 8206 .1 (b)(2), the rental housing development shall:</w:t>
      </w:r>
    </w:p>
    <w:p w:rsidR="0035362F" w:rsidRDefault="0035362F" w:rsidP="004D536A">
      <w:pPr>
        <w:numPr>
          <w:ilvl w:val="0"/>
          <w:numId w:val="58"/>
        </w:numPr>
        <w:tabs>
          <w:tab w:val="clear" w:pos="648"/>
          <w:tab w:val="num" w:pos="1080"/>
        </w:tabs>
        <w:adjustRightInd/>
        <w:spacing w:before="288" w:line="316" w:lineRule="auto"/>
        <w:jc w:val="both"/>
        <w:rPr>
          <w:sz w:val="24"/>
          <w:szCs w:val="24"/>
        </w:rPr>
      </w:pPr>
      <w:r>
        <w:rPr>
          <w:sz w:val="24"/>
          <w:szCs w:val="24"/>
        </w:rPr>
        <w:t>be underwritten by the Department in compliance with Section 8212.2;</w:t>
      </w:r>
    </w:p>
    <w:p w:rsidR="0035362F" w:rsidRDefault="0035362F" w:rsidP="004D536A">
      <w:pPr>
        <w:numPr>
          <w:ilvl w:val="0"/>
          <w:numId w:val="58"/>
        </w:numPr>
        <w:tabs>
          <w:tab w:val="clear" w:pos="648"/>
          <w:tab w:val="num" w:pos="1080"/>
        </w:tabs>
        <w:adjustRightInd/>
        <w:spacing w:before="180"/>
        <w:rPr>
          <w:sz w:val="24"/>
          <w:szCs w:val="24"/>
        </w:rPr>
      </w:pPr>
      <w:r>
        <w:rPr>
          <w:sz w:val="24"/>
          <w:szCs w:val="24"/>
        </w:rPr>
        <w:t>comply with 24 CFR part 92 which includes project requirements specified in 24 CFR Sections 92.250, 92.25 1, 92.252, and 92.253; and</w:t>
      </w:r>
    </w:p>
    <w:p w:rsidR="0035362F" w:rsidRDefault="0035362F">
      <w:pPr>
        <w:adjustRightInd/>
        <w:spacing w:before="288" w:line="321" w:lineRule="auto"/>
        <w:ind w:left="432"/>
        <w:jc w:val="both"/>
        <w:rPr>
          <w:sz w:val="24"/>
          <w:szCs w:val="24"/>
        </w:rPr>
      </w:pPr>
      <w:r>
        <w:rPr>
          <w:sz w:val="24"/>
          <w:szCs w:val="24"/>
        </w:rPr>
        <w:lastRenderedPageBreak/>
        <w:t xml:space="preserve">(3) </w:t>
      </w:r>
      <w:r w:rsidR="0086262C">
        <w:rPr>
          <w:sz w:val="24"/>
          <w:szCs w:val="24"/>
        </w:rPr>
        <w:t xml:space="preserve">      </w:t>
      </w:r>
      <w:proofErr w:type="gramStart"/>
      <w:r>
        <w:rPr>
          <w:sz w:val="24"/>
          <w:szCs w:val="24"/>
        </w:rPr>
        <w:t>be</w:t>
      </w:r>
      <w:proofErr w:type="gramEnd"/>
      <w:r>
        <w:rPr>
          <w:sz w:val="24"/>
          <w:szCs w:val="24"/>
        </w:rPr>
        <w:t xml:space="preserve"> inspected by the Department pursuant to 24 CFR Section 92.504(d)(1).</w:t>
      </w:r>
    </w:p>
    <w:p w:rsidR="0035362F" w:rsidRDefault="0035362F">
      <w:pPr>
        <w:adjustRightInd/>
        <w:spacing w:before="180"/>
        <w:ind w:left="432" w:hanging="432"/>
        <w:jc w:val="both"/>
        <w:rPr>
          <w:sz w:val="24"/>
          <w:szCs w:val="24"/>
        </w:rPr>
      </w:pPr>
      <w:r>
        <w:rPr>
          <w:spacing w:val="4"/>
          <w:sz w:val="24"/>
          <w:szCs w:val="24"/>
        </w:rPr>
        <w:t xml:space="preserve">(f) </w:t>
      </w:r>
      <w:r w:rsidR="0086262C">
        <w:rPr>
          <w:spacing w:val="4"/>
          <w:sz w:val="24"/>
          <w:szCs w:val="24"/>
        </w:rPr>
        <w:t xml:space="preserve"> </w:t>
      </w:r>
      <w:r>
        <w:rPr>
          <w:spacing w:val="4"/>
          <w:sz w:val="24"/>
          <w:szCs w:val="24"/>
        </w:rPr>
        <w:t xml:space="preserve">In the event of a breach or violation of Section 8206.1(e)(1) and (2) by the CHDO and the breach or violation is not cured to the satisfaction of the Department, the Department may </w:t>
      </w:r>
      <w:r>
        <w:rPr>
          <w:sz w:val="24"/>
          <w:szCs w:val="24"/>
        </w:rPr>
        <w:t>declare a default and may seek all available legal remedies including the following:</w:t>
      </w:r>
    </w:p>
    <w:p w:rsidR="0035362F" w:rsidRDefault="0035362F" w:rsidP="004D536A">
      <w:pPr>
        <w:numPr>
          <w:ilvl w:val="0"/>
          <w:numId w:val="59"/>
        </w:numPr>
        <w:tabs>
          <w:tab w:val="clear" w:pos="648"/>
          <w:tab w:val="num" w:pos="1080"/>
        </w:tabs>
        <w:adjustRightInd/>
        <w:spacing w:before="252" w:line="321" w:lineRule="auto"/>
        <w:jc w:val="both"/>
        <w:rPr>
          <w:sz w:val="24"/>
          <w:szCs w:val="24"/>
        </w:rPr>
      </w:pPr>
      <w:r>
        <w:rPr>
          <w:sz w:val="24"/>
          <w:szCs w:val="24"/>
        </w:rPr>
        <w:t>Collect all rents and income in connection with the operation of the development;</w:t>
      </w:r>
    </w:p>
    <w:p w:rsidR="0035362F" w:rsidRDefault="0035362F" w:rsidP="004D536A">
      <w:pPr>
        <w:numPr>
          <w:ilvl w:val="0"/>
          <w:numId w:val="59"/>
        </w:numPr>
        <w:tabs>
          <w:tab w:val="clear" w:pos="648"/>
          <w:tab w:val="num" w:pos="1080"/>
        </w:tabs>
        <w:adjustRightInd/>
        <w:spacing w:before="180" w:line="321" w:lineRule="auto"/>
        <w:ind w:left="432" w:firstLine="0"/>
        <w:jc w:val="both"/>
        <w:rPr>
          <w:sz w:val="24"/>
          <w:szCs w:val="24"/>
        </w:rPr>
      </w:pPr>
      <w:r>
        <w:rPr>
          <w:sz w:val="24"/>
          <w:szCs w:val="24"/>
        </w:rPr>
        <w:t>Take possession of the development in accordance with Section 8206.1(e)(1) and (2);</w:t>
      </w:r>
    </w:p>
    <w:p w:rsidR="0035362F" w:rsidRDefault="0035362F" w:rsidP="004D536A">
      <w:pPr>
        <w:numPr>
          <w:ilvl w:val="0"/>
          <w:numId w:val="59"/>
        </w:numPr>
        <w:tabs>
          <w:tab w:val="clear" w:pos="648"/>
          <w:tab w:val="num" w:pos="1080"/>
        </w:tabs>
        <w:adjustRightInd/>
        <w:spacing w:before="180"/>
        <w:rPr>
          <w:sz w:val="24"/>
          <w:szCs w:val="24"/>
        </w:rPr>
      </w:pPr>
      <w:r>
        <w:rPr>
          <w:spacing w:val="3"/>
          <w:sz w:val="24"/>
          <w:szCs w:val="24"/>
        </w:rPr>
        <w:t xml:space="preserve">Apply to any court, State or federal, for specific performance of this Agreement or for </w:t>
      </w:r>
      <w:r>
        <w:rPr>
          <w:sz w:val="24"/>
          <w:szCs w:val="24"/>
        </w:rPr>
        <w:t>the appointment of a receiver to take over and operate the development;</w:t>
      </w:r>
    </w:p>
    <w:p w:rsidR="0035362F" w:rsidRDefault="0035362F" w:rsidP="004D536A">
      <w:pPr>
        <w:numPr>
          <w:ilvl w:val="0"/>
          <w:numId w:val="59"/>
        </w:numPr>
        <w:tabs>
          <w:tab w:val="clear" w:pos="648"/>
          <w:tab w:val="num" w:pos="1080"/>
        </w:tabs>
        <w:adjustRightInd/>
        <w:spacing w:before="288"/>
        <w:jc w:val="both"/>
        <w:rPr>
          <w:sz w:val="24"/>
          <w:szCs w:val="24"/>
        </w:rPr>
      </w:pPr>
      <w:r>
        <w:rPr>
          <w:spacing w:val="4"/>
          <w:sz w:val="24"/>
          <w:szCs w:val="24"/>
        </w:rPr>
        <w:t xml:space="preserve">Accelerate all amounts, including outstanding principal and interest due. Declare a </w:t>
      </w:r>
      <w:r>
        <w:rPr>
          <w:spacing w:val="-4"/>
          <w:sz w:val="24"/>
          <w:szCs w:val="24"/>
        </w:rPr>
        <w:t xml:space="preserve">default and initiate a foreclosure in accordance with the provisions of the HOME Deed of </w:t>
      </w:r>
      <w:r>
        <w:rPr>
          <w:sz w:val="24"/>
          <w:szCs w:val="24"/>
        </w:rPr>
        <w:t>Trust and State law regarding foreclosures.</w:t>
      </w:r>
    </w:p>
    <w:p w:rsidR="0035362F" w:rsidRDefault="0035362F">
      <w:pPr>
        <w:adjustRightInd/>
        <w:spacing w:before="252"/>
      </w:pPr>
      <w:r>
        <w:t xml:space="preserve">NOTE: Authority </w:t>
      </w:r>
      <w:proofErr w:type="gramStart"/>
      <w:r>
        <w:t>cited:</w:t>
      </w:r>
      <w:proofErr w:type="gramEnd"/>
      <w:r>
        <w:t xml:space="preserve"> Sections 50406 and 50896.3(b), Health and Safety Code. Reference: 24 CFR Sections 92.254, 92.300, 92.502(c</w:t>
      </w:r>
      <w:proofErr w:type="gramStart"/>
      <w:r>
        <w:t>)(</w:t>
      </w:r>
      <w:proofErr w:type="gramEnd"/>
      <w:r>
        <w:t>3), 92.503, and 92.503(a)(1); and Sections 50896 and 50896.1, Health and Safety Code.</w:t>
      </w:r>
    </w:p>
    <w:p w:rsidR="001D751F" w:rsidRDefault="001D751F">
      <w:pPr>
        <w:widowControl/>
        <w:rPr>
          <w:sz w:val="24"/>
          <w:szCs w:val="24"/>
        </w:rPr>
      </w:pPr>
    </w:p>
    <w:p w:rsidR="001D751F" w:rsidRDefault="001D751F">
      <w:pPr>
        <w:widowControl/>
        <w:rPr>
          <w:sz w:val="24"/>
          <w:szCs w:val="24"/>
        </w:rPr>
      </w:pPr>
    </w:p>
    <w:p w:rsidR="0035362F" w:rsidRDefault="0035362F">
      <w:pPr>
        <w:adjustRightInd/>
        <w:spacing w:line="316" w:lineRule="auto"/>
        <w:rPr>
          <w:b/>
          <w:bCs/>
          <w:spacing w:val="8"/>
          <w:sz w:val="24"/>
          <w:szCs w:val="24"/>
        </w:rPr>
      </w:pPr>
      <w:r>
        <w:rPr>
          <w:b/>
          <w:bCs/>
          <w:spacing w:val="8"/>
          <w:sz w:val="24"/>
          <w:szCs w:val="24"/>
        </w:rPr>
        <w:t xml:space="preserve">§ 8207. </w:t>
      </w:r>
      <w:r w:rsidR="001D751F">
        <w:rPr>
          <w:b/>
          <w:bCs/>
          <w:spacing w:val="8"/>
          <w:sz w:val="24"/>
          <w:szCs w:val="24"/>
        </w:rPr>
        <w:tab/>
      </w:r>
      <w:r>
        <w:rPr>
          <w:b/>
          <w:bCs/>
          <w:spacing w:val="8"/>
          <w:sz w:val="24"/>
          <w:szCs w:val="24"/>
        </w:rPr>
        <w:t>Amount of HOME Assistance.</w:t>
      </w:r>
    </w:p>
    <w:p w:rsidR="0035362F" w:rsidRDefault="0035362F">
      <w:pPr>
        <w:adjustRightInd/>
        <w:spacing w:before="180" w:line="302" w:lineRule="auto"/>
        <w:rPr>
          <w:spacing w:val="3"/>
          <w:sz w:val="24"/>
          <w:szCs w:val="24"/>
        </w:rPr>
      </w:pPr>
      <w:r>
        <w:rPr>
          <w:spacing w:val="3"/>
          <w:sz w:val="24"/>
          <w:szCs w:val="24"/>
        </w:rPr>
        <w:lastRenderedPageBreak/>
        <w:t>(a) The amount of HOME funds invested in a project:</w:t>
      </w:r>
    </w:p>
    <w:p w:rsidR="0035362F" w:rsidRDefault="0035362F" w:rsidP="004D536A">
      <w:pPr>
        <w:numPr>
          <w:ilvl w:val="0"/>
          <w:numId w:val="60"/>
        </w:numPr>
        <w:tabs>
          <w:tab w:val="clear" w:pos="648"/>
          <w:tab w:val="num" w:pos="1080"/>
        </w:tabs>
        <w:adjustRightInd/>
        <w:spacing w:before="216"/>
        <w:rPr>
          <w:sz w:val="24"/>
          <w:szCs w:val="24"/>
        </w:rPr>
      </w:pPr>
      <w:r>
        <w:rPr>
          <w:spacing w:val="4"/>
          <w:sz w:val="24"/>
          <w:szCs w:val="24"/>
        </w:rPr>
        <w:t xml:space="preserve">shall not exceed the per unit dollar limits established by HUD under 24 CFR Section </w:t>
      </w:r>
      <w:r>
        <w:rPr>
          <w:sz w:val="24"/>
          <w:szCs w:val="24"/>
        </w:rPr>
        <w:t>92.250; and</w:t>
      </w:r>
    </w:p>
    <w:p w:rsidR="0035362F" w:rsidRDefault="0035362F" w:rsidP="004D536A">
      <w:pPr>
        <w:numPr>
          <w:ilvl w:val="0"/>
          <w:numId w:val="60"/>
        </w:numPr>
        <w:tabs>
          <w:tab w:val="clear" w:pos="648"/>
          <w:tab w:val="num" w:pos="1080"/>
        </w:tabs>
        <w:adjustRightInd/>
        <w:spacing w:before="288"/>
        <w:rPr>
          <w:sz w:val="24"/>
          <w:szCs w:val="24"/>
        </w:rPr>
      </w:pPr>
      <w:r>
        <w:rPr>
          <w:spacing w:val="-1"/>
          <w:sz w:val="24"/>
          <w:szCs w:val="24"/>
        </w:rPr>
        <w:t>is limited to the amount necessary, when considered with</w:t>
      </w:r>
      <w:r w:rsidR="009B42C3">
        <w:rPr>
          <w:spacing w:val="-1"/>
          <w:sz w:val="24"/>
          <w:szCs w:val="24"/>
        </w:rPr>
        <w:t xml:space="preserve"> other financing and assistance</w:t>
      </w:r>
      <w:r>
        <w:rPr>
          <w:spacing w:val="-1"/>
          <w:sz w:val="24"/>
          <w:szCs w:val="24"/>
        </w:rPr>
        <w:t xml:space="preserve"> </w:t>
      </w:r>
      <w:r>
        <w:rPr>
          <w:sz w:val="24"/>
          <w:szCs w:val="24"/>
        </w:rPr>
        <w:t>of the project, to accomplish the following:</w:t>
      </w:r>
    </w:p>
    <w:p w:rsidR="0035362F" w:rsidRDefault="0035362F" w:rsidP="004D536A">
      <w:pPr>
        <w:numPr>
          <w:ilvl w:val="0"/>
          <w:numId w:val="61"/>
        </w:numPr>
        <w:tabs>
          <w:tab w:val="clear" w:pos="792"/>
          <w:tab w:val="num" w:pos="1800"/>
        </w:tabs>
        <w:adjustRightInd/>
        <w:spacing w:before="252"/>
        <w:rPr>
          <w:sz w:val="24"/>
          <w:szCs w:val="24"/>
        </w:rPr>
      </w:pPr>
      <w:r>
        <w:rPr>
          <w:spacing w:val="-1"/>
          <w:sz w:val="24"/>
          <w:szCs w:val="24"/>
        </w:rPr>
        <w:t xml:space="preserve">enable the project as proposed to be developed and to operate in compliance with </w:t>
      </w:r>
      <w:r>
        <w:rPr>
          <w:sz w:val="24"/>
          <w:szCs w:val="24"/>
        </w:rPr>
        <w:t>all HOME requirements;</w:t>
      </w:r>
    </w:p>
    <w:p w:rsidR="0035362F" w:rsidRDefault="0035362F" w:rsidP="004D536A">
      <w:pPr>
        <w:numPr>
          <w:ilvl w:val="0"/>
          <w:numId w:val="62"/>
        </w:numPr>
        <w:tabs>
          <w:tab w:val="clear" w:pos="720"/>
          <w:tab w:val="num" w:pos="1728"/>
        </w:tabs>
        <w:adjustRightInd/>
        <w:spacing w:before="288"/>
        <w:jc w:val="both"/>
        <w:rPr>
          <w:sz w:val="24"/>
          <w:szCs w:val="24"/>
        </w:rPr>
      </w:pPr>
      <w:proofErr w:type="gramStart"/>
      <w:r>
        <w:rPr>
          <w:sz w:val="24"/>
          <w:szCs w:val="24"/>
        </w:rPr>
        <w:t>for</w:t>
      </w:r>
      <w:proofErr w:type="gramEnd"/>
      <w:r>
        <w:rPr>
          <w:sz w:val="24"/>
          <w:szCs w:val="24"/>
        </w:rPr>
        <w:t xml:space="preserve"> first-time homebuyer projects and programs, allow homebuyers to purchase homes utilizing loans from primary lenders. (Notice: First-time homebuyers shall be required to obtain financing from primary lenders in addition to HOME financing.) Loans from primary lenders shall comply with the following requirements:</w:t>
      </w:r>
    </w:p>
    <w:p w:rsidR="0035362F" w:rsidRDefault="0035362F" w:rsidP="004D536A">
      <w:pPr>
        <w:numPr>
          <w:ilvl w:val="0"/>
          <w:numId w:val="63"/>
        </w:numPr>
        <w:tabs>
          <w:tab w:val="clear" w:pos="576"/>
          <w:tab w:val="num" w:pos="2304"/>
        </w:tabs>
        <w:adjustRightInd/>
        <w:spacing w:before="288"/>
        <w:rPr>
          <w:sz w:val="24"/>
          <w:szCs w:val="24"/>
        </w:rPr>
      </w:pPr>
      <w:r>
        <w:rPr>
          <w:spacing w:val="-2"/>
          <w:sz w:val="24"/>
          <w:szCs w:val="24"/>
        </w:rPr>
        <w:t xml:space="preserve">the loan </w:t>
      </w:r>
      <w:r w:rsidR="00C91CFE">
        <w:rPr>
          <w:spacing w:val="-2"/>
          <w:sz w:val="24"/>
          <w:szCs w:val="24"/>
        </w:rPr>
        <w:t xml:space="preserve"> must have a minimum loan term of </w:t>
      </w:r>
      <w:r>
        <w:rPr>
          <w:spacing w:val="-2"/>
          <w:sz w:val="24"/>
          <w:szCs w:val="24"/>
        </w:rPr>
        <w:t xml:space="preserve"> 30 year</w:t>
      </w:r>
      <w:r w:rsidR="00C91CFE">
        <w:rPr>
          <w:spacing w:val="-2"/>
          <w:sz w:val="24"/>
          <w:szCs w:val="24"/>
        </w:rPr>
        <w:t>s;</w:t>
      </w:r>
      <w:r>
        <w:rPr>
          <w:spacing w:val="-2"/>
          <w:sz w:val="24"/>
          <w:szCs w:val="24"/>
        </w:rPr>
        <w:t xml:space="preserve"> </w:t>
      </w:r>
      <w:r w:rsidR="00C91CFE">
        <w:rPr>
          <w:spacing w:val="-2"/>
          <w:sz w:val="24"/>
          <w:szCs w:val="24"/>
        </w:rPr>
        <w:t xml:space="preserve"> </w:t>
      </w:r>
    </w:p>
    <w:p w:rsidR="0035362F" w:rsidRDefault="0035362F" w:rsidP="004D536A">
      <w:pPr>
        <w:numPr>
          <w:ilvl w:val="0"/>
          <w:numId w:val="63"/>
        </w:numPr>
        <w:tabs>
          <w:tab w:val="clear" w:pos="576"/>
          <w:tab w:val="num" w:pos="2304"/>
        </w:tabs>
        <w:adjustRightInd/>
        <w:spacing w:before="252"/>
        <w:jc w:val="both"/>
        <w:rPr>
          <w:sz w:val="24"/>
          <w:szCs w:val="24"/>
        </w:rPr>
      </w:pPr>
      <w:proofErr w:type="gramStart"/>
      <w:r>
        <w:rPr>
          <w:spacing w:val="-4"/>
          <w:sz w:val="24"/>
          <w:szCs w:val="24"/>
        </w:rPr>
        <w:t>the</w:t>
      </w:r>
      <w:proofErr w:type="gramEnd"/>
      <w:r>
        <w:rPr>
          <w:spacing w:val="-4"/>
          <w:sz w:val="24"/>
          <w:szCs w:val="24"/>
        </w:rPr>
        <w:t xml:space="preserve"> loan must be fully amortizing and have a fixed interest rate that does not </w:t>
      </w:r>
      <w:r>
        <w:rPr>
          <w:sz w:val="24"/>
          <w:szCs w:val="24"/>
        </w:rPr>
        <w:t>exceed the current market rate, as established by an index identified in the NOFA. No temporary interest rate buy-downs are permitted;</w:t>
      </w:r>
    </w:p>
    <w:p w:rsidR="0035362F" w:rsidRDefault="0035362F">
      <w:pPr>
        <w:adjustRightInd/>
        <w:spacing w:before="288"/>
        <w:ind w:left="432" w:hanging="432"/>
        <w:jc w:val="both"/>
        <w:rPr>
          <w:sz w:val="24"/>
          <w:szCs w:val="24"/>
        </w:rPr>
      </w:pPr>
      <w:r>
        <w:rPr>
          <w:spacing w:val="4"/>
          <w:sz w:val="24"/>
          <w:szCs w:val="24"/>
        </w:rPr>
        <w:t xml:space="preserve">(b) A recipient of a conditional reservation for a rental project shall be required to submit an </w:t>
      </w:r>
      <w:r>
        <w:rPr>
          <w:spacing w:val="1"/>
          <w:sz w:val="24"/>
          <w:szCs w:val="24"/>
        </w:rPr>
        <w:t xml:space="preserve">updated sources and uses and an operating budget within 15 days of obtaining permanent </w:t>
      </w:r>
      <w:r>
        <w:rPr>
          <w:sz w:val="24"/>
          <w:szCs w:val="24"/>
        </w:rPr>
        <w:t xml:space="preserve">financing commitments and at least </w:t>
      </w:r>
      <w:r>
        <w:rPr>
          <w:sz w:val="24"/>
          <w:szCs w:val="24"/>
        </w:rPr>
        <w:lastRenderedPageBreak/>
        <w:t xml:space="preserve">45 days prior to the date of anticipated construction or </w:t>
      </w:r>
      <w:r>
        <w:rPr>
          <w:spacing w:val="4"/>
          <w:sz w:val="24"/>
          <w:szCs w:val="24"/>
        </w:rPr>
        <w:t xml:space="preserve">acquisition loan closing. The Department shall conduct a feasibility analysis and subsidy </w:t>
      </w:r>
      <w:r>
        <w:rPr>
          <w:sz w:val="24"/>
          <w:szCs w:val="24"/>
        </w:rPr>
        <w:t>layering analysis. If the project is determined to be feasible, a final funding amount will be set based upon the subsidy layering analysis.</w:t>
      </w:r>
    </w:p>
    <w:p w:rsidR="0035362F" w:rsidRDefault="0035362F">
      <w:pPr>
        <w:adjustRightInd/>
        <w:spacing w:before="252"/>
      </w:pPr>
      <w:r>
        <w:rPr>
          <w:spacing w:val="-2"/>
        </w:rPr>
        <w:t xml:space="preserve">NOTE: Authority </w:t>
      </w:r>
      <w:proofErr w:type="gramStart"/>
      <w:r>
        <w:rPr>
          <w:spacing w:val="-2"/>
        </w:rPr>
        <w:t>cited:</w:t>
      </w:r>
      <w:proofErr w:type="gramEnd"/>
      <w:r>
        <w:rPr>
          <w:spacing w:val="-2"/>
        </w:rPr>
        <w:t xml:space="preserve"> Sections 50406 and 50896.3(b), Health and Safety Code. Reference: 24 CFR Sections 92.205(c) </w:t>
      </w:r>
      <w:r>
        <w:t>and 92.250; and Sections 50896 and 50896.1, Health and Safety Code.</w:t>
      </w:r>
    </w:p>
    <w:p w:rsidR="0035362F" w:rsidRDefault="0035362F">
      <w:pPr>
        <w:widowControl/>
        <w:rPr>
          <w:sz w:val="24"/>
          <w:szCs w:val="24"/>
        </w:rPr>
      </w:pPr>
    </w:p>
    <w:p w:rsidR="00C91CFE" w:rsidRDefault="00C91CFE" w:rsidP="00C91CFE">
      <w:pPr>
        <w:adjustRightInd/>
        <w:spacing w:line="316" w:lineRule="auto"/>
        <w:rPr>
          <w:b/>
          <w:bCs/>
          <w:spacing w:val="8"/>
          <w:sz w:val="24"/>
          <w:szCs w:val="24"/>
        </w:rPr>
      </w:pPr>
      <w:r>
        <w:rPr>
          <w:b/>
          <w:bCs/>
          <w:spacing w:val="8"/>
          <w:sz w:val="24"/>
          <w:szCs w:val="24"/>
        </w:rPr>
        <w:t>§ 8207.1.</w:t>
      </w:r>
      <w:r w:rsidR="001D751F">
        <w:rPr>
          <w:b/>
          <w:bCs/>
          <w:spacing w:val="8"/>
          <w:sz w:val="24"/>
          <w:szCs w:val="24"/>
        </w:rPr>
        <w:tab/>
      </w:r>
      <w:r>
        <w:rPr>
          <w:b/>
          <w:bCs/>
          <w:spacing w:val="8"/>
          <w:sz w:val="24"/>
          <w:szCs w:val="24"/>
        </w:rPr>
        <w:t xml:space="preserve"> Homebuyer Education Requirements.</w:t>
      </w:r>
    </w:p>
    <w:p w:rsidR="00C91CFE" w:rsidRDefault="00C91CFE" w:rsidP="00C91CFE">
      <w:pPr>
        <w:ind w:left="1440" w:hanging="720"/>
        <w:jc w:val="both"/>
        <w:rPr>
          <w:rFonts w:ascii="Arial" w:hAnsi="Arial" w:cs="Arial"/>
          <w:color w:val="000000"/>
        </w:rPr>
      </w:pPr>
    </w:p>
    <w:p w:rsidR="00C91CFE" w:rsidRPr="00C91CFE" w:rsidRDefault="00C91CFE" w:rsidP="00427010">
      <w:pPr>
        <w:ind w:left="720" w:hanging="720"/>
        <w:jc w:val="both"/>
        <w:rPr>
          <w:color w:val="000000"/>
          <w:sz w:val="24"/>
          <w:szCs w:val="24"/>
        </w:rPr>
      </w:pPr>
      <w:r w:rsidRPr="00C91CFE">
        <w:rPr>
          <w:rFonts w:ascii="Arial" w:hAnsi="Arial" w:cs="Arial"/>
          <w:color w:val="000000"/>
        </w:rPr>
        <w:t>(</w:t>
      </w:r>
      <w:r w:rsidRPr="00C91CFE">
        <w:rPr>
          <w:color w:val="000000"/>
          <w:sz w:val="24"/>
          <w:szCs w:val="24"/>
        </w:rPr>
        <w:t>a)</w:t>
      </w:r>
      <w:r w:rsidRPr="00C91CFE">
        <w:rPr>
          <w:color w:val="000000"/>
          <w:sz w:val="24"/>
          <w:szCs w:val="24"/>
        </w:rPr>
        <w:tab/>
        <w:t xml:space="preserve">For purposes of this section, </w:t>
      </w:r>
      <w:r w:rsidRPr="00C91CFE">
        <w:rPr>
          <w:b/>
          <w:bCs/>
          <w:color w:val="000000"/>
          <w:sz w:val="24"/>
          <w:szCs w:val="24"/>
        </w:rPr>
        <w:t>“</w:t>
      </w:r>
      <w:r w:rsidRPr="00C91CFE">
        <w:rPr>
          <w:color w:val="000000"/>
          <w:sz w:val="24"/>
          <w:szCs w:val="24"/>
        </w:rPr>
        <w:t>homebuyer education</w:t>
      </w:r>
      <w:r w:rsidRPr="00C91CFE">
        <w:rPr>
          <w:b/>
          <w:bCs/>
          <w:color w:val="000000"/>
          <w:sz w:val="24"/>
          <w:szCs w:val="24"/>
        </w:rPr>
        <w:t xml:space="preserve">” </w:t>
      </w:r>
      <w:r w:rsidRPr="00C91CFE">
        <w:rPr>
          <w:color w:val="000000"/>
          <w:sz w:val="24"/>
          <w:szCs w:val="24"/>
        </w:rPr>
        <w:t>means a specific course of instruction, designed pursuant to this section, to educate first-time homebuyers regarding various aspects of purchasing and maintaining a home.</w:t>
      </w:r>
    </w:p>
    <w:p w:rsidR="00C91CFE" w:rsidRPr="00C91CFE" w:rsidRDefault="00C91CFE" w:rsidP="00427010">
      <w:pPr>
        <w:ind w:firstLine="720"/>
        <w:jc w:val="both"/>
        <w:rPr>
          <w:color w:val="000000"/>
          <w:sz w:val="24"/>
          <w:szCs w:val="24"/>
        </w:rPr>
      </w:pPr>
    </w:p>
    <w:p w:rsidR="00C91CFE" w:rsidRPr="00C91CFE" w:rsidRDefault="00C91CFE" w:rsidP="00427010">
      <w:pPr>
        <w:ind w:left="720" w:hanging="720"/>
        <w:jc w:val="both"/>
        <w:rPr>
          <w:sz w:val="24"/>
          <w:szCs w:val="24"/>
        </w:rPr>
      </w:pPr>
      <w:r w:rsidRPr="00C91CFE">
        <w:rPr>
          <w:color w:val="000000"/>
          <w:sz w:val="24"/>
          <w:szCs w:val="24"/>
        </w:rPr>
        <w:t>(b)</w:t>
      </w:r>
      <w:r w:rsidRPr="00C91CFE">
        <w:rPr>
          <w:color w:val="000000"/>
          <w:sz w:val="24"/>
          <w:szCs w:val="24"/>
        </w:rPr>
        <w:tab/>
      </w:r>
      <w:r w:rsidRPr="00C91CFE">
        <w:rPr>
          <w:sz w:val="24"/>
          <w:szCs w:val="24"/>
        </w:rPr>
        <w:t xml:space="preserve">Homebuyer education </w:t>
      </w:r>
      <w:proofErr w:type="gramStart"/>
      <w:r w:rsidRPr="00C91CFE">
        <w:rPr>
          <w:sz w:val="24"/>
          <w:szCs w:val="24"/>
        </w:rPr>
        <w:t>shall be provided</w:t>
      </w:r>
      <w:proofErr w:type="gramEnd"/>
      <w:r w:rsidRPr="00C91CFE">
        <w:rPr>
          <w:sz w:val="24"/>
          <w:szCs w:val="24"/>
        </w:rPr>
        <w:t xml:space="preserve"> to all homebuyers receiving HOME funds for mortgage assistance.  The state recipient or CHDO shall determine the format best suited for providing homebuyer education to its homebuyers (for example, classroom instruction, one-on-one counseling, written materials, </w:t>
      </w:r>
      <w:proofErr w:type="gramStart"/>
      <w:r w:rsidRPr="00C91CFE">
        <w:rPr>
          <w:sz w:val="24"/>
          <w:szCs w:val="24"/>
        </w:rPr>
        <w:t>internet</w:t>
      </w:r>
      <w:proofErr w:type="gramEnd"/>
      <w:r w:rsidRPr="00C91CFE">
        <w:rPr>
          <w:sz w:val="24"/>
          <w:szCs w:val="24"/>
        </w:rPr>
        <w:t>).</w:t>
      </w:r>
    </w:p>
    <w:p w:rsidR="00C91CFE" w:rsidRPr="00C91CFE" w:rsidRDefault="00C91CFE" w:rsidP="00427010">
      <w:pPr>
        <w:ind w:firstLine="720"/>
        <w:jc w:val="both"/>
        <w:rPr>
          <w:sz w:val="24"/>
          <w:szCs w:val="24"/>
        </w:rPr>
      </w:pPr>
      <w:r w:rsidRPr="00C91CFE">
        <w:rPr>
          <w:sz w:val="24"/>
          <w:szCs w:val="24"/>
        </w:rPr>
        <w:t xml:space="preserve"> </w:t>
      </w:r>
    </w:p>
    <w:p w:rsidR="00C91CFE" w:rsidRPr="00C91CFE" w:rsidRDefault="00C91CFE" w:rsidP="00427010">
      <w:pPr>
        <w:ind w:left="720" w:hanging="720"/>
        <w:jc w:val="both"/>
        <w:rPr>
          <w:sz w:val="24"/>
          <w:szCs w:val="24"/>
        </w:rPr>
      </w:pPr>
      <w:r w:rsidRPr="00C91CFE">
        <w:rPr>
          <w:color w:val="000000"/>
          <w:sz w:val="24"/>
          <w:szCs w:val="24"/>
        </w:rPr>
        <w:t>(c)</w:t>
      </w:r>
      <w:r w:rsidRPr="00C91CFE">
        <w:rPr>
          <w:color w:val="000000"/>
          <w:sz w:val="24"/>
          <w:szCs w:val="24"/>
        </w:rPr>
        <w:tab/>
        <w:t xml:space="preserve">The homebuyer education curriculum </w:t>
      </w:r>
      <w:proofErr w:type="gramStart"/>
      <w:r w:rsidRPr="00C91CFE">
        <w:rPr>
          <w:color w:val="000000"/>
          <w:sz w:val="24"/>
          <w:szCs w:val="24"/>
        </w:rPr>
        <w:t>shall be described</w:t>
      </w:r>
      <w:proofErr w:type="gramEnd"/>
      <w:r w:rsidRPr="00C91CFE">
        <w:rPr>
          <w:color w:val="000000"/>
          <w:sz w:val="24"/>
          <w:szCs w:val="24"/>
        </w:rPr>
        <w:t xml:space="preserve"> in the applicant’s program or project guidelines, shall be subject to Department review and approval, and shall at a minimum address the following topics:</w:t>
      </w:r>
    </w:p>
    <w:p w:rsidR="00C91CFE" w:rsidRPr="00C91CFE" w:rsidRDefault="00C91CFE" w:rsidP="00427010">
      <w:pPr>
        <w:widowControl/>
        <w:ind w:firstLine="720"/>
        <w:jc w:val="both"/>
        <w:rPr>
          <w:color w:val="0000FF"/>
          <w:sz w:val="24"/>
          <w:szCs w:val="24"/>
        </w:rPr>
      </w:pPr>
      <w:r w:rsidRPr="00C91CFE">
        <w:rPr>
          <w:color w:val="0000FF"/>
          <w:sz w:val="24"/>
          <w:szCs w:val="24"/>
        </w:rPr>
        <w:tab/>
      </w:r>
    </w:p>
    <w:p w:rsidR="00C91CFE" w:rsidRDefault="00C91CFE" w:rsidP="00427010">
      <w:pPr>
        <w:ind w:firstLine="1440"/>
        <w:jc w:val="both"/>
        <w:rPr>
          <w:color w:val="000000"/>
          <w:sz w:val="24"/>
          <w:szCs w:val="24"/>
        </w:rPr>
      </w:pPr>
      <w:r w:rsidRPr="00C91CFE">
        <w:rPr>
          <w:color w:val="000000"/>
          <w:sz w:val="24"/>
          <w:szCs w:val="24"/>
        </w:rPr>
        <w:t xml:space="preserve">(1) </w:t>
      </w:r>
      <w:proofErr w:type="gramStart"/>
      <w:r w:rsidRPr="00C91CFE">
        <w:rPr>
          <w:color w:val="000000"/>
          <w:sz w:val="24"/>
          <w:szCs w:val="24"/>
        </w:rPr>
        <w:t>preparing</w:t>
      </w:r>
      <w:proofErr w:type="gramEnd"/>
      <w:r w:rsidRPr="00C91CFE">
        <w:rPr>
          <w:color w:val="000000"/>
          <w:sz w:val="24"/>
          <w:szCs w:val="24"/>
        </w:rPr>
        <w:t xml:space="preserve"> for homeownership;</w:t>
      </w:r>
    </w:p>
    <w:p w:rsidR="00975CD7" w:rsidRPr="00C91CFE" w:rsidRDefault="00975CD7" w:rsidP="00427010">
      <w:pPr>
        <w:ind w:firstLine="1440"/>
        <w:jc w:val="both"/>
        <w:rPr>
          <w:color w:val="000000"/>
          <w:sz w:val="24"/>
          <w:szCs w:val="24"/>
        </w:rPr>
      </w:pPr>
    </w:p>
    <w:p w:rsidR="00C91CFE" w:rsidRDefault="00C91CFE" w:rsidP="00427010">
      <w:pPr>
        <w:ind w:firstLine="1440"/>
        <w:jc w:val="both"/>
        <w:rPr>
          <w:color w:val="000000"/>
          <w:sz w:val="24"/>
          <w:szCs w:val="24"/>
        </w:rPr>
      </w:pPr>
      <w:r w:rsidRPr="00C91CFE">
        <w:rPr>
          <w:color w:val="000000"/>
          <w:sz w:val="24"/>
          <w:szCs w:val="24"/>
        </w:rPr>
        <w:t xml:space="preserve">(2) </w:t>
      </w:r>
      <w:proofErr w:type="gramStart"/>
      <w:r w:rsidRPr="00C91CFE">
        <w:rPr>
          <w:color w:val="000000"/>
          <w:sz w:val="24"/>
          <w:szCs w:val="24"/>
        </w:rPr>
        <w:t>available</w:t>
      </w:r>
      <w:proofErr w:type="gramEnd"/>
      <w:r w:rsidRPr="00C91CFE">
        <w:rPr>
          <w:color w:val="000000"/>
          <w:sz w:val="24"/>
          <w:szCs w:val="24"/>
        </w:rPr>
        <w:t xml:space="preserve"> financing and credit analysis; </w:t>
      </w:r>
    </w:p>
    <w:p w:rsidR="00975CD7" w:rsidRPr="00C91CFE" w:rsidRDefault="00975CD7" w:rsidP="00427010">
      <w:pPr>
        <w:ind w:firstLine="1440"/>
        <w:jc w:val="both"/>
        <w:rPr>
          <w:color w:val="000000"/>
          <w:sz w:val="24"/>
          <w:szCs w:val="24"/>
        </w:rPr>
      </w:pPr>
    </w:p>
    <w:p w:rsidR="00975CD7" w:rsidRDefault="00C91CFE" w:rsidP="00427010">
      <w:pPr>
        <w:ind w:firstLine="1440"/>
        <w:jc w:val="both"/>
        <w:rPr>
          <w:color w:val="000000"/>
          <w:sz w:val="24"/>
          <w:szCs w:val="24"/>
        </w:rPr>
      </w:pPr>
      <w:r w:rsidRPr="00C91CFE">
        <w:rPr>
          <w:color w:val="000000"/>
          <w:sz w:val="24"/>
          <w:szCs w:val="24"/>
        </w:rPr>
        <w:t xml:space="preserve">(3) </w:t>
      </w:r>
      <w:proofErr w:type="gramStart"/>
      <w:r w:rsidRPr="00C91CFE">
        <w:rPr>
          <w:color w:val="000000"/>
          <w:sz w:val="24"/>
          <w:szCs w:val="24"/>
        </w:rPr>
        <w:t>loan</w:t>
      </w:r>
      <w:proofErr w:type="gramEnd"/>
      <w:r w:rsidRPr="00C91CFE">
        <w:rPr>
          <w:color w:val="000000"/>
          <w:sz w:val="24"/>
          <w:szCs w:val="24"/>
        </w:rPr>
        <w:t xml:space="preserve"> closing and homebuyer responsibilities;</w:t>
      </w:r>
    </w:p>
    <w:p w:rsidR="00C91CFE" w:rsidRPr="00C91CFE" w:rsidRDefault="00C91CFE" w:rsidP="00427010">
      <w:pPr>
        <w:ind w:firstLine="1440"/>
        <w:jc w:val="both"/>
        <w:rPr>
          <w:color w:val="000000"/>
          <w:sz w:val="24"/>
          <w:szCs w:val="24"/>
        </w:rPr>
      </w:pPr>
      <w:r w:rsidRPr="00C91CFE">
        <w:rPr>
          <w:color w:val="000000"/>
          <w:sz w:val="24"/>
          <w:szCs w:val="24"/>
        </w:rPr>
        <w:t xml:space="preserve"> </w:t>
      </w:r>
    </w:p>
    <w:p w:rsidR="00C91CFE" w:rsidRDefault="00C91CFE" w:rsidP="00427010">
      <w:pPr>
        <w:ind w:firstLine="1440"/>
        <w:jc w:val="both"/>
        <w:rPr>
          <w:color w:val="000000"/>
          <w:sz w:val="24"/>
          <w:szCs w:val="24"/>
        </w:rPr>
      </w:pPr>
      <w:r w:rsidRPr="00C91CFE">
        <w:rPr>
          <w:color w:val="000000"/>
          <w:sz w:val="24"/>
          <w:szCs w:val="24"/>
        </w:rPr>
        <w:t xml:space="preserve">(4) </w:t>
      </w:r>
      <w:proofErr w:type="gramStart"/>
      <w:r w:rsidRPr="00C91CFE">
        <w:rPr>
          <w:color w:val="000000"/>
          <w:sz w:val="24"/>
          <w:szCs w:val="24"/>
        </w:rPr>
        <w:t>home</w:t>
      </w:r>
      <w:proofErr w:type="gramEnd"/>
      <w:r w:rsidRPr="00C91CFE">
        <w:rPr>
          <w:color w:val="000000"/>
          <w:sz w:val="24"/>
          <w:szCs w:val="24"/>
        </w:rPr>
        <w:t xml:space="preserve"> maintenance and budgeting for mortgage payments and other expenses; </w:t>
      </w:r>
    </w:p>
    <w:p w:rsidR="00975CD7" w:rsidRPr="00C91CFE" w:rsidRDefault="00975CD7" w:rsidP="00427010">
      <w:pPr>
        <w:ind w:firstLine="1440"/>
        <w:jc w:val="both"/>
        <w:rPr>
          <w:color w:val="000000"/>
          <w:sz w:val="24"/>
          <w:szCs w:val="24"/>
        </w:rPr>
      </w:pPr>
    </w:p>
    <w:p w:rsidR="00C91CFE" w:rsidRPr="00C91CFE" w:rsidRDefault="00C91CFE" w:rsidP="00427010">
      <w:pPr>
        <w:ind w:firstLine="1440"/>
        <w:jc w:val="both"/>
        <w:rPr>
          <w:color w:val="000000"/>
          <w:sz w:val="24"/>
          <w:szCs w:val="24"/>
        </w:rPr>
      </w:pPr>
      <w:r w:rsidRPr="00C91CFE">
        <w:rPr>
          <w:color w:val="000000"/>
          <w:sz w:val="24"/>
          <w:szCs w:val="24"/>
        </w:rPr>
        <w:t>(5) The impact of refinancing on the long-term financial health of the homebuyer.</w:t>
      </w:r>
    </w:p>
    <w:p w:rsidR="00C91CFE" w:rsidRPr="00C91CFE" w:rsidRDefault="00C91CFE" w:rsidP="00427010">
      <w:pPr>
        <w:ind w:firstLine="720"/>
        <w:jc w:val="both"/>
        <w:rPr>
          <w:color w:val="000000"/>
          <w:sz w:val="24"/>
          <w:szCs w:val="24"/>
        </w:rPr>
      </w:pPr>
    </w:p>
    <w:p w:rsidR="00C91CFE" w:rsidRPr="00C91CFE" w:rsidRDefault="00C91CFE" w:rsidP="00427010">
      <w:pPr>
        <w:ind w:left="720" w:hanging="720"/>
        <w:jc w:val="both"/>
        <w:rPr>
          <w:color w:val="000000"/>
          <w:sz w:val="24"/>
          <w:szCs w:val="24"/>
        </w:rPr>
      </w:pPr>
      <w:r w:rsidRPr="00C91CFE">
        <w:rPr>
          <w:color w:val="000000"/>
          <w:sz w:val="24"/>
          <w:szCs w:val="24"/>
        </w:rPr>
        <w:t xml:space="preserve">(d) </w:t>
      </w:r>
      <w:r w:rsidR="00F47C0D">
        <w:rPr>
          <w:color w:val="000000"/>
          <w:sz w:val="24"/>
          <w:szCs w:val="24"/>
        </w:rPr>
        <w:tab/>
      </w:r>
      <w:proofErr w:type="gramStart"/>
      <w:r w:rsidRPr="00C91CFE">
        <w:rPr>
          <w:color w:val="000000"/>
          <w:sz w:val="24"/>
          <w:szCs w:val="24"/>
        </w:rPr>
        <w:t>a</w:t>
      </w:r>
      <w:proofErr w:type="gramEnd"/>
      <w:r w:rsidRPr="00C91CFE">
        <w:rPr>
          <w:color w:val="000000"/>
          <w:sz w:val="24"/>
          <w:szCs w:val="24"/>
        </w:rPr>
        <w:t xml:space="preserve"> certificate of successful completion of homebuyer education shall be issued to each prospective homeowner and a copy retained by the State Recipient or CHDO for inspection and review by the Department on request. This information shall be retained for the </w:t>
      </w:r>
      <w:proofErr w:type="gramStart"/>
      <w:r w:rsidRPr="00C91CFE">
        <w:rPr>
          <w:color w:val="000000"/>
          <w:sz w:val="24"/>
          <w:szCs w:val="24"/>
        </w:rPr>
        <w:t>period of time</w:t>
      </w:r>
      <w:proofErr w:type="gramEnd"/>
      <w:r w:rsidRPr="00C91CFE">
        <w:rPr>
          <w:color w:val="000000"/>
          <w:sz w:val="24"/>
          <w:szCs w:val="24"/>
        </w:rPr>
        <w:t xml:space="preserve"> set forth in 24 C.F.R. 92.508 (c).</w:t>
      </w:r>
    </w:p>
    <w:p w:rsidR="00C91CFE" w:rsidRPr="00C91CFE" w:rsidRDefault="00C91CFE" w:rsidP="00C91CFE">
      <w:pPr>
        <w:ind w:left="720" w:firstLine="720"/>
        <w:jc w:val="both"/>
        <w:rPr>
          <w:strike/>
          <w:color w:val="000000"/>
          <w:sz w:val="24"/>
          <w:szCs w:val="24"/>
        </w:rPr>
      </w:pPr>
    </w:p>
    <w:p w:rsidR="00C91CFE" w:rsidRPr="00B00E22" w:rsidRDefault="00C91CFE" w:rsidP="00C91CFE">
      <w:r w:rsidRPr="00B00E22">
        <w:rPr>
          <w:color w:val="000000"/>
        </w:rPr>
        <w:t xml:space="preserve">NOTE: Authority </w:t>
      </w:r>
      <w:proofErr w:type="gramStart"/>
      <w:r w:rsidRPr="00B00E22">
        <w:rPr>
          <w:color w:val="000000"/>
        </w:rPr>
        <w:t>cited:</w:t>
      </w:r>
      <w:proofErr w:type="gramEnd"/>
      <w:r w:rsidRPr="00B00E22">
        <w:rPr>
          <w:color w:val="000000"/>
        </w:rPr>
        <w:t xml:space="preserve"> Sections 50406</w:t>
      </w:r>
      <w:r w:rsidRPr="00B00E22">
        <w:t xml:space="preserve"> and 50896.3(b),</w:t>
      </w:r>
      <w:r w:rsidRPr="00B00E22">
        <w:rPr>
          <w:color w:val="000000"/>
        </w:rPr>
        <w:t xml:space="preserve"> Health and Safety Code. Reference:  24 CFR </w:t>
      </w:r>
      <w:r w:rsidR="008376A2" w:rsidRPr="008376A2">
        <w:rPr>
          <w:color w:val="000000"/>
        </w:rPr>
        <w:t>Sections</w:t>
      </w:r>
      <w:r w:rsidR="008376A2">
        <w:rPr>
          <w:color w:val="000000"/>
        </w:rPr>
        <w:t xml:space="preserve"> </w:t>
      </w:r>
      <w:r w:rsidRPr="008376A2">
        <w:rPr>
          <w:color w:val="000000"/>
        </w:rPr>
        <w:t>92</w:t>
      </w:r>
      <w:r w:rsidRPr="00B00E22">
        <w:rPr>
          <w:color w:val="000000"/>
        </w:rPr>
        <w:t>.206</w:t>
      </w:r>
      <w:r w:rsidR="008376A2">
        <w:rPr>
          <w:color w:val="000000"/>
        </w:rPr>
        <w:t xml:space="preserve"> and 92.508,</w:t>
      </w:r>
      <w:r w:rsidRPr="00B00E22">
        <w:rPr>
          <w:color w:val="000000"/>
        </w:rPr>
        <w:t xml:space="preserve"> and Sections </w:t>
      </w:r>
      <w:r w:rsidRPr="00B00E22">
        <w:t xml:space="preserve">50896, 50896.1 </w:t>
      </w:r>
      <w:r w:rsidRPr="00B00E22">
        <w:rPr>
          <w:color w:val="000000"/>
        </w:rPr>
        <w:t xml:space="preserve">Health and Safety Code. </w:t>
      </w:r>
    </w:p>
    <w:p w:rsidR="00C91CFE" w:rsidRPr="00B00E22" w:rsidRDefault="00C91CFE">
      <w:pPr>
        <w:tabs>
          <w:tab w:val="right" w:pos="4363"/>
        </w:tabs>
        <w:adjustRightInd/>
        <w:spacing w:line="316" w:lineRule="auto"/>
        <w:rPr>
          <w:b/>
          <w:bCs/>
        </w:rPr>
      </w:pPr>
    </w:p>
    <w:p w:rsidR="0035362F" w:rsidRDefault="0035362F">
      <w:pPr>
        <w:tabs>
          <w:tab w:val="right" w:pos="4363"/>
        </w:tabs>
        <w:adjustRightInd/>
        <w:spacing w:line="316" w:lineRule="auto"/>
        <w:rPr>
          <w:b/>
          <w:bCs/>
          <w:spacing w:val="-2"/>
          <w:sz w:val="24"/>
          <w:szCs w:val="24"/>
        </w:rPr>
      </w:pPr>
      <w:r>
        <w:rPr>
          <w:b/>
          <w:bCs/>
          <w:sz w:val="24"/>
          <w:szCs w:val="24"/>
        </w:rPr>
        <w:t>§ 8208.</w:t>
      </w:r>
      <w:r>
        <w:rPr>
          <w:b/>
          <w:bCs/>
          <w:spacing w:val="-2"/>
          <w:sz w:val="24"/>
          <w:szCs w:val="24"/>
        </w:rPr>
        <w:tab/>
        <w:t>Affordability Requirements.</w:t>
      </w:r>
    </w:p>
    <w:p w:rsidR="0035362F" w:rsidRPr="006022AA" w:rsidRDefault="0035362F">
      <w:pPr>
        <w:numPr>
          <w:ilvl w:val="0"/>
          <w:numId w:val="64"/>
        </w:numPr>
        <w:adjustRightInd/>
        <w:spacing w:before="180" w:after="648"/>
        <w:jc w:val="both"/>
        <w:rPr>
          <w:sz w:val="24"/>
          <w:szCs w:val="24"/>
        </w:rPr>
      </w:pPr>
      <w:r>
        <w:rPr>
          <w:sz w:val="24"/>
          <w:szCs w:val="24"/>
        </w:rPr>
        <w:t xml:space="preserve">In order to qualify under these regulations for funding as an affordable rental housing project, the project shall meet the periods of affordability specified in the following table, and shall comply with the other requirements </w:t>
      </w:r>
      <w:r>
        <w:rPr>
          <w:sz w:val="24"/>
          <w:szCs w:val="24"/>
        </w:rPr>
        <w:lastRenderedPageBreak/>
        <w:t xml:space="preserve">of 24 CFR Sections </w:t>
      </w:r>
      <w:r w:rsidRPr="006022AA">
        <w:rPr>
          <w:sz w:val="24"/>
          <w:szCs w:val="24"/>
        </w:rPr>
        <w:t>92.252, 92.255 and 92.258.</w:t>
      </w:r>
    </w:p>
    <w:tbl>
      <w:tblPr>
        <w:tblW w:w="9810" w:type="dxa"/>
        <w:tblInd w:w="93" w:type="dxa"/>
        <w:tblLayout w:type="fixed"/>
        <w:tblCellMar>
          <w:left w:w="0" w:type="dxa"/>
          <w:right w:w="0" w:type="dxa"/>
        </w:tblCellMar>
        <w:tblLook w:val="0000" w:firstRow="0" w:lastRow="0" w:firstColumn="0" w:lastColumn="0" w:noHBand="0" w:noVBand="0"/>
      </w:tblPr>
      <w:tblGrid>
        <w:gridCol w:w="2227"/>
        <w:gridCol w:w="3960"/>
        <w:gridCol w:w="3623"/>
      </w:tblGrid>
      <w:tr w:rsidR="0035362F" w:rsidTr="00655F46">
        <w:trPr>
          <w:trHeight w:hRule="exact" w:val="769"/>
        </w:trPr>
        <w:tc>
          <w:tcPr>
            <w:tcW w:w="2227"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ind w:left="72" w:right="216"/>
              <w:jc w:val="center"/>
              <w:rPr>
                <w:b/>
                <w:bCs/>
                <w:sz w:val="24"/>
                <w:szCs w:val="24"/>
              </w:rPr>
            </w:pPr>
            <w:r>
              <w:rPr>
                <w:b/>
                <w:bCs/>
                <w:spacing w:val="40"/>
                <w:sz w:val="24"/>
                <w:szCs w:val="24"/>
              </w:rPr>
              <w:t xml:space="preserve">Amount of </w:t>
            </w:r>
            <w:r>
              <w:rPr>
                <w:b/>
                <w:bCs/>
                <w:sz w:val="24"/>
                <w:szCs w:val="24"/>
              </w:rPr>
              <w:t>HOME Assistance</w:t>
            </w:r>
          </w:p>
        </w:tc>
        <w:tc>
          <w:tcPr>
            <w:tcW w:w="3960"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jc w:val="center"/>
              <w:rPr>
                <w:b/>
                <w:bCs/>
                <w:sz w:val="24"/>
                <w:szCs w:val="24"/>
              </w:rPr>
            </w:pPr>
            <w:r>
              <w:rPr>
                <w:b/>
                <w:bCs/>
                <w:sz w:val="24"/>
                <w:szCs w:val="24"/>
              </w:rPr>
              <w:t>Activity Assisted</w:t>
            </w:r>
          </w:p>
        </w:tc>
        <w:tc>
          <w:tcPr>
            <w:tcW w:w="3623"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ind w:left="72"/>
              <w:jc w:val="center"/>
              <w:rPr>
                <w:b/>
                <w:bCs/>
                <w:sz w:val="24"/>
                <w:szCs w:val="24"/>
              </w:rPr>
            </w:pPr>
            <w:r>
              <w:rPr>
                <w:b/>
                <w:bCs/>
                <w:spacing w:val="4"/>
                <w:sz w:val="24"/>
                <w:szCs w:val="24"/>
              </w:rPr>
              <w:t xml:space="preserve">Minimum Period </w:t>
            </w:r>
            <w:r>
              <w:rPr>
                <w:b/>
                <w:bCs/>
                <w:spacing w:val="17"/>
                <w:sz w:val="24"/>
                <w:szCs w:val="24"/>
              </w:rPr>
              <w:t xml:space="preserve">of Affordability </w:t>
            </w:r>
            <w:r>
              <w:rPr>
                <w:b/>
                <w:bCs/>
                <w:sz w:val="24"/>
                <w:szCs w:val="24"/>
              </w:rPr>
              <w:t>in Years</w:t>
            </w:r>
          </w:p>
        </w:tc>
      </w:tr>
      <w:tr w:rsidR="0035362F" w:rsidTr="00655F46">
        <w:trPr>
          <w:trHeight w:hRule="exact" w:val="544"/>
        </w:trPr>
        <w:tc>
          <w:tcPr>
            <w:tcW w:w="2227" w:type="dxa"/>
            <w:tcBorders>
              <w:top w:val="single" w:sz="2" w:space="0" w:color="auto"/>
              <w:left w:val="single" w:sz="2" w:space="0" w:color="auto"/>
              <w:bottom w:val="single" w:sz="2" w:space="0" w:color="auto"/>
              <w:right w:val="single" w:sz="2" w:space="0" w:color="auto"/>
            </w:tcBorders>
            <w:vAlign w:val="center"/>
          </w:tcPr>
          <w:p w:rsidR="0035362F" w:rsidRDefault="002375AF" w:rsidP="000B3DB0">
            <w:pPr>
              <w:adjustRightInd/>
              <w:ind w:left="72" w:right="432"/>
              <w:rPr>
                <w:sz w:val="24"/>
                <w:szCs w:val="24"/>
              </w:rPr>
            </w:pPr>
            <w:r>
              <w:rPr>
                <w:sz w:val="24"/>
                <w:szCs w:val="24"/>
              </w:rPr>
              <w:t>Less</w:t>
            </w:r>
            <w:r w:rsidR="0035362F">
              <w:rPr>
                <w:sz w:val="24"/>
                <w:szCs w:val="24"/>
              </w:rPr>
              <w:t xml:space="preserve"> than 15,000 per unit</w:t>
            </w:r>
          </w:p>
        </w:tc>
        <w:tc>
          <w:tcPr>
            <w:tcW w:w="3960"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rPr>
                <w:sz w:val="24"/>
                <w:szCs w:val="24"/>
              </w:rPr>
            </w:pPr>
            <w:r>
              <w:rPr>
                <w:sz w:val="24"/>
                <w:szCs w:val="24"/>
              </w:rPr>
              <w:t>Rehabilitation of existing rental housing</w:t>
            </w:r>
          </w:p>
        </w:tc>
        <w:tc>
          <w:tcPr>
            <w:tcW w:w="3623"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jc w:val="center"/>
              <w:rPr>
                <w:sz w:val="24"/>
                <w:szCs w:val="24"/>
              </w:rPr>
            </w:pPr>
            <w:r>
              <w:rPr>
                <w:sz w:val="24"/>
                <w:szCs w:val="24"/>
              </w:rPr>
              <w:t>10 years</w:t>
            </w:r>
          </w:p>
        </w:tc>
      </w:tr>
      <w:tr w:rsidR="0035362F" w:rsidTr="00655F46">
        <w:trPr>
          <w:trHeight w:hRule="exact" w:val="590"/>
        </w:trPr>
        <w:tc>
          <w:tcPr>
            <w:tcW w:w="2227"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ind w:left="72"/>
              <w:rPr>
                <w:sz w:val="24"/>
                <w:szCs w:val="24"/>
              </w:rPr>
            </w:pPr>
            <w:r>
              <w:rPr>
                <w:sz w:val="24"/>
                <w:szCs w:val="24"/>
              </w:rPr>
              <w:t>$15,000 to $40,000</w:t>
            </w:r>
          </w:p>
        </w:tc>
        <w:tc>
          <w:tcPr>
            <w:tcW w:w="3960"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rPr>
                <w:sz w:val="24"/>
                <w:szCs w:val="24"/>
              </w:rPr>
            </w:pPr>
            <w:r>
              <w:rPr>
                <w:sz w:val="24"/>
                <w:szCs w:val="24"/>
              </w:rPr>
              <w:t>Rehabilitation of existing rental housing</w:t>
            </w:r>
          </w:p>
        </w:tc>
        <w:tc>
          <w:tcPr>
            <w:tcW w:w="3623"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jc w:val="center"/>
              <w:rPr>
                <w:sz w:val="24"/>
                <w:szCs w:val="24"/>
              </w:rPr>
            </w:pPr>
            <w:r>
              <w:rPr>
                <w:sz w:val="24"/>
                <w:szCs w:val="24"/>
              </w:rPr>
              <w:t>15 years</w:t>
            </w:r>
          </w:p>
        </w:tc>
      </w:tr>
      <w:tr w:rsidR="0035362F" w:rsidTr="00655F46">
        <w:trPr>
          <w:trHeight w:hRule="exact" w:val="543"/>
        </w:trPr>
        <w:tc>
          <w:tcPr>
            <w:tcW w:w="2227"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ind w:left="72"/>
              <w:rPr>
                <w:sz w:val="24"/>
                <w:szCs w:val="24"/>
              </w:rPr>
            </w:pPr>
            <w:r>
              <w:rPr>
                <w:sz w:val="24"/>
                <w:szCs w:val="24"/>
              </w:rPr>
              <w:t>More than $40,000</w:t>
            </w:r>
          </w:p>
        </w:tc>
        <w:tc>
          <w:tcPr>
            <w:tcW w:w="3960"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rPr>
                <w:sz w:val="24"/>
                <w:szCs w:val="24"/>
              </w:rPr>
            </w:pPr>
            <w:r>
              <w:rPr>
                <w:sz w:val="24"/>
                <w:szCs w:val="24"/>
              </w:rPr>
              <w:t>Rehabilitation of existing rental housing</w:t>
            </w:r>
          </w:p>
        </w:tc>
        <w:tc>
          <w:tcPr>
            <w:tcW w:w="3623" w:type="dxa"/>
            <w:tcBorders>
              <w:top w:val="single" w:sz="2" w:space="0" w:color="auto"/>
              <w:left w:val="single" w:sz="2" w:space="0" w:color="auto"/>
              <w:bottom w:val="single" w:sz="2" w:space="0" w:color="auto"/>
              <w:right w:val="single" w:sz="2" w:space="0" w:color="auto"/>
            </w:tcBorders>
            <w:vAlign w:val="center"/>
          </w:tcPr>
          <w:p w:rsidR="0035362F" w:rsidRDefault="0035362F" w:rsidP="00655F46">
            <w:pPr>
              <w:adjustRightInd/>
              <w:jc w:val="center"/>
              <w:rPr>
                <w:sz w:val="24"/>
                <w:szCs w:val="24"/>
              </w:rPr>
            </w:pPr>
            <w:r>
              <w:rPr>
                <w:sz w:val="24"/>
                <w:szCs w:val="24"/>
              </w:rPr>
              <w:t>20 years</w:t>
            </w:r>
          </w:p>
        </w:tc>
      </w:tr>
      <w:tr w:rsidR="0035362F" w:rsidTr="00655F46">
        <w:trPr>
          <w:trHeight w:hRule="exact" w:val="1444"/>
        </w:trPr>
        <w:tc>
          <w:tcPr>
            <w:tcW w:w="2227"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ind w:left="72"/>
              <w:rPr>
                <w:sz w:val="24"/>
                <w:szCs w:val="24"/>
              </w:rPr>
            </w:pPr>
            <w:r>
              <w:rPr>
                <w:sz w:val="24"/>
                <w:szCs w:val="24"/>
              </w:rPr>
              <w:t>Any dollar amount</w:t>
            </w:r>
          </w:p>
        </w:tc>
        <w:tc>
          <w:tcPr>
            <w:tcW w:w="3960" w:type="dxa"/>
            <w:tcBorders>
              <w:top w:val="single" w:sz="2" w:space="0" w:color="auto"/>
              <w:left w:val="single" w:sz="2" w:space="0" w:color="auto"/>
              <w:bottom w:val="single" w:sz="2" w:space="0" w:color="auto"/>
              <w:right w:val="single" w:sz="2" w:space="0" w:color="auto"/>
            </w:tcBorders>
            <w:vAlign w:val="center"/>
          </w:tcPr>
          <w:p w:rsidR="0035362F" w:rsidRDefault="0035362F" w:rsidP="000B3DB0">
            <w:pPr>
              <w:adjustRightInd/>
              <w:ind w:right="360"/>
              <w:rPr>
                <w:sz w:val="24"/>
                <w:szCs w:val="24"/>
              </w:rPr>
            </w:pPr>
            <w:r>
              <w:rPr>
                <w:sz w:val="24"/>
                <w:szCs w:val="24"/>
              </w:rPr>
              <w:t>Acquisition and Rehabilitation, Acquisition and or New construction of rental housing</w:t>
            </w:r>
          </w:p>
        </w:tc>
        <w:tc>
          <w:tcPr>
            <w:tcW w:w="3623" w:type="dxa"/>
            <w:tcBorders>
              <w:top w:val="single" w:sz="2" w:space="0" w:color="auto"/>
              <w:left w:val="single" w:sz="2" w:space="0" w:color="auto"/>
              <w:bottom w:val="single" w:sz="2" w:space="0" w:color="auto"/>
              <w:right w:val="single" w:sz="2" w:space="0" w:color="auto"/>
            </w:tcBorders>
            <w:vAlign w:val="center"/>
          </w:tcPr>
          <w:p w:rsidR="000B3DB0" w:rsidRPr="006022AA" w:rsidRDefault="0035362F" w:rsidP="000B3DB0">
            <w:pPr>
              <w:adjustRightInd/>
              <w:rPr>
                <w:sz w:val="24"/>
                <w:szCs w:val="24"/>
              </w:rPr>
            </w:pPr>
            <w:r>
              <w:rPr>
                <w:sz w:val="24"/>
                <w:szCs w:val="24"/>
              </w:rPr>
              <w:t xml:space="preserve">55 </w:t>
            </w:r>
            <w:r w:rsidRPr="006022AA">
              <w:rPr>
                <w:sz w:val="24"/>
                <w:szCs w:val="24"/>
              </w:rPr>
              <w:t>years</w:t>
            </w:r>
            <w:r w:rsidR="000B3DB0" w:rsidRPr="006022AA">
              <w:rPr>
                <w:sz w:val="24"/>
                <w:szCs w:val="24"/>
              </w:rPr>
              <w:t xml:space="preserve"> for cities, counties, Developers and CHDOs.</w:t>
            </w:r>
          </w:p>
          <w:p w:rsidR="0035362F" w:rsidRDefault="000B3DB0" w:rsidP="000B3DB0">
            <w:pPr>
              <w:adjustRightInd/>
              <w:rPr>
                <w:sz w:val="24"/>
                <w:szCs w:val="24"/>
              </w:rPr>
            </w:pPr>
            <w:r w:rsidRPr="006022AA">
              <w:rPr>
                <w:sz w:val="24"/>
                <w:szCs w:val="24"/>
              </w:rPr>
              <w:t>50 years for development on Native American Lands as defined by Section 8201 (y)</w:t>
            </w:r>
            <w:r w:rsidR="001D751F" w:rsidRPr="006022AA">
              <w:rPr>
                <w:sz w:val="24"/>
                <w:szCs w:val="24"/>
              </w:rPr>
              <w:t xml:space="preserve"> </w:t>
            </w:r>
            <w:r w:rsidRPr="006022AA">
              <w:rPr>
                <w:sz w:val="24"/>
                <w:szCs w:val="24"/>
              </w:rPr>
              <w:t>(1).</w:t>
            </w:r>
          </w:p>
        </w:tc>
      </w:tr>
    </w:tbl>
    <w:p w:rsidR="00E7366A" w:rsidRPr="00E7366A" w:rsidRDefault="00E7366A" w:rsidP="00E7366A">
      <w:pPr>
        <w:adjustRightInd/>
        <w:spacing w:before="684"/>
        <w:ind w:left="450" w:hanging="450"/>
        <w:jc w:val="both"/>
        <w:rPr>
          <w:sz w:val="24"/>
          <w:szCs w:val="24"/>
        </w:rPr>
      </w:pPr>
      <w:r w:rsidRPr="00E7366A">
        <w:rPr>
          <w:sz w:val="24"/>
          <w:szCs w:val="24"/>
        </w:rPr>
        <w:t>(b)</w:t>
      </w:r>
      <w:r>
        <w:rPr>
          <w:sz w:val="24"/>
          <w:szCs w:val="24"/>
        </w:rPr>
        <w:t xml:space="preserve">  </w:t>
      </w:r>
      <w:r w:rsidRPr="00E7366A">
        <w:rPr>
          <w:sz w:val="24"/>
          <w:szCs w:val="24"/>
        </w:rPr>
        <w:t xml:space="preserve">Rent levels shall be restricted for the period of affordability set forth above at the lesser of the rent </w:t>
      </w:r>
      <w:proofErr w:type="gramStart"/>
      <w:r w:rsidRPr="00E7366A">
        <w:rPr>
          <w:sz w:val="24"/>
          <w:szCs w:val="24"/>
        </w:rPr>
        <w:t>level</w:t>
      </w:r>
      <w:proofErr w:type="gramEnd"/>
      <w:r w:rsidRPr="00E7366A">
        <w:rPr>
          <w:sz w:val="24"/>
          <w:szCs w:val="24"/>
        </w:rPr>
        <w:t xml:space="preserve"> permitted pursuant to 24 C.F.R. Section 92.252 or another rent level expressed as a percentage of area median income approved by the Department. Exceptions to this requirement may be granted for units receiving HUD Section 8 or other similar rental assistance, or where the </w:t>
      </w:r>
      <w:proofErr w:type="gramStart"/>
      <w:r w:rsidRPr="00E7366A">
        <w:rPr>
          <w:sz w:val="24"/>
          <w:szCs w:val="24"/>
        </w:rPr>
        <w:t>project’s</w:t>
      </w:r>
      <w:proofErr w:type="gramEnd"/>
      <w:r w:rsidRPr="00E7366A">
        <w:rPr>
          <w:sz w:val="24"/>
          <w:szCs w:val="24"/>
        </w:rPr>
        <w:t xml:space="preserve"> continued fiscal integrity is in jeopardy due to factors that could not be reasonably foreseen.</w:t>
      </w:r>
    </w:p>
    <w:p w:rsidR="00E7366A" w:rsidRDefault="00E7366A" w:rsidP="00E7366A">
      <w:pPr>
        <w:adjustRightInd/>
        <w:jc w:val="both"/>
        <w:rPr>
          <w:spacing w:val="1"/>
          <w:sz w:val="24"/>
          <w:szCs w:val="24"/>
        </w:rPr>
      </w:pPr>
    </w:p>
    <w:p w:rsidR="00E7366A" w:rsidRDefault="00E7366A" w:rsidP="00E7366A">
      <w:pPr>
        <w:adjustRightInd/>
        <w:ind w:left="360" w:hanging="360"/>
        <w:jc w:val="both"/>
        <w:rPr>
          <w:sz w:val="24"/>
          <w:szCs w:val="24"/>
        </w:rPr>
      </w:pPr>
      <w:r>
        <w:rPr>
          <w:spacing w:val="1"/>
          <w:sz w:val="24"/>
          <w:szCs w:val="24"/>
        </w:rPr>
        <w:t xml:space="preserve">(c) </w:t>
      </w:r>
      <w:r w:rsidR="0035362F">
        <w:rPr>
          <w:spacing w:val="1"/>
          <w:sz w:val="24"/>
          <w:szCs w:val="24"/>
        </w:rPr>
        <w:t xml:space="preserve">Homeownership units assisted with HOME funds shall meet the requirements of 24 CFR </w:t>
      </w:r>
      <w:r w:rsidR="0035362F">
        <w:rPr>
          <w:spacing w:val="-4"/>
          <w:sz w:val="24"/>
          <w:szCs w:val="24"/>
        </w:rPr>
        <w:t xml:space="preserve">Sections 92.254, 92.255 and 92.258. Except for owner-occupied units </w:t>
      </w:r>
      <w:proofErr w:type="gramStart"/>
      <w:r w:rsidR="0035362F">
        <w:rPr>
          <w:spacing w:val="-4"/>
          <w:sz w:val="24"/>
          <w:szCs w:val="24"/>
        </w:rPr>
        <w:t>being rehabilitated</w:t>
      </w:r>
      <w:proofErr w:type="gramEnd"/>
      <w:r w:rsidR="0035362F">
        <w:rPr>
          <w:spacing w:val="-4"/>
          <w:sz w:val="24"/>
          <w:szCs w:val="24"/>
        </w:rPr>
        <w:t xml:space="preserve"> with </w:t>
      </w:r>
      <w:r w:rsidR="0035362F">
        <w:rPr>
          <w:sz w:val="24"/>
          <w:szCs w:val="24"/>
        </w:rPr>
        <w:t>HOME funds, all assistance shall be made available only to first-time homebuyers.</w:t>
      </w:r>
    </w:p>
    <w:p w:rsidR="000B1A94" w:rsidRDefault="000B1A94" w:rsidP="00E7366A">
      <w:pPr>
        <w:adjustRightInd/>
        <w:jc w:val="both"/>
        <w:rPr>
          <w:sz w:val="24"/>
          <w:szCs w:val="24"/>
        </w:rPr>
      </w:pPr>
    </w:p>
    <w:p w:rsidR="0035362F" w:rsidRPr="00E7366A" w:rsidRDefault="0035362F" w:rsidP="00E7366A">
      <w:pPr>
        <w:adjustRightInd/>
        <w:jc w:val="both"/>
        <w:rPr>
          <w:sz w:val="24"/>
          <w:szCs w:val="24"/>
        </w:rPr>
      </w:pPr>
      <w:r>
        <w:t xml:space="preserve">NOTE: Authority </w:t>
      </w:r>
      <w:proofErr w:type="gramStart"/>
      <w:r>
        <w:t>cited:</w:t>
      </w:r>
      <w:proofErr w:type="gramEnd"/>
      <w:r>
        <w:t xml:space="preserve"> Sections 50406 and 50896.3(b), Health and Safety Code. Reference: 24 CFR Sections 92.252, </w:t>
      </w:r>
      <w:r>
        <w:rPr>
          <w:spacing w:val="-2"/>
        </w:rPr>
        <w:t xml:space="preserve">92.254, 92.255, 92.257, 92.258, 201.10, 203.18, 234.27, 813.102 and 888.111; Section 6932, Government Code; and </w:t>
      </w:r>
      <w:r>
        <w:t>Sections 50896 and 50896.1, Health and Safety Code.</w:t>
      </w:r>
    </w:p>
    <w:p w:rsidR="0035362F" w:rsidRDefault="0035362F">
      <w:pPr>
        <w:adjustRightInd/>
        <w:spacing w:before="432" w:line="316" w:lineRule="auto"/>
        <w:jc w:val="both"/>
        <w:rPr>
          <w:b/>
          <w:bCs/>
          <w:sz w:val="24"/>
          <w:szCs w:val="24"/>
        </w:rPr>
      </w:pPr>
      <w:r>
        <w:rPr>
          <w:b/>
          <w:bCs/>
          <w:sz w:val="24"/>
          <w:szCs w:val="24"/>
        </w:rPr>
        <w:t xml:space="preserve">§ 8209. </w:t>
      </w:r>
      <w:r w:rsidR="001D751F">
        <w:rPr>
          <w:b/>
          <w:bCs/>
          <w:sz w:val="24"/>
          <w:szCs w:val="24"/>
        </w:rPr>
        <w:tab/>
      </w:r>
      <w:r>
        <w:rPr>
          <w:b/>
          <w:bCs/>
          <w:sz w:val="24"/>
          <w:szCs w:val="24"/>
        </w:rPr>
        <w:t>Tenant-Based Rental Assistance.</w:t>
      </w:r>
    </w:p>
    <w:p w:rsidR="002A5C46" w:rsidRDefault="002A5C46" w:rsidP="002A5C46">
      <w:pPr>
        <w:jc w:val="both"/>
        <w:rPr>
          <w:sz w:val="24"/>
          <w:szCs w:val="24"/>
        </w:rPr>
      </w:pPr>
    </w:p>
    <w:p w:rsidR="002A5C46" w:rsidRDefault="002A5C46" w:rsidP="002A5C46">
      <w:pPr>
        <w:jc w:val="both"/>
        <w:rPr>
          <w:color w:val="000000"/>
          <w:sz w:val="24"/>
          <w:szCs w:val="24"/>
        </w:rPr>
      </w:pPr>
      <w:r w:rsidRPr="002A5C46">
        <w:rPr>
          <w:sz w:val="24"/>
          <w:szCs w:val="24"/>
        </w:rPr>
        <w:t xml:space="preserve">Notwithstanding the requirements of Section 8204, </w:t>
      </w:r>
      <w:r w:rsidR="0035362F" w:rsidRPr="002A5C46">
        <w:rPr>
          <w:sz w:val="24"/>
          <w:szCs w:val="24"/>
        </w:rPr>
        <w:t xml:space="preserve">HOME-funded tenant-based rental </w:t>
      </w:r>
      <w:r w:rsidR="0035362F" w:rsidRPr="002A5C46">
        <w:rPr>
          <w:spacing w:val="1"/>
          <w:sz w:val="24"/>
          <w:szCs w:val="24"/>
        </w:rPr>
        <w:t>assistance and security deposit assistance</w:t>
      </w:r>
      <w:r w:rsidRPr="002A5C46">
        <w:rPr>
          <w:spacing w:val="1"/>
          <w:sz w:val="24"/>
          <w:szCs w:val="24"/>
        </w:rPr>
        <w:t xml:space="preserve"> </w:t>
      </w:r>
      <w:proofErr w:type="gramStart"/>
      <w:r w:rsidRPr="002A5C46">
        <w:rPr>
          <w:color w:val="000000"/>
          <w:sz w:val="24"/>
          <w:szCs w:val="24"/>
        </w:rPr>
        <w:t>may be used</w:t>
      </w:r>
      <w:proofErr w:type="gramEnd"/>
      <w:r w:rsidRPr="002A5C46">
        <w:rPr>
          <w:color w:val="000000"/>
          <w:sz w:val="24"/>
          <w:szCs w:val="24"/>
        </w:rPr>
        <w:t xml:space="preserve"> to assist tenants to reside in an eligible jurisdiction within the county where the tenant-based rental assistance funds were awarded. The state recipient shall comply with t</w:t>
      </w:r>
      <w:r w:rsidR="00CB0CF1">
        <w:rPr>
          <w:color w:val="000000"/>
          <w:sz w:val="24"/>
          <w:szCs w:val="24"/>
        </w:rPr>
        <w:t>he provisions of 24 CFR section</w:t>
      </w:r>
      <w:r w:rsidRPr="002A5C46">
        <w:rPr>
          <w:color w:val="000000"/>
          <w:sz w:val="24"/>
          <w:szCs w:val="24"/>
        </w:rPr>
        <w:t xml:space="preserve"> 92.209. In all cases, assistance shall be restricted to the boundaries of the county where the funds </w:t>
      </w:r>
      <w:proofErr w:type="gramStart"/>
      <w:r w:rsidRPr="002A5C46">
        <w:rPr>
          <w:color w:val="000000"/>
          <w:sz w:val="24"/>
          <w:szCs w:val="24"/>
        </w:rPr>
        <w:t>were awarded</w:t>
      </w:r>
      <w:proofErr w:type="gramEnd"/>
      <w:r w:rsidRPr="002A5C46">
        <w:rPr>
          <w:color w:val="000000"/>
          <w:sz w:val="24"/>
          <w:szCs w:val="24"/>
        </w:rPr>
        <w:t xml:space="preserve"> and shall continue to be the responsibility of the state recipient. </w:t>
      </w:r>
    </w:p>
    <w:p w:rsidR="002A5C46" w:rsidRDefault="002A5C46" w:rsidP="002A5C46">
      <w:pPr>
        <w:jc w:val="both"/>
        <w:rPr>
          <w:color w:val="000000"/>
          <w:sz w:val="24"/>
          <w:szCs w:val="24"/>
        </w:rPr>
      </w:pPr>
    </w:p>
    <w:p w:rsidR="0035362F" w:rsidRDefault="0035362F" w:rsidP="002A5C46">
      <w:pPr>
        <w:jc w:val="both"/>
      </w:pPr>
      <w:r>
        <w:rPr>
          <w:spacing w:val="2"/>
        </w:rPr>
        <w:t xml:space="preserve">NOTE: Authority </w:t>
      </w:r>
      <w:proofErr w:type="gramStart"/>
      <w:r>
        <w:rPr>
          <w:spacing w:val="2"/>
        </w:rPr>
        <w:t>cited:</w:t>
      </w:r>
      <w:proofErr w:type="gramEnd"/>
      <w:r>
        <w:rPr>
          <w:spacing w:val="2"/>
        </w:rPr>
        <w:t xml:space="preserve"> Sections 50406 and 50896.3(b), Health and Safety Code. Reference: 24 CFR part 882, and </w:t>
      </w:r>
      <w:r>
        <w:t>882.209(a</w:t>
      </w:r>
      <w:proofErr w:type="gramStart"/>
      <w:r>
        <w:t>)(</w:t>
      </w:r>
      <w:proofErr w:type="gramEnd"/>
      <w:r>
        <w:t>7), 42 USC 12742; and Sections 50896 and 50896.1, Health and Safety Code.</w:t>
      </w:r>
    </w:p>
    <w:p w:rsidR="007B233E" w:rsidRPr="002A5C46" w:rsidRDefault="007B233E" w:rsidP="002A5C46">
      <w:pPr>
        <w:jc w:val="both"/>
        <w:rPr>
          <w:color w:val="000000"/>
          <w:sz w:val="24"/>
          <w:szCs w:val="24"/>
        </w:rPr>
      </w:pPr>
    </w:p>
    <w:p w:rsidR="001D751F" w:rsidRDefault="001D751F">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19091E" w:rsidRDefault="0019091E">
      <w:pPr>
        <w:adjustRightInd/>
        <w:spacing w:after="324" w:line="312" w:lineRule="auto"/>
        <w:jc w:val="center"/>
        <w:rPr>
          <w:b/>
          <w:bCs/>
          <w:spacing w:val="8"/>
          <w:sz w:val="26"/>
          <w:szCs w:val="26"/>
          <w:u w:val="single"/>
        </w:rPr>
      </w:pPr>
    </w:p>
    <w:p w:rsidR="0035362F" w:rsidRDefault="0035362F">
      <w:pPr>
        <w:adjustRightInd/>
        <w:spacing w:after="324" w:line="312" w:lineRule="auto"/>
        <w:jc w:val="center"/>
        <w:rPr>
          <w:b/>
          <w:bCs/>
          <w:spacing w:val="8"/>
          <w:sz w:val="26"/>
          <w:szCs w:val="26"/>
          <w:u w:val="single"/>
        </w:rPr>
      </w:pPr>
      <w:r>
        <w:rPr>
          <w:b/>
          <w:bCs/>
          <w:spacing w:val="8"/>
          <w:sz w:val="26"/>
          <w:szCs w:val="26"/>
          <w:u w:val="single"/>
        </w:rPr>
        <w:t xml:space="preserve">Article 3. Application for Funding Procedures </w:t>
      </w:r>
    </w:p>
    <w:p w:rsidR="0035362F" w:rsidRDefault="0035362F" w:rsidP="001D751F">
      <w:pPr>
        <w:tabs>
          <w:tab w:val="decimal" w:pos="0"/>
          <w:tab w:val="right" w:pos="3510"/>
        </w:tabs>
        <w:adjustRightInd/>
        <w:spacing w:line="316" w:lineRule="auto"/>
        <w:rPr>
          <w:b/>
          <w:bCs/>
          <w:spacing w:val="-2"/>
          <w:sz w:val="24"/>
          <w:szCs w:val="24"/>
        </w:rPr>
      </w:pPr>
      <w:r>
        <w:rPr>
          <w:b/>
          <w:bCs/>
          <w:sz w:val="24"/>
          <w:szCs w:val="24"/>
        </w:rPr>
        <w:t>§ 8210.</w:t>
      </w:r>
      <w:r w:rsidR="001D751F">
        <w:rPr>
          <w:b/>
          <w:bCs/>
          <w:spacing w:val="-2"/>
          <w:sz w:val="24"/>
          <w:szCs w:val="24"/>
        </w:rPr>
        <w:tab/>
      </w:r>
      <w:r>
        <w:rPr>
          <w:b/>
          <w:bCs/>
          <w:spacing w:val="-2"/>
          <w:sz w:val="24"/>
          <w:szCs w:val="24"/>
        </w:rPr>
        <w:t>Application Process.</w:t>
      </w:r>
    </w:p>
    <w:p w:rsidR="0035362F" w:rsidRDefault="0035362F">
      <w:pPr>
        <w:numPr>
          <w:ilvl w:val="0"/>
          <w:numId w:val="65"/>
        </w:numPr>
        <w:adjustRightInd/>
        <w:spacing w:before="180" w:line="316" w:lineRule="auto"/>
        <w:rPr>
          <w:sz w:val="24"/>
          <w:szCs w:val="24"/>
        </w:rPr>
      </w:pPr>
      <w:r>
        <w:rPr>
          <w:sz w:val="24"/>
          <w:szCs w:val="24"/>
        </w:rPr>
        <w:t>Within a funding cycle, the Department shall issue one or more NOFAs.</w:t>
      </w:r>
    </w:p>
    <w:p w:rsidR="0035362F" w:rsidRDefault="0035362F">
      <w:pPr>
        <w:numPr>
          <w:ilvl w:val="0"/>
          <w:numId w:val="65"/>
        </w:numPr>
        <w:adjustRightInd/>
        <w:spacing w:before="216"/>
        <w:rPr>
          <w:sz w:val="24"/>
          <w:szCs w:val="24"/>
        </w:rPr>
      </w:pPr>
      <w:r>
        <w:rPr>
          <w:spacing w:val="4"/>
          <w:sz w:val="24"/>
          <w:szCs w:val="24"/>
        </w:rPr>
        <w:lastRenderedPageBreak/>
        <w:t xml:space="preserve">Eligible applicants, defined as those that comply with the provisions in Section 8204, may </w:t>
      </w:r>
      <w:r>
        <w:rPr>
          <w:sz w:val="24"/>
          <w:szCs w:val="24"/>
        </w:rPr>
        <w:t>submit only one application in response to a NOFA.</w:t>
      </w:r>
    </w:p>
    <w:p w:rsidR="0035362F" w:rsidRDefault="0035362F">
      <w:pPr>
        <w:numPr>
          <w:ilvl w:val="0"/>
          <w:numId w:val="65"/>
        </w:numPr>
        <w:adjustRightInd/>
        <w:spacing w:before="252"/>
        <w:rPr>
          <w:sz w:val="24"/>
          <w:szCs w:val="24"/>
        </w:rPr>
      </w:pPr>
      <w:r>
        <w:rPr>
          <w:spacing w:val="1"/>
          <w:sz w:val="24"/>
          <w:szCs w:val="24"/>
        </w:rPr>
        <w:t xml:space="preserve">Applications from CHDOs shall propose only activities that are eligible to qualify as CHDO </w:t>
      </w:r>
      <w:r>
        <w:rPr>
          <w:sz w:val="24"/>
          <w:szCs w:val="24"/>
        </w:rPr>
        <w:t>set-aside activities pursuant to 24 CFR Section 92.3 00(a).</w:t>
      </w:r>
    </w:p>
    <w:p w:rsidR="00AB16D2" w:rsidRDefault="00AB16D2" w:rsidP="00AB16D2">
      <w:pPr>
        <w:adjustRightInd/>
        <w:jc w:val="both"/>
        <w:rPr>
          <w:rFonts w:ascii="Arial" w:hAnsi="Arial" w:cs="Arial"/>
        </w:rPr>
      </w:pPr>
    </w:p>
    <w:p w:rsidR="00AB16D2" w:rsidRPr="00AB16D2" w:rsidRDefault="00AB16D2" w:rsidP="000B3DB0">
      <w:pPr>
        <w:numPr>
          <w:ilvl w:val="0"/>
          <w:numId w:val="65"/>
        </w:numPr>
        <w:adjustRightInd/>
        <w:jc w:val="both"/>
        <w:rPr>
          <w:sz w:val="24"/>
          <w:szCs w:val="24"/>
        </w:rPr>
      </w:pPr>
      <w:proofErr w:type="gramStart"/>
      <w:r w:rsidRPr="00AB16D2">
        <w:rPr>
          <w:sz w:val="24"/>
          <w:szCs w:val="24"/>
        </w:rPr>
        <w:t xml:space="preserve">The NOFA shall specify, among other things, the maximum amount of </w:t>
      </w:r>
      <w:r w:rsidR="000B3DB0" w:rsidRPr="006022AA">
        <w:rPr>
          <w:sz w:val="24"/>
          <w:szCs w:val="24"/>
        </w:rPr>
        <w:t xml:space="preserve">program or project  </w:t>
      </w:r>
      <w:r w:rsidRPr="006022AA">
        <w:rPr>
          <w:sz w:val="24"/>
          <w:szCs w:val="24"/>
        </w:rPr>
        <w:t>funds available to a State Recipient</w:t>
      </w:r>
      <w:r w:rsidR="0019091E" w:rsidRPr="006022AA">
        <w:rPr>
          <w:sz w:val="24"/>
          <w:szCs w:val="24"/>
        </w:rPr>
        <w:t>,</w:t>
      </w:r>
      <w:r w:rsidR="000B3DB0" w:rsidRPr="006022AA">
        <w:rPr>
          <w:sz w:val="24"/>
          <w:szCs w:val="24"/>
        </w:rPr>
        <w:t xml:space="preserve"> Developer or</w:t>
      </w:r>
      <w:r w:rsidRPr="006022AA">
        <w:rPr>
          <w:sz w:val="24"/>
          <w:szCs w:val="24"/>
        </w:rPr>
        <w:t xml:space="preserve"> CHDO under the NOFA, </w:t>
      </w:r>
      <w:r w:rsidRPr="006022AA">
        <w:rPr>
          <w:color w:val="000000"/>
          <w:sz w:val="24"/>
          <w:szCs w:val="24"/>
        </w:rPr>
        <w:t>the activities</w:t>
      </w:r>
      <w:r w:rsidRPr="00AB16D2">
        <w:rPr>
          <w:color w:val="000000"/>
          <w:sz w:val="24"/>
          <w:szCs w:val="24"/>
        </w:rPr>
        <w:t xml:space="preserve"> eligible pursuant to the NOFA, </w:t>
      </w:r>
      <w:r w:rsidRPr="00AB16D2">
        <w:rPr>
          <w:sz w:val="24"/>
          <w:szCs w:val="24"/>
        </w:rPr>
        <w:t>the time frame for submittal of applications, the application requirement</w:t>
      </w:r>
      <w:r w:rsidR="00E9745A">
        <w:rPr>
          <w:sz w:val="24"/>
          <w:szCs w:val="24"/>
        </w:rPr>
        <w:t>s</w:t>
      </w:r>
      <w:r w:rsidRPr="00AB16D2">
        <w:rPr>
          <w:sz w:val="24"/>
          <w:szCs w:val="24"/>
        </w:rPr>
        <w:t xml:space="preserve"> pursuant to Section 8211, the allocation of rating points pursuant to Section 8212, the matching contribution requirements pursuant to Section 8206, the value of voluntary labor as determined by HUD pursuant to 24 CFR Section 92.220(a)(8), any prohibitions on uses of funds, the availability of administrative funds, and the general terms and conditions of funding allocations.</w:t>
      </w:r>
      <w:proofErr w:type="gramEnd"/>
    </w:p>
    <w:p w:rsidR="0035362F" w:rsidRDefault="0035362F">
      <w:pPr>
        <w:numPr>
          <w:ilvl w:val="0"/>
          <w:numId w:val="65"/>
        </w:numPr>
        <w:adjustRightInd/>
        <w:spacing w:before="288"/>
        <w:rPr>
          <w:sz w:val="24"/>
          <w:szCs w:val="24"/>
        </w:rPr>
      </w:pPr>
      <w:r>
        <w:rPr>
          <w:spacing w:val="4"/>
          <w:sz w:val="24"/>
          <w:szCs w:val="24"/>
        </w:rPr>
        <w:t xml:space="preserve">The Department shall only consider applications that are complete, as defined by Section </w:t>
      </w:r>
      <w:r>
        <w:rPr>
          <w:sz w:val="24"/>
          <w:szCs w:val="24"/>
        </w:rPr>
        <w:t>8211(b), and contain all the information required by Section 8211(c).</w:t>
      </w:r>
    </w:p>
    <w:p w:rsidR="0035362F" w:rsidRDefault="0035362F">
      <w:pPr>
        <w:numPr>
          <w:ilvl w:val="0"/>
          <w:numId w:val="66"/>
        </w:numPr>
        <w:adjustRightInd/>
        <w:spacing w:before="252"/>
        <w:jc w:val="both"/>
        <w:rPr>
          <w:sz w:val="24"/>
          <w:szCs w:val="24"/>
        </w:rPr>
      </w:pPr>
      <w:proofErr w:type="gramStart"/>
      <w:r>
        <w:rPr>
          <w:sz w:val="24"/>
          <w:szCs w:val="24"/>
        </w:rPr>
        <w:t xml:space="preserve">If funds are disencumbered pursuant to Section 8218, made available due to an unexecuted standard agreement or made available by HUD pursuant to 24 CFR Section 92.45 1, the </w:t>
      </w:r>
      <w:r>
        <w:rPr>
          <w:spacing w:val="7"/>
          <w:sz w:val="24"/>
          <w:szCs w:val="24"/>
        </w:rPr>
        <w:t xml:space="preserve">Department may make such funds available to (1) the next highest-ranked unfunded or </w:t>
      </w:r>
      <w:r>
        <w:rPr>
          <w:spacing w:val="4"/>
          <w:sz w:val="24"/>
          <w:szCs w:val="24"/>
        </w:rPr>
        <w:t xml:space="preserve">partially-funded application from the most recent award of funds if the applicant can </w:t>
      </w:r>
      <w:r>
        <w:rPr>
          <w:sz w:val="24"/>
          <w:szCs w:val="24"/>
        </w:rPr>
        <w:t xml:space="preserve">demonstrate that a proposed activity can be successfully implemented and executed, </w:t>
      </w:r>
      <w:r>
        <w:rPr>
          <w:sz w:val="24"/>
          <w:szCs w:val="24"/>
        </w:rPr>
        <w:lastRenderedPageBreak/>
        <w:t>or (2) through the next published NOFA pursuant to subsection (a).</w:t>
      </w:r>
      <w:proofErr w:type="gramEnd"/>
    </w:p>
    <w:p w:rsidR="0035362F" w:rsidRDefault="0035362F">
      <w:pPr>
        <w:adjustRightInd/>
        <w:spacing w:before="288"/>
        <w:ind w:left="432" w:hanging="432"/>
        <w:rPr>
          <w:sz w:val="24"/>
          <w:szCs w:val="24"/>
        </w:rPr>
      </w:pPr>
      <w:r>
        <w:rPr>
          <w:spacing w:val="8"/>
          <w:sz w:val="24"/>
          <w:szCs w:val="24"/>
        </w:rPr>
        <w:t xml:space="preserve">(g) </w:t>
      </w:r>
      <w:r w:rsidR="00DA0374">
        <w:rPr>
          <w:spacing w:val="8"/>
          <w:sz w:val="24"/>
          <w:szCs w:val="24"/>
        </w:rPr>
        <w:tab/>
      </w:r>
      <w:r>
        <w:rPr>
          <w:spacing w:val="8"/>
          <w:sz w:val="24"/>
          <w:szCs w:val="24"/>
        </w:rPr>
        <w:t xml:space="preserve">In order to comply with any set-aside established by HUD or the Department, or special </w:t>
      </w:r>
      <w:r>
        <w:rPr>
          <w:sz w:val="24"/>
          <w:szCs w:val="24"/>
        </w:rPr>
        <w:t>allocation made by HUD, the Department may do one or more of the following:</w:t>
      </w:r>
    </w:p>
    <w:p w:rsidR="0035362F" w:rsidRDefault="0035362F" w:rsidP="004D536A">
      <w:pPr>
        <w:numPr>
          <w:ilvl w:val="0"/>
          <w:numId w:val="67"/>
        </w:numPr>
        <w:tabs>
          <w:tab w:val="clear" w:pos="648"/>
          <w:tab w:val="num" w:pos="1080"/>
        </w:tabs>
        <w:adjustRightInd/>
        <w:spacing w:before="288" w:line="321" w:lineRule="auto"/>
        <w:rPr>
          <w:sz w:val="24"/>
          <w:szCs w:val="24"/>
        </w:rPr>
      </w:pPr>
      <w:r>
        <w:rPr>
          <w:sz w:val="24"/>
          <w:szCs w:val="24"/>
        </w:rPr>
        <w:t>issue a special NOFA;</w:t>
      </w:r>
    </w:p>
    <w:p w:rsidR="0035362F" w:rsidRDefault="0035362F" w:rsidP="004D536A">
      <w:pPr>
        <w:numPr>
          <w:ilvl w:val="0"/>
          <w:numId w:val="67"/>
        </w:numPr>
        <w:tabs>
          <w:tab w:val="clear" w:pos="648"/>
          <w:tab w:val="num" w:pos="1080"/>
        </w:tabs>
        <w:adjustRightInd/>
        <w:spacing w:before="180" w:line="321" w:lineRule="auto"/>
        <w:rPr>
          <w:sz w:val="24"/>
          <w:szCs w:val="24"/>
        </w:rPr>
      </w:pPr>
      <w:r>
        <w:rPr>
          <w:sz w:val="24"/>
          <w:szCs w:val="24"/>
        </w:rPr>
        <w:t>specify in each NOFA the reservation of a portion of the funds; and</w:t>
      </w:r>
    </w:p>
    <w:p w:rsidR="0035362F" w:rsidRDefault="0035362F">
      <w:pPr>
        <w:tabs>
          <w:tab w:val="left" w:pos="1057"/>
        </w:tabs>
        <w:adjustRightInd/>
        <w:spacing w:before="180"/>
        <w:ind w:left="1008" w:hanging="576"/>
        <w:rPr>
          <w:sz w:val="24"/>
          <w:szCs w:val="24"/>
        </w:rPr>
      </w:pPr>
      <w:r>
        <w:rPr>
          <w:sz w:val="24"/>
          <w:szCs w:val="24"/>
        </w:rPr>
        <w:t>(3)</w:t>
      </w:r>
      <w:r>
        <w:rPr>
          <w:spacing w:val="1"/>
          <w:sz w:val="24"/>
          <w:szCs w:val="24"/>
        </w:rPr>
        <w:tab/>
      </w:r>
      <w:proofErr w:type="gramStart"/>
      <w:r>
        <w:rPr>
          <w:spacing w:val="1"/>
          <w:sz w:val="24"/>
          <w:szCs w:val="24"/>
        </w:rPr>
        <w:t>specify</w:t>
      </w:r>
      <w:proofErr w:type="gramEnd"/>
      <w:r>
        <w:rPr>
          <w:spacing w:val="1"/>
          <w:sz w:val="24"/>
          <w:szCs w:val="24"/>
        </w:rPr>
        <w:t xml:space="preserve"> in each NOFA any waivers to requirements granted by HUD in connection with</w:t>
      </w:r>
      <w:r>
        <w:rPr>
          <w:spacing w:val="1"/>
          <w:sz w:val="24"/>
          <w:szCs w:val="24"/>
        </w:rPr>
        <w:br/>
      </w:r>
      <w:r>
        <w:rPr>
          <w:sz w:val="24"/>
          <w:szCs w:val="24"/>
        </w:rPr>
        <w:t>the funds.</w:t>
      </w:r>
    </w:p>
    <w:p w:rsidR="0035362F" w:rsidRDefault="0035362F">
      <w:pPr>
        <w:adjustRightInd/>
        <w:spacing w:before="252"/>
      </w:pPr>
      <w:r>
        <w:rPr>
          <w:spacing w:val="-1"/>
        </w:rPr>
        <w:t xml:space="preserve">NOTE: Authority </w:t>
      </w:r>
      <w:proofErr w:type="gramStart"/>
      <w:r>
        <w:rPr>
          <w:spacing w:val="-1"/>
        </w:rPr>
        <w:t>cited:</w:t>
      </w:r>
      <w:proofErr w:type="gramEnd"/>
      <w:r>
        <w:rPr>
          <w:spacing w:val="-1"/>
        </w:rPr>
        <w:t xml:space="preserve"> Sections 50406 and 50896.3(b), Health and Safety Code. Reference: 24 CFR Sections 570.3(</w:t>
      </w:r>
      <w:proofErr w:type="spellStart"/>
      <w:r>
        <w:rPr>
          <w:spacing w:val="-1"/>
        </w:rPr>
        <w:t>ee</w:t>
      </w:r>
      <w:proofErr w:type="spellEnd"/>
      <w:r>
        <w:rPr>
          <w:spacing w:val="-1"/>
        </w:rPr>
        <w:t xml:space="preserve">) </w:t>
      </w:r>
      <w:r>
        <w:t xml:space="preserve">and 92.45 </w:t>
      </w:r>
      <w:proofErr w:type="gramStart"/>
      <w:r>
        <w:t>1</w:t>
      </w:r>
      <w:proofErr w:type="gramEnd"/>
      <w:r>
        <w:t>; and Sections 50896, 50896.1 and 50896.3, Health and Safety Code.</w:t>
      </w:r>
    </w:p>
    <w:p w:rsidR="0035362F" w:rsidRDefault="0035362F" w:rsidP="0019091E">
      <w:pPr>
        <w:tabs>
          <w:tab w:val="decimal" w:pos="741"/>
          <w:tab w:val="right" w:pos="4860"/>
        </w:tabs>
        <w:adjustRightInd/>
        <w:spacing w:before="432" w:line="285" w:lineRule="auto"/>
        <w:rPr>
          <w:b/>
          <w:bCs/>
          <w:spacing w:val="-2"/>
          <w:sz w:val="24"/>
          <w:szCs w:val="24"/>
        </w:rPr>
      </w:pPr>
      <w:r>
        <w:rPr>
          <w:sz w:val="24"/>
          <w:szCs w:val="24"/>
        </w:rPr>
        <w:tab/>
      </w:r>
      <w:r>
        <w:rPr>
          <w:b/>
          <w:bCs/>
          <w:sz w:val="24"/>
          <w:szCs w:val="24"/>
        </w:rPr>
        <w:t>§ 8211.</w:t>
      </w:r>
      <w:r>
        <w:rPr>
          <w:b/>
          <w:bCs/>
          <w:spacing w:val="-2"/>
          <w:sz w:val="24"/>
          <w:szCs w:val="24"/>
        </w:rPr>
        <w:tab/>
        <w:t>Application Requirements/Form.</w:t>
      </w:r>
    </w:p>
    <w:p w:rsidR="0035362F" w:rsidRPr="00170DF5" w:rsidRDefault="0035362F">
      <w:pPr>
        <w:adjustRightInd/>
        <w:spacing w:before="216"/>
        <w:ind w:left="432" w:hanging="432"/>
        <w:rPr>
          <w:sz w:val="24"/>
          <w:szCs w:val="24"/>
        </w:rPr>
      </w:pPr>
      <w:r>
        <w:rPr>
          <w:spacing w:val="8"/>
          <w:sz w:val="24"/>
          <w:szCs w:val="24"/>
        </w:rPr>
        <w:t xml:space="preserve">(a) </w:t>
      </w:r>
      <w:r w:rsidR="00170DF5">
        <w:rPr>
          <w:spacing w:val="8"/>
          <w:sz w:val="24"/>
          <w:szCs w:val="24"/>
        </w:rPr>
        <w:t xml:space="preserve"> </w:t>
      </w:r>
      <w:r w:rsidRPr="00170DF5">
        <w:rPr>
          <w:sz w:val="24"/>
          <w:szCs w:val="24"/>
        </w:rPr>
        <w:t xml:space="preserve">Application </w:t>
      </w:r>
      <w:proofErr w:type="gramStart"/>
      <w:r w:rsidRPr="00170DF5">
        <w:rPr>
          <w:sz w:val="24"/>
          <w:szCs w:val="24"/>
        </w:rPr>
        <w:t>shall be made</w:t>
      </w:r>
      <w:proofErr w:type="gramEnd"/>
      <w:r w:rsidRPr="00170DF5">
        <w:rPr>
          <w:sz w:val="24"/>
          <w:szCs w:val="24"/>
        </w:rPr>
        <w:t xml:space="preserve"> on a form made available by the Department that requests the </w:t>
      </w:r>
      <w:r w:rsidR="00170DF5" w:rsidRPr="00170DF5">
        <w:rPr>
          <w:sz w:val="24"/>
          <w:szCs w:val="24"/>
        </w:rPr>
        <w:t xml:space="preserve">  </w:t>
      </w:r>
      <w:r w:rsidRPr="00170DF5">
        <w:rPr>
          <w:sz w:val="24"/>
          <w:szCs w:val="24"/>
        </w:rPr>
        <w:t>information required by these regulations.</w:t>
      </w:r>
    </w:p>
    <w:p w:rsidR="00FF01F6" w:rsidRPr="00FF01F6" w:rsidRDefault="00FF01F6" w:rsidP="00FF01F6">
      <w:pPr>
        <w:adjustRightInd/>
        <w:jc w:val="both"/>
        <w:rPr>
          <w:sz w:val="24"/>
          <w:szCs w:val="24"/>
        </w:rPr>
      </w:pPr>
    </w:p>
    <w:p w:rsidR="0035362F" w:rsidRDefault="0035362F">
      <w:pPr>
        <w:numPr>
          <w:ilvl w:val="0"/>
          <w:numId w:val="68"/>
        </w:numPr>
        <w:adjustRightInd/>
        <w:jc w:val="both"/>
        <w:rPr>
          <w:sz w:val="24"/>
          <w:szCs w:val="24"/>
        </w:rPr>
      </w:pPr>
      <w:r>
        <w:rPr>
          <w:spacing w:val="-4"/>
          <w:sz w:val="24"/>
          <w:szCs w:val="24"/>
        </w:rPr>
        <w:t xml:space="preserve">An application shall be deemed complete when the Department is able to determine from the </w:t>
      </w:r>
      <w:r>
        <w:rPr>
          <w:spacing w:val="-1"/>
          <w:sz w:val="24"/>
          <w:szCs w:val="24"/>
        </w:rPr>
        <w:t xml:space="preserve">information provided whether the application is eligible for rating pursuant to the requirements </w:t>
      </w:r>
      <w:r>
        <w:rPr>
          <w:sz w:val="24"/>
          <w:szCs w:val="24"/>
        </w:rPr>
        <w:t>of Section 8212 (a).</w:t>
      </w:r>
    </w:p>
    <w:p w:rsidR="0035362F" w:rsidRDefault="0035362F">
      <w:pPr>
        <w:numPr>
          <w:ilvl w:val="0"/>
          <w:numId w:val="68"/>
        </w:numPr>
        <w:adjustRightInd/>
        <w:spacing w:before="288" w:line="302" w:lineRule="auto"/>
        <w:rPr>
          <w:sz w:val="24"/>
          <w:szCs w:val="24"/>
        </w:rPr>
      </w:pPr>
      <w:r>
        <w:rPr>
          <w:sz w:val="24"/>
          <w:szCs w:val="24"/>
        </w:rPr>
        <w:lastRenderedPageBreak/>
        <w:t>All applications shall be required to contain the following:</w:t>
      </w:r>
    </w:p>
    <w:p w:rsidR="0035362F" w:rsidRDefault="0035362F" w:rsidP="004D536A">
      <w:pPr>
        <w:numPr>
          <w:ilvl w:val="0"/>
          <w:numId w:val="69"/>
        </w:numPr>
        <w:tabs>
          <w:tab w:val="clear" w:pos="576"/>
          <w:tab w:val="num" w:pos="1008"/>
        </w:tabs>
        <w:adjustRightInd/>
        <w:spacing w:before="216" w:line="302" w:lineRule="auto"/>
        <w:rPr>
          <w:sz w:val="24"/>
          <w:szCs w:val="24"/>
        </w:rPr>
      </w:pPr>
      <w:r>
        <w:rPr>
          <w:sz w:val="24"/>
          <w:szCs w:val="24"/>
        </w:rPr>
        <w:t>identification of the applicant;</w:t>
      </w:r>
    </w:p>
    <w:p w:rsidR="0035362F" w:rsidRDefault="0035362F" w:rsidP="004D536A">
      <w:pPr>
        <w:numPr>
          <w:ilvl w:val="0"/>
          <w:numId w:val="69"/>
        </w:numPr>
        <w:tabs>
          <w:tab w:val="clear" w:pos="576"/>
          <w:tab w:val="num" w:pos="1008"/>
        </w:tabs>
        <w:adjustRightInd/>
        <w:spacing w:before="180" w:line="302" w:lineRule="auto"/>
        <w:ind w:left="432" w:firstLine="0"/>
        <w:rPr>
          <w:sz w:val="24"/>
          <w:szCs w:val="24"/>
        </w:rPr>
      </w:pPr>
      <w:r>
        <w:rPr>
          <w:sz w:val="24"/>
          <w:szCs w:val="24"/>
        </w:rPr>
        <w:t>information on the proposed activity(</w:t>
      </w:r>
      <w:proofErr w:type="spellStart"/>
      <w:r>
        <w:rPr>
          <w:sz w:val="24"/>
          <w:szCs w:val="24"/>
        </w:rPr>
        <w:t>ies</w:t>
      </w:r>
      <w:proofErr w:type="spellEnd"/>
      <w:r>
        <w:rPr>
          <w:sz w:val="24"/>
          <w:szCs w:val="24"/>
        </w:rPr>
        <w:t>);</w:t>
      </w:r>
    </w:p>
    <w:p w:rsidR="0035362F" w:rsidRDefault="0035362F" w:rsidP="004D536A">
      <w:pPr>
        <w:numPr>
          <w:ilvl w:val="0"/>
          <w:numId w:val="69"/>
        </w:numPr>
        <w:tabs>
          <w:tab w:val="clear" w:pos="576"/>
          <w:tab w:val="num" w:pos="1008"/>
        </w:tabs>
        <w:adjustRightInd/>
        <w:spacing w:before="216"/>
        <w:rPr>
          <w:sz w:val="24"/>
          <w:szCs w:val="24"/>
        </w:rPr>
      </w:pPr>
      <w:r>
        <w:rPr>
          <w:sz w:val="24"/>
          <w:szCs w:val="24"/>
        </w:rPr>
        <w:t>information adequate to determine whether the applicant is eligible, in accordance with Sections 8204 and 8204.1;</w:t>
      </w:r>
    </w:p>
    <w:p w:rsidR="0035362F" w:rsidRDefault="0035362F" w:rsidP="004D536A">
      <w:pPr>
        <w:numPr>
          <w:ilvl w:val="0"/>
          <w:numId w:val="69"/>
        </w:numPr>
        <w:tabs>
          <w:tab w:val="clear" w:pos="576"/>
          <w:tab w:val="num" w:pos="1008"/>
        </w:tabs>
        <w:adjustRightInd/>
        <w:spacing w:before="288"/>
        <w:rPr>
          <w:sz w:val="24"/>
          <w:szCs w:val="24"/>
        </w:rPr>
      </w:pPr>
      <w:r>
        <w:rPr>
          <w:spacing w:val="2"/>
          <w:sz w:val="24"/>
          <w:szCs w:val="24"/>
        </w:rPr>
        <w:t xml:space="preserve">information adequate to determine whether the activity is eligible, in accordance with </w:t>
      </w:r>
      <w:r>
        <w:rPr>
          <w:sz w:val="24"/>
          <w:szCs w:val="24"/>
        </w:rPr>
        <w:t>Sections 8205 and 82 10(c);</w:t>
      </w:r>
    </w:p>
    <w:p w:rsidR="0035362F" w:rsidRDefault="0035362F" w:rsidP="004D536A">
      <w:pPr>
        <w:numPr>
          <w:ilvl w:val="0"/>
          <w:numId w:val="69"/>
        </w:numPr>
        <w:tabs>
          <w:tab w:val="clear" w:pos="576"/>
          <w:tab w:val="num" w:pos="1008"/>
        </w:tabs>
        <w:adjustRightInd/>
        <w:spacing w:before="252"/>
        <w:jc w:val="both"/>
        <w:rPr>
          <w:sz w:val="24"/>
          <w:szCs w:val="24"/>
        </w:rPr>
      </w:pPr>
      <w:r>
        <w:rPr>
          <w:spacing w:val="4"/>
          <w:sz w:val="24"/>
          <w:szCs w:val="24"/>
        </w:rPr>
        <w:t xml:space="preserve">information indicating whether the applicant or any member of its program team or </w:t>
      </w:r>
      <w:r>
        <w:rPr>
          <w:spacing w:val="-4"/>
          <w:sz w:val="24"/>
          <w:szCs w:val="24"/>
        </w:rPr>
        <w:t xml:space="preserve">project team has any unresolved audit findings or has been suspended or debarred from </w:t>
      </w:r>
      <w:r>
        <w:rPr>
          <w:sz w:val="24"/>
          <w:szCs w:val="24"/>
        </w:rPr>
        <w:t>participation in any federal or State housing or community development program;</w:t>
      </w:r>
    </w:p>
    <w:p w:rsidR="0035362F" w:rsidRDefault="0035362F" w:rsidP="004D536A">
      <w:pPr>
        <w:numPr>
          <w:ilvl w:val="0"/>
          <w:numId w:val="69"/>
        </w:numPr>
        <w:tabs>
          <w:tab w:val="clear" w:pos="576"/>
          <w:tab w:val="num" w:pos="1008"/>
        </w:tabs>
        <w:adjustRightInd/>
        <w:spacing w:before="288"/>
        <w:rPr>
          <w:sz w:val="24"/>
          <w:szCs w:val="24"/>
        </w:rPr>
      </w:pPr>
      <w:r>
        <w:rPr>
          <w:spacing w:val="2"/>
          <w:sz w:val="24"/>
          <w:szCs w:val="24"/>
        </w:rPr>
        <w:t xml:space="preserve">information on any pending litigation affecting the applicant’s ability to carry out the </w:t>
      </w:r>
      <w:r>
        <w:rPr>
          <w:sz w:val="24"/>
          <w:szCs w:val="24"/>
        </w:rPr>
        <w:t>activity;</w:t>
      </w:r>
    </w:p>
    <w:p w:rsidR="0035362F" w:rsidRDefault="0035362F" w:rsidP="004D536A">
      <w:pPr>
        <w:numPr>
          <w:ilvl w:val="0"/>
          <w:numId w:val="69"/>
        </w:numPr>
        <w:tabs>
          <w:tab w:val="clear" w:pos="576"/>
          <w:tab w:val="num" w:pos="1008"/>
        </w:tabs>
        <w:adjustRightInd/>
        <w:spacing w:before="288" w:line="302" w:lineRule="auto"/>
        <w:rPr>
          <w:sz w:val="24"/>
          <w:szCs w:val="24"/>
        </w:rPr>
      </w:pPr>
      <w:r>
        <w:rPr>
          <w:sz w:val="24"/>
          <w:szCs w:val="24"/>
        </w:rPr>
        <w:t>identification of any administrative subcontractor;</w:t>
      </w:r>
    </w:p>
    <w:p w:rsidR="0035362F" w:rsidRDefault="0035362F" w:rsidP="004D536A">
      <w:pPr>
        <w:numPr>
          <w:ilvl w:val="0"/>
          <w:numId w:val="69"/>
        </w:numPr>
        <w:tabs>
          <w:tab w:val="clear" w:pos="576"/>
          <w:tab w:val="num" w:pos="1008"/>
        </w:tabs>
        <w:adjustRightInd/>
        <w:spacing w:before="180" w:line="302" w:lineRule="auto"/>
        <w:rPr>
          <w:sz w:val="24"/>
          <w:szCs w:val="24"/>
        </w:rPr>
      </w:pPr>
      <w:r>
        <w:rPr>
          <w:sz w:val="24"/>
          <w:szCs w:val="24"/>
        </w:rPr>
        <w:t>a certification that the applicant will comply with State and federal requirements;</w:t>
      </w:r>
    </w:p>
    <w:p w:rsidR="0035362F" w:rsidRDefault="0035362F" w:rsidP="004D536A">
      <w:pPr>
        <w:numPr>
          <w:ilvl w:val="0"/>
          <w:numId w:val="69"/>
        </w:numPr>
        <w:tabs>
          <w:tab w:val="clear" w:pos="576"/>
          <w:tab w:val="num" w:pos="1008"/>
        </w:tabs>
        <w:adjustRightInd/>
        <w:spacing w:before="216"/>
        <w:rPr>
          <w:sz w:val="24"/>
          <w:szCs w:val="24"/>
        </w:rPr>
      </w:pPr>
      <w:r>
        <w:rPr>
          <w:sz w:val="24"/>
          <w:szCs w:val="24"/>
        </w:rPr>
        <w:t>a resolution by the governing board of the applicant authorizing the application and the execution of all required documents;</w:t>
      </w:r>
    </w:p>
    <w:p w:rsidR="0035362F" w:rsidRDefault="0035362F" w:rsidP="004D536A">
      <w:pPr>
        <w:numPr>
          <w:ilvl w:val="0"/>
          <w:numId w:val="69"/>
        </w:numPr>
        <w:tabs>
          <w:tab w:val="clear" w:pos="576"/>
          <w:tab w:val="num" w:pos="1008"/>
        </w:tabs>
        <w:adjustRightInd/>
        <w:spacing w:before="288"/>
        <w:rPr>
          <w:sz w:val="24"/>
          <w:szCs w:val="24"/>
        </w:rPr>
      </w:pPr>
      <w:r>
        <w:rPr>
          <w:spacing w:val="4"/>
          <w:sz w:val="24"/>
          <w:szCs w:val="24"/>
        </w:rPr>
        <w:lastRenderedPageBreak/>
        <w:t xml:space="preserve">information adequate to determine the experience of the applicant with other federal, </w:t>
      </w:r>
      <w:r>
        <w:rPr>
          <w:sz w:val="24"/>
          <w:szCs w:val="24"/>
        </w:rPr>
        <w:t>State or local housing or community development programs;</w:t>
      </w:r>
    </w:p>
    <w:p w:rsidR="0035362F" w:rsidRDefault="0035362F" w:rsidP="004D536A">
      <w:pPr>
        <w:numPr>
          <w:ilvl w:val="0"/>
          <w:numId w:val="69"/>
        </w:numPr>
        <w:tabs>
          <w:tab w:val="clear" w:pos="576"/>
          <w:tab w:val="num" w:pos="1008"/>
        </w:tabs>
        <w:adjustRightInd/>
        <w:spacing w:before="252" w:line="302" w:lineRule="auto"/>
        <w:rPr>
          <w:sz w:val="24"/>
          <w:szCs w:val="24"/>
        </w:rPr>
      </w:pPr>
      <w:r>
        <w:rPr>
          <w:sz w:val="24"/>
          <w:szCs w:val="24"/>
        </w:rPr>
        <w:t>identification of all members of the program team or project team;</w:t>
      </w:r>
    </w:p>
    <w:p w:rsidR="0035362F" w:rsidRDefault="0035362F" w:rsidP="004D536A">
      <w:pPr>
        <w:numPr>
          <w:ilvl w:val="0"/>
          <w:numId w:val="69"/>
        </w:numPr>
        <w:tabs>
          <w:tab w:val="clear" w:pos="576"/>
          <w:tab w:val="num" w:pos="1008"/>
        </w:tabs>
        <w:adjustRightInd/>
        <w:spacing w:before="216"/>
        <w:rPr>
          <w:sz w:val="24"/>
          <w:szCs w:val="24"/>
        </w:rPr>
      </w:pPr>
      <w:proofErr w:type="gramStart"/>
      <w:r>
        <w:rPr>
          <w:spacing w:val="4"/>
          <w:sz w:val="24"/>
          <w:szCs w:val="24"/>
        </w:rPr>
        <w:t>information</w:t>
      </w:r>
      <w:proofErr w:type="gramEnd"/>
      <w:r>
        <w:rPr>
          <w:spacing w:val="4"/>
          <w:sz w:val="24"/>
          <w:szCs w:val="24"/>
        </w:rPr>
        <w:t xml:space="preserve"> on sources and amounts of matching contributions, in accordance with </w:t>
      </w:r>
      <w:r>
        <w:rPr>
          <w:sz w:val="24"/>
          <w:szCs w:val="24"/>
        </w:rPr>
        <w:t>Section 8206, and sources and amounts of leverage, as defined in Section 8201.</w:t>
      </w:r>
    </w:p>
    <w:p w:rsidR="0035362F" w:rsidRDefault="0035362F">
      <w:pPr>
        <w:adjustRightInd/>
        <w:spacing w:before="288"/>
        <w:ind w:left="432" w:hanging="432"/>
        <w:rPr>
          <w:sz w:val="24"/>
          <w:szCs w:val="24"/>
        </w:rPr>
      </w:pPr>
      <w:r>
        <w:rPr>
          <w:spacing w:val="6"/>
          <w:sz w:val="24"/>
          <w:szCs w:val="24"/>
        </w:rPr>
        <w:t>(d)</w:t>
      </w:r>
      <w:r w:rsidR="0086262C">
        <w:rPr>
          <w:spacing w:val="6"/>
          <w:sz w:val="24"/>
          <w:szCs w:val="24"/>
        </w:rPr>
        <w:t xml:space="preserve">  </w:t>
      </w:r>
      <w:r>
        <w:rPr>
          <w:spacing w:val="6"/>
          <w:sz w:val="24"/>
          <w:szCs w:val="24"/>
        </w:rPr>
        <w:t xml:space="preserve">In addition to the information required by subsection (c), applications proposing programs </w:t>
      </w:r>
      <w:r>
        <w:rPr>
          <w:sz w:val="24"/>
          <w:szCs w:val="24"/>
        </w:rPr>
        <w:t>shall be required to contain the following:</w:t>
      </w:r>
    </w:p>
    <w:p w:rsidR="0035362F" w:rsidRDefault="0035362F" w:rsidP="004D536A">
      <w:pPr>
        <w:numPr>
          <w:ilvl w:val="0"/>
          <w:numId w:val="70"/>
        </w:numPr>
        <w:tabs>
          <w:tab w:val="clear" w:pos="576"/>
          <w:tab w:val="num" w:pos="1008"/>
        </w:tabs>
        <w:adjustRightInd/>
        <w:spacing w:before="252"/>
        <w:rPr>
          <w:sz w:val="24"/>
          <w:szCs w:val="24"/>
        </w:rPr>
      </w:pPr>
      <w:r>
        <w:rPr>
          <w:sz w:val="24"/>
          <w:szCs w:val="24"/>
        </w:rPr>
        <w:t>information on which member of the program team is responsible for accomplishing key administrative tasks;</w:t>
      </w:r>
    </w:p>
    <w:p w:rsidR="0035362F" w:rsidRDefault="0035362F" w:rsidP="004D536A">
      <w:pPr>
        <w:numPr>
          <w:ilvl w:val="0"/>
          <w:numId w:val="70"/>
        </w:numPr>
        <w:tabs>
          <w:tab w:val="clear" w:pos="576"/>
          <w:tab w:val="num" w:pos="1008"/>
        </w:tabs>
        <w:adjustRightInd/>
        <w:spacing w:before="252"/>
        <w:rPr>
          <w:sz w:val="24"/>
          <w:szCs w:val="24"/>
        </w:rPr>
      </w:pPr>
      <w:r>
        <w:rPr>
          <w:sz w:val="24"/>
          <w:szCs w:val="24"/>
        </w:rPr>
        <w:t>information on the projected administrative budget and sources of funds to pay for the costs of administering the program;</w:t>
      </w:r>
    </w:p>
    <w:p w:rsidR="00FF01F6" w:rsidRPr="00FF01F6" w:rsidRDefault="00FF01F6" w:rsidP="00FF01F6">
      <w:pPr>
        <w:adjustRightInd/>
        <w:ind w:left="432"/>
        <w:rPr>
          <w:sz w:val="24"/>
          <w:szCs w:val="24"/>
        </w:rPr>
      </w:pPr>
    </w:p>
    <w:p w:rsidR="0035362F" w:rsidRDefault="0035362F" w:rsidP="004D536A">
      <w:pPr>
        <w:numPr>
          <w:ilvl w:val="0"/>
          <w:numId w:val="71"/>
        </w:numPr>
        <w:tabs>
          <w:tab w:val="clear" w:pos="648"/>
          <w:tab w:val="num" w:pos="1080"/>
        </w:tabs>
        <w:adjustRightInd/>
        <w:rPr>
          <w:sz w:val="24"/>
          <w:szCs w:val="24"/>
        </w:rPr>
      </w:pPr>
      <w:r>
        <w:rPr>
          <w:spacing w:val="4"/>
          <w:sz w:val="24"/>
          <w:szCs w:val="24"/>
        </w:rPr>
        <w:t xml:space="preserve">information adequate to determine the experience of the applicant in administering a </w:t>
      </w:r>
      <w:r>
        <w:rPr>
          <w:sz w:val="24"/>
          <w:szCs w:val="24"/>
        </w:rPr>
        <w:t>program to assist the same type of activity proposed in the application;</w:t>
      </w:r>
    </w:p>
    <w:p w:rsidR="0035362F" w:rsidRDefault="0035362F" w:rsidP="004D536A">
      <w:pPr>
        <w:numPr>
          <w:ilvl w:val="0"/>
          <w:numId w:val="71"/>
        </w:numPr>
        <w:tabs>
          <w:tab w:val="clear" w:pos="648"/>
          <w:tab w:val="num" w:pos="1080"/>
        </w:tabs>
        <w:adjustRightInd/>
        <w:spacing w:before="288" w:line="321" w:lineRule="auto"/>
        <w:rPr>
          <w:sz w:val="24"/>
          <w:szCs w:val="24"/>
        </w:rPr>
      </w:pPr>
      <w:r>
        <w:rPr>
          <w:sz w:val="24"/>
          <w:szCs w:val="24"/>
        </w:rPr>
        <w:t>a description of how the applicant proposes to use HOME funds;</w:t>
      </w:r>
    </w:p>
    <w:p w:rsidR="0035362F" w:rsidRDefault="0035362F" w:rsidP="004D536A">
      <w:pPr>
        <w:numPr>
          <w:ilvl w:val="0"/>
          <w:numId w:val="71"/>
        </w:numPr>
        <w:tabs>
          <w:tab w:val="clear" w:pos="648"/>
          <w:tab w:val="num" w:pos="1080"/>
        </w:tabs>
        <w:adjustRightInd/>
        <w:spacing w:before="180"/>
        <w:rPr>
          <w:sz w:val="24"/>
          <w:szCs w:val="24"/>
        </w:rPr>
      </w:pPr>
      <w:r>
        <w:rPr>
          <w:spacing w:val="4"/>
          <w:sz w:val="24"/>
          <w:szCs w:val="24"/>
        </w:rPr>
        <w:t xml:space="preserve">a copy of the guidelines to be used by the applicant for administering the program in </w:t>
      </w:r>
      <w:r>
        <w:rPr>
          <w:sz w:val="24"/>
          <w:szCs w:val="24"/>
        </w:rPr>
        <w:t xml:space="preserve">compliance with </w:t>
      </w:r>
      <w:r>
        <w:rPr>
          <w:sz w:val="24"/>
          <w:szCs w:val="24"/>
        </w:rPr>
        <w:lastRenderedPageBreak/>
        <w:t>State and federal requirements;</w:t>
      </w:r>
    </w:p>
    <w:p w:rsidR="0035362F" w:rsidRDefault="0035362F" w:rsidP="004D536A">
      <w:pPr>
        <w:numPr>
          <w:ilvl w:val="0"/>
          <w:numId w:val="71"/>
        </w:numPr>
        <w:tabs>
          <w:tab w:val="clear" w:pos="648"/>
          <w:tab w:val="num" w:pos="1080"/>
        </w:tabs>
        <w:adjustRightInd/>
        <w:spacing w:before="288" w:line="316" w:lineRule="auto"/>
        <w:rPr>
          <w:sz w:val="24"/>
          <w:szCs w:val="24"/>
        </w:rPr>
      </w:pPr>
      <w:r>
        <w:rPr>
          <w:sz w:val="24"/>
          <w:szCs w:val="24"/>
        </w:rPr>
        <w:t>information adequate to determine the feasibility of the program;</w:t>
      </w:r>
    </w:p>
    <w:p w:rsidR="0035362F" w:rsidRDefault="0035362F">
      <w:pPr>
        <w:adjustRightInd/>
        <w:spacing w:before="180"/>
        <w:ind w:left="432" w:hanging="432"/>
        <w:rPr>
          <w:sz w:val="24"/>
          <w:szCs w:val="24"/>
        </w:rPr>
      </w:pPr>
      <w:r>
        <w:rPr>
          <w:spacing w:val="2"/>
          <w:sz w:val="24"/>
          <w:szCs w:val="24"/>
        </w:rPr>
        <w:t xml:space="preserve">(e) </w:t>
      </w:r>
      <w:r w:rsidR="0086262C">
        <w:rPr>
          <w:spacing w:val="2"/>
          <w:sz w:val="24"/>
          <w:szCs w:val="24"/>
        </w:rPr>
        <w:t xml:space="preserve"> </w:t>
      </w:r>
      <w:r>
        <w:rPr>
          <w:spacing w:val="2"/>
          <w:sz w:val="24"/>
          <w:szCs w:val="24"/>
        </w:rPr>
        <w:t xml:space="preserve">In addition to the information required by subsection (c), applications proposing projects shall </w:t>
      </w:r>
      <w:r>
        <w:rPr>
          <w:sz w:val="24"/>
          <w:szCs w:val="24"/>
        </w:rPr>
        <w:t>be required to contain the following:</w:t>
      </w:r>
    </w:p>
    <w:p w:rsidR="0035362F" w:rsidRDefault="0035362F" w:rsidP="004D536A">
      <w:pPr>
        <w:numPr>
          <w:ilvl w:val="0"/>
          <w:numId w:val="72"/>
        </w:numPr>
        <w:tabs>
          <w:tab w:val="clear" w:pos="648"/>
          <w:tab w:val="num" w:pos="1080"/>
        </w:tabs>
        <w:adjustRightInd/>
        <w:spacing w:before="288"/>
        <w:jc w:val="both"/>
        <w:rPr>
          <w:sz w:val="24"/>
          <w:szCs w:val="24"/>
        </w:rPr>
      </w:pPr>
      <w:r>
        <w:rPr>
          <w:sz w:val="24"/>
          <w:szCs w:val="24"/>
        </w:rPr>
        <w:t xml:space="preserve">a description of the roles, financial structure and all legal relationships of the applicant, </w:t>
      </w:r>
      <w:r>
        <w:rPr>
          <w:spacing w:val="5"/>
          <w:sz w:val="24"/>
          <w:szCs w:val="24"/>
        </w:rPr>
        <w:t xml:space="preserve">developer, owner(s), managing general partner, administrative subcontractor and all </w:t>
      </w:r>
      <w:r>
        <w:rPr>
          <w:sz w:val="24"/>
          <w:szCs w:val="24"/>
        </w:rPr>
        <w:t>other partners in the construction project;</w:t>
      </w:r>
    </w:p>
    <w:p w:rsidR="0035362F" w:rsidRDefault="0035362F" w:rsidP="004D536A">
      <w:pPr>
        <w:numPr>
          <w:ilvl w:val="0"/>
          <w:numId w:val="72"/>
        </w:numPr>
        <w:tabs>
          <w:tab w:val="clear" w:pos="648"/>
          <w:tab w:val="num" w:pos="1080"/>
        </w:tabs>
        <w:adjustRightInd/>
        <w:spacing w:before="252"/>
        <w:jc w:val="both"/>
        <w:rPr>
          <w:sz w:val="24"/>
          <w:szCs w:val="24"/>
        </w:rPr>
      </w:pPr>
      <w:r>
        <w:rPr>
          <w:spacing w:val="-4"/>
          <w:sz w:val="24"/>
          <w:szCs w:val="24"/>
        </w:rPr>
        <w:t xml:space="preserve">information adequate to determine the experience of the applicant, developer, owner and </w:t>
      </w:r>
      <w:r>
        <w:rPr>
          <w:sz w:val="24"/>
          <w:szCs w:val="24"/>
        </w:rPr>
        <w:t>managing general partner in developing the same type of subsidized project as proposed by the application;</w:t>
      </w:r>
    </w:p>
    <w:p w:rsidR="00F92C92" w:rsidRDefault="0035362F" w:rsidP="004D536A">
      <w:pPr>
        <w:numPr>
          <w:ilvl w:val="0"/>
          <w:numId w:val="72"/>
        </w:numPr>
        <w:tabs>
          <w:tab w:val="clear" w:pos="648"/>
          <w:tab w:val="num" w:pos="1080"/>
        </w:tabs>
        <w:adjustRightInd/>
        <w:spacing w:before="288" w:line="321" w:lineRule="auto"/>
        <w:jc w:val="both"/>
        <w:rPr>
          <w:sz w:val="24"/>
          <w:szCs w:val="24"/>
        </w:rPr>
      </w:pPr>
      <w:r>
        <w:rPr>
          <w:sz w:val="24"/>
          <w:szCs w:val="24"/>
        </w:rPr>
        <w:t>information adequate to determine the readiness of the project to proceed;</w:t>
      </w:r>
    </w:p>
    <w:p w:rsidR="00F92C92" w:rsidRPr="00701665" w:rsidRDefault="00F92C92" w:rsidP="0049713E">
      <w:pPr>
        <w:numPr>
          <w:ilvl w:val="0"/>
          <w:numId w:val="72"/>
        </w:numPr>
        <w:tabs>
          <w:tab w:val="clear" w:pos="648"/>
          <w:tab w:val="num" w:pos="1080"/>
        </w:tabs>
        <w:adjustRightInd/>
        <w:spacing w:before="180" w:line="322" w:lineRule="auto"/>
        <w:jc w:val="both"/>
        <w:rPr>
          <w:sz w:val="24"/>
          <w:szCs w:val="24"/>
        </w:rPr>
      </w:pPr>
      <w:proofErr w:type="gramStart"/>
      <w:r w:rsidRPr="00701665">
        <w:rPr>
          <w:sz w:val="24"/>
          <w:szCs w:val="24"/>
        </w:rPr>
        <w:t>information</w:t>
      </w:r>
      <w:proofErr w:type="gramEnd"/>
      <w:r w:rsidRPr="00701665">
        <w:rPr>
          <w:sz w:val="24"/>
          <w:szCs w:val="24"/>
        </w:rPr>
        <w:t xml:space="preserve"> adequate to determine the feasibility of the proposed project. </w:t>
      </w:r>
    </w:p>
    <w:p w:rsidR="00F92C92" w:rsidRPr="00701665" w:rsidRDefault="00126A4E" w:rsidP="0049713E">
      <w:pPr>
        <w:spacing w:before="180"/>
        <w:ind w:left="1627" w:hanging="547"/>
        <w:jc w:val="both"/>
        <w:rPr>
          <w:rFonts w:eastAsia="Arial Unicode MS"/>
          <w:sz w:val="24"/>
          <w:szCs w:val="24"/>
        </w:rPr>
      </w:pPr>
      <w:r>
        <w:rPr>
          <w:sz w:val="24"/>
          <w:szCs w:val="24"/>
        </w:rPr>
        <w:t>(</w:t>
      </w:r>
      <w:r w:rsidR="00CB0F3D">
        <w:rPr>
          <w:sz w:val="24"/>
          <w:szCs w:val="24"/>
        </w:rPr>
        <w:t>A</w:t>
      </w:r>
      <w:r>
        <w:rPr>
          <w:sz w:val="24"/>
          <w:szCs w:val="24"/>
        </w:rPr>
        <w:t xml:space="preserve">)  </w:t>
      </w:r>
      <w:r w:rsidR="00F92C92" w:rsidRPr="00701665">
        <w:rPr>
          <w:sz w:val="24"/>
          <w:szCs w:val="24"/>
        </w:rPr>
        <w:t>For</w:t>
      </w:r>
      <w:r w:rsidR="00F92C92" w:rsidRPr="00701665">
        <w:rPr>
          <w:rFonts w:eastAsia="Arial Unicode MS"/>
          <w:sz w:val="24"/>
          <w:szCs w:val="24"/>
        </w:rPr>
        <w:t xml:space="preserve"> applications proposing rental projects, adequate information shall include the following: </w:t>
      </w:r>
    </w:p>
    <w:p w:rsidR="00F92C92" w:rsidRPr="00701665" w:rsidRDefault="00F92C92" w:rsidP="00F92C92">
      <w:pPr>
        <w:autoSpaceDE/>
        <w:autoSpaceDN/>
        <w:ind w:left="2160" w:right="-72"/>
        <w:rPr>
          <w:rFonts w:eastAsia="Arial Unicode MS"/>
          <w:sz w:val="24"/>
          <w:szCs w:val="24"/>
        </w:rPr>
      </w:pPr>
    </w:p>
    <w:p w:rsidR="00F92C92" w:rsidRPr="00701665" w:rsidRDefault="00F92C92" w:rsidP="0019091E">
      <w:pPr>
        <w:autoSpaceDE/>
        <w:autoSpaceDN/>
        <w:ind w:left="1980" w:right="-72" w:hanging="360"/>
        <w:jc w:val="both"/>
        <w:rPr>
          <w:rFonts w:eastAsia="Arial Unicode MS"/>
          <w:sz w:val="24"/>
          <w:szCs w:val="24"/>
        </w:rPr>
      </w:pPr>
      <w:r w:rsidRPr="00701665">
        <w:rPr>
          <w:rFonts w:eastAsia="Arial Unicode MS"/>
          <w:sz w:val="24"/>
          <w:szCs w:val="24"/>
        </w:rPr>
        <w:t>(</w:t>
      </w:r>
      <w:proofErr w:type="spellStart"/>
      <w:r w:rsidR="00CB0F3D">
        <w:rPr>
          <w:rFonts w:eastAsia="Arial Unicode MS"/>
          <w:sz w:val="24"/>
          <w:szCs w:val="24"/>
        </w:rPr>
        <w:t>i</w:t>
      </w:r>
      <w:proofErr w:type="spellEnd"/>
      <w:r w:rsidRPr="00701665">
        <w:rPr>
          <w:rFonts w:eastAsia="Arial Unicode MS"/>
          <w:sz w:val="24"/>
          <w:szCs w:val="24"/>
        </w:rPr>
        <w:t>) information adequate to determine the financia</w:t>
      </w:r>
      <w:r w:rsidR="00CB0F3D">
        <w:rPr>
          <w:rFonts w:eastAsia="Arial Unicode MS"/>
          <w:sz w:val="24"/>
          <w:szCs w:val="24"/>
        </w:rPr>
        <w:t xml:space="preserve">l feasibility of the project in </w:t>
      </w:r>
      <w:r w:rsidRPr="00701665">
        <w:rPr>
          <w:rFonts w:eastAsia="Arial Unicode MS"/>
          <w:sz w:val="24"/>
          <w:szCs w:val="24"/>
        </w:rPr>
        <w:t>accordance with Section 8212(d)(3) and the Uniform Multifamily Regulations (com</w:t>
      </w:r>
      <w:r w:rsidR="004F5BB8">
        <w:rPr>
          <w:rFonts w:eastAsia="Arial Unicode MS"/>
          <w:sz w:val="24"/>
          <w:szCs w:val="24"/>
        </w:rPr>
        <w:t>mencing with Section 8300) and s</w:t>
      </w:r>
      <w:r w:rsidRPr="00701665">
        <w:rPr>
          <w:rFonts w:eastAsia="Arial Unicode MS"/>
          <w:sz w:val="24"/>
          <w:szCs w:val="24"/>
        </w:rPr>
        <w:t>tate and federal HOME requirements;</w:t>
      </w:r>
    </w:p>
    <w:p w:rsidR="00F92C92" w:rsidRPr="00701665" w:rsidRDefault="00F92C92" w:rsidP="0019091E">
      <w:pPr>
        <w:autoSpaceDE/>
        <w:autoSpaceDN/>
        <w:ind w:left="2700" w:right="-72" w:hanging="540"/>
        <w:jc w:val="both"/>
        <w:rPr>
          <w:rFonts w:eastAsia="Arial Unicode MS"/>
          <w:sz w:val="24"/>
          <w:szCs w:val="24"/>
        </w:rPr>
      </w:pPr>
    </w:p>
    <w:p w:rsidR="00DE38F1" w:rsidRPr="00DE38F1" w:rsidRDefault="00CB0F3D" w:rsidP="0019091E">
      <w:pPr>
        <w:tabs>
          <w:tab w:val="num" w:pos="2700"/>
        </w:tabs>
        <w:autoSpaceDE/>
        <w:autoSpaceDN/>
        <w:adjustRightInd/>
        <w:ind w:left="1980" w:right="-72" w:hanging="450"/>
        <w:jc w:val="both"/>
        <w:rPr>
          <w:rFonts w:eastAsia="Arial Unicode MS"/>
          <w:sz w:val="24"/>
          <w:szCs w:val="24"/>
        </w:rPr>
      </w:pPr>
      <w:r>
        <w:rPr>
          <w:rFonts w:eastAsia="Arial Unicode MS"/>
          <w:sz w:val="24"/>
          <w:szCs w:val="24"/>
        </w:rPr>
        <w:lastRenderedPageBreak/>
        <w:t xml:space="preserve"> (ii)</w:t>
      </w:r>
      <w:r w:rsidR="00EE0E1F">
        <w:rPr>
          <w:rFonts w:eastAsia="Arial Unicode MS"/>
          <w:sz w:val="24"/>
          <w:szCs w:val="24"/>
        </w:rPr>
        <w:t xml:space="preserve"> </w:t>
      </w:r>
      <w:proofErr w:type="gramStart"/>
      <w:r w:rsidR="00DE38F1" w:rsidRPr="00DE38F1">
        <w:rPr>
          <w:rFonts w:eastAsia="Arial Unicode MS"/>
          <w:sz w:val="24"/>
          <w:szCs w:val="24"/>
        </w:rPr>
        <w:t>for</w:t>
      </w:r>
      <w:proofErr w:type="gramEnd"/>
      <w:r w:rsidR="00DE38F1" w:rsidRPr="00DE38F1">
        <w:rPr>
          <w:rFonts w:eastAsia="Arial Unicode MS"/>
          <w:sz w:val="24"/>
          <w:szCs w:val="24"/>
        </w:rPr>
        <w:t xml:space="preserve"> applications proposing rental new construction projects, a market study, property appraisal, and a Phase I/Phase II environmental site assessment shall be submitted as requested by the Department. </w:t>
      </w:r>
    </w:p>
    <w:p w:rsidR="00DE38F1" w:rsidRPr="00DE38F1" w:rsidRDefault="00DE38F1" w:rsidP="00DE38F1">
      <w:pPr>
        <w:autoSpaceDE/>
        <w:autoSpaceDN/>
        <w:ind w:left="2700" w:right="-72" w:hanging="540"/>
        <w:rPr>
          <w:rFonts w:eastAsia="Arial Unicode MS"/>
          <w:sz w:val="24"/>
          <w:szCs w:val="24"/>
        </w:rPr>
      </w:pPr>
    </w:p>
    <w:p w:rsidR="00DE38F1" w:rsidRPr="00DE38F1" w:rsidRDefault="00CB0F3D" w:rsidP="0019091E">
      <w:pPr>
        <w:autoSpaceDE/>
        <w:autoSpaceDN/>
        <w:adjustRightInd/>
        <w:ind w:left="2430" w:right="-72" w:hanging="450"/>
        <w:jc w:val="both"/>
        <w:rPr>
          <w:rFonts w:eastAsia="Arial Unicode MS"/>
          <w:sz w:val="24"/>
          <w:szCs w:val="24"/>
        </w:rPr>
      </w:pPr>
      <w:r>
        <w:rPr>
          <w:rFonts w:eastAsia="Arial Unicode MS"/>
          <w:sz w:val="24"/>
          <w:szCs w:val="24"/>
        </w:rPr>
        <w:t>(I)</w:t>
      </w:r>
      <w:r>
        <w:rPr>
          <w:rFonts w:eastAsia="Arial Unicode MS"/>
          <w:sz w:val="24"/>
          <w:szCs w:val="24"/>
        </w:rPr>
        <w:tab/>
      </w:r>
      <w:proofErr w:type="gramStart"/>
      <w:r w:rsidR="00DE38F1" w:rsidRPr="00DE38F1">
        <w:rPr>
          <w:rFonts w:eastAsia="Arial Unicode MS"/>
          <w:sz w:val="24"/>
          <w:szCs w:val="24"/>
        </w:rPr>
        <w:t>The</w:t>
      </w:r>
      <w:proofErr w:type="gramEnd"/>
      <w:r w:rsidR="00DE38F1" w:rsidRPr="00DE38F1">
        <w:rPr>
          <w:rFonts w:eastAsia="Arial Unicode MS"/>
          <w:sz w:val="24"/>
          <w:szCs w:val="24"/>
        </w:rPr>
        <w:t xml:space="preserve"> market study must demonstrate whether sufficient demand exists in the market area to support the proposed project at the projected rents.</w:t>
      </w:r>
    </w:p>
    <w:p w:rsidR="00DE38F1" w:rsidRPr="00DE38F1" w:rsidRDefault="00DE38F1" w:rsidP="00DE38F1">
      <w:pPr>
        <w:autoSpaceDE/>
        <w:autoSpaceDN/>
        <w:ind w:left="2610" w:right="-72"/>
        <w:rPr>
          <w:rFonts w:eastAsia="Arial Unicode MS"/>
          <w:sz w:val="24"/>
          <w:szCs w:val="24"/>
        </w:rPr>
      </w:pPr>
    </w:p>
    <w:p w:rsidR="00DE38F1" w:rsidRPr="00DE38F1" w:rsidRDefault="00CB0F3D" w:rsidP="0019091E">
      <w:pPr>
        <w:autoSpaceDE/>
        <w:autoSpaceDN/>
        <w:adjustRightInd/>
        <w:ind w:left="2433" w:right="-72" w:hanging="446"/>
        <w:jc w:val="both"/>
        <w:rPr>
          <w:rFonts w:eastAsia="Arial Unicode MS"/>
          <w:sz w:val="24"/>
          <w:szCs w:val="24"/>
        </w:rPr>
      </w:pPr>
      <w:bookmarkStart w:id="0" w:name="OLE_LINK1"/>
      <w:bookmarkStart w:id="1" w:name="OLE_LINK2"/>
      <w:r>
        <w:rPr>
          <w:rFonts w:eastAsia="Arial Unicode MS"/>
          <w:sz w:val="24"/>
          <w:szCs w:val="24"/>
        </w:rPr>
        <w:t>(II)</w:t>
      </w:r>
      <w:r>
        <w:rPr>
          <w:rFonts w:eastAsia="Arial Unicode MS"/>
          <w:sz w:val="24"/>
          <w:szCs w:val="24"/>
        </w:rPr>
        <w:tab/>
      </w:r>
      <w:r w:rsidR="00DE38F1" w:rsidRPr="00DE38F1">
        <w:rPr>
          <w:rFonts w:eastAsia="Arial Unicode MS"/>
          <w:sz w:val="24"/>
          <w:szCs w:val="24"/>
        </w:rPr>
        <w:t xml:space="preserve">The property appraisal must determine the value of the land upon which the proposed project </w:t>
      </w:r>
      <w:proofErr w:type="gramStart"/>
      <w:r w:rsidR="00DE38F1" w:rsidRPr="00DE38F1">
        <w:rPr>
          <w:rFonts w:eastAsia="Arial Unicode MS"/>
          <w:sz w:val="24"/>
          <w:szCs w:val="24"/>
        </w:rPr>
        <w:t>will be developed</w:t>
      </w:r>
      <w:proofErr w:type="gramEnd"/>
      <w:r w:rsidR="00DE38F1" w:rsidRPr="00DE38F1">
        <w:rPr>
          <w:rFonts w:eastAsia="Arial Unicode MS"/>
          <w:sz w:val="24"/>
          <w:szCs w:val="24"/>
        </w:rPr>
        <w:t xml:space="preserve">. If the land </w:t>
      </w:r>
      <w:proofErr w:type="gramStart"/>
      <w:r w:rsidR="00DE38F1" w:rsidRPr="00DE38F1">
        <w:rPr>
          <w:rFonts w:eastAsia="Arial Unicode MS"/>
          <w:sz w:val="24"/>
          <w:szCs w:val="24"/>
        </w:rPr>
        <w:t>is leased</w:t>
      </w:r>
      <w:proofErr w:type="gramEnd"/>
      <w:r w:rsidR="00DE38F1" w:rsidRPr="00DE38F1">
        <w:rPr>
          <w:rFonts w:eastAsia="Arial Unicode MS"/>
          <w:sz w:val="24"/>
          <w:szCs w:val="24"/>
        </w:rPr>
        <w:t>, the appraisal must include the fair market value of the lease payments.</w:t>
      </w:r>
      <w:bookmarkEnd w:id="0"/>
      <w:bookmarkEnd w:id="1"/>
    </w:p>
    <w:p w:rsidR="00DE38F1" w:rsidRPr="00DE38F1" w:rsidRDefault="00DE38F1" w:rsidP="00DE38F1">
      <w:pPr>
        <w:autoSpaceDE/>
        <w:autoSpaceDN/>
        <w:ind w:left="2610" w:right="-72"/>
        <w:rPr>
          <w:rFonts w:eastAsia="Arial Unicode MS"/>
          <w:sz w:val="24"/>
          <w:szCs w:val="24"/>
        </w:rPr>
      </w:pPr>
    </w:p>
    <w:p w:rsidR="00DE38F1" w:rsidRDefault="00CB0F3D" w:rsidP="0019091E">
      <w:pPr>
        <w:autoSpaceDE/>
        <w:autoSpaceDN/>
        <w:adjustRightInd/>
        <w:ind w:left="2520" w:right="-72" w:hanging="540"/>
        <w:jc w:val="both"/>
        <w:rPr>
          <w:rFonts w:eastAsia="Arial Unicode MS"/>
          <w:sz w:val="24"/>
          <w:szCs w:val="24"/>
        </w:rPr>
      </w:pPr>
      <w:r>
        <w:rPr>
          <w:rFonts w:eastAsia="Arial Unicode MS"/>
          <w:sz w:val="24"/>
          <w:szCs w:val="24"/>
        </w:rPr>
        <w:t>(III)</w:t>
      </w:r>
      <w:r>
        <w:rPr>
          <w:rFonts w:eastAsia="Arial Unicode MS"/>
          <w:sz w:val="24"/>
          <w:szCs w:val="24"/>
        </w:rPr>
        <w:tab/>
      </w:r>
      <w:r w:rsidR="00DE38F1" w:rsidRPr="00DE38F1">
        <w:rPr>
          <w:rFonts w:eastAsia="Arial Unicode MS"/>
          <w:sz w:val="24"/>
          <w:szCs w:val="24"/>
        </w:rPr>
        <w:t>The Phase</w:t>
      </w:r>
      <w:r w:rsidR="0019091E">
        <w:rPr>
          <w:rFonts w:eastAsia="Arial Unicode MS"/>
          <w:sz w:val="24"/>
          <w:szCs w:val="24"/>
        </w:rPr>
        <w:t xml:space="preserve"> </w:t>
      </w:r>
      <w:r w:rsidR="00DE38F1" w:rsidRPr="00DE38F1">
        <w:rPr>
          <w:rFonts w:eastAsia="Arial Unicode MS"/>
          <w:sz w:val="24"/>
          <w:szCs w:val="24"/>
        </w:rPr>
        <w:t>I/</w:t>
      </w:r>
      <w:r w:rsidR="0019091E">
        <w:rPr>
          <w:rFonts w:eastAsia="Arial Unicode MS"/>
          <w:sz w:val="24"/>
          <w:szCs w:val="24"/>
        </w:rPr>
        <w:t xml:space="preserve"> </w:t>
      </w:r>
      <w:r w:rsidR="00DE38F1" w:rsidRPr="00DE38F1">
        <w:rPr>
          <w:rFonts w:eastAsia="Arial Unicode MS"/>
          <w:sz w:val="24"/>
          <w:szCs w:val="24"/>
        </w:rPr>
        <w:t xml:space="preserve">Phase II environmental site assessment must demonstrate whether the property is free from severe adverse environmental conditions. </w:t>
      </w:r>
    </w:p>
    <w:p w:rsidR="00CB0F3D" w:rsidRDefault="00CB0F3D" w:rsidP="00CB0F3D">
      <w:pPr>
        <w:autoSpaceDE/>
        <w:autoSpaceDN/>
        <w:adjustRightInd/>
        <w:ind w:left="2430" w:right="-72" w:hanging="450"/>
        <w:rPr>
          <w:rFonts w:eastAsia="Arial Unicode MS"/>
          <w:sz w:val="24"/>
          <w:szCs w:val="24"/>
        </w:rPr>
      </w:pPr>
    </w:p>
    <w:p w:rsidR="00CB0F3D" w:rsidRPr="00DE38F1" w:rsidRDefault="00CB0F3D" w:rsidP="0019091E">
      <w:pPr>
        <w:autoSpaceDE/>
        <w:autoSpaceDN/>
        <w:adjustRightInd/>
        <w:ind w:left="2520" w:right="-72" w:hanging="540"/>
        <w:jc w:val="both"/>
        <w:rPr>
          <w:rFonts w:eastAsia="Arial Unicode MS"/>
          <w:sz w:val="24"/>
          <w:szCs w:val="24"/>
        </w:rPr>
      </w:pPr>
      <w:r w:rsidRPr="006022AA">
        <w:rPr>
          <w:rFonts w:eastAsia="Arial Unicode MS"/>
          <w:sz w:val="24"/>
          <w:szCs w:val="24"/>
        </w:rPr>
        <w:t>(IV)</w:t>
      </w:r>
      <w:r w:rsidRPr="006022AA">
        <w:rPr>
          <w:rFonts w:eastAsia="Arial Unicode MS"/>
          <w:sz w:val="24"/>
          <w:szCs w:val="24"/>
        </w:rPr>
        <w:tab/>
        <w:t>For projects located on Native American Lands as defined in Section  8201(y)(1), appraisals and a Phase I environmental site assessment will be provided based on the data available.</w:t>
      </w:r>
    </w:p>
    <w:p w:rsidR="00DE38F1" w:rsidRPr="00DE38F1" w:rsidRDefault="00DE38F1" w:rsidP="00DE38F1">
      <w:pPr>
        <w:autoSpaceDE/>
        <w:autoSpaceDN/>
        <w:ind w:left="2610" w:right="-72"/>
        <w:rPr>
          <w:rFonts w:eastAsia="Arial Unicode MS"/>
          <w:sz w:val="24"/>
          <w:szCs w:val="24"/>
        </w:rPr>
      </w:pPr>
    </w:p>
    <w:p w:rsidR="00DE38F1" w:rsidRPr="00DE38F1" w:rsidRDefault="00DE38F1" w:rsidP="0019091E">
      <w:pPr>
        <w:tabs>
          <w:tab w:val="left" w:pos="1980"/>
          <w:tab w:val="left" w:pos="2070"/>
        </w:tabs>
        <w:autoSpaceDE/>
        <w:autoSpaceDN/>
        <w:ind w:left="1980" w:right="-72" w:hanging="450"/>
        <w:jc w:val="both"/>
        <w:rPr>
          <w:rFonts w:eastAsia="Arial Unicode MS"/>
          <w:sz w:val="24"/>
          <w:szCs w:val="24"/>
        </w:rPr>
      </w:pPr>
      <w:r w:rsidRPr="00DE38F1">
        <w:rPr>
          <w:rFonts w:eastAsia="Arial Unicode MS"/>
          <w:sz w:val="24"/>
          <w:szCs w:val="24"/>
        </w:rPr>
        <w:t>(</w:t>
      </w:r>
      <w:r w:rsidR="00CB0F3D">
        <w:rPr>
          <w:rFonts w:eastAsia="Arial Unicode MS"/>
          <w:sz w:val="24"/>
          <w:szCs w:val="24"/>
        </w:rPr>
        <w:t xml:space="preserve">iii) </w:t>
      </w:r>
      <w:r w:rsidRPr="00DE38F1">
        <w:rPr>
          <w:rFonts w:eastAsia="Arial Unicode MS"/>
          <w:sz w:val="24"/>
          <w:szCs w:val="24"/>
        </w:rPr>
        <w:t xml:space="preserve">For applications proposing rental rehabilitation and /or acquisition projects, a market study, property appraisal, and </w:t>
      </w:r>
      <w:r w:rsidRPr="00B973D2">
        <w:rPr>
          <w:rFonts w:eastAsia="Arial Unicode MS"/>
          <w:sz w:val="24"/>
          <w:szCs w:val="24"/>
        </w:rPr>
        <w:t>asbestos</w:t>
      </w:r>
      <w:r w:rsidR="00B973D2">
        <w:rPr>
          <w:rFonts w:eastAsia="Arial Unicode MS"/>
          <w:sz w:val="24"/>
          <w:szCs w:val="24"/>
        </w:rPr>
        <w:t xml:space="preserve"> </w:t>
      </w:r>
      <w:r w:rsidRPr="00B973D2">
        <w:rPr>
          <w:rFonts w:eastAsia="Arial Unicode MS"/>
          <w:sz w:val="24"/>
          <w:szCs w:val="24"/>
        </w:rPr>
        <w:t>and</w:t>
      </w:r>
      <w:r w:rsidRPr="00DE38F1">
        <w:rPr>
          <w:rFonts w:eastAsia="Arial Unicode MS"/>
          <w:sz w:val="24"/>
          <w:szCs w:val="24"/>
        </w:rPr>
        <w:t xml:space="preserve"> mold assessments </w:t>
      </w:r>
      <w:proofErr w:type="gramStart"/>
      <w:r w:rsidRPr="00DE38F1">
        <w:rPr>
          <w:rFonts w:eastAsia="Arial Unicode MS"/>
          <w:sz w:val="24"/>
          <w:szCs w:val="24"/>
        </w:rPr>
        <w:t>shall be submitted</w:t>
      </w:r>
      <w:proofErr w:type="gramEnd"/>
      <w:r w:rsidRPr="00DE38F1">
        <w:rPr>
          <w:rFonts w:eastAsia="Arial Unicode MS"/>
          <w:sz w:val="24"/>
          <w:szCs w:val="24"/>
        </w:rPr>
        <w:t xml:space="preserve"> as requested by the Department. In addition, if an application proposes rehabilitation and/or acquisition of a building constructed prior to January 1, 1978, a lead-based paint assessment </w:t>
      </w:r>
      <w:proofErr w:type="gramStart"/>
      <w:r w:rsidRPr="00DE38F1">
        <w:rPr>
          <w:rFonts w:eastAsia="Arial Unicode MS"/>
          <w:sz w:val="24"/>
          <w:szCs w:val="24"/>
        </w:rPr>
        <w:t>shall be submitted</w:t>
      </w:r>
      <w:proofErr w:type="gramEnd"/>
      <w:r w:rsidRPr="00DE38F1">
        <w:rPr>
          <w:rFonts w:eastAsia="Arial Unicode MS"/>
          <w:sz w:val="24"/>
          <w:szCs w:val="24"/>
        </w:rPr>
        <w:t xml:space="preserve">. </w:t>
      </w:r>
    </w:p>
    <w:p w:rsidR="00DE38F1" w:rsidRPr="00DE38F1" w:rsidRDefault="00DE38F1" w:rsidP="00DE38F1">
      <w:pPr>
        <w:autoSpaceDE/>
        <w:autoSpaceDN/>
        <w:ind w:left="2610" w:right="-72" w:hanging="450"/>
        <w:rPr>
          <w:rFonts w:eastAsia="Arial Unicode MS"/>
          <w:sz w:val="24"/>
          <w:szCs w:val="24"/>
        </w:rPr>
      </w:pPr>
    </w:p>
    <w:p w:rsidR="00DE38F1" w:rsidRPr="00DE38F1" w:rsidRDefault="0049713E" w:rsidP="0049713E">
      <w:pPr>
        <w:autoSpaceDE/>
        <w:autoSpaceDN/>
        <w:adjustRightInd/>
        <w:ind w:left="2520" w:right="-72" w:hanging="540"/>
        <w:rPr>
          <w:rFonts w:eastAsia="Arial Unicode MS"/>
          <w:sz w:val="24"/>
          <w:szCs w:val="24"/>
        </w:rPr>
      </w:pPr>
      <w:r>
        <w:rPr>
          <w:rFonts w:eastAsia="Arial Unicode MS"/>
          <w:sz w:val="24"/>
          <w:szCs w:val="24"/>
        </w:rPr>
        <w:t>(I)</w:t>
      </w:r>
      <w:r>
        <w:rPr>
          <w:rFonts w:eastAsia="Arial Unicode MS"/>
          <w:sz w:val="24"/>
          <w:szCs w:val="24"/>
        </w:rPr>
        <w:tab/>
      </w:r>
      <w:proofErr w:type="gramStart"/>
      <w:r w:rsidR="00DE38F1" w:rsidRPr="00DE38F1">
        <w:rPr>
          <w:rFonts w:eastAsia="Arial Unicode MS"/>
          <w:sz w:val="24"/>
          <w:szCs w:val="24"/>
        </w:rPr>
        <w:t>The</w:t>
      </w:r>
      <w:proofErr w:type="gramEnd"/>
      <w:r w:rsidR="00DE38F1" w:rsidRPr="00DE38F1">
        <w:rPr>
          <w:rFonts w:eastAsia="Arial Unicode MS"/>
          <w:sz w:val="24"/>
          <w:szCs w:val="24"/>
        </w:rPr>
        <w:t xml:space="preserve"> market study must demonstrate whether sufficient demand exists in the market area to support the proposed project at the projected rents.</w:t>
      </w:r>
    </w:p>
    <w:p w:rsidR="00DE38F1" w:rsidRPr="00DE38F1" w:rsidRDefault="00DE38F1" w:rsidP="00DE38F1">
      <w:pPr>
        <w:autoSpaceDE/>
        <w:autoSpaceDN/>
        <w:ind w:left="2610" w:right="-72"/>
        <w:rPr>
          <w:rFonts w:eastAsia="Arial Unicode MS"/>
          <w:sz w:val="24"/>
          <w:szCs w:val="24"/>
        </w:rPr>
      </w:pPr>
    </w:p>
    <w:p w:rsidR="00DE38F1" w:rsidRPr="00DE38F1" w:rsidRDefault="0049713E" w:rsidP="0019091E">
      <w:pPr>
        <w:autoSpaceDE/>
        <w:autoSpaceDN/>
        <w:adjustRightInd/>
        <w:ind w:left="2520" w:right="-72" w:hanging="540"/>
        <w:jc w:val="both"/>
        <w:rPr>
          <w:rFonts w:eastAsia="Arial Unicode MS"/>
          <w:sz w:val="24"/>
          <w:szCs w:val="24"/>
        </w:rPr>
      </w:pPr>
      <w:r>
        <w:rPr>
          <w:rFonts w:eastAsia="Arial Unicode MS"/>
          <w:sz w:val="24"/>
          <w:szCs w:val="24"/>
        </w:rPr>
        <w:t>(II)</w:t>
      </w:r>
      <w:r>
        <w:rPr>
          <w:rFonts w:eastAsia="Arial Unicode MS"/>
          <w:sz w:val="24"/>
          <w:szCs w:val="24"/>
        </w:rPr>
        <w:tab/>
      </w:r>
      <w:r w:rsidR="00DE38F1" w:rsidRPr="00DE38F1">
        <w:rPr>
          <w:rFonts w:eastAsia="Arial Unicode MS"/>
          <w:sz w:val="24"/>
          <w:szCs w:val="24"/>
        </w:rPr>
        <w:t xml:space="preserve">The property appraisal must determine the value of the existing project. If the land </w:t>
      </w:r>
      <w:proofErr w:type="gramStart"/>
      <w:r w:rsidR="00DE38F1" w:rsidRPr="00DE38F1">
        <w:rPr>
          <w:rFonts w:eastAsia="Arial Unicode MS"/>
          <w:sz w:val="24"/>
          <w:szCs w:val="24"/>
        </w:rPr>
        <w:t>is leased</w:t>
      </w:r>
      <w:proofErr w:type="gramEnd"/>
      <w:r w:rsidR="00DE38F1" w:rsidRPr="00DE38F1">
        <w:rPr>
          <w:rFonts w:eastAsia="Arial Unicode MS"/>
          <w:sz w:val="24"/>
          <w:szCs w:val="24"/>
        </w:rPr>
        <w:t>, the appraisal must include the fair market value of the lease payments.</w:t>
      </w:r>
    </w:p>
    <w:p w:rsidR="00DE38F1" w:rsidRPr="00DE38F1" w:rsidRDefault="00DE38F1" w:rsidP="00DE38F1">
      <w:pPr>
        <w:autoSpaceDE/>
        <w:autoSpaceDN/>
        <w:ind w:right="-72"/>
        <w:rPr>
          <w:rFonts w:eastAsia="Arial Unicode MS"/>
          <w:sz w:val="24"/>
          <w:szCs w:val="24"/>
        </w:rPr>
      </w:pPr>
    </w:p>
    <w:p w:rsidR="0049713E" w:rsidRDefault="0049713E" w:rsidP="0019091E">
      <w:pPr>
        <w:autoSpaceDE/>
        <w:autoSpaceDN/>
        <w:adjustRightInd/>
        <w:ind w:left="2520" w:right="-72" w:hanging="540"/>
        <w:jc w:val="both"/>
        <w:rPr>
          <w:rFonts w:eastAsia="Arial Unicode MS"/>
          <w:sz w:val="24"/>
          <w:szCs w:val="24"/>
        </w:rPr>
      </w:pPr>
      <w:r>
        <w:rPr>
          <w:rFonts w:eastAsia="Arial Unicode MS"/>
          <w:sz w:val="24"/>
          <w:szCs w:val="24"/>
        </w:rPr>
        <w:t>(III)</w:t>
      </w:r>
      <w:r>
        <w:rPr>
          <w:rFonts w:eastAsia="Arial Unicode MS"/>
          <w:sz w:val="24"/>
          <w:szCs w:val="24"/>
        </w:rPr>
        <w:tab/>
      </w:r>
      <w:r w:rsidR="00DE38F1" w:rsidRPr="00DE38F1">
        <w:rPr>
          <w:rFonts w:eastAsia="Arial Unicode MS"/>
          <w:sz w:val="24"/>
          <w:szCs w:val="24"/>
        </w:rPr>
        <w:t>The asbestos, mold, and lead-based paint assessments must demonstrate whether the project is free from severe adverse environmental conditions.</w:t>
      </w:r>
    </w:p>
    <w:p w:rsidR="0049713E" w:rsidRDefault="0049713E" w:rsidP="0049713E">
      <w:pPr>
        <w:autoSpaceDE/>
        <w:autoSpaceDN/>
        <w:adjustRightInd/>
        <w:ind w:left="2520" w:right="-72" w:hanging="540"/>
        <w:rPr>
          <w:rFonts w:eastAsia="Arial Unicode MS"/>
          <w:sz w:val="24"/>
          <w:szCs w:val="24"/>
        </w:rPr>
      </w:pPr>
    </w:p>
    <w:p w:rsidR="00DE38F1" w:rsidRPr="00DE38F1" w:rsidRDefault="0049713E" w:rsidP="0019091E">
      <w:pPr>
        <w:autoSpaceDE/>
        <w:autoSpaceDN/>
        <w:adjustRightInd/>
        <w:ind w:left="2520" w:right="-72" w:hanging="540"/>
        <w:jc w:val="both"/>
        <w:rPr>
          <w:rFonts w:eastAsia="Arial Unicode MS"/>
          <w:sz w:val="24"/>
          <w:szCs w:val="24"/>
        </w:rPr>
      </w:pPr>
      <w:r w:rsidRPr="006022AA">
        <w:rPr>
          <w:rFonts w:eastAsia="Arial Unicode MS"/>
          <w:sz w:val="24"/>
          <w:szCs w:val="24"/>
        </w:rPr>
        <w:t>(IV)</w:t>
      </w:r>
      <w:r w:rsidRPr="006022AA">
        <w:rPr>
          <w:rFonts w:eastAsia="Arial Unicode MS"/>
          <w:sz w:val="24"/>
          <w:szCs w:val="24"/>
        </w:rPr>
        <w:tab/>
        <w:t>For projects located on Native American Lands as defined in Section 8201(y)(1), appraisals will be provided based on the data available.</w:t>
      </w:r>
    </w:p>
    <w:p w:rsidR="00DE38F1" w:rsidRPr="00DE38F1" w:rsidRDefault="00DE38F1" w:rsidP="00DE38F1">
      <w:pPr>
        <w:autoSpaceDE/>
        <w:autoSpaceDN/>
        <w:ind w:left="2610" w:right="-72"/>
        <w:rPr>
          <w:rFonts w:eastAsia="Arial Unicode MS"/>
          <w:sz w:val="24"/>
          <w:szCs w:val="24"/>
        </w:rPr>
      </w:pPr>
    </w:p>
    <w:p w:rsidR="00DE38F1" w:rsidRPr="00DE38F1" w:rsidRDefault="0049713E" w:rsidP="0049713E">
      <w:pPr>
        <w:tabs>
          <w:tab w:val="left" w:pos="1620"/>
        </w:tabs>
        <w:autoSpaceDE/>
        <w:autoSpaceDN/>
        <w:adjustRightInd/>
        <w:ind w:left="1620" w:right="-72" w:hanging="540"/>
        <w:rPr>
          <w:rFonts w:eastAsia="Arial Unicode MS"/>
          <w:sz w:val="24"/>
          <w:szCs w:val="24"/>
        </w:rPr>
      </w:pPr>
      <w:r>
        <w:rPr>
          <w:rFonts w:eastAsia="Arial Unicode MS"/>
          <w:sz w:val="24"/>
          <w:szCs w:val="24"/>
        </w:rPr>
        <w:t>(B)</w:t>
      </w:r>
      <w:r>
        <w:rPr>
          <w:rFonts w:eastAsia="Arial Unicode MS"/>
          <w:sz w:val="24"/>
          <w:szCs w:val="24"/>
        </w:rPr>
        <w:tab/>
      </w:r>
      <w:r w:rsidR="00DE38F1" w:rsidRPr="00DE38F1">
        <w:rPr>
          <w:rFonts w:eastAsia="Arial Unicode MS"/>
          <w:sz w:val="24"/>
          <w:szCs w:val="24"/>
        </w:rPr>
        <w:t xml:space="preserve">For applications proposing first-time homebuyer projects, adequate information shall include the following: </w:t>
      </w:r>
    </w:p>
    <w:p w:rsidR="00DE38F1" w:rsidRPr="00DE38F1" w:rsidRDefault="00DE38F1" w:rsidP="00DE38F1">
      <w:pPr>
        <w:ind w:left="1440" w:right="-72"/>
        <w:rPr>
          <w:rFonts w:eastAsia="Arial Unicode MS"/>
          <w:sz w:val="24"/>
          <w:szCs w:val="24"/>
        </w:rPr>
      </w:pPr>
    </w:p>
    <w:p w:rsidR="00DE38F1" w:rsidRPr="00DE38F1" w:rsidRDefault="00DE38F1" w:rsidP="0049713E">
      <w:pPr>
        <w:widowControl/>
        <w:ind w:left="2070" w:right="-36" w:hanging="450"/>
        <w:jc w:val="both"/>
        <w:rPr>
          <w:color w:val="000000"/>
          <w:sz w:val="24"/>
          <w:szCs w:val="24"/>
        </w:rPr>
      </w:pPr>
      <w:r w:rsidRPr="00DE38F1">
        <w:rPr>
          <w:sz w:val="24"/>
          <w:szCs w:val="24"/>
        </w:rPr>
        <w:t>(</w:t>
      </w:r>
      <w:proofErr w:type="spellStart"/>
      <w:r w:rsidR="0049713E">
        <w:rPr>
          <w:sz w:val="24"/>
          <w:szCs w:val="24"/>
        </w:rPr>
        <w:t>i</w:t>
      </w:r>
      <w:proofErr w:type="spellEnd"/>
      <w:r w:rsidRPr="00DE38F1">
        <w:rPr>
          <w:sz w:val="24"/>
          <w:szCs w:val="24"/>
        </w:rPr>
        <w:t xml:space="preserve">)  </w:t>
      </w:r>
      <w:r w:rsidR="000921AC">
        <w:rPr>
          <w:sz w:val="24"/>
          <w:szCs w:val="24"/>
        </w:rPr>
        <w:tab/>
      </w:r>
      <w:r w:rsidRPr="00DE38F1">
        <w:rPr>
          <w:sz w:val="24"/>
          <w:szCs w:val="24"/>
        </w:rPr>
        <w:t xml:space="preserve">information adequate to determine the ability of </w:t>
      </w:r>
      <w:r w:rsidR="0049713E">
        <w:rPr>
          <w:sz w:val="24"/>
          <w:szCs w:val="24"/>
        </w:rPr>
        <w:t>the project to meet federal and</w:t>
      </w:r>
      <w:r w:rsidR="000921AC">
        <w:rPr>
          <w:sz w:val="24"/>
          <w:szCs w:val="24"/>
        </w:rPr>
        <w:t xml:space="preserve"> </w:t>
      </w:r>
      <w:r w:rsidR="00E46034">
        <w:rPr>
          <w:sz w:val="24"/>
          <w:szCs w:val="24"/>
        </w:rPr>
        <w:t>S</w:t>
      </w:r>
      <w:r w:rsidRPr="00DE38F1">
        <w:rPr>
          <w:sz w:val="24"/>
          <w:szCs w:val="24"/>
        </w:rPr>
        <w:t xml:space="preserve">tate HOME requirements, including </w:t>
      </w:r>
      <w:r w:rsidRPr="00DE38F1">
        <w:rPr>
          <w:color w:val="000000"/>
          <w:sz w:val="24"/>
          <w:szCs w:val="24"/>
        </w:rPr>
        <w:t xml:space="preserve">a copy of the guidelines to be used by the applicant for administering the project in compliance with State and federal requirements;  </w:t>
      </w:r>
    </w:p>
    <w:p w:rsidR="00DE38F1" w:rsidRPr="00DE38F1" w:rsidRDefault="00DE38F1" w:rsidP="00DE38F1">
      <w:pPr>
        <w:widowControl/>
        <w:ind w:left="2610" w:right="-36" w:hanging="450"/>
        <w:jc w:val="both"/>
        <w:rPr>
          <w:rFonts w:eastAsia="Arial Unicode MS"/>
          <w:strike/>
          <w:sz w:val="24"/>
          <w:szCs w:val="24"/>
        </w:rPr>
      </w:pPr>
    </w:p>
    <w:p w:rsidR="00DE38F1" w:rsidRPr="00DE38F1" w:rsidRDefault="00DE38F1" w:rsidP="000921AC">
      <w:pPr>
        <w:widowControl/>
        <w:tabs>
          <w:tab w:val="left" w:pos="2070"/>
        </w:tabs>
        <w:ind w:left="2070" w:right="-36" w:hanging="450"/>
        <w:jc w:val="both"/>
        <w:rPr>
          <w:color w:val="000000"/>
          <w:sz w:val="24"/>
          <w:szCs w:val="24"/>
        </w:rPr>
      </w:pPr>
      <w:r w:rsidRPr="00DE38F1">
        <w:rPr>
          <w:rFonts w:eastAsia="Arial Unicode MS"/>
          <w:sz w:val="24"/>
          <w:szCs w:val="24"/>
        </w:rPr>
        <w:lastRenderedPageBreak/>
        <w:t>(</w:t>
      </w:r>
      <w:r w:rsidR="000921AC">
        <w:rPr>
          <w:rFonts w:eastAsia="Arial Unicode MS"/>
          <w:sz w:val="24"/>
          <w:szCs w:val="24"/>
        </w:rPr>
        <w:t>ii</w:t>
      </w:r>
      <w:r w:rsidRPr="00DE38F1">
        <w:rPr>
          <w:rFonts w:eastAsia="Arial Unicode MS"/>
          <w:sz w:val="24"/>
          <w:szCs w:val="24"/>
        </w:rPr>
        <w:t>)</w:t>
      </w:r>
      <w:r w:rsidRPr="00DE38F1">
        <w:rPr>
          <w:rFonts w:eastAsia="Arial Unicode MS"/>
          <w:sz w:val="24"/>
          <w:szCs w:val="24"/>
        </w:rPr>
        <w:tab/>
      </w:r>
      <w:proofErr w:type="gramStart"/>
      <w:r w:rsidR="0049713E">
        <w:rPr>
          <w:rFonts w:eastAsia="Arial Unicode MS"/>
          <w:sz w:val="24"/>
          <w:szCs w:val="24"/>
        </w:rPr>
        <w:t>f</w:t>
      </w:r>
      <w:r w:rsidRPr="00DE38F1">
        <w:rPr>
          <w:rFonts w:eastAsia="Arial Unicode MS"/>
          <w:sz w:val="24"/>
          <w:szCs w:val="24"/>
        </w:rPr>
        <w:t>or</w:t>
      </w:r>
      <w:proofErr w:type="gramEnd"/>
      <w:r w:rsidRPr="00DE38F1">
        <w:rPr>
          <w:rFonts w:eastAsia="Arial Unicode MS"/>
          <w:sz w:val="24"/>
          <w:szCs w:val="24"/>
        </w:rPr>
        <w:t xml:space="preserve"> applications proposing first-time homebuyer new construction projects, an analysis of comparable properties in the market area, a property appraisal, and a Phase I/Phase II environmental site assessment shall be submitted as requested by the Department.  </w:t>
      </w:r>
    </w:p>
    <w:p w:rsidR="00DE38F1" w:rsidRPr="00DE38F1" w:rsidRDefault="00DE38F1" w:rsidP="00DE38F1">
      <w:pPr>
        <w:autoSpaceDE/>
        <w:autoSpaceDN/>
        <w:ind w:left="1080" w:right="-72"/>
        <w:rPr>
          <w:rFonts w:eastAsia="Arial Unicode MS"/>
          <w:sz w:val="24"/>
          <w:szCs w:val="24"/>
        </w:rPr>
      </w:pPr>
    </w:p>
    <w:p w:rsidR="00DE38F1" w:rsidRPr="00DE38F1" w:rsidRDefault="000921AC" w:rsidP="000921AC">
      <w:pPr>
        <w:autoSpaceDE/>
        <w:autoSpaceDN/>
        <w:adjustRightInd/>
        <w:ind w:left="2610" w:right="-72" w:hanging="540"/>
        <w:rPr>
          <w:rFonts w:eastAsia="Arial Unicode MS"/>
          <w:sz w:val="24"/>
          <w:szCs w:val="24"/>
        </w:rPr>
      </w:pPr>
      <w:r>
        <w:rPr>
          <w:rFonts w:eastAsia="Arial Unicode MS"/>
          <w:sz w:val="24"/>
          <w:szCs w:val="24"/>
        </w:rPr>
        <w:t>(I)</w:t>
      </w:r>
      <w:r>
        <w:rPr>
          <w:rFonts w:eastAsia="Arial Unicode MS"/>
          <w:sz w:val="24"/>
          <w:szCs w:val="24"/>
        </w:rPr>
        <w:tab/>
      </w:r>
      <w:proofErr w:type="gramStart"/>
      <w:r w:rsidR="00DE38F1" w:rsidRPr="00DE38F1">
        <w:rPr>
          <w:rFonts w:eastAsia="Arial Unicode MS"/>
          <w:sz w:val="24"/>
          <w:szCs w:val="24"/>
        </w:rPr>
        <w:t>The</w:t>
      </w:r>
      <w:proofErr w:type="gramEnd"/>
      <w:r w:rsidR="00DE38F1" w:rsidRPr="00DE38F1">
        <w:rPr>
          <w:rFonts w:eastAsia="Arial Unicode MS"/>
          <w:sz w:val="24"/>
          <w:szCs w:val="24"/>
        </w:rPr>
        <w:t xml:space="preserve"> analysis of comparable properties must demonstrate </w:t>
      </w:r>
      <w:r w:rsidR="007B122E" w:rsidRPr="00DE38F1">
        <w:rPr>
          <w:rFonts w:eastAsia="Arial Unicode MS"/>
          <w:sz w:val="24"/>
          <w:szCs w:val="24"/>
        </w:rPr>
        <w:t>whether the</w:t>
      </w:r>
      <w:r w:rsidR="00DE38F1" w:rsidRPr="00DE38F1">
        <w:rPr>
          <w:rFonts w:eastAsia="Arial Unicode MS"/>
          <w:sz w:val="24"/>
          <w:szCs w:val="24"/>
        </w:rPr>
        <w:t xml:space="preserve"> project’s proposed home sales prices are supported by the market.  </w:t>
      </w:r>
    </w:p>
    <w:p w:rsidR="00DE38F1" w:rsidRPr="00DE38F1" w:rsidRDefault="00DE38F1" w:rsidP="00DE38F1">
      <w:pPr>
        <w:autoSpaceDE/>
        <w:autoSpaceDN/>
        <w:ind w:left="2610" w:right="-72"/>
        <w:rPr>
          <w:rFonts w:eastAsia="Arial Unicode MS"/>
          <w:sz w:val="24"/>
          <w:szCs w:val="24"/>
        </w:rPr>
      </w:pPr>
    </w:p>
    <w:p w:rsidR="00DE38F1" w:rsidRPr="00DE38F1" w:rsidRDefault="000921AC" w:rsidP="000921AC">
      <w:pPr>
        <w:autoSpaceDE/>
        <w:autoSpaceDN/>
        <w:adjustRightInd/>
        <w:ind w:left="2610" w:right="-72" w:hanging="540"/>
        <w:rPr>
          <w:rFonts w:eastAsia="Arial Unicode MS"/>
          <w:sz w:val="24"/>
          <w:szCs w:val="24"/>
        </w:rPr>
      </w:pPr>
      <w:r>
        <w:rPr>
          <w:rFonts w:eastAsia="Arial Unicode MS"/>
          <w:sz w:val="24"/>
          <w:szCs w:val="24"/>
        </w:rPr>
        <w:t xml:space="preserve">(II) </w:t>
      </w:r>
      <w:r>
        <w:rPr>
          <w:rFonts w:eastAsia="Arial Unicode MS"/>
          <w:sz w:val="24"/>
          <w:szCs w:val="24"/>
        </w:rPr>
        <w:tab/>
      </w:r>
      <w:r w:rsidR="00DE38F1" w:rsidRPr="00DE38F1">
        <w:rPr>
          <w:rFonts w:eastAsia="Arial Unicode MS"/>
          <w:sz w:val="24"/>
          <w:szCs w:val="24"/>
        </w:rPr>
        <w:t xml:space="preserve">The property appraisal must determine the value of the land upon which the proposed project </w:t>
      </w:r>
      <w:proofErr w:type="gramStart"/>
      <w:r w:rsidR="00DE38F1" w:rsidRPr="00DE38F1">
        <w:rPr>
          <w:rFonts w:eastAsia="Arial Unicode MS"/>
          <w:sz w:val="24"/>
          <w:szCs w:val="24"/>
        </w:rPr>
        <w:t>will be developed</w:t>
      </w:r>
      <w:proofErr w:type="gramEnd"/>
      <w:r w:rsidR="00DE38F1" w:rsidRPr="00DE38F1">
        <w:rPr>
          <w:rFonts w:eastAsia="Arial Unicode MS"/>
          <w:sz w:val="24"/>
          <w:szCs w:val="24"/>
        </w:rPr>
        <w:t xml:space="preserve">. If the land </w:t>
      </w:r>
      <w:proofErr w:type="gramStart"/>
      <w:r w:rsidR="00DE38F1" w:rsidRPr="00DE38F1">
        <w:rPr>
          <w:rFonts w:eastAsia="Arial Unicode MS"/>
          <w:sz w:val="24"/>
          <w:szCs w:val="24"/>
        </w:rPr>
        <w:t>is leased</w:t>
      </w:r>
      <w:proofErr w:type="gramEnd"/>
      <w:r w:rsidR="00DE38F1" w:rsidRPr="00DE38F1">
        <w:rPr>
          <w:rFonts w:eastAsia="Arial Unicode MS"/>
          <w:sz w:val="24"/>
          <w:szCs w:val="24"/>
        </w:rPr>
        <w:t>, the appraisal must include the fair market value of the lease payments.</w:t>
      </w:r>
    </w:p>
    <w:p w:rsidR="00DE38F1" w:rsidRPr="00DE38F1" w:rsidRDefault="00DE38F1" w:rsidP="00DE38F1">
      <w:pPr>
        <w:autoSpaceDE/>
        <w:autoSpaceDN/>
        <w:ind w:right="-72"/>
        <w:rPr>
          <w:rFonts w:eastAsia="Arial Unicode MS"/>
          <w:sz w:val="24"/>
          <w:szCs w:val="24"/>
        </w:rPr>
      </w:pPr>
    </w:p>
    <w:p w:rsidR="00DE38F1" w:rsidRDefault="000921AC" w:rsidP="000921AC">
      <w:pPr>
        <w:autoSpaceDE/>
        <w:autoSpaceDN/>
        <w:adjustRightInd/>
        <w:ind w:left="2610" w:right="-72" w:hanging="540"/>
        <w:rPr>
          <w:rFonts w:eastAsia="Arial Unicode MS"/>
          <w:sz w:val="24"/>
          <w:szCs w:val="24"/>
        </w:rPr>
      </w:pPr>
      <w:r>
        <w:rPr>
          <w:rFonts w:eastAsia="Arial Unicode MS"/>
          <w:sz w:val="24"/>
          <w:szCs w:val="24"/>
        </w:rPr>
        <w:t xml:space="preserve">(III) </w:t>
      </w:r>
      <w:r>
        <w:rPr>
          <w:rFonts w:eastAsia="Arial Unicode MS"/>
          <w:sz w:val="24"/>
          <w:szCs w:val="24"/>
        </w:rPr>
        <w:tab/>
      </w:r>
      <w:r w:rsidR="00DE38F1" w:rsidRPr="00DE38F1">
        <w:rPr>
          <w:rFonts w:eastAsia="Arial Unicode MS"/>
          <w:sz w:val="24"/>
          <w:szCs w:val="24"/>
        </w:rPr>
        <w:t>The Phase I/Phase II environmental site assessment must demonstrate whether the property is free from severe adverse environmental conditions.</w:t>
      </w:r>
    </w:p>
    <w:p w:rsidR="000921AC" w:rsidRDefault="000921AC" w:rsidP="000921AC">
      <w:pPr>
        <w:autoSpaceDE/>
        <w:autoSpaceDN/>
        <w:adjustRightInd/>
        <w:ind w:left="2610" w:right="-72" w:hanging="540"/>
        <w:rPr>
          <w:rFonts w:eastAsia="Arial Unicode MS"/>
          <w:sz w:val="24"/>
          <w:szCs w:val="24"/>
        </w:rPr>
      </w:pPr>
    </w:p>
    <w:p w:rsidR="000921AC" w:rsidRPr="00DE38F1" w:rsidRDefault="000921AC" w:rsidP="000921AC">
      <w:pPr>
        <w:autoSpaceDE/>
        <w:autoSpaceDN/>
        <w:adjustRightInd/>
        <w:ind w:left="2610" w:right="-72" w:hanging="540"/>
        <w:rPr>
          <w:rFonts w:eastAsia="Arial Unicode MS"/>
          <w:sz w:val="24"/>
          <w:szCs w:val="24"/>
        </w:rPr>
      </w:pPr>
      <w:r w:rsidRPr="006022AA">
        <w:rPr>
          <w:rFonts w:eastAsia="Arial Unicode MS"/>
          <w:sz w:val="24"/>
          <w:szCs w:val="24"/>
        </w:rPr>
        <w:t>(IV)</w:t>
      </w:r>
      <w:r w:rsidRPr="006022AA">
        <w:rPr>
          <w:rFonts w:eastAsia="Arial Unicode MS"/>
          <w:sz w:val="24"/>
          <w:szCs w:val="24"/>
        </w:rPr>
        <w:tab/>
        <w:t>For projects located on Native American Lands as defined in Section 8201 (y)(1) , appraisals and a Phase I environmental site assessments will be provided based on the data available.</w:t>
      </w:r>
    </w:p>
    <w:p w:rsidR="00EE0E1F" w:rsidRDefault="00EE0E1F" w:rsidP="00DE38F1">
      <w:pPr>
        <w:widowControl/>
        <w:ind w:left="2610" w:right="-36" w:hanging="450"/>
        <w:jc w:val="both"/>
        <w:rPr>
          <w:rFonts w:eastAsia="Arial Unicode MS"/>
          <w:sz w:val="24"/>
          <w:szCs w:val="24"/>
        </w:rPr>
      </w:pPr>
    </w:p>
    <w:p w:rsidR="00DE38F1" w:rsidRPr="00DE38F1" w:rsidRDefault="00DE38F1" w:rsidP="009902B5">
      <w:pPr>
        <w:widowControl/>
        <w:tabs>
          <w:tab w:val="left" w:pos="2160"/>
        </w:tabs>
        <w:ind w:left="2070" w:right="-36" w:hanging="450"/>
        <w:jc w:val="both"/>
        <w:rPr>
          <w:color w:val="000000"/>
          <w:sz w:val="24"/>
          <w:szCs w:val="24"/>
        </w:rPr>
      </w:pPr>
      <w:r w:rsidRPr="00DE38F1">
        <w:rPr>
          <w:rFonts w:eastAsia="Arial Unicode MS"/>
          <w:sz w:val="24"/>
          <w:szCs w:val="24"/>
        </w:rPr>
        <w:lastRenderedPageBreak/>
        <w:t>(</w:t>
      </w:r>
      <w:r w:rsidR="000921AC">
        <w:rPr>
          <w:rFonts w:eastAsia="Arial Unicode MS"/>
          <w:sz w:val="24"/>
          <w:szCs w:val="24"/>
        </w:rPr>
        <w:t xml:space="preserve">iii) </w:t>
      </w:r>
      <w:r w:rsidRPr="00DE38F1">
        <w:rPr>
          <w:rFonts w:eastAsia="Arial Unicode MS"/>
          <w:sz w:val="24"/>
          <w:szCs w:val="24"/>
        </w:rPr>
        <w:t xml:space="preserve">For applications proposing first-time homebuyer rehabilitation </w:t>
      </w:r>
      <w:r w:rsidR="009902B5">
        <w:rPr>
          <w:rFonts w:eastAsia="Arial Unicode MS"/>
          <w:sz w:val="24"/>
          <w:szCs w:val="24"/>
        </w:rPr>
        <w:t xml:space="preserve">  </w:t>
      </w:r>
      <w:r w:rsidRPr="00DE38F1">
        <w:rPr>
          <w:rFonts w:eastAsia="Arial Unicode MS"/>
          <w:sz w:val="24"/>
          <w:szCs w:val="24"/>
        </w:rPr>
        <w:t xml:space="preserve">projects, an analysis of comparable properties in the market area, a property appraisal, and asbestos and mold assessments </w:t>
      </w:r>
      <w:proofErr w:type="gramStart"/>
      <w:r w:rsidRPr="00DE38F1">
        <w:rPr>
          <w:rFonts w:eastAsia="Arial Unicode MS"/>
          <w:sz w:val="24"/>
          <w:szCs w:val="24"/>
        </w:rPr>
        <w:t>shall be submitted</w:t>
      </w:r>
      <w:proofErr w:type="gramEnd"/>
      <w:r w:rsidRPr="00DE38F1">
        <w:rPr>
          <w:rFonts w:eastAsia="Arial Unicode MS"/>
          <w:sz w:val="24"/>
          <w:szCs w:val="24"/>
        </w:rPr>
        <w:t xml:space="preserve"> as requested by the Department. In addition, if an application proposes to acquire or rehabilitate a building constructed prior to January 1, 1978, a lead-based paint assessment </w:t>
      </w:r>
      <w:proofErr w:type="gramStart"/>
      <w:r w:rsidRPr="00DE38F1">
        <w:rPr>
          <w:rFonts w:eastAsia="Arial Unicode MS"/>
          <w:sz w:val="24"/>
          <w:szCs w:val="24"/>
        </w:rPr>
        <w:t>shall be submitted</w:t>
      </w:r>
      <w:proofErr w:type="gramEnd"/>
      <w:r w:rsidRPr="00DE38F1">
        <w:rPr>
          <w:rFonts w:eastAsia="Arial Unicode MS"/>
          <w:sz w:val="24"/>
          <w:szCs w:val="24"/>
        </w:rPr>
        <w:t xml:space="preserve">. </w:t>
      </w:r>
    </w:p>
    <w:p w:rsidR="00DE38F1" w:rsidRPr="00DE38F1" w:rsidRDefault="00DE38F1" w:rsidP="00DE38F1">
      <w:pPr>
        <w:widowControl/>
        <w:ind w:left="2880" w:right="-36" w:hanging="720"/>
        <w:jc w:val="both"/>
        <w:rPr>
          <w:color w:val="000000"/>
          <w:sz w:val="24"/>
          <w:szCs w:val="24"/>
        </w:rPr>
      </w:pPr>
    </w:p>
    <w:p w:rsidR="00DE38F1" w:rsidRPr="00DE38F1" w:rsidRDefault="00DE38F1" w:rsidP="009902B5">
      <w:pPr>
        <w:autoSpaceDE/>
        <w:autoSpaceDN/>
        <w:ind w:left="2610" w:right="-72" w:hanging="540"/>
        <w:rPr>
          <w:rFonts w:eastAsia="Arial Unicode MS"/>
          <w:sz w:val="24"/>
          <w:szCs w:val="24"/>
        </w:rPr>
      </w:pPr>
      <w:r w:rsidRPr="00DE38F1">
        <w:rPr>
          <w:rFonts w:eastAsia="Arial Unicode MS"/>
          <w:sz w:val="24"/>
          <w:szCs w:val="24"/>
        </w:rPr>
        <w:t>(</w:t>
      </w:r>
      <w:r w:rsidR="009902B5">
        <w:rPr>
          <w:rFonts w:eastAsia="Arial Unicode MS"/>
          <w:sz w:val="24"/>
          <w:szCs w:val="24"/>
        </w:rPr>
        <w:t>I</w:t>
      </w:r>
      <w:r w:rsidRPr="00DE38F1">
        <w:rPr>
          <w:rFonts w:eastAsia="Arial Unicode MS"/>
          <w:sz w:val="24"/>
          <w:szCs w:val="24"/>
        </w:rPr>
        <w:t xml:space="preserve">) </w:t>
      </w:r>
      <w:r w:rsidR="009902B5">
        <w:rPr>
          <w:rFonts w:eastAsia="Arial Unicode MS"/>
          <w:sz w:val="24"/>
          <w:szCs w:val="24"/>
        </w:rPr>
        <w:tab/>
      </w:r>
      <w:proofErr w:type="gramStart"/>
      <w:r w:rsidRPr="00DE38F1">
        <w:rPr>
          <w:rFonts w:eastAsia="Arial Unicode MS"/>
          <w:sz w:val="24"/>
          <w:szCs w:val="24"/>
        </w:rPr>
        <w:t>The</w:t>
      </w:r>
      <w:proofErr w:type="gramEnd"/>
      <w:r w:rsidRPr="00DE38F1">
        <w:rPr>
          <w:rFonts w:eastAsia="Arial Unicode MS"/>
          <w:sz w:val="24"/>
          <w:szCs w:val="24"/>
        </w:rPr>
        <w:t xml:space="preserve"> analysis of comparable properties must demonstrate whether the project’s proposed home sales prices are supported by the market.  </w:t>
      </w:r>
    </w:p>
    <w:p w:rsidR="00DE38F1" w:rsidRPr="00DE38F1" w:rsidRDefault="00DE38F1" w:rsidP="00DE38F1">
      <w:pPr>
        <w:autoSpaceDE/>
        <w:autoSpaceDN/>
        <w:ind w:left="2970" w:right="-72" w:hanging="360"/>
        <w:rPr>
          <w:rFonts w:eastAsia="Arial Unicode MS"/>
          <w:sz w:val="24"/>
          <w:szCs w:val="24"/>
        </w:rPr>
      </w:pPr>
    </w:p>
    <w:p w:rsidR="00DE38F1" w:rsidRPr="00DE38F1" w:rsidRDefault="009902B5" w:rsidP="009902B5">
      <w:pPr>
        <w:autoSpaceDE/>
        <w:autoSpaceDN/>
        <w:ind w:left="2610" w:right="-72" w:hanging="540"/>
        <w:rPr>
          <w:rFonts w:eastAsia="Arial Unicode MS"/>
          <w:sz w:val="24"/>
          <w:szCs w:val="24"/>
        </w:rPr>
      </w:pPr>
      <w:r>
        <w:rPr>
          <w:rFonts w:eastAsia="Arial Unicode MS"/>
          <w:sz w:val="24"/>
          <w:szCs w:val="24"/>
        </w:rPr>
        <w:t>(II)</w:t>
      </w:r>
      <w:r>
        <w:rPr>
          <w:rFonts w:eastAsia="Arial Unicode MS"/>
          <w:sz w:val="24"/>
          <w:szCs w:val="24"/>
        </w:rPr>
        <w:tab/>
      </w:r>
      <w:r w:rsidR="00DE38F1" w:rsidRPr="00DE38F1">
        <w:rPr>
          <w:rFonts w:eastAsia="Arial Unicode MS"/>
          <w:sz w:val="24"/>
          <w:szCs w:val="24"/>
        </w:rPr>
        <w:t xml:space="preserve">The property appraisal must determine the value of the existing project. If the land </w:t>
      </w:r>
      <w:proofErr w:type="gramStart"/>
      <w:r w:rsidR="00DE38F1" w:rsidRPr="00DE38F1">
        <w:rPr>
          <w:rFonts w:eastAsia="Arial Unicode MS"/>
          <w:sz w:val="24"/>
          <w:szCs w:val="24"/>
        </w:rPr>
        <w:t>is leased</w:t>
      </w:r>
      <w:proofErr w:type="gramEnd"/>
      <w:r w:rsidR="00DE38F1" w:rsidRPr="00DE38F1">
        <w:rPr>
          <w:rFonts w:eastAsia="Arial Unicode MS"/>
          <w:sz w:val="24"/>
          <w:szCs w:val="24"/>
        </w:rPr>
        <w:t>, the appraisal must include the fair market value of the lease payments.</w:t>
      </w:r>
    </w:p>
    <w:p w:rsidR="00DE38F1" w:rsidRPr="00DE38F1" w:rsidRDefault="00DE38F1" w:rsidP="00DE38F1">
      <w:pPr>
        <w:autoSpaceDE/>
        <w:autoSpaceDN/>
        <w:ind w:left="2970" w:right="-72" w:hanging="360"/>
        <w:rPr>
          <w:rFonts w:eastAsia="Arial Unicode MS"/>
          <w:sz w:val="24"/>
          <w:szCs w:val="24"/>
        </w:rPr>
      </w:pPr>
    </w:p>
    <w:p w:rsidR="00DE38F1" w:rsidRDefault="00DE38F1" w:rsidP="009902B5">
      <w:pPr>
        <w:autoSpaceDE/>
        <w:autoSpaceDN/>
        <w:ind w:left="2610" w:right="-72" w:hanging="540"/>
        <w:rPr>
          <w:rFonts w:eastAsia="Arial Unicode MS"/>
          <w:sz w:val="24"/>
          <w:szCs w:val="24"/>
        </w:rPr>
      </w:pPr>
      <w:r w:rsidRPr="00DE38F1">
        <w:rPr>
          <w:rFonts w:eastAsia="Arial Unicode MS"/>
          <w:sz w:val="24"/>
          <w:szCs w:val="24"/>
        </w:rPr>
        <w:t>(</w:t>
      </w:r>
      <w:r w:rsidR="009902B5">
        <w:rPr>
          <w:rFonts w:eastAsia="Arial Unicode MS"/>
          <w:sz w:val="24"/>
          <w:szCs w:val="24"/>
        </w:rPr>
        <w:t>III)</w:t>
      </w:r>
      <w:r w:rsidRPr="00DE38F1">
        <w:rPr>
          <w:rFonts w:eastAsia="Arial Unicode MS"/>
          <w:sz w:val="24"/>
          <w:szCs w:val="24"/>
        </w:rPr>
        <w:t xml:space="preserve"> </w:t>
      </w:r>
      <w:r w:rsidR="009902B5">
        <w:rPr>
          <w:rFonts w:eastAsia="Arial Unicode MS"/>
          <w:sz w:val="24"/>
          <w:szCs w:val="24"/>
        </w:rPr>
        <w:t xml:space="preserve"> </w:t>
      </w:r>
      <w:r w:rsidRPr="00DE38F1">
        <w:rPr>
          <w:rFonts w:eastAsia="Arial Unicode MS"/>
          <w:sz w:val="24"/>
          <w:szCs w:val="24"/>
        </w:rPr>
        <w:t>The asbestos, mold, and lead-based paint assessments must demonstrate whether the project is free from severe adverse environmental conditions.</w:t>
      </w:r>
    </w:p>
    <w:p w:rsidR="009902B5" w:rsidRDefault="009902B5" w:rsidP="009902B5">
      <w:pPr>
        <w:autoSpaceDE/>
        <w:autoSpaceDN/>
        <w:ind w:left="3690" w:right="-72" w:hanging="540"/>
        <w:rPr>
          <w:rFonts w:eastAsia="Arial Unicode MS"/>
          <w:sz w:val="24"/>
          <w:szCs w:val="24"/>
        </w:rPr>
      </w:pPr>
    </w:p>
    <w:p w:rsidR="009902B5" w:rsidRPr="006022AA" w:rsidRDefault="009902B5" w:rsidP="009902B5">
      <w:pPr>
        <w:autoSpaceDE/>
        <w:autoSpaceDN/>
        <w:ind w:left="2610" w:right="-72" w:hanging="540"/>
        <w:rPr>
          <w:rFonts w:eastAsia="Arial Unicode MS"/>
          <w:sz w:val="24"/>
          <w:szCs w:val="24"/>
        </w:rPr>
      </w:pPr>
      <w:r w:rsidRPr="006022AA">
        <w:rPr>
          <w:rFonts w:eastAsia="Arial Unicode MS"/>
          <w:sz w:val="24"/>
          <w:szCs w:val="24"/>
        </w:rPr>
        <w:t>(IV)</w:t>
      </w:r>
      <w:r w:rsidRPr="006022AA">
        <w:rPr>
          <w:rFonts w:eastAsia="Arial Unicode MS"/>
          <w:sz w:val="24"/>
          <w:szCs w:val="24"/>
        </w:rPr>
        <w:tab/>
        <w:t>For projects located on Native American Lands as defined in Section 8201 (y</w:t>
      </w:r>
      <w:proofErr w:type="gramStart"/>
      <w:r w:rsidRPr="006022AA">
        <w:rPr>
          <w:rFonts w:eastAsia="Arial Unicode MS"/>
          <w:sz w:val="24"/>
          <w:szCs w:val="24"/>
        </w:rPr>
        <w:t>)(</w:t>
      </w:r>
      <w:proofErr w:type="gramEnd"/>
      <w:r w:rsidRPr="006022AA">
        <w:rPr>
          <w:rFonts w:eastAsia="Arial Unicode MS"/>
          <w:sz w:val="24"/>
          <w:szCs w:val="24"/>
        </w:rPr>
        <w:t>1), appraisals will be provided based on the data available.</w:t>
      </w:r>
    </w:p>
    <w:p w:rsidR="00DE38F1" w:rsidRPr="006022AA" w:rsidRDefault="00DE38F1" w:rsidP="00DE38F1">
      <w:pPr>
        <w:autoSpaceDE/>
        <w:autoSpaceDN/>
        <w:ind w:left="1440" w:right="-72"/>
        <w:rPr>
          <w:rFonts w:eastAsia="Arial Unicode MS"/>
          <w:sz w:val="24"/>
          <w:szCs w:val="24"/>
        </w:rPr>
      </w:pPr>
    </w:p>
    <w:p w:rsidR="00DE38F1" w:rsidRPr="00DE38F1" w:rsidRDefault="009902B5" w:rsidP="009902B5">
      <w:pPr>
        <w:autoSpaceDE/>
        <w:autoSpaceDN/>
        <w:adjustRightInd/>
        <w:ind w:left="1620" w:right="-72" w:hanging="540"/>
        <w:rPr>
          <w:rFonts w:eastAsia="Arial Unicode MS"/>
          <w:sz w:val="24"/>
          <w:szCs w:val="24"/>
        </w:rPr>
      </w:pPr>
      <w:r w:rsidRPr="006022AA">
        <w:rPr>
          <w:rFonts w:eastAsia="Arial Unicode MS"/>
          <w:sz w:val="24"/>
          <w:szCs w:val="24"/>
        </w:rPr>
        <w:t>(C)</w:t>
      </w:r>
      <w:r w:rsidRPr="006022AA">
        <w:rPr>
          <w:rFonts w:eastAsia="Arial Unicode MS"/>
          <w:sz w:val="24"/>
          <w:szCs w:val="24"/>
        </w:rPr>
        <w:tab/>
      </w:r>
      <w:r w:rsidR="00DE38F1" w:rsidRPr="006022AA">
        <w:rPr>
          <w:rFonts w:eastAsia="Arial Unicode MS"/>
          <w:sz w:val="24"/>
          <w:szCs w:val="24"/>
        </w:rPr>
        <w:t xml:space="preserve">Any document prepared pursuant to subsections </w:t>
      </w:r>
      <w:r w:rsidRPr="006022AA">
        <w:rPr>
          <w:rFonts w:eastAsia="Arial Unicode MS"/>
          <w:sz w:val="24"/>
          <w:szCs w:val="24"/>
        </w:rPr>
        <w:t xml:space="preserve">(A)(ii) and (iii) </w:t>
      </w:r>
      <w:r w:rsidR="00DE38F1" w:rsidRPr="006022AA">
        <w:rPr>
          <w:rFonts w:eastAsia="Arial Unicode MS"/>
          <w:sz w:val="24"/>
          <w:szCs w:val="24"/>
        </w:rPr>
        <w:t xml:space="preserve">or </w:t>
      </w:r>
      <w:r w:rsidRPr="006022AA">
        <w:rPr>
          <w:rFonts w:eastAsia="Arial Unicode MS"/>
          <w:sz w:val="24"/>
          <w:szCs w:val="24"/>
        </w:rPr>
        <w:t xml:space="preserve">(B)(ii) and (iii) </w:t>
      </w:r>
      <w:r w:rsidR="00DE38F1" w:rsidRPr="006022AA">
        <w:rPr>
          <w:rFonts w:eastAsia="Arial Unicode MS"/>
          <w:sz w:val="24"/>
          <w:szCs w:val="24"/>
        </w:rPr>
        <w:t>shall be prepared by an individual or firm which:</w:t>
      </w:r>
    </w:p>
    <w:p w:rsidR="00DE38F1" w:rsidRPr="00DE38F1" w:rsidRDefault="00DE38F1" w:rsidP="00DE38F1">
      <w:pPr>
        <w:ind w:left="1440" w:right="-72"/>
        <w:rPr>
          <w:rFonts w:eastAsia="Arial Unicode MS"/>
          <w:sz w:val="24"/>
          <w:szCs w:val="24"/>
        </w:rPr>
      </w:pPr>
    </w:p>
    <w:p w:rsidR="00DE38F1" w:rsidRPr="00DE38F1" w:rsidRDefault="00DE38F1" w:rsidP="009902B5">
      <w:pPr>
        <w:ind w:left="2070" w:right="-72" w:hanging="450"/>
        <w:rPr>
          <w:rFonts w:eastAsia="Arial Unicode MS"/>
          <w:sz w:val="24"/>
          <w:szCs w:val="24"/>
        </w:rPr>
      </w:pPr>
      <w:r w:rsidRPr="00DE38F1">
        <w:rPr>
          <w:rFonts w:eastAsia="Arial Unicode MS"/>
          <w:sz w:val="24"/>
          <w:szCs w:val="24"/>
        </w:rPr>
        <w:lastRenderedPageBreak/>
        <w:t>(</w:t>
      </w:r>
      <w:proofErr w:type="spellStart"/>
      <w:r w:rsidR="009902B5">
        <w:rPr>
          <w:rFonts w:eastAsia="Arial Unicode MS"/>
          <w:sz w:val="24"/>
          <w:szCs w:val="24"/>
        </w:rPr>
        <w:t>i</w:t>
      </w:r>
      <w:proofErr w:type="spellEnd"/>
      <w:r w:rsidRPr="00DE38F1">
        <w:rPr>
          <w:rFonts w:eastAsia="Arial Unicode MS"/>
          <w:sz w:val="24"/>
          <w:szCs w:val="24"/>
        </w:rPr>
        <w:t xml:space="preserve">)   </w:t>
      </w:r>
      <w:proofErr w:type="gramStart"/>
      <w:r w:rsidRPr="00DE38F1">
        <w:rPr>
          <w:rFonts w:eastAsia="Arial Unicode MS"/>
          <w:sz w:val="24"/>
          <w:szCs w:val="24"/>
        </w:rPr>
        <w:t>has</w:t>
      </w:r>
      <w:proofErr w:type="gramEnd"/>
      <w:r w:rsidRPr="00DE38F1">
        <w:rPr>
          <w:rFonts w:eastAsia="Arial Unicode MS"/>
          <w:sz w:val="24"/>
          <w:szCs w:val="24"/>
        </w:rPr>
        <w:t xml:space="preserve"> the appropriate license, when deemed necessary by the Department, and knowledge and experience necessary to competently prepare the document;</w:t>
      </w:r>
    </w:p>
    <w:p w:rsidR="00DE38F1" w:rsidRPr="00DE38F1" w:rsidRDefault="00DE38F1" w:rsidP="00DE38F1">
      <w:pPr>
        <w:ind w:left="2160" w:right="-72"/>
        <w:rPr>
          <w:rFonts w:eastAsia="Arial Unicode MS"/>
          <w:sz w:val="24"/>
          <w:szCs w:val="24"/>
        </w:rPr>
      </w:pPr>
    </w:p>
    <w:p w:rsidR="00DE38F1" w:rsidRPr="00DE38F1" w:rsidRDefault="00DE38F1" w:rsidP="0019091E">
      <w:pPr>
        <w:ind w:left="2070" w:right="-72" w:hanging="450"/>
        <w:rPr>
          <w:rFonts w:eastAsia="Arial Unicode MS"/>
          <w:sz w:val="24"/>
          <w:szCs w:val="24"/>
        </w:rPr>
      </w:pPr>
      <w:r w:rsidRPr="00DE38F1">
        <w:rPr>
          <w:rFonts w:eastAsia="Arial Unicode MS"/>
          <w:sz w:val="24"/>
          <w:szCs w:val="24"/>
        </w:rPr>
        <w:t>(</w:t>
      </w:r>
      <w:proofErr w:type="gramStart"/>
      <w:r w:rsidR="009902B5">
        <w:rPr>
          <w:rFonts w:eastAsia="Arial Unicode MS"/>
          <w:sz w:val="24"/>
          <w:szCs w:val="24"/>
        </w:rPr>
        <w:t>ii</w:t>
      </w:r>
      <w:proofErr w:type="gramEnd"/>
      <w:r w:rsidRPr="00DE38F1">
        <w:rPr>
          <w:rFonts w:eastAsia="Arial Unicode MS"/>
          <w:sz w:val="24"/>
          <w:szCs w:val="24"/>
        </w:rPr>
        <w:t>)   is aware of, understands, and correctly emplo</w:t>
      </w:r>
      <w:r w:rsidR="009902B5">
        <w:rPr>
          <w:rFonts w:eastAsia="Arial Unicode MS"/>
          <w:sz w:val="24"/>
          <w:szCs w:val="24"/>
        </w:rPr>
        <w:t xml:space="preserve">ys those recognized methods and </w:t>
      </w:r>
      <w:r w:rsidRPr="00DE38F1">
        <w:rPr>
          <w:rFonts w:eastAsia="Arial Unicode MS"/>
          <w:sz w:val="24"/>
          <w:szCs w:val="24"/>
        </w:rPr>
        <w:t>techniques that are necessary to produce a credible and complete document;</w:t>
      </w:r>
    </w:p>
    <w:p w:rsidR="00DE38F1" w:rsidRPr="00DE38F1" w:rsidRDefault="00DE38F1" w:rsidP="00DE38F1">
      <w:pPr>
        <w:ind w:left="2700" w:right="-72" w:hanging="540"/>
        <w:rPr>
          <w:rFonts w:eastAsia="Arial Unicode MS"/>
          <w:sz w:val="24"/>
          <w:szCs w:val="24"/>
        </w:rPr>
      </w:pPr>
    </w:p>
    <w:p w:rsidR="00DE38F1" w:rsidRPr="00DE38F1" w:rsidRDefault="00DE38F1" w:rsidP="0019091E">
      <w:pPr>
        <w:tabs>
          <w:tab w:val="left" w:pos="2070"/>
        </w:tabs>
        <w:ind w:left="2070" w:right="-72" w:hanging="450"/>
        <w:rPr>
          <w:rFonts w:eastAsia="Arial Unicode MS"/>
          <w:sz w:val="24"/>
          <w:szCs w:val="24"/>
        </w:rPr>
      </w:pPr>
      <w:r w:rsidRPr="00DE38F1">
        <w:rPr>
          <w:rFonts w:eastAsia="Arial Unicode MS"/>
          <w:sz w:val="24"/>
          <w:szCs w:val="24"/>
        </w:rPr>
        <w:t>(</w:t>
      </w:r>
      <w:r w:rsidR="009902B5">
        <w:rPr>
          <w:rFonts w:eastAsia="Arial Unicode MS"/>
          <w:sz w:val="24"/>
          <w:szCs w:val="24"/>
        </w:rPr>
        <w:t xml:space="preserve">iii) </w:t>
      </w:r>
      <w:r w:rsidRPr="00DE38F1">
        <w:rPr>
          <w:rFonts w:eastAsia="Arial Unicode MS"/>
          <w:sz w:val="24"/>
          <w:szCs w:val="24"/>
        </w:rPr>
        <w:t>communicates each analysis, opinion and conclusion in a manner that is not misleading as to the true market needs for low-income residential  property, and the value and condition of the subject  property; and</w:t>
      </w:r>
    </w:p>
    <w:p w:rsidR="00DE38F1" w:rsidRPr="00DE38F1" w:rsidRDefault="00DE38F1" w:rsidP="00DE38F1">
      <w:pPr>
        <w:ind w:left="2520" w:right="-72" w:hanging="360"/>
        <w:rPr>
          <w:rFonts w:eastAsia="Arial Unicode MS"/>
          <w:sz w:val="24"/>
          <w:szCs w:val="24"/>
        </w:rPr>
      </w:pPr>
    </w:p>
    <w:p w:rsidR="00DE38F1" w:rsidRPr="00DE38F1" w:rsidRDefault="00DE38F1" w:rsidP="00025534">
      <w:pPr>
        <w:ind w:left="1980" w:right="-72" w:hanging="450"/>
        <w:rPr>
          <w:rFonts w:eastAsia="Arial Unicode MS"/>
          <w:sz w:val="24"/>
          <w:szCs w:val="24"/>
        </w:rPr>
      </w:pPr>
      <w:r w:rsidRPr="00DE38F1">
        <w:rPr>
          <w:rFonts w:eastAsia="Arial Unicode MS"/>
          <w:sz w:val="24"/>
          <w:szCs w:val="24"/>
        </w:rPr>
        <w:t>(</w:t>
      </w:r>
      <w:r w:rsidR="009902B5">
        <w:rPr>
          <w:rFonts w:eastAsia="Arial Unicode MS"/>
          <w:sz w:val="24"/>
          <w:szCs w:val="24"/>
        </w:rPr>
        <w:t>iv</w:t>
      </w:r>
      <w:r w:rsidRPr="00DE38F1">
        <w:rPr>
          <w:rFonts w:eastAsia="Arial Unicode MS"/>
          <w:sz w:val="24"/>
          <w:szCs w:val="24"/>
        </w:rPr>
        <w:t xml:space="preserve">)  </w:t>
      </w:r>
      <w:proofErr w:type="gramStart"/>
      <w:r w:rsidRPr="00DE38F1">
        <w:rPr>
          <w:rFonts w:eastAsia="Arial Unicode MS"/>
          <w:sz w:val="24"/>
          <w:szCs w:val="24"/>
        </w:rPr>
        <w:t>is</w:t>
      </w:r>
      <w:proofErr w:type="gramEnd"/>
      <w:r w:rsidRPr="00DE38F1">
        <w:rPr>
          <w:rFonts w:eastAsia="Arial Unicode MS"/>
          <w:sz w:val="24"/>
          <w:szCs w:val="24"/>
        </w:rPr>
        <w:t xml:space="preserve"> an independent third party having no identity of interest with the applicant, the partners of the applicant, the intended partners of the applicant, or with the general contractor.</w:t>
      </w:r>
    </w:p>
    <w:p w:rsidR="0035362F" w:rsidRDefault="0035362F">
      <w:pPr>
        <w:adjustRightInd/>
        <w:spacing w:before="216"/>
        <w:ind w:left="1008" w:hanging="576"/>
        <w:rPr>
          <w:sz w:val="24"/>
          <w:szCs w:val="24"/>
        </w:rPr>
      </w:pPr>
      <w:r>
        <w:rPr>
          <w:sz w:val="24"/>
          <w:szCs w:val="24"/>
        </w:rPr>
        <w:t>(5)</w:t>
      </w:r>
      <w:r w:rsidR="00701665">
        <w:rPr>
          <w:sz w:val="24"/>
          <w:szCs w:val="24"/>
        </w:rPr>
        <w:tab/>
      </w:r>
      <w:r>
        <w:rPr>
          <w:sz w:val="24"/>
          <w:szCs w:val="24"/>
        </w:rPr>
        <w:t>if applicant is a CHDO, the procedures to ensure the CHDO’s effective project control of activities assisted with HOME funds pursuant to 24 CFR Section 92.300(a)(1).</w:t>
      </w:r>
    </w:p>
    <w:p w:rsidR="005C6DA7" w:rsidRDefault="005C6DA7">
      <w:pPr>
        <w:adjustRightInd/>
        <w:spacing w:before="288"/>
        <w:jc w:val="both"/>
        <w:rPr>
          <w:spacing w:val="2"/>
        </w:rPr>
      </w:pPr>
    </w:p>
    <w:p w:rsidR="00FB6BCF" w:rsidRPr="00F3338B" w:rsidRDefault="00FB6BCF" w:rsidP="00FB6BCF">
      <w:pPr>
        <w:ind w:right="72"/>
        <w:jc w:val="both"/>
      </w:pPr>
      <w:r w:rsidRPr="00F3338B">
        <w:rPr>
          <w:spacing w:val="2"/>
        </w:rPr>
        <w:t xml:space="preserve"> </w:t>
      </w:r>
      <w:r w:rsidRPr="00F3338B">
        <w:t xml:space="preserve">NOTE: Authority </w:t>
      </w:r>
      <w:proofErr w:type="gramStart"/>
      <w:r w:rsidRPr="00F3338B">
        <w:t>cited:</w:t>
      </w:r>
      <w:proofErr w:type="gramEnd"/>
      <w:r w:rsidRPr="00F3338B">
        <w:t xml:space="preserve"> Sections 50406 and 50896.3(b), Health and Safety Code. Reference: 24 CFR Sections 92.1, 92.201, 92.203, 92.205, 92.206, 92.209, 92.214(a), 92.252, 92.254, 92.300(a</w:t>
      </w:r>
      <w:proofErr w:type="gramStart"/>
      <w:r w:rsidRPr="00F3338B">
        <w:t>)(</w:t>
      </w:r>
      <w:proofErr w:type="gramEnd"/>
      <w:r w:rsidRPr="00F3338B">
        <w:t>1), 92.351, 92.352, 92.355, and 92.500; Section 65588, Government Code; and Sections 50896, 50896.1 and 50896.3, Health and Safety Code.</w:t>
      </w:r>
    </w:p>
    <w:p w:rsidR="0035362F" w:rsidRDefault="0035362F">
      <w:pPr>
        <w:adjustRightInd/>
        <w:spacing w:before="432" w:line="316" w:lineRule="auto"/>
        <w:rPr>
          <w:b/>
          <w:bCs/>
          <w:spacing w:val="6"/>
          <w:sz w:val="24"/>
          <w:szCs w:val="24"/>
        </w:rPr>
      </w:pPr>
      <w:r>
        <w:rPr>
          <w:b/>
          <w:bCs/>
          <w:spacing w:val="6"/>
          <w:sz w:val="24"/>
          <w:szCs w:val="24"/>
        </w:rPr>
        <w:t xml:space="preserve">§ 8212. </w:t>
      </w:r>
      <w:r w:rsidR="0019091E">
        <w:rPr>
          <w:b/>
          <w:bCs/>
          <w:spacing w:val="6"/>
          <w:sz w:val="24"/>
          <w:szCs w:val="24"/>
        </w:rPr>
        <w:tab/>
      </w:r>
      <w:r>
        <w:rPr>
          <w:b/>
          <w:bCs/>
          <w:spacing w:val="6"/>
          <w:sz w:val="24"/>
          <w:szCs w:val="24"/>
        </w:rPr>
        <w:t>Application Selection and Evaluation.</w:t>
      </w:r>
    </w:p>
    <w:p w:rsidR="0035362F" w:rsidRDefault="0035362F" w:rsidP="0007155A">
      <w:pPr>
        <w:adjustRightInd/>
        <w:spacing w:before="180"/>
        <w:ind w:left="450" w:hanging="450"/>
        <w:rPr>
          <w:spacing w:val="-10"/>
          <w:sz w:val="24"/>
          <w:szCs w:val="24"/>
        </w:rPr>
      </w:pPr>
      <w:r>
        <w:rPr>
          <w:spacing w:val="2"/>
          <w:sz w:val="24"/>
          <w:szCs w:val="24"/>
        </w:rPr>
        <w:lastRenderedPageBreak/>
        <w:t>(a)</w:t>
      </w:r>
      <w:r w:rsidR="00D1279C">
        <w:rPr>
          <w:spacing w:val="2"/>
          <w:sz w:val="24"/>
          <w:szCs w:val="24"/>
        </w:rPr>
        <w:tab/>
      </w:r>
      <w:r>
        <w:rPr>
          <w:spacing w:val="2"/>
          <w:sz w:val="24"/>
          <w:szCs w:val="24"/>
        </w:rPr>
        <w:t xml:space="preserve">Applications shall not be considered for funding unless the application is received within the </w:t>
      </w:r>
      <w:proofErr w:type="gramStart"/>
      <w:r>
        <w:rPr>
          <w:spacing w:val="-10"/>
          <w:sz w:val="24"/>
          <w:szCs w:val="24"/>
        </w:rPr>
        <w:t>time frame</w:t>
      </w:r>
      <w:proofErr w:type="gramEnd"/>
      <w:r>
        <w:rPr>
          <w:spacing w:val="-10"/>
          <w:sz w:val="24"/>
          <w:szCs w:val="24"/>
        </w:rPr>
        <w:t xml:space="preserve"> specified in the NOFA and demonstrates that all of the following conditions exist:</w:t>
      </w:r>
    </w:p>
    <w:p w:rsidR="0035362F" w:rsidRDefault="0035362F" w:rsidP="004D536A">
      <w:pPr>
        <w:numPr>
          <w:ilvl w:val="0"/>
          <w:numId w:val="73"/>
        </w:numPr>
        <w:tabs>
          <w:tab w:val="clear" w:pos="648"/>
          <w:tab w:val="num" w:pos="1080"/>
        </w:tabs>
        <w:adjustRightInd/>
        <w:spacing w:before="288" w:line="321" w:lineRule="auto"/>
        <w:rPr>
          <w:sz w:val="24"/>
          <w:szCs w:val="24"/>
        </w:rPr>
      </w:pPr>
      <w:r>
        <w:rPr>
          <w:sz w:val="24"/>
          <w:szCs w:val="24"/>
        </w:rPr>
        <w:t>the applicant is eligible pursuant to Section 8204 and 8204.1;</w:t>
      </w:r>
    </w:p>
    <w:p w:rsidR="0035362F" w:rsidRDefault="0035362F" w:rsidP="004D536A">
      <w:pPr>
        <w:numPr>
          <w:ilvl w:val="0"/>
          <w:numId w:val="73"/>
        </w:numPr>
        <w:tabs>
          <w:tab w:val="clear" w:pos="648"/>
          <w:tab w:val="num" w:pos="1080"/>
        </w:tabs>
        <w:adjustRightInd/>
        <w:spacing w:before="180"/>
        <w:rPr>
          <w:sz w:val="24"/>
          <w:szCs w:val="24"/>
        </w:rPr>
      </w:pPr>
      <w:r>
        <w:rPr>
          <w:sz w:val="24"/>
          <w:szCs w:val="24"/>
        </w:rPr>
        <w:t>the applicant proposes at least one eligible activity and the proposed uses for the HOME funds are eligible pursuant to Section 8205 and 82 10(c);</w:t>
      </w:r>
    </w:p>
    <w:p w:rsidR="0035362F" w:rsidRDefault="0035362F">
      <w:pPr>
        <w:adjustRightInd/>
        <w:spacing w:before="252" w:line="316" w:lineRule="auto"/>
        <w:ind w:left="432"/>
        <w:rPr>
          <w:spacing w:val="3"/>
          <w:sz w:val="24"/>
          <w:szCs w:val="24"/>
        </w:rPr>
      </w:pPr>
      <w:r>
        <w:rPr>
          <w:spacing w:val="3"/>
          <w:sz w:val="24"/>
          <w:szCs w:val="24"/>
        </w:rPr>
        <w:t>(3)</w:t>
      </w:r>
      <w:r w:rsidR="00440F2F">
        <w:rPr>
          <w:spacing w:val="3"/>
          <w:sz w:val="24"/>
          <w:szCs w:val="24"/>
        </w:rPr>
        <w:t xml:space="preserve">     </w:t>
      </w:r>
      <w:proofErr w:type="gramStart"/>
      <w:r>
        <w:rPr>
          <w:spacing w:val="3"/>
          <w:sz w:val="24"/>
          <w:szCs w:val="24"/>
        </w:rPr>
        <w:t>the</w:t>
      </w:r>
      <w:proofErr w:type="gramEnd"/>
      <w:r>
        <w:rPr>
          <w:spacing w:val="3"/>
          <w:sz w:val="24"/>
          <w:szCs w:val="24"/>
        </w:rPr>
        <w:t xml:space="preserve"> application is complete pursuant to Section 8211;</w:t>
      </w:r>
    </w:p>
    <w:p w:rsidR="00FF01F6" w:rsidRPr="00FF01F6" w:rsidRDefault="00FF01F6" w:rsidP="00FF01F6">
      <w:pPr>
        <w:adjustRightInd/>
        <w:ind w:left="432"/>
        <w:jc w:val="both"/>
        <w:rPr>
          <w:sz w:val="24"/>
          <w:szCs w:val="24"/>
        </w:rPr>
      </w:pPr>
    </w:p>
    <w:p w:rsidR="0035362F" w:rsidRDefault="0035362F" w:rsidP="004D536A">
      <w:pPr>
        <w:numPr>
          <w:ilvl w:val="0"/>
          <w:numId w:val="74"/>
        </w:numPr>
        <w:tabs>
          <w:tab w:val="clear" w:pos="576"/>
          <w:tab w:val="num" w:pos="1008"/>
        </w:tabs>
        <w:adjustRightInd/>
        <w:jc w:val="both"/>
        <w:rPr>
          <w:sz w:val="24"/>
          <w:szCs w:val="24"/>
        </w:rPr>
      </w:pPr>
      <w:r>
        <w:rPr>
          <w:spacing w:val="-3"/>
          <w:sz w:val="24"/>
          <w:szCs w:val="24"/>
        </w:rPr>
        <w:t xml:space="preserve">the total amount of funds requested for both administration and activity-specific costs does </w:t>
      </w:r>
      <w:r>
        <w:rPr>
          <w:sz w:val="24"/>
          <w:szCs w:val="24"/>
        </w:rPr>
        <w:t>not exceed the funding allocation limit which is stated in the NOFA and any allowed increase to this limit pursuant to Section 8217;</w:t>
      </w:r>
    </w:p>
    <w:p w:rsidR="0035362F" w:rsidRDefault="0035362F" w:rsidP="004D536A">
      <w:pPr>
        <w:numPr>
          <w:ilvl w:val="0"/>
          <w:numId w:val="74"/>
        </w:numPr>
        <w:tabs>
          <w:tab w:val="clear" w:pos="576"/>
          <w:tab w:val="num" w:pos="1008"/>
        </w:tabs>
        <w:adjustRightInd/>
        <w:spacing w:before="288"/>
        <w:jc w:val="both"/>
        <w:rPr>
          <w:sz w:val="24"/>
          <w:szCs w:val="24"/>
        </w:rPr>
      </w:pPr>
      <w:r>
        <w:rPr>
          <w:spacing w:val="4"/>
          <w:sz w:val="24"/>
          <w:szCs w:val="24"/>
        </w:rPr>
        <w:t xml:space="preserve">if applicant is a CHDO, includes procedures ensuring the CHDO’s effective project </w:t>
      </w:r>
      <w:r>
        <w:rPr>
          <w:spacing w:val="-2"/>
          <w:sz w:val="24"/>
          <w:szCs w:val="24"/>
        </w:rPr>
        <w:t xml:space="preserve">control of activities assisted with HOME funds pursuant to 24 CFR Section 92.300(a)(1); </w:t>
      </w:r>
      <w:r>
        <w:rPr>
          <w:sz w:val="24"/>
          <w:szCs w:val="24"/>
        </w:rPr>
        <w:t>and</w:t>
      </w:r>
    </w:p>
    <w:p w:rsidR="0035362F" w:rsidRDefault="0035362F">
      <w:pPr>
        <w:adjustRightInd/>
        <w:spacing w:before="288"/>
        <w:ind w:left="1008" w:hanging="576"/>
        <w:jc w:val="both"/>
        <w:rPr>
          <w:sz w:val="24"/>
          <w:szCs w:val="24"/>
        </w:rPr>
      </w:pPr>
      <w:r>
        <w:rPr>
          <w:spacing w:val="4"/>
          <w:sz w:val="24"/>
          <w:szCs w:val="24"/>
        </w:rPr>
        <w:t xml:space="preserve">(6) </w:t>
      </w:r>
      <w:r w:rsidR="0086262C">
        <w:rPr>
          <w:spacing w:val="4"/>
          <w:sz w:val="24"/>
          <w:szCs w:val="24"/>
        </w:rPr>
        <w:t xml:space="preserve"> </w:t>
      </w:r>
      <w:proofErr w:type="gramStart"/>
      <w:r>
        <w:rPr>
          <w:spacing w:val="4"/>
          <w:sz w:val="24"/>
          <w:szCs w:val="24"/>
        </w:rPr>
        <w:t>for</w:t>
      </w:r>
      <w:proofErr w:type="gramEnd"/>
      <w:r>
        <w:rPr>
          <w:spacing w:val="4"/>
          <w:sz w:val="24"/>
          <w:szCs w:val="24"/>
        </w:rPr>
        <w:t xml:space="preserve"> applications proposing projects involving acquisition of rental housing, acquisition </w:t>
      </w:r>
      <w:r>
        <w:rPr>
          <w:spacing w:val="2"/>
          <w:sz w:val="24"/>
          <w:szCs w:val="24"/>
        </w:rPr>
        <w:t xml:space="preserve">and rehabilitation of rental housing, rehabilitation of rental housing, construction of </w:t>
      </w:r>
      <w:r>
        <w:rPr>
          <w:spacing w:val="-2"/>
          <w:sz w:val="24"/>
          <w:szCs w:val="24"/>
        </w:rPr>
        <w:t xml:space="preserve">rental housing or construction of housing for first-time homebuyers, the application </w:t>
      </w:r>
      <w:r>
        <w:rPr>
          <w:sz w:val="24"/>
          <w:szCs w:val="24"/>
        </w:rPr>
        <w:t>demonstrates:</w:t>
      </w:r>
    </w:p>
    <w:p w:rsidR="0035362F" w:rsidRDefault="0035362F" w:rsidP="004D536A">
      <w:pPr>
        <w:numPr>
          <w:ilvl w:val="0"/>
          <w:numId w:val="75"/>
        </w:numPr>
        <w:tabs>
          <w:tab w:val="clear" w:pos="576"/>
          <w:tab w:val="num" w:pos="1584"/>
        </w:tabs>
        <w:adjustRightInd/>
        <w:spacing w:before="252" w:line="302" w:lineRule="auto"/>
        <w:rPr>
          <w:sz w:val="24"/>
          <w:szCs w:val="24"/>
        </w:rPr>
      </w:pPr>
      <w:r>
        <w:rPr>
          <w:sz w:val="24"/>
          <w:szCs w:val="24"/>
        </w:rPr>
        <w:t>that the project is financially feasible;</w:t>
      </w:r>
    </w:p>
    <w:p w:rsidR="0035362F" w:rsidRDefault="0035362F" w:rsidP="004D536A">
      <w:pPr>
        <w:numPr>
          <w:ilvl w:val="0"/>
          <w:numId w:val="75"/>
        </w:numPr>
        <w:tabs>
          <w:tab w:val="clear" w:pos="576"/>
          <w:tab w:val="num" w:pos="1584"/>
        </w:tabs>
        <w:adjustRightInd/>
        <w:spacing w:before="216" w:line="302" w:lineRule="auto"/>
        <w:rPr>
          <w:sz w:val="24"/>
          <w:szCs w:val="24"/>
        </w:rPr>
      </w:pPr>
      <w:r>
        <w:rPr>
          <w:sz w:val="24"/>
          <w:szCs w:val="24"/>
        </w:rPr>
        <w:lastRenderedPageBreak/>
        <w:t>site control pursuant to Section 8303;</w:t>
      </w:r>
    </w:p>
    <w:p w:rsidR="0035362F" w:rsidRDefault="0035362F">
      <w:pPr>
        <w:adjustRightInd/>
        <w:spacing w:before="216"/>
        <w:ind w:left="1512" w:hanging="504"/>
        <w:rPr>
          <w:sz w:val="24"/>
          <w:szCs w:val="24"/>
        </w:rPr>
      </w:pPr>
      <w:r>
        <w:rPr>
          <w:spacing w:val="4"/>
          <w:sz w:val="24"/>
          <w:szCs w:val="24"/>
        </w:rPr>
        <w:t>(C)</w:t>
      </w:r>
      <w:r w:rsidR="0007155A">
        <w:rPr>
          <w:spacing w:val="4"/>
          <w:sz w:val="24"/>
          <w:szCs w:val="24"/>
        </w:rPr>
        <w:tab/>
      </w:r>
      <w:proofErr w:type="gramStart"/>
      <w:r>
        <w:rPr>
          <w:spacing w:val="4"/>
          <w:sz w:val="24"/>
          <w:szCs w:val="24"/>
        </w:rPr>
        <w:t>that</w:t>
      </w:r>
      <w:proofErr w:type="gramEnd"/>
      <w:r>
        <w:rPr>
          <w:spacing w:val="4"/>
          <w:sz w:val="24"/>
          <w:szCs w:val="24"/>
        </w:rPr>
        <w:t xml:space="preserve"> there are no pending lawsuits that will prevent implementation of the project, </w:t>
      </w:r>
      <w:r>
        <w:rPr>
          <w:sz w:val="24"/>
          <w:szCs w:val="24"/>
        </w:rPr>
        <w:t>as proposed;</w:t>
      </w:r>
    </w:p>
    <w:p w:rsidR="0035362F" w:rsidRDefault="0035362F">
      <w:pPr>
        <w:adjustRightInd/>
        <w:spacing w:before="252"/>
        <w:ind w:left="1008" w:hanging="576"/>
        <w:jc w:val="both"/>
        <w:rPr>
          <w:sz w:val="24"/>
          <w:szCs w:val="24"/>
        </w:rPr>
      </w:pPr>
      <w:r>
        <w:rPr>
          <w:sz w:val="24"/>
          <w:szCs w:val="24"/>
        </w:rPr>
        <w:t xml:space="preserve">(7) </w:t>
      </w:r>
      <w:r w:rsidR="00440F2F">
        <w:rPr>
          <w:sz w:val="24"/>
          <w:szCs w:val="24"/>
        </w:rPr>
        <w:t xml:space="preserve"> </w:t>
      </w:r>
      <w:proofErr w:type="gramStart"/>
      <w:r w:rsidR="00440F2F">
        <w:rPr>
          <w:sz w:val="24"/>
          <w:szCs w:val="24"/>
        </w:rPr>
        <w:t>for</w:t>
      </w:r>
      <w:proofErr w:type="gramEnd"/>
      <w:r w:rsidR="00440F2F">
        <w:rPr>
          <w:sz w:val="24"/>
          <w:szCs w:val="24"/>
        </w:rPr>
        <w:t xml:space="preserve"> </w:t>
      </w:r>
      <w:r>
        <w:rPr>
          <w:sz w:val="24"/>
          <w:szCs w:val="24"/>
        </w:rPr>
        <w:t>applications proposing rental activities, the application contains documentation demonstrating that the project either complies with or is exempt from Article 34 of the California Constitution.</w:t>
      </w:r>
    </w:p>
    <w:p w:rsidR="00440F2F" w:rsidRDefault="0035362F" w:rsidP="00440F2F">
      <w:pPr>
        <w:adjustRightInd/>
        <w:spacing w:before="288"/>
        <w:ind w:left="432" w:hanging="432"/>
        <w:jc w:val="both"/>
        <w:rPr>
          <w:sz w:val="24"/>
          <w:szCs w:val="24"/>
        </w:rPr>
      </w:pPr>
      <w:r>
        <w:rPr>
          <w:sz w:val="24"/>
          <w:szCs w:val="24"/>
        </w:rPr>
        <w:t>(b</w:t>
      </w:r>
      <w:r w:rsidRPr="00440F2F">
        <w:rPr>
          <w:sz w:val="24"/>
          <w:szCs w:val="24"/>
        </w:rPr>
        <w:t xml:space="preserve">) </w:t>
      </w:r>
      <w:r w:rsidR="00440F2F" w:rsidRPr="00440F2F">
        <w:rPr>
          <w:sz w:val="24"/>
          <w:szCs w:val="24"/>
        </w:rPr>
        <w:t xml:space="preserve"> Each application considered for funding </w:t>
      </w:r>
      <w:proofErr w:type="gramStart"/>
      <w:r w:rsidR="00440F2F" w:rsidRPr="00440F2F">
        <w:rPr>
          <w:sz w:val="24"/>
          <w:szCs w:val="24"/>
        </w:rPr>
        <w:t>shall first be rated</w:t>
      </w:r>
      <w:proofErr w:type="gramEnd"/>
      <w:r w:rsidR="00440F2F" w:rsidRPr="00440F2F">
        <w:rPr>
          <w:sz w:val="24"/>
          <w:szCs w:val="24"/>
        </w:rPr>
        <w:t xml:space="preserve"> using the criteria contained in this subsection and the criteria in subsection (c) for program applications and the criteria listed in subsection (d) for project applications. Maximum possible rating points </w:t>
      </w:r>
      <w:proofErr w:type="gramStart"/>
      <w:r w:rsidR="00440F2F" w:rsidRPr="00440F2F">
        <w:rPr>
          <w:sz w:val="24"/>
          <w:szCs w:val="24"/>
        </w:rPr>
        <w:t>are listed</w:t>
      </w:r>
      <w:proofErr w:type="gramEnd"/>
      <w:r w:rsidR="00440F2F" w:rsidRPr="00440F2F">
        <w:rPr>
          <w:sz w:val="24"/>
          <w:szCs w:val="24"/>
        </w:rPr>
        <w:t xml:space="preserve"> after each criterion. </w:t>
      </w:r>
      <w:r w:rsidR="00440F2F" w:rsidRPr="00440F2F">
        <w:rPr>
          <w:color w:val="000000"/>
          <w:sz w:val="24"/>
          <w:szCs w:val="24"/>
        </w:rPr>
        <w:t xml:space="preserve">Program applications, rental project applications, and first-time homebuyer project applications </w:t>
      </w:r>
      <w:proofErr w:type="gramStart"/>
      <w:r w:rsidR="00440F2F" w:rsidRPr="00440F2F">
        <w:rPr>
          <w:sz w:val="24"/>
          <w:szCs w:val="24"/>
        </w:rPr>
        <w:t>shall be rated and ranked separately</w:t>
      </w:r>
      <w:proofErr w:type="gramEnd"/>
      <w:r w:rsidR="00440F2F" w:rsidRPr="00440F2F">
        <w:rPr>
          <w:sz w:val="24"/>
          <w:szCs w:val="24"/>
        </w:rPr>
        <w:t xml:space="preserve">. All applications </w:t>
      </w:r>
      <w:proofErr w:type="gramStart"/>
      <w:r w:rsidR="00440F2F" w:rsidRPr="00440F2F">
        <w:rPr>
          <w:sz w:val="24"/>
          <w:szCs w:val="24"/>
        </w:rPr>
        <w:t>shall be rated</w:t>
      </w:r>
      <w:proofErr w:type="gramEnd"/>
      <w:r w:rsidR="00440F2F" w:rsidRPr="00440F2F">
        <w:rPr>
          <w:sz w:val="24"/>
          <w:szCs w:val="24"/>
        </w:rPr>
        <w:t xml:space="preserve"> on the following:</w:t>
      </w:r>
    </w:p>
    <w:p w:rsidR="00440F2F" w:rsidRDefault="00440F2F" w:rsidP="00440F2F">
      <w:pPr>
        <w:adjustRightInd/>
        <w:spacing w:before="288"/>
        <w:ind w:left="900" w:hanging="468"/>
        <w:jc w:val="both"/>
        <w:rPr>
          <w:sz w:val="24"/>
          <w:szCs w:val="24"/>
        </w:rPr>
      </w:pPr>
      <w:r>
        <w:rPr>
          <w:sz w:val="24"/>
          <w:szCs w:val="24"/>
        </w:rPr>
        <w:t xml:space="preserve">(1)  </w:t>
      </w:r>
      <w:r w:rsidR="0035362F">
        <w:rPr>
          <w:sz w:val="24"/>
          <w:szCs w:val="24"/>
        </w:rPr>
        <w:t xml:space="preserve">If the applicant is a city or county, the city or county's adopted housing element is in </w:t>
      </w:r>
      <w:r w:rsidR="0035362F">
        <w:rPr>
          <w:spacing w:val="2"/>
          <w:sz w:val="24"/>
          <w:szCs w:val="24"/>
        </w:rPr>
        <w:t xml:space="preserve">substantive compliance on the date applications are due to the Department as published </w:t>
      </w:r>
      <w:r w:rsidR="0035362F">
        <w:rPr>
          <w:sz w:val="24"/>
          <w:szCs w:val="24"/>
        </w:rPr>
        <w:t>in the NOFA</w:t>
      </w:r>
      <w:r w:rsidR="0035362F" w:rsidRPr="006022AA">
        <w:rPr>
          <w:sz w:val="24"/>
          <w:szCs w:val="24"/>
        </w:rPr>
        <w:t xml:space="preserve">. </w:t>
      </w:r>
      <w:r w:rsidR="00025534" w:rsidRPr="006022AA">
        <w:rPr>
          <w:sz w:val="24"/>
          <w:szCs w:val="24"/>
        </w:rPr>
        <w:t xml:space="preserve">If the applicant is a Developer (which includes a CHDO applying as a Developer,) the city or county's adopted housing element is in substantive compliance on the date applications are due to the Department as published in the NOFA. </w:t>
      </w:r>
      <w:r w:rsidR="0035362F" w:rsidRPr="006022AA">
        <w:rPr>
          <w:sz w:val="24"/>
          <w:szCs w:val="24"/>
        </w:rPr>
        <w:t>Newly formed cities that are not required to have an adopted housing element in compliance with general plan law shall receive full points in this category.</w:t>
      </w:r>
      <w:r w:rsidR="0035362F" w:rsidRPr="006022AA">
        <w:rPr>
          <w:spacing w:val="-2"/>
          <w:sz w:val="24"/>
          <w:szCs w:val="24"/>
        </w:rPr>
        <w:t xml:space="preserve"> </w:t>
      </w:r>
      <w:r w:rsidR="00025534" w:rsidRPr="006022AA">
        <w:rPr>
          <w:spacing w:val="-2"/>
          <w:sz w:val="24"/>
          <w:szCs w:val="24"/>
        </w:rPr>
        <w:t xml:space="preserve"> CHDO projects and projects developed on Native American Lands as defined in Section 8201 (y</w:t>
      </w:r>
      <w:proofErr w:type="gramStart"/>
      <w:r w:rsidR="00025534" w:rsidRPr="006022AA">
        <w:rPr>
          <w:spacing w:val="-2"/>
          <w:sz w:val="24"/>
          <w:szCs w:val="24"/>
        </w:rPr>
        <w:t>)(</w:t>
      </w:r>
      <w:proofErr w:type="gramEnd"/>
      <w:r w:rsidR="00025534" w:rsidRPr="006022AA">
        <w:rPr>
          <w:spacing w:val="-2"/>
          <w:sz w:val="24"/>
          <w:szCs w:val="24"/>
        </w:rPr>
        <w:t xml:space="preserve">1) shall receive full points in this category. </w:t>
      </w:r>
      <w:r w:rsidR="0035362F" w:rsidRPr="006022AA">
        <w:rPr>
          <w:spacing w:val="-2"/>
          <w:sz w:val="24"/>
          <w:szCs w:val="24"/>
        </w:rPr>
        <w:t>(50 points)</w:t>
      </w:r>
    </w:p>
    <w:p w:rsidR="0035362F" w:rsidRDefault="00440F2F" w:rsidP="00440F2F">
      <w:pPr>
        <w:tabs>
          <w:tab w:val="num" w:pos="1008"/>
        </w:tabs>
        <w:adjustRightInd/>
        <w:spacing w:before="288"/>
        <w:ind w:left="900" w:hanging="468"/>
        <w:jc w:val="both"/>
        <w:rPr>
          <w:sz w:val="24"/>
          <w:szCs w:val="24"/>
        </w:rPr>
      </w:pPr>
      <w:r>
        <w:rPr>
          <w:sz w:val="24"/>
          <w:szCs w:val="24"/>
        </w:rPr>
        <w:t xml:space="preserve">(2)  </w:t>
      </w:r>
      <w:r w:rsidR="0035362F">
        <w:rPr>
          <w:spacing w:val="10"/>
          <w:sz w:val="24"/>
          <w:szCs w:val="24"/>
        </w:rPr>
        <w:t xml:space="preserve">Whether the application proposes activities within a jurisdiction whose formula </w:t>
      </w:r>
      <w:r w:rsidR="0035362F">
        <w:rPr>
          <w:sz w:val="24"/>
          <w:szCs w:val="24"/>
        </w:rPr>
        <w:t xml:space="preserve">allocation </w:t>
      </w:r>
      <w:proofErr w:type="gramStart"/>
      <w:r w:rsidR="0035362F">
        <w:rPr>
          <w:sz w:val="24"/>
          <w:szCs w:val="24"/>
        </w:rPr>
        <w:t xml:space="preserve">is being </w:t>
      </w:r>
      <w:r w:rsidR="0035362F">
        <w:rPr>
          <w:sz w:val="24"/>
          <w:szCs w:val="24"/>
        </w:rPr>
        <w:lastRenderedPageBreak/>
        <w:t>reallocated</w:t>
      </w:r>
      <w:proofErr w:type="gramEnd"/>
      <w:r w:rsidR="0035362F">
        <w:rPr>
          <w:sz w:val="24"/>
          <w:szCs w:val="24"/>
        </w:rPr>
        <w:t xml:space="preserve"> by the Department. (50 points)</w:t>
      </w:r>
    </w:p>
    <w:p w:rsidR="0035362F" w:rsidRDefault="00440F2F" w:rsidP="004D536A">
      <w:pPr>
        <w:numPr>
          <w:ilvl w:val="0"/>
          <w:numId w:val="73"/>
        </w:numPr>
        <w:adjustRightInd/>
        <w:spacing w:before="288" w:line="302" w:lineRule="auto"/>
        <w:rPr>
          <w:sz w:val="24"/>
          <w:szCs w:val="24"/>
        </w:rPr>
      </w:pPr>
      <w:r>
        <w:rPr>
          <w:sz w:val="24"/>
          <w:szCs w:val="24"/>
        </w:rPr>
        <w:t xml:space="preserve">   </w:t>
      </w:r>
      <w:r w:rsidR="0035362F">
        <w:rPr>
          <w:sz w:val="24"/>
          <w:szCs w:val="24"/>
        </w:rPr>
        <w:t>Whether the application proposes activities in a rural area. (50 points)</w:t>
      </w:r>
    </w:p>
    <w:p w:rsidR="0035362F" w:rsidRDefault="00440F2F" w:rsidP="004D536A">
      <w:pPr>
        <w:numPr>
          <w:ilvl w:val="0"/>
          <w:numId w:val="73"/>
        </w:numPr>
        <w:adjustRightInd/>
        <w:spacing w:before="180"/>
        <w:ind w:left="900" w:hanging="468"/>
        <w:jc w:val="both"/>
        <w:rPr>
          <w:sz w:val="24"/>
          <w:szCs w:val="24"/>
        </w:rPr>
      </w:pPr>
      <w:r>
        <w:rPr>
          <w:sz w:val="24"/>
          <w:szCs w:val="24"/>
        </w:rPr>
        <w:t xml:space="preserve">   </w:t>
      </w:r>
      <w:r w:rsidR="0035362F">
        <w:rPr>
          <w:sz w:val="24"/>
          <w:szCs w:val="24"/>
        </w:rPr>
        <w:t>Whether the application addresses one or more state objectives, as identified in the Consolidated Plan or the Annual Plan of the Consolidated Plan required by HUD. (</w:t>
      </w:r>
      <w:r w:rsidR="003C6230">
        <w:rPr>
          <w:sz w:val="24"/>
          <w:szCs w:val="24"/>
        </w:rPr>
        <w:t>200</w:t>
      </w:r>
      <w:r w:rsidR="0035362F">
        <w:rPr>
          <w:sz w:val="24"/>
          <w:szCs w:val="24"/>
        </w:rPr>
        <w:t xml:space="preserve"> points)</w:t>
      </w:r>
    </w:p>
    <w:p w:rsidR="001405E7" w:rsidRDefault="001405E7" w:rsidP="00D237E7">
      <w:pPr>
        <w:adjustRightInd/>
        <w:spacing w:line="317" w:lineRule="auto"/>
        <w:rPr>
          <w:spacing w:val="2"/>
          <w:sz w:val="24"/>
          <w:szCs w:val="24"/>
        </w:rPr>
      </w:pPr>
    </w:p>
    <w:p w:rsidR="0035362F" w:rsidRDefault="0007155A" w:rsidP="00D237E7">
      <w:pPr>
        <w:adjustRightInd/>
        <w:spacing w:line="317" w:lineRule="auto"/>
        <w:rPr>
          <w:spacing w:val="2"/>
          <w:sz w:val="24"/>
          <w:szCs w:val="24"/>
        </w:rPr>
      </w:pPr>
      <w:r>
        <w:rPr>
          <w:spacing w:val="2"/>
          <w:sz w:val="24"/>
          <w:szCs w:val="24"/>
        </w:rPr>
        <w:t>(c)</w:t>
      </w:r>
      <w:r>
        <w:rPr>
          <w:spacing w:val="2"/>
          <w:sz w:val="24"/>
          <w:szCs w:val="24"/>
        </w:rPr>
        <w:tab/>
      </w:r>
      <w:r w:rsidR="0035362F">
        <w:rPr>
          <w:spacing w:val="2"/>
          <w:sz w:val="24"/>
          <w:szCs w:val="24"/>
        </w:rPr>
        <w:t xml:space="preserve">Applications proposing programs </w:t>
      </w:r>
      <w:proofErr w:type="gramStart"/>
      <w:r w:rsidR="0035362F">
        <w:rPr>
          <w:spacing w:val="2"/>
          <w:sz w:val="24"/>
          <w:szCs w:val="24"/>
        </w:rPr>
        <w:t>shall be evaluated</w:t>
      </w:r>
      <w:proofErr w:type="gramEnd"/>
      <w:r w:rsidR="0035362F">
        <w:rPr>
          <w:spacing w:val="2"/>
          <w:sz w:val="24"/>
          <w:szCs w:val="24"/>
        </w:rPr>
        <w:t xml:space="preserve"> on these additional criteria:</w:t>
      </w:r>
    </w:p>
    <w:p w:rsidR="00D237E7" w:rsidRDefault="00D237E7">
      <w:pPr>
        <w:adjustRightInd/>
        <w:ind w:left="1008" w:hanging="576"/>
        <w:rPr>
          <w:spacing w:val="4"/>
          <w:sz w:val="24"/>
          <w:szCs w:val="24"/>
        </w:rPr>
      </w:pPr>
    </w:p>
    <w:p w:rsidR="0035362F" w:rsidRDefault="0035362F">
      <w:pPr>
        <w:adjustRightInd/>
        <w:ind w:left="1008" w:hanging="576"/>
        <w:rPr>
          <w:sz w:val="24"/>
          <w:szCs w:val="24"/>
        </w:rPr>
      </w:pPr>
      <w:r>
        <w:rPr>
          <w:spacing w:val="4"/>
          <w:sz w:val="24"/>
          <w:szCs w:val="24"/>
        </w:rPr>
        <w:t xml:space="preserve">(1) </w:t>
      </w:r>
      <w:r w:rsidR="00BB35E9">
        <w:rPr>
          <w:spacing w:val="4"/>
          <w:sz w:val="24"/>
          <w:szCs w:val="24"/>
        </w:rPr>
        <w:tab/>
      </w:r>
      <w:r>
        <w:rPr>
          <w:spacing w:val="4"/>
          <w:sz w:val="24"/>
          <w:szCs w:val="24"/>
        </w:rPr>
        <w:t xml:space="preserve">Capability to operate a HOME program, as demonstrated by the following: (up to 250 </w:t>
      </w:r>
      <w:r>
        <w:rPr>
          <w:sz w:val="24"/>
          <w:szCs w:val="24"/>
        </w:rPr>
        <w:t>points)</w:t>
      </w:r>
    </w:p>
    <w:p w:rsidR="0035362F" w:rsidRDefault="0035362F">
      <w:pPr>
        <w:adjustRightInd/>
        <w:spacing w:before="288"/>
        <w:ind w:left="1512" w:hanging="504"/>
        <w:jc w:val="both"/>
        <w:rPr>
          <w:sz w:val="24"/>
          <w:szCs w:val="24"/>
        </w:rPr>
      </w:pPr>
      <w:r>
        <w:rPr>
          <w:spacing w:val="4"/>
          <w:sz w:val="24"/>
          <w:szCs w:val="24"/>
        </w:rPr>
        <w:t xml:space="preserve">(A) </w:t>
      </w:r>
      <w:r w:rsidR="007D4DB5">
        <w:rPr>
          <w:spacing w:val="4"/>
          <w:sz w:val="24"/>
          <w:szCs w:val="24"/>
        </w:rPr>
        <w:t xml:space="preserve"> </w:t>
      </w:r>
      <w:r>
        <w:rPr>
          <w:spacing w:val="4"/>
          <w:sz w:val="24"/>
          <w:szCs w:val="24"/>
        </w:rPr>
        <w:t xml:space="preserve">Performance of the applicant in meeting federal and State HOME requirements </w:t>
      </w:r>
      <w:r>
        <w:rPr>
          <w:sz w:val="24"/>
          <w:szCs w:val="24"/>
        </w:rPr>
        <w:t xml:space="preserve">specified in this Section in previous State HOME contracts (up to 150 points). For </w:t>
      </w:r>
      <w:r>
        <w:rPr>
          <w:spacing w:val="8"/>
          <w:sz w:val="24"/>
          <w:szCs w:val="24"/>
        </w:rPr>
        <w:t xml:space="preserve">this criterion only, all applicants initially </w:t>
      </w:r>
      <w:proofErr w:type="gramStart"/>
      <w:r>
        <w:rPr>
          <w:spacing w:val="8"/>
          <w:sz w:val="24"/>
          <w:szCs w:val="24"/>
        </w:rPr>
        <w:t>will be credited</w:t>
      </w:r>
      <w:proofErr w:type="gramEnd"/>
      <w:r>
        <w:rPr>
          <w:spacing w:val="8"/>
          <w:sz w:val="24"/>
          <w:szCs w:val="24"/>
        </w:rPr>
        <w:t xml:space="preserve"> with 150 points. </w:t>
      </w:r>
      <w:r>
        <w:rPr>
          <w:spacing w:val="6"/>
          <w:sz w:val="24"/>
          <w:szCs w:val="24"/>
        </w:rPr>
        <w:t xml:space="preserve">Applications will then have points deducted for performance problems under </w:t>
      </w:r>
      <w:r>
        <w:rPr>
          <w:sz w:val="24"/>
          <w:szCs w:val="24"/>
        </w:rPr>
        <w:t>previous State HOME contracts.</w:t>
      </w:r>
    </w:p>
    <w:p w:rsidR="0035362F" w:rsidRDefault="0035362F" w:rsidP="004D536A">
      <w:pPr>
        <w:numPr>
          <w:ilvl w:val="0"/>
          <w:numId w:val="76"/>
        </w:numPr>
        <w:tabs>
          <w:tab w:val="clear" w:pos="576"/>
          <w:tab w:val="num" w:pos="2088"/>
        </w:tabs>
        <w:adjustRightInd/>
        <w:spacing w:before="288"/>
        <w:jc w:val="both"/>
        <w:rPr>
          <w:sz w:val="24"/>
          <w:szCs w:val="24"/>
        </w:rPr>
      </w:pPr>
      <w:r>
        <w:rPr>
          <w:spacing w:val="1"/>
          <w:sz w:val="24"/>
          <w:szCs w:val="24"/>
        </w:rPr>
        <w:t xml:space="preserve">Applicants who have in the last three contracts, from prior years as defined in </w:t>
      </w:r>
      <w:r>
        <w:rPr>
          <w:sz w:val="24"/>
          <w:szCs w:val="24"/>
        </w:rPr>
        <w:t>the NOFA, not submitted required quarterly, annual, or project completion reports on time will lose up to 50 points; and</w:t>
      </w:r>
    </w:p>
    <w:p w:rsidR="0035362F" w:rsidRDefault="0035362F" w:rsidP="004D536A">
      <w:pPr>
        <w:numPr>
          <w:ilvl w:val="0"/>
          <w:numId w:val="76"/>
        </w:numPr>
        <w:tabs>
          <w:tab w:val="clear" w:pos="576"/>
          <w:tab w:val="num" w:pos="2088"/>
        </w:tabs>
        <w:adjustRightInd/>
        <w:spacing w:before="252"/>
        <w:jc w:val="both"/>
        <w:rPr>
          <w:sz w:val="24"/>
          <w:szCs w:val="24"/>
        </w:rPr>
      </w:pPr>
      <w:proofErr w:type="gramStart"/>
      <w:r>
        <w:rPr>
          <w:spacing w:val="7"/>
          <w:sz w:val="24"/>
          <w:szCs w:val="24"/>
        </w:rPr>
        <w:t>applicants</w:t>
      </w:r>
      <w:proofErr w:type="gramEnd"/>
      <w:r>
        <w:rPr>
          <w:spacing w:val="7"/>
          <w:sz w:val="24"/>
          <w:szCs w:val="24"/>
        </w:rPr>
        <w:t xml:space="preserve"> who have not complied with monitoring and contractual </w:t>
      </w:r>
      <w:r>
        <w:rPr>
          <w:spacing w:val="-4"/>
          <w:sz w:val="24"/>
          <w:szCs w:val="24"/>
        </w:rPr>
        <w:t xml:space="preserve">requirements identified by the Department in the last 5 years as defined in the </w:t>
      </w:r>
      <w:r>
        <w:rPr>
          <w:sz w:val="24"/>
          <w:szCs w:val="24"/>
        </w:rPr>
        <w:t>NOFA will lose up to 100 points.</w:t>
      </w:r>
    </w:p>
    <w:p w:rsidR="0035362F" w:rsidRDefault="0035362F">
      <w:pPr>
        <w:adjustRightInd/>
        <w:spacing w:before="216"/>
        <w:ind w:left="1512" w:hanging="504"/>
        <w:jc w:val="both"/>
        <w:rPr>
          <w:sz w:val="24"/>
          <w:szCs w:val="24"/>
        </w:rPr>
      </w:pPr>
      <w:r>
        <w:rPr>
          <w:sz w:val="24"/>
          <w:szCs w:val="24"/>
        </w:rPr>
        <w:lastRenderedPageBreak/>
        <w:t xml:space="preserve">(B) </w:t>
      </w:r>
      <w:r w:rsidR="007D4DB5">
        <w:rPr>
          <w:sz w:val="24"/>
          <w:szCs w:val="24"/>
        </w:rPr>
        <w:t xml:space="preserve">  </w:t>
      </w:r>
      <w:r>
        <w:rPr>
          <w:sz w:val="24"/>
          <w:szCs w:val="24"/>
        </w:rPr>
        <w:t xml:space="preserve">Prior experience of the applicant, as measured by implementation of HOME, and/or </w:t>
      </w:r>
      <w:r>
        <w:rPr>
          <w:spacing w:val="5"/>
          <w:sz w:val="24"/>
          <w:szCs w:val="24"/>
        </w:rPr>
        <w:t xml:space="preserve">other local, State or federal affordable housing or community development </w:t>
      </w:r>
      <w:r>
        <w:rPr>
          <w:sz w:val="24"/>
          <w:szCs w:val="24"/>
        </w:rPr>
        <w:t xml:space="preserve">programs during the most recent </w:t>
      </w:r>
      <w:proofErr w:type="gramStart"/>
      <w:r>
        <w:rPr>
          <w:sz w:val="24"/>
          <w:szCs w:val="24"/>
        </w:rPr>
        <w:t>seven year</w:t>
      </w:r>
      <w:proofErr w:type="gramEnd"/>
      <w:r>
        <w:rPr>
          <w:sz w:val="24"/>
          <w:szCs w:val="24"/>
        </w:rPr>
        <w:t xml:space="preserve"> period (up to 100 points):</w:t>
      </w:r>
    </w:p>
    <w:p w:rsidR="0035362F" w:rsidRDefault="0035362F" w:rsidP="00BB35E9">
      <w:pPr>
        <w:adjustRightInd/>
        <w:spacing w:before="216"/>
        <w:ind w:left="990" w:hanging="558"/>
        <w:jc w:val="both"/>
        <w:rPr>
          <w:sz w:val="24"/>
          <w:szCs w:val="24"/>
        </w:rPr>
      </w:pPr>
      <w:proofErr w:type="gramStart"/>
      <w:r>
        <w:rPr>
          <w:sz w:val="24"/>
          <w:szCs w:val="24"/>
        </w:rPr>
        <w:t xml:space="preserve">(2) </w:t>
      </w:r>
      <w:r w:rsidR="007D4DB5">
        <w:rPr>
          <w:sz w:val="24"/>
          <w:szCs w:val="24"/>
        </w:rPr>
        <w:t xml:space="preserve"> </w:t>
      </w:r>
      <w:r>
        <w:rPr>
          <w:sz w:val="24"/>
          <w:szCs w:val="24"/>
        </w:rPr>
        <w:t xml:space="preserve">Community need based on one or more of the following factors: poverty level and overpayment for housing by low-income households by tenure (i.e., owner or renter), vacancy rates for housing in the jurisdiction by tenure, age of housing stock by tenure in </w:t>
      </w:r>
      <w:r>
        <w:rPr>
          <w:spacing w:val="-4"/>
          <w:sz w:val="24"/>
          <w:szCs w:val="24"/>
        </w:rPr>
        <w:t xml:space="preserve">the jurisdiction, numbers and percentages of substandard housing units, overcrowding of </w:t>
      </w:r>
      <w:r>
        <w:rPr>
          <w:spacing w:val="2"/>
          <w:sz w:val="24"/>
          <w:szCs w:val="24"/>
        </w:rPr>
        <w:t xml:space="preserve">housing by tenure in the jurisdiction, and percentages of households that are below </w:t>
      </w:r>
      <w:r>
        <w:rPr>
          <w:sz w:val="24"/>
          <w:szCs w:val="24"/>
        </w:rPr>
        <w:t xml:space="preserve">poverty level and who are overcrowded and living in substandard housing by tenure, as </w:t>
      </w:r>
      <w:r>
        <w:rPr>
          <w:spacing w:val="5"/>
          <w:sz w:val="24"/>
          <w:szCs w:val="24"/>
        </w:rPr>
        <w:t xml:space="preserve">reflected in U. S. Census data; the numbers of low-income housing units at risk of </w:t>
      </w:r>
      <w:r>
        <w:rPr>
          <w:sz w:val="24"/>
          <w:szCs w:val="24"/>
        </w:rPr>
        <w:t xml:space="preserve">conversion to market rate and those that actually have converted to market rate; and the ratio between the median home sales price and the median household income in the </w:t>
      </w:r>
      <w:r>
        <w:rPr>
          <w:spacing w:val="2"/>
          <w:sz w:val="24"/>
          <w:szCs w:val="24"/>
        </w:rPr>
        <w:t>jurisdiction.</w:t>
      </w:r>
      <w:proofErr w:type="gramEnd"/>
      <w:r>
        <w:rPr>
          <w:spacing w:val="2"/>
          <w:sz w:val="24"/>
          <w:szCs w:val="24"/>
        </w:rPr>
        <w:t xml:space="preserve"> The NOFA will identify the community need factors </w:t>
      </w:r>
      <w:proofErr w:type="gramStart"/>
      <w:r>
        <w:rPr>
          <w:spacing w:val="2"/>
          <w:sz w:val="24"/>
          <w:szCs w:val="24"/>
        </w:rPr>
        <w:t xml:space="preserve">that apply to each </w:t>
      </w:r>
      <w:r>
        <w:rPr>
          <w:spacing w:val="4"/>
          <w:sz w:val="24"/>
          <w:szCs w:val="24"/>
        </w:rPr>
        <w:t xml:space="preserve">activity and required source and who will be required to provide the source </w:t>
      </w:r>
      <w:r w:rsidR="00906049">
        <w:rPr>
          <w:sz w:val="24"/>
          <w:szCs w:val="24"/>
        </w:rPr>
        <w:t>documentation</w:t>
      </w:r>
      <w:proofErr w:type="gramEnd"/>
      <w:r w:rsidR="00906049">
        <w:rPr>
          <w:sz w:val="24"/>
          <w:szCs w:val="24"/>
        </w:rPr>
        <w:t>. (</w:t>
      </w:r>
      <w:proofErr w:type="gramStart"/>
      <w:r w:rsidR="00906049">
        <w:rPr>
          <w:sz w:val="24"/>
          <w:szCs w:val="24"/>
        </w:rPr>
        <w:t>up</w:t>
      </w:r>
      <w:proofErr w:type="gramEnd"/>
      <w:r w:rsidR="00906049">
        <w:rPr>
          <w:sz w:val="24"/>
          <w:szCs w:val="24"/>
        </w:rPr>
        <w:t xml:space="preserve"> to 2</w:t>
      </w:r>
      <w:r>
        <w:rPr>
          <w:sz w:val="24"/>
          <w:szCs w:val="24"/>
        </w:rPr>
        <w:t>50 points)</w:t>
      </w:r>
    </w:p>
    <w:p w:rsidR="0035362F" w:rsidRDefault="0035362F">
      <w:pPr>
        <w:adjustRightInd/>
        <w:spacing w:before="216"/>
        <w:ind w:left="1008" w:hanging="576"/>
        <w:jc w:val="both"/>
        <w:rPr>
          <w:sz w:val="24"/>
          <w:szCs w:val="24"/>
        </w:rPr>
      </w:pPr>
      <w:r>
        <w:rPr>
          <w:sz w:val="24"/>
          <w:szCs w:val="24"/>
        </w:rPr>
        <w:t xml:space="preserve">(3) </w:t>
      </w:r>
      <w:r w:rsidR="00AE0FA0">
        <w:rPr>
          <w:sz w:val="24"/>
          <w:szCs w:val="24"/>
        </w:rPr>
        <w:tab/>
      </w:r>
      <w:r>
        <w:rPr>
          <w:sz w:val="24"/>
          <w:szCs w:val="24"/>
        </w:rPr>
        <w:t xml:space="preserve">Feasibility of the program </w:t>
      </w:r>
      <w:proofErr w:type="gramStart"/>
      <w:r>
        <w:rPr>
          <w:sz w:val="24"/>
          <w:szCs w:val="24"/>
        </w:rPr>
        <w:t>being applied</w:t>
      </w:r>
      <w:proofErr w:type="gramEnd"/>
      <w:r>
        <w:rPr>
          <w:sz w:val="24"/>
          <w:szCs w:val="24"/>
        </w:rPr>
        <w:t xml:space="preserve"> for, as demonstrated by the degree to which the </w:t>
      </w:r>
      <w:r>
        <w:rPr>
          <w:spacing w:val="-1"/>
          <w:sz w:val="24"/>
          <w:szCs w:val="24"/>
        </w:rPr>
        <w:t xml:space="preserve">applicant’s program guidelines reflect federal and State requirements, and the following: </w:t>
      </w:r>
      <w:r>
        <w:rPr>
          <w:sz w:val="24"/>
          <w:szCs w:val="24"/>
        </w:rPr>
        <w:t>(up to 100 points)</w:t>
      </w:r>
    </w:p>
    <w:p w:rsidR="0035362F" w:rsidRDefault="0035362F" w:rsidP="004D536A">
      <w:pPr>
        <w:numPr>
          <w:ilvl w:val="0"/>
          <w:numId w:val="77"/>
        </w:numPr>
        <w:tabs>
          <w:tab w:val="clear" w:pos="576"/>
          <w:tab w:val="num" w:pos="1584"/>
        </w:tabs>
        <w:adjustRightInd/>
        <w:spacing w:before="288"/>
        <w:jc w:val="both"/>
        <w:rPr>
          <w:sz w:val="24"/>
          <w:szCs w:val="24"/>
        </w:rPr>
      </w:pPr>
      <w:r>
        <w:rPr>
          <w:spacing w:val="1"/>
          <w:sz w:val="24"/>
          <w:szCs w:val="24"/>
        </w:rPr>
        <w:t xml:space="preserve">for first-time homebuyer programs, the number of units which have sold in the city </w:t>
      </w:r>
      <w:r>
        <w:rPr>
          <w:sz w:val="24"/>
          <w:szCs w:val="24"/>
        </w:rPr>
        <w:t>or county over the preceding 12 month period at a price which is affordable, given the proposed HOME assistance, to lower income families;</w:t>
      </w:r>
    </w:p>
    <w:p w:rsidR="0035362F" w:rsidRDefault="0035362F" w:rsidP="004D536A">
      <w:pPr>
        <w:numPr>
          <w:ilvl w:val="0"/>
          <w:numId w:val="77"/>
        </w:numPr>
        <w:tabs>
          <w:tab w:val="clear" w:pos="576"/>
          <w:tab w:val="num" w:pos="1584"/>
        </w:tabs>
        <w:adjustRightInd/>
        <w:spacing w:before="180"/>
        <w:jc w:val="both"/>
        <w:rPr>
          <w:sz w:val="24"/>
          <w:szCs w:val="24"/>
        </w:rPr>
      </w:pPr>
      <w:r>
        <w:rPr>
          <w:spacing w:val="-1"/>
          <w:sz w:val="24"/>
          <w:szCs w:val="24"/>
        </w:rPr>
        <w:lastRenderedPageBreak/>
        <w:t xml:space="preserve">for rehabilitation of owner-occupied housing and rental housing programs, the </w:t>
      </w:r>
      <w:r>
        <w:rPr>
          <w:sz w:val="24"/>
          <w:szCs w:val="24"/>
        </w:rPr>
        <w:t>number of overcrowded households by tenure and the age of the housing stock by tenure in the city or county, as reflected in U.S. Census data;</w:t>
      </w:r>
    </w:p>
    <w:p w:rsidR="0007155A" w:rsidRDefault="0007155A">
      <w:pPr>
        <w:adjustRightInd/>
        <w:ind w:left="1512" w:hanging="504"/>
        <w:rPr>
          <w:spacing w:val="6"/>
          <w:sz w:val="24"/>
          <w:szCs w:val="24"/>
        </w:rPr>
      </w:pPr>
    </w:p>
    <w:p w:rsidR="0035362F" w:rsidRDefault="0035362F">
      <w:pPr>
        <w:adjustRightInd/>
        <w:ind w:left="1512" w:hanging="504"/>
        <w:rPr>
          <w:sz w:val="24"/>
          <w:szCs w:val="24"/>
        </w:rPr>
      </w:pPr>
      <w:r>
        <w:rPr>
          <w:spacing w:val="6"/>
          <w:sz w:val="24"/>
          <w:szCs w:val="24"/>
        </w:rPr>
        <w:t>(C)</w:t>
      </w:r>
      <w:r w:rsidR="007D4DB5">
        <w:rPr>
          <w:spacing w:val="6"/>
          <w:sz w:val="24"/>
          <w:szCs w:val="24"/>
        </w:rPr>
        <w:t xml:space="preserve">   </w:t>
      </w:r>
      <w:proofErr w:type="gramStart"/>
      <w:r>
        <w:rPr>
          <w:spacing w:val="6"/>
          <w:sz w:val="24"/>
          <w:szCs w:val="24"/>
        </w:rPr>
        <w:t>for</w:t>
      </w:r>
      <w:proofErr w:type="gramEnd"/>
      <w:r>
        <w:rPr>
          <w:spacing w:val="6"/>
          <w:sz w:val="24"/>
          <w:szCs w:val="24"/>
        </w:rPr>
        <w:t xml:space="preserve"> tenant-based rental assistance programs, the overpayment by lower-income </w:t>
      </w:r>
      <w:r>
        <w:rPr>
          <w:sz w:val="24"/>
          <w:szCs w:val="24"/>
        </w:rPr>
        <w:t>renter households as reflected in U. S. Census data.</w:t>
      </w:r>
    </w:p>
    <w:p w:rsidR="0035362F" w:rsidRDefault="0007155A" w:rsidP="00791609">
      <w:pPr>
        <w:adjustRightInd/>
        <w:spacing w:before="288" w:line="302" w:lineRule="auto"/>
        <w:ind w:left="450" w:hanging="450"/>
        <w:rPr>
          <w:spacing w:val="1"/>
          <w:sz w:val="24"/>
          <w:szCs w:val="24"/>
        </w:rPr>
      </w:pPr>
      <w:r>
        <w:rPr>
          <w:spacing w:val="1"/>
          <w:sz w:val="24"/>
          <w:szCs w:val="24"/>
        </w:rPr>
        <w:t>(d)</w:t>
      </w:r>
      <w:r w:rsidR="00791609">
        <w:rPr>
          <w:spacing w:val="1"/>
          <w:sz w:val="24"/>
          <w:szCs w:val="24"/>
        </w:rPr>
        <w:tab/>
      </w:r>
      <w:r w:rsidR="0035362F">
        <w:rPr>
          <w:spacing w:val="1"/>
          <w:sz w:val="24"/>
          <w:szCs w:val="24"/>
        </w:rPr>
        <w:t xml:space="preserve">Applications proposing projects </w:t>
      </w:r>
      <w:proofErr w:type="gramStart"/>
      <w:r w:rsidR="0035362F">
        <w:rPr>
          <w:spacing w:val="1"/>
          <w:sz w:val="24"/>
          <w:szCs w:val="24"/>
        </w:rPr>
        <w:t>will be evaluated</w:t>
      </w:r>
      <w:proofErr w:type="gramEnd"/>
      <w:r w:rsidR="0035362F">
        <w:rPr>
          <w:spacing w:val="1"/>
          <w:sz w:val="24"/>
          <w:szCs w:val="24"/>
        </w:rPr>
        <w:t xml:space="preserve"> on these additional criteria:</w:t>
      </w:r>
    </w:p>
    <w:p w:rsidR="0035362F" w:rsidRDefault="0035362F">
      <w:pPr>
        <w:adjustRightInd/>
        <w:spacing w:before="216"/>
        <w:ind w:left="1008" w:hanging="576"/>
        <w:rPr>
          <w:sz w:val="24"/>
          <w:szCs w:val="24"/>
        </w:rPr>
      </w:pPr>
      <w:r>
        <w:rPr>
          <w:spacing w:val="3"/>
          <w:sz w:val="24"/>
          <w:szCs w:val="24"/>
        </w:rPr>
        <w:t xml:space="preserve">(1) </w:t>
      </w:r>
      <w:r w:rsidR="0007155A">
        <w:rPr>
          <w:spacing w:val="3"/>
          <w:sz w:val="24"/>
          <w:szCs w:val="24"/>
        </w:rPr>
        <w:tab/>
      </w:r>
      <w:r>
        <w:rPr>
          <w:spacing w:val="3"/>
          <w:sz w:val="24"/>
          <w:szCs w:val="24"/>
        </w:rPr>
        <w:t xml:space="preserve">Capability to develop a HOME-assisted project, as demonstrated by the following: (up to </w:t>
      </w:r>
      <w:r>
        <w:rPr>
          <w:sz w:val="24"/>
          <w:szCs w:val="24"/>
        </w:rPr>
        <w:t>450 points)</w:t>
      </w:r>
    </w:p>
    <w:p w:rsidR="0035362F" w:rsidRDefault="0035362F">
      <w:pPr>
        <w:adjustRightInd/>
        <w:spacing w:before="252"/>
        <w:ind w:left="1728" w:hanging="720"/>
        <w:jc w:val="both"/>
        <w:rPr>
          <w:sz w:val="24"/>
          <w:szCs w:val="24"/>
        </w:rPr>
      </w:pPr>
      <w:r>
        <w:rPr>
          <w:spacing w:val="1"/>
          <w:sz w:val="24"/>
          <w:szCs w:val="24"/>
        </w:rPr>
        <w:t xml:space="preserve">(A) </w:t>
      </w:r>
      <w:r w:rsidR="00555598">
        <w:rPr>
          <w:spacing w:val="1"/>
          <w:sz w:val="24"/>
          <w:szCs w:val="24"/>
        </w:rPr>
        <w:tab/>
      </w:r>
      <w:r>
        <w:rPr>
          <w:spacing w:val="1"/>
          <w:sz w:val="24"/>
          <w:szCs w:val="24"/>
        </w:rPr>
        <w:t>Performance of the applicant</w:t>
      </w:r>
      <w:r w:rsidR="00555598">
        <w:rPr>
          <w:spacing w:val="1"/>
          <w:sz w:val="24"/>
          <w:szCs w:val="24"/>
        </w:rPr>
        <w:t>,</w:t>
      </w:r>
      <w:r>
        <w:rPr>
          <w:spacing w:val="1"/>
          <w:sz w:val="24"/>
          <w:szCs w:val="24"/>
        </w:rPr>
        <w:t xml:space="preserve"> </w:t>
      </w:r>
      <w:r w:rsidR="00555598">
        <w:rPr>
          <w:spacing w:val="1"/>
          <w:sz w:val="24"/>
          <w:szCs w:val="24"/>
        </w:rPr>
        <w:t xml:space="preserve">developer, owner, and managing general partner </w:t>
      </w:r>
      <w:r>
        <w:rPr>
          <w:spacing w:val="1"/>
          <w:sz w:val="24"/>
          <w:szCs w:val="24"/>
        </w:rPr>
        <w:t xml:space="preserve">in meeting federal and State HOME requirements </w:t>
      </w:r>
      <w:r>
        <w:rPr>
          <w:spacing w:val="2"/>
          <w:sz w:val="24"/>
          <w:szCs w:val="24"/>
        </w:rPr>
        <w:t xml:space="preserve">specified in this section in previous State HOME contracts; (up to 200 points). </w:t>
      </w:r>
      <w:r>
        <w:rPr>
          <w:sz w:val="24"/>
          <w:szCs w:val="24"/>
        </w:rPr>
        <w:t xml:space="preserve">For this criterion only, </w:t>
      </w:r>
      <w:proofErr w:type="gramStart"/>
      <w:r>
        <w:rPr>
          <w:sz w:val="24"/>
          <w:szCs w:val="24"/>
        </w:rPr>
        <w:t xml:space="preserve">all </w:t>
      </w:r>
      <w:r w:rsidR="00555598">
        <w:rPr>
          <w:sz w:val="24"/>
          <w:szCs w:val="24"/>
        </w:rPr>
        <w:t xml:space="preserve"> applications</w:t>
      </w:r>
      <w:proofErr w:type="gramEnd"/>
      <w:r w:rsidR="00555598">
        <w:rPr>
          <w:sz w:val="24"/>
          <w:szCs w:val="24"/>
        </w:rPr>
        <w:t xml:space="preserve"> will</w:t>
      </w:r>
      <w:r>
        <w:rPr>
          <w:sz w:val="24"/>
          <w:szCs w:val="24"/>
        </w:rPr>
        <w:t xml:space="preserve"> initially will be credited with 200 points. Applications will then have points deducted for performance problems under previous State HOME contracts.</w:t>
      </w:r>
    </w:p>
    <w:p w:rsidR="005E1A1D" w:rsidRDefault="005E1A1D" w:rsidP="005E1A1D">
      <w:pPr>
        <w:ind w:left="2520" w:hanging="360"/>
        <w:rPr>
          <w:rFonts w:ascii="Arial" w:hAnsi="Arial" w:cs="Arial"/>
        </w:rPr>
      </w:pPr>
    </w:p>
    <w:p w:rsidR="005E1A1D" w:rsidRPr="005E1A1D" w:rsidRDefault="005E1A1D" w:rsidP="0098301C">
      <w:pPr>
        <w:tabs>
          <w:tab w:val="num" w:pos="2088"/>
        </w:tabs>
        <w:ind w:left="2070" w:hanging="360"/>
        <w:rPr>
          <w:sz w:val="24"/>
          <w:szCs w:val="24"/>
        </w:rPr>
      </w:pPr>
      <w:r w:rsidRPr="005E1A1D">
        <w:rPr>
          <w:sz w:val="24"/>
          <w:szCs w:val="24"/>
        </w:rPr>
        <w:t>(</w:t>
      </w:r>
      <w:proofErr w:type="spellStart"/>
      <w:r w:rsidRPr="005E1A1D">
        <w:rPr>
          <w:sz w:val="24"/>
          <w:szCs w:val="24"/>
        </w:rPr>
        <w:t>i</w:t>
      </w:r>
      <w:proofErr w:type="spellEnd"/>
      <w:r w:rsidRPr="005E1A1D">
        <w:rPr>
          <w:sz w:val="24"/>
          <w:szCs w:val="24"/>
        </w:rPr>
        <w:t xml:space="preserve">)  applicants, developers, owners, and managing general partners who have in the most recent five-year period as defined in the NOFA, missed deadlines for projects specified in Section 8217 will lose up to 200 points; or applicants who have not submitted required monthly, quarterly program income, annual, or project completion reports on time will lose up to 50 points; </w:t>
      </w:r>
    </w:p>
    <w:p w:rsidR="005E1A1D" w:rsidRPr="005E1A1D" w:rsidRDefault="005E1A1D" w:rsidP="0098301C">
      <w:pPr>
        <w:ind w:left="2070" w:hanging="360"/>
        <w:rPr>
          <w:sz w:val="24"/>
          <w:szCs w:val="24"/>
        </w:rPr>
      </w:pPr>
    </w:p>
    <w:p w:rsidR="005E1A1D" w:rsidRPr="005E1A1D" w:rsidRDefault="005E1A1D" w:rsidP="0098301C">
      <w:pPr>
        <w:ind w:left="2070" w:hanging="360"/>
        <w:rPr>
          <w:sz w:val="24"/>
          <w:szCs w:val="24"/>
        </w:rPr>
      </w:pPr>
      <w:proofErr w:type="gramStart"/>
      <w:r w:rsidRPr="005E1A1D">
        <w:rPr>
          <w:sz w:val="24"/>
          <w:szCs w:val="24"/>
        </w:rPr>
        <w:lastRenderedPageBreak/>
        <w:t xml:space="preserve">(ii)  applicants, developers, owners, and managing general partners who have in the most recent five-year period as defined in the NOFA, made a material misrepresentation of any requirement or fact in an application, project report or other document submitted to the Department including but not limited to that which jeopardizes the Department’s investment in a project or places the Department at risk </w:t>
      </w:r>
      <w:r w:rsidR="00906049">
        <w:rPr>
          <w:sz w:val="24"/>
          <w:szCs w:val="24"/>
        </w:rPr>
        <w:t>of a monitoring finding will lo</w:t>
      </w:r>
      <w:r w:rsidRPr="005E1A1D">
        <w:rPr>
          <w:sz w:val="24"/>
          <w:szCs w:val="24"/>
        </w:rPr>
        <w:t>se up to 200 points; and;</w:t>
      </w:r>
      <w:proofErr w:type="gramEnd"/>
    </w:p>
    <w:p w:rsidR="005E1A1D" w:rsidRPr="005E1A1D" w:rsidRDefault="005E1A1D" w:rsidP="0098301C">
      <w:pPr>
        <w:ind w:left="2070" w:hanging="360"/>
        <w:rPr>
          <w:sz w:val="24"/>
          <w:szCs w:val="24"/>
        </w:rPr>
      </w:pPr>
    </w:p>
    <w:p w:rsidR="005E1A1D" w:rsidRPr="0098301C" w:rsidRDefault="005E1A1D" w:rsidP="0098301C">
      <w:pPr>
        <w:ind w:left="2160" w:hanging="540"/>
        <w:rPr>
          <w:sz w:val="24"/>
          <w:szCs w:val="24"/>
        </w:rPr>
      </w:pPr>
      <w:r w:rsidRPr="005E1A1D">
        <w:rPr>
          <w:sz w:val="24"/>
          <w:szCs w:val="24"/>
        </w:rPr>
        <w:t>(</w:t>
      </w:r>
      <w:r w:rsidRPr="00DA0374">
        <w:rPr>
          <w:sz w:val="24"/>
          <w:szCs w:val="24"/>
        </w:rPr>
        <w:t>iii</w:t>
      </w:r>
      <w:r w:rsidRPr="005E1A1D">
        <w:rPr>
          <w:sz w:val="24"/>
          <w:szCs w:val="24"/>
        </w:rPr>
        <w:t>)</w:t>
      </w:r>
      <w:r w:rsidRPr="005E1A1D">
        <w:rPr>
          <w:sz w:val="24"/>
          <w:szCs w:val="24"/>
        </w:rPr>
        <w:tab/>
      </w:r>
      <w:proofErr w:type="gramStart"/>
      <w:r w:rsidRPr="0098301C">
        <w:rPr>
          <w:sz w:val="24"/>
          <w:szCs w:val="24"/>
        </w:rPr>
        <w:t>applicants</w:t>
      </w:r>
      <w:proofErr w:type="gramEnd"/>
      <w:r w:rsidRPr="0098301C">
        <w:rPr>
          <w:sz w:val="24"/>
          <w:szCs w:val="24"/>
        </w:rPr>
        <w:t>, owners, and managing general partners</w:t>
      </w:r>
      <w:r w:rsidRPr="0098301C">
        <w:rPr>
          <w:color w:val="000000"/>
          <w:sz w:val="24"/>
          <w:szCs w:val="24"/>
        </w:rPr>
        <w:t xml:space="preserve"> </w:t>
      </w:r>
      <w:r w:rsidRPr="0098301C">
        <w:rPr>
          <w:sz w:val="24"/>
          <w:szCs w:val="24"/>
        </w:rPr>
        <w:t>who have not complied with monitoring requirements identified by the Department in the last five years will lose up to 100 points.</w:t>
      </w:r>
    </w:p>
    <w:p w:rsidR="0035362F" w:rsidRDefault="0035362F">
      <w:pPr>
        <w:adjustRightInd/>
        <w:spacing w:before="252"/>
        <w:ind w:left="1728" w:hanging="720"/>
        <w:jc w:val="both"/>
        <w:rPr>
          <w:sz w:val="24"/>
          <w:szCs w:val="24"/>
        </w:rPr>
      </w:pPr>
      <w:r>
        <w:rPr>
          <w:spacing w:val="4"/>
          <w:sz w:val="24"/>
          <w:szCs w:val="24"/>
        </w:rPr>
        <w:t xml:space="preserve">(B) </w:t>
      </w:r>
      <w:r w:rsidR="008A309E">
        <w:rPr>
          <w:spacing w:val="4"/>
          <w:sz w:val="24"/>
          <w:szCs w:val="24"/>
        </w:rPr>
        <w:tab/>
      </w:r>
      <w:r>
        <w:rPr>
          <w:spacing w:val="4"/>
          <w:sz w:val="24"/>
          <w:szCs w:val="24"/>
        </w:rPr>
        <w:t xml:space="preserve">Prior experience of the applicant, as measured by the implementation of HOME, </w:t>
      </w:r>
      <w:r>
        <w:rPr>
          <w:spacing w:val="-4"/>
          <w:sz w:val="24"/>
          <w:szCs w:val="24"/>
        </w:rPr>
        <w:t xml:space="preserve">and/or other local, State or federal affordable housing or community development </w:t>
      </w:r>
      <w:r>
        <w:rPr>
          <w:sz w:val="24"/>
          <w:szCs w:val="24"/>
        </w:rPr>
        <w:t xml:space="preserve">projects during the most recent </w:t>
      </w:r>
      <w:proofErr w:type="gramStart"/>
      <w:r>
        <w:rPr>
          <w:sz w:val="24"/>
          <w:szCs w:val="24"/>
        </w:rPr>
        <w:t>seven year</w:t>
      </w:r>
      <w:proofErr w:type="gramEnd"/>
      <w:r>
        <w:rPr>
          <w:sz w:val="24"/>
          <w:szCs w:val="24"/>
        </w:rPr>
        <w:t xml:space="preserve"> period; (up to 50 points)</w:t>
      </w:r>
    </w:p>
    <w:p w:rsidR="0035362F" w:rsidRDefault="0035362F">
      <w:pPr>
        <w:adjustRightInd/>
        <w:spacing w:before="288"/>
        <w:ind w:left="1728" w:hanging="720"/>
        <w:jc w:val="both"/>
        <w:rPr>
          <w:sz w:val="24"/>
          <w:szCs w:val="24"/>
        </w:rPr>
      </w:pPr>
      <w:r>
        <w:rPr>
          <w:spacing w:val="8"/>
          <w:sz w:val="24"/>
          <w:szCs w:val="24"/>
        </w:rPr>
        <w:t xml:space="preserve">(C) </w:t>
      </w:r>
      <w:r w:rsidR="008A309E">
        <w:rPr>
          <w:spacing w:val="8"/>
          <w:sz w:val="24"/>
          <w:szCs w:val="24"/>
        </w:rPr>
        <w:tab/>
      </w:r>
      <w:r>
        <w:rPr>
          <w:spacing w:val="8"/>
          <w:sz w:val="24"/>
          <w:szCs w:val="24"/>
        </w:rPr>
        <w:t xml:space="preserve">Prior experience during the most recent </w:t>
      </w:r>
      <w:proofErr w:type="gramStart"/>
      <w:r>
        <w:rPr>
          <w:spacing w:val="8"/>
          <w:sz w:val="24"/>
          <w:szCs w:val="24"/>
        </w:rPr>
        <w:t>five year</w:t>
      </w:r>
      <w:proofErr w:type="gramEnd"/>
      <w:r>
        <w:rPr>
          <w:spacing w:val="8"/>
          <w:sz w:val="24"/>
          <w:szCs w:val="24"/>
        </w:rPr>
        <w:t xml:space="preserve"> period of the applicant, </w:t>
      </w:r>
      <w:r>
        <w:rPr>
          <w:sz w:val="24"/>
          <w:szCs w:val="24"/>
        </w:rPr>
        <w:t xml:space="preserve">developer, owner, and managing general partner in developing the same type of </w:t>
      </w:r>
      <w:r>
        <w:rPr>
          <w:spacing w:val="2"/>
          <w:sz w:val="24"/>
          <w:szCs w:val="24"/>
        </w:rPr>
        <w:t xml:space="preserve">subsidized project, in a manner consistent with the applicable funding source, as </w:t>
      </w:r>
      <w:r>
        <w:rPr>
          <w:sz w:val="24"/>
          <w:szCs w:val="24"/>
        </w:rPr>
        <w:t>is proposed in the application. (</w:t>
      </w:r>
      <w:proofErr w:type="gramStart"/>
      <w:r>
        <w:rPr>
          <w:sz w:val="24"/>
          <w:szCs w:val="24"/>
        </w:rPr>
        <w:t>up</w:t>
      </w:r>
      <w:proofErr w:type="gramEnd"/>
      <w:r>
        <w:rPr>
          <w:sz w:val="24"/>
          <w:szCs w:val="24"/>
        </w:rPr>
        <w:t xml:space="preserve"> to 200 points)</w:t>
      </w:r>
    </w:p>
    <w:p w:rsidR="00966095" w:rsidRPr="006022AA" w:rsidRDefault="0035362F" w:rsidP="00966095">
      <w:pPr>
        <w:adjustRightInd/>
        <w:spacing w:before="288"/>
        <w:ind w:left="1008" w:hanging="576"/>
        <w:jc w:val="both"/>
        <w:rPr>
          <w:sz w:val="24"/>
          <w:szCs w:val="24"/>
        </w:rPr>
      </w:pPr>
      <w:proofErr w:type="gramStart"/>
      <w:r>
        <w:rPr>
          <w:sz w:val="24"/>
          <w:szCs w:val="24"/>
        </w:rPr>
        <w:t xml:space="preserve">(2) </w:t>
      </w:r>
      <w:r w:rsidR="00966095">
        <w:rPr>
          <w:sz w:val="24"/>
          <w:szCs w:val="24"/>
        </w:rPr>
        <w:tab/>
      </w:r>
      <w:r>
        <w:rPr>
          <w:sz w:val="24"/>
          <w:szCs w:val="24"/>
        </w:rPr>
        <w:t xml:space="preserve">Community need based on one or more of the following factors: poverty level and </w:t>
      </w:r>
      <w:r>
        <w:rPr>
          <w:spacing w:val="-4"/>
          <w:sz w:val="24"/>
          <w:szCs w:val="24"/>
        </w:rPr>
        <w:t xml:space="preserve">overpayment for housing by low-income households and by tenure (i.e., owner or renter), </w:t>
      </w:r>
      <w:r>
        <w:rPr>
          <w:sz w:val="24"/>
          <w:szCs w:val="24"/>
        </w:rPr>
        <w:t xml:space="preserve">vacancy rates for housing in the jurisdiction by tenure, age of housing stock by tenure in </w:t>
      </w:r>
      <w:r>
        <w:rPr>
          <w:spacing w:val="-3"/>
          <w:sz w:val="24"/>
          <w:szCs w:val="24"/>
        </w:rPr>
        <w:t xml:space="preserve">the jurisdiction, numbers and percentages of substandard housing units, overcrowding of </w:t>
      </w:r>
      <w:r>
        <w:rPr>
          <w:spacing w:val="5"/>
          <w:sz w:val="24"/>
          <w:szCs w:val="24"/>
        </w:rPr>
        <w:t xml:space="preserve">housing by tenure in the jurisdiction, and percentages of households that are below </w:t>
      </w:r>
      <w:r>
        <w:rPr>
          <w:sz w:val="24"/>
          <w:szCs w:val="24"/>
        </w:rPr>
        <w:lastRenderedPageBreak/>
        <w:t xml:space="preserve">poverty level and who are overcrowded and living in substandard housing by tenure, as reflected in U. S. Census data; the numbers of low-income housing units at risk of </w:t>
      </w:r>
      <w:r>
        <w:rPr>
          <w:spacing w:val="-1"/>
          <w:sz w:val="24"/>
          <w:szCs w:val="24"/>
        </w:rPr>
        <w:t xml:space="preserve">conversion to market rate and those that actually have converted to market rate; and the </w:t>
      </w:r>
      <w:r>
        <w:rPr>
          <w:sz w:val="24"/>
          <w:szCs w:val="24"/>
        </w:rPr>
        <w:t xml:space="preserve">ratio between the median home sales price and the median household income in the </w:t>
      </w:r>
      <w:r>
        <w:rPr>
          <w:spacing w:val="4"/>
          <w:sz w:val="24"/>
          <w:szCs w:val="24"/>
        </w:rPr>
        <w:t>jurisdiction</w:t>
      </w:r>
      <w:r w:rsidRPr="006022AA">
        <w:rPr>
          <w:spacing w:val="4"/>
          <w:sz w:val="24"/>
          <w:szCs w:val="24"/>
        </w:rPr>
        <w:t>.</w:t>
      </w:r>
      <w:proofErr w:type="gramEnd"/>
      <w:r w:rsidR="00791609" w:rsidRPr="006022AA">
        <w:rPr>
          <w:spacing w:val="4"/>
          <w:sz w:val="24"/>
          <w:szCs w:val="24"/>
        </w:rPr>
        <w:t xml:space="preserve"> The determination of poverty levels for scoring purposes for projects on Native American Lands </w:t>
      </w:r>
      <w:proofErr w:type="gramStart"/>
      <w:r w:rsidR="00791609" w:rsidRPr="006022AA">
        <w:rPr>
          <w:spacing w:val="4"/>
          <w:sz w:val="24"/>
          <w:szCs w:val="24"/>
        </w:rPr>
        <w:t>will be defined</w:t>
      </w:r>
      <w:proofErr w:type="gramEnd"/>
      <w:r w:rsidR="00791609" w:rsidRPr="006022AA">
        <w:rPr>
          <w:spacing w:val="4"/>
          <w:sz w:val="24"/>
          <w:szCs w:val="24"/>
        </w:rPr>
        <w:t xml:space="preserve"> as the poverty level in the local jurisdiction where the Native American Lands are located</w:t>
      </w:r>
      <w:r w:rsidR="00D23521" w:rsidRPr="006022AA">
        <w:rPr>
          <w:spacing w:val="4"/>
          <w:sz w:val="24"/>
          <w:szCs w:val="24"/>
        </w:rPr>
        <w:t>.</w:t>
      </w:r>
      <w:r w:rsidRPr="006022AA">
        <w:rPr>
          <w:spacing w:val="4"/>
          <w:sz w:val="24"/>
          <w:szCs w:val="24"/>
        </w:rPr>
        <w:t xml:space="preserve"> The NOFA will identify the community need factors </w:t>
      </w:r>
      <w:proofErr w:type="gramStart"/>
      <w:r w:rsidRPr="006022AA">
        <w:rPr>
          <w:spacing w:val="4"/>
          <w:sz w:val="24"/>
          <w:szCs w:val="24"/>
        </w:rPr>
        <w:t xml:space="preserve">that apply to each </w:t>
      </w:r>
      <w:r w:rsidRPr="006022AA">
        <w:rPr>
          <w:spacing w:val="11"/>
          <w:sz w:val="24"/>
          <w:szCs w:val="24"/>
        </w:rPr>
        <w:t xml:space="preserve">activity and required source and who will be required to provide the source </w:t>
      </w:r>
      <w:r w:rsidR="00906049" w:rsidRPr="006022AA">
        <w:rPr>
          <w:sz w:val="24"/>
          <w:szCs w:val="24"/>
        </w:rPr>
        <w:t>documentation</w:t>
      </w:r>
      <w:proofErr w:type="gramEnd"/>
      <w:r w:rsidR="00906049" w:rsidRPr="006022AA">
        <w:rPr>
          <w:sz w:val="24"/>
          <w:szCs w:val="24"/>
        </w:rPr>
        <w:t>. (</w:t>
      </w:r>
      <w:proofErr w:type="gramStart"/>
      <w:r w:rsidR="00906049" w:rsidRPr="006022AA">
        <w:rPr>
          <w:sz w:val="24"/>
          <w:szCs w:val="24"/>
        </w:rPr>
        <w:t>up</w:t>
      </w:r>
      <w:proofErr w:type="gramEnd"/>
      <w:r w:rsidR="00906049" w:rsidRPr="006022AA">
        <w:rPr>
          <w:sz w:val="24"/>
          <w:szCs w:val="24"/>
        </w:rPr>
        <w:t xml:space="preserve"> to 2</w:t>
      </w:r>
      <w:r w:rsidRPr="006022AA">
        <w:rPr>
          <w:sz w:val="24"/>
          <w:szCs w:val="24"/>
        </w:rPr>
        <w:t>50 points)</w:t>
      </w:r>
    </w:p>
    <w:p w:rsidR="00966095" w:rsidRPr="006022AA" w:rsidRDefault="00966095" w:rsidP="00966095">
      <w:pPr>
        <w:adjustRightInd/>
        <w:spacing w:before="288"/>
        <w:ind w:left="1008" w:hanging="576"/>
        <w:jc w:val="both"/>
        <w:rPr>
          <w:sz w:val="24"/>
          <w:szCs w:val="24"/>
        </w:rPr>
      </w:pPr>
      <w:r w:rsidRPr="006022AA">
        <w:rPr>
          <w:sz w:val="24"/>
          <w:szCs w:val="24"/>
        </w:rPr>
        <w:t>(3)</w:t>
      </w:r>
      <w:r w:rsidRPr="006022AA">
        <w:rPr>
          <w:sz w:val="24"/>
          <w:szCs w:val="24"/>
        </w:rPr>
        <w:tab/>
        <w:t xml:space="preserve">Feasibility of the project. </w:t>
      </w:r>
      <w:r w:rsidRPr="006022AA">
        <w:rPr>
          <w:color w:val="000000"/>
          <w:sz w:val="24"/>
          <w:szCs w:val="24"/>
        </w:rPr>
        <w:t xml:space="preserve">For rental projects, feasibility will be </w:t>
      </w:r>
      <w:r w:rsidR="00EA2E7B" w:rsidRPr="006022AA">
        <w:rPr>
          <w:color w:val="000000"/>
          <w:sz w:val="24"/>
          <w:szCs w:val="24"/>
        </w:rPr>
        <w:t xml:space="preserve">as </w:t>
      </w:r>
      <w:r w:rsidR="00593B9C" w:rsidRPr="006022AA">
        <w:rPr>
          <w:color w:val="000000"/>
          <w:sz w:val="24"/>
          <w:szCs w:val="24"/>
        </w:rPr>
        <w:t>d</w:t>
      </w:r>
      <w:r w:rsidRPr="006022AA">
        <w:rPr>
          <w:color w:val="000000"/>
          <w:sz w:val="24"/>
          <w:szCs w:val="24"/>
        </w:rPr>
        <w:t>emonstrated by compliance with the Uniform Multifamily Regulations (com</w:t>
      </w:r>
      <w:r w:rsidR="001405E7" w:rsidRPr="006022AA">
        <w:rPr>
          <w:color w:val="000000"/>
          <w:sz w:val="24"/>
          <w:szCs w:val="24"/>
        </w:rPr>
        <w:t>mencing with Section 8300) and S</w:t>
      </w:r>
      <w:r w:rsidRPr="006022AA">
        <w:rPr>
          <w:color w:val="000000"/>
          <w:sz w:val="24"/>
          <w:szCs w:val="24"/>
        </w:rPr>
        <w:t>tate and federal HOME requirements. For first-time homebuyer projects, the Department will evaluate the ability o</w:t>
      </w:r>
      <w:r w:rsidR="001405E7" w:rsidRPr="006022AA">
        <w:rPr>
          <w:color w:val="000000"/>
          <w:sz w:val="24"/>
          <w:szCs w:val="24"/>
        </w:rPr>
        <w:t>f the proposed project to meet S</w:t>
      </w:r>
      <w:r w:rsidRPr="006022AA">
        <w:rPr>
          <w:color w:val="000000"/>
          <w:sz w:val="24"/>
          <w:szCs w:val="24"/>
        </w:rPr>
        <w:t>tate and federal HOME requirements. This will include but is not limited to an evaluation of the adequacy of the proposed development budget, the demonstrated market for the project, inc</w:t>
      </w:r>
      <w:r w:rsidR="00BB35E9" w:rsidRPr="006022AA">
        <w:rPr>
          <w:color w:val="000000"/>
          <w:sz w:val="24"/>
          <w:szCs w:val="24"/>
        </w:rPr>
        <w:t xml:space="preserve">luding both the assisted units </w:t>
      </w:r>
      <w:r w:rsidRPr="006022AA">
        <w:rPr>
          <w:color w:val="000000"/>
          <w:sz w:val="24"/>
          <w:szCs w:val="24"/>
        </w:rPr>
        <w:t>and the non-assisted units, if any, and the affordability of the project, taking into account other available financing and HOME income requirements.</w:t>
      </w:r>
      <w:r w:rsidRPr="006022AA">
        <w:rPr>
          <w:sz w:val="24"/>
          <w:szCs w:val="24"/>
        </w:rPr>
        <w:t xml:space="preserve"> Projects will also earn points based on having the greatest percent of assisted units. Point values for each factor </w:t>
      </w:r>
      <w:proofErr w:type="gramStart"/>
      <w:r w:rsidRPr="006022AA">
        <w:rPr>
          <w:sz w:val="24"/>
          <w:szCs w:val="24"/>
        </w:rPr>
        <w:t>will be identified</w:t>
      </w:r>
      <w:proofErr w:type="gramEnd"/>
      <w:r w:rsidRPr="006022AA">
        <w:rPr>
          <w:sz w:val="24"/>
          <w:szCs w:val="24"/>
        </w:rPr>
        <w:t xml:space="preserve"> in the NOFA. (</w:t>
      </w:r>
      <w:proofErr w:type="gramStart"/>
      <w:r w:rsidRPr="006022AA">
        <w:rPr>
          <w:sz w:val="24"/>
          <w:szCs w:val="24"/>
        </w:rPr>
        <w:t>up</w:t>
      </w:r>
      <w:proofErr w:type="gramEnd"/>
      <w:r w:rsidRPr="006022AA">
        <w:rPr>
          <w:sz w:val="24"/>
          <w:szCs w:val="24"/>
        </w:rPr>
        <w:t xml:space="preserve"> to 200 points)</w:t>
      </w:r>
    </w:p>
    <w:p w:rsidR="00966095" w:rsidRDefault="00966095" w:rsidP="00966095">
      <w:pPr>
        <w:adjustRightInd/>
        <w:spacing w:before="288"/>
        <w:ind w:left="1008" w:hanging="576"/>
        <w:jc w:val="both"/>
        <w:rPr>
          <w:sz w:val="24"/>
          <w:szCs w:val="24"/>
        </w:rPr>
      </w:pPr>
      <w:r w:rsidRPr="006022AA">
        <w:rPr>
          <w:sz w:val="24"/>
          <w:szCs w:val="24"/>
        </w:rPr>
        <w:t xml:space="preserve">(4) </w:t>
      </w:r>
      <w:r w:rsidRPr="006022AA">
        <w:rPr>
          <w:sz w:val="24"/>
          <w:szCs w:val="24"/>
        </w:rPr>
        <w:tab/>
      </w:r>
      <w:r w:rsidR="0035362F" w:rsidRPr="006022AA">
        <w:rPr>
          <w:spacing w:val="1"/>
          <w:sz w:val="24"/>
          <w:szCs w:val="24"/>
        </w:rPr>
        <w:t xml:space="preserve">Readiness of the project, as demonstrated by the project development plan, status of </w:t>
      </w:r>
      <w:r w:rsidR="0035362F" w:rsidRPr="006022AA">
        <w:rPr>
          <w:spacing w:val="3"/>
          <w:sz w:val="24"/>
          <w:szCs w:val="24"/>
        </w:rPr>
        <w:t xml:space="preserve">local governmental </w:t>
      </w:r>
      <w:r w:rsidR="0035362F" w:rsidRPr="006022AA">
        <w:rPr>
          <w:spacing w:val="3"/>
          <w:sz w:val="24"/>
          <w:szCs w:val="24"/>
        </w:rPr>
        <w:lastRenderedPageBreak/>
        <w:t>approvals, design progress and financing commitments.</w:t>
      </w:r>
      <w:r w:rsidR="00791609" w:rsidRPr="006022AA">
        <w:rPr>
          <w:spacing w:val="3"/>
          <w:sz w:val="24"/>
          <w:szCs w:val="24"/>
        </w:rPr>
        <w:t xml:space="preserve"> Project development plans, status of local governmental approvals and design process may be accepted from Tribal Planning Departments for projects on Native American Lands as defined in Section 8201 (y)(1).</w:t>
      </w:r>
      <w:r w:rsidR="0035362F" w:rsidRPr="006022AA">
        <w:rPr>
          <w:spacing w:val="3"/>
          <w:sz w:val="24"/>
          <w:szCs w:val="24"/>
        </w:rPr>
        <w:t xml:space="preserve"> Point </w:t>
      </w:r>
      <w:r w:rsidR="0035362F" w:rsidRPr="006022AA">
        <w:rPr>
          <w:sz w:val="24"/>
          <w:szCs w:val="24"/>
        </w:rPr>
        <w:t xml:space="preserve">values for each factor </w:t>
      </w:r>
      <w:proofErr w:type="gramStart"/>
      <w:r w:rsidR="0035362F" w:rsidRPr="006022AA">
        <w:rPr>
          <w:sz w:val="24"/>
          <w:szCs w:val="24"/>
        </w:rPr>
        <w:t>will be identified</w:t>
      </w:r>
      <w:proofErr w:type="gramEnd"/>
      <w:r w:rsidR="0035362F" w:rsidRPr="006022AA">
        <w:rPr>
          <w:sz w:val="24"/>
          <w:szCs w:val="24"/>
        </w:rPr>
        <w:t xml:space="preserve"> in the</w:t>
      </w:r>
      <w:r w:rsidR="0035362F">
        <w:rPr>
          <w:sz w:val="24"/>
          <w:szCs w:val="24"/>
        </w:rPr>
        <w:t xml:space="preserve"> NOFA. (</w:t>
      </w:r>
      <w:proofErr w:type="gramStart"/>
      <w:r w:rsidR="0035362F">
        <w:rPr>
          <w:sz w:val="24"/>
          <w:szCs w:val="24"/>
        </w:rPr>
        <w:t>up</w:t>
      </w:r>
      <w:proofErr w:type="gramEnd"/>
      <w:r w:rsidR="0035362F">
        <w:rPr>
          <w:sz w:val="24"/>
          <w:szCs w:val="24"/>
        </w:rPr>
        <w:t xml:space="preserve"> to 300 points)</w:t>
      </w:r>
    </w:p>
    <w:p w:rsidR="0035362F" w:rsidRDefault="0035362F" w:rsidP="00966095">
      <w:pPr>
        <w:numPr>
          <w:ilvl w:val="0"/>
          <w:numId w:val="73"/>
        </w:numPr>
        <w:adjustRightInd/>
        <w:spacing w:before="252"/>
        <w:jc w:val="both"/>
        <w:rPr>
          <w:sz w:val="24"/>
          <w:szCs w:val="24"/>
        </w:rPr>
      </w:pPr>
      <w:r>
        <w:rPr>
          <w:sz w:val="24"/>
          <w:szCs w:val="24"/>
        </w:rPr>
        <w:t>Applications must receive at least 930 points in subsect</w:t>
      </w:r>
      <w:r w:rsidR="00966095">
        <w:rPr>
          <w:sz w:val="24"/>
          <w:szCs w:val="24"/>
        </w:rPr>
        <w:t xml:space="preserve">ions (b) and (d) in order to be </w:t>
      </w:r>
      <w:r>
        <w:rPr>
          <w:sz w:val="24"/>
          <w:szCs w:val="24"/>
        </w:rPr>
        <w:t>eligible for funding.</w:t>
      </w:r>
    </w:p>
    <w:p w:rsidR="0035362F" w:rsidRDefault="0035362F">
      <w:pPr>
        <w:adjustRightInd/>
        <w:spacing w:before="288"/>
        <w:jc w:val="both"/>
      </w:pPr>
      <w:r>
        <w:rPr>
          <w:spacing w:val="2"/>
        </w:rPr>
        <w:t xml:space="preserve">NOTE: Authority </w:t>
      </w:r>
      <w:proofErr w:type="gramStart"/>
      <w:r>
        <w:rPr>
          <w:spacing w:val="2"/>
        </w:rPr>
        <w:t>cited:</w:t>
      </w:r>
      <w:proofErr w:type="gramEnd"/>
      <w:r>
        <w:rPr>
          <w:spacing w:val="2"/>
        </w:rPr>
        <w:t xml:space="preserve"> Sections 50406 and 50896.3(b), Health and Safety Code</w:t>
      </w:r>
      <w:r w:rsidR="00454676">
        <w:rPr>
          <w:spacing w:val="2"/>
        </w:rPr>
        <w:t xml:space="preserve">. Reference: 24 CFR part 91, </w:t>
      </w:r>
      <w:r>
        <w:rPr>
          <w:spacing w:val="2"/>
        </w:rPr>
        <w:t xml:space="preserve">24 </w:t>
      </w:r>
      <w:r w:rsidR="00837984">
        <w:t xml:space="preserve">CFR </w:t>
      </w:r>
      <w:r w:rsidR="007434CE">
        <w:t>Sections 92.50</w:t>
      </w:r>
      <w:r>
        <w:t xml:space="preserve">, 92.102, 92.204, 92.205, 92.206, 92.218, 92.250, 92.451 and 92.453; and </w:t>
      </w:r>
      <w:r w:rsidR="00B63559">
        <w:t xml:space="preserve">Section </w:t>
      </w:r>
      <w:r>
        <w:t>50896.3, Health and Safety Code.</w:t>
      </w:r>
    </w:p>
    <w:p w:rsidR="0035362F" w:rsidRDefault="0035362F">
      <w:pPr>
        <w:adjustRightInd/>
        <w:spacing w:before="396" w:line="285" w:lineRule="auto"/>
        <w:rPr>
          <w:b/>
          <w:bCs/>
          <w:spacing w:val="1"/>
          <w:sz w:val="24"/>
          <w:szCs w:val="24"/>
        </w:rPr>
      </w:pPr>
      <w:r>
        <w:rPr>
          <w:b/>
          <w:bCs/>
          <w:spacing w:val="1"/>
          <w:sz w:val="24"/>
          <w:szCs w:val="24"/>
        </w:rPr>
        <w:t xml:space="preserve">§ 8212.1. </w:t>
      </w:r>
      <w:r w:rsidR="00D23521">
        <w:rPr>
          <w:b/>
          <w:bCs/>
          <w:spacing w:val="1"/>
          <w:sz w:val="24"/>
          <w:szCs w:val="24"/>
        </w:rPr>
        <w:tab/>
      </w:r>
      <w:r>
        <w:rPr>
          <w:b/>
          <w:bCs/>
          <w:spacing w:val="1"/>
          <w:sz w:val="24"/>
          <w:szCs w:val="24"/>
        </w:rPr>
        <w:t>Allocation by Type of Activity and Rural Location.</w:t>
      </w:r>
    </w:p>
    <w:p w:rsidR="00D70375" w:rsidRPr="00D70375" w:rsidRDefault="00D70375" w:rsidP="00D70375">
      <w:pPr>
        <w:spacing w:before="252"/>
        <w:ind w:left="504" w:right="72" w:hanging="504"/>
        <w:jc w:val="both"/>
        <w:rPr>
          <w:sz w:val="24"/>
          <w:szCs w:val="24"/>
        </w:rPr>
      </w:pPr>
      <w:r>
        <w:rPr>
          <w:spacing w:val="4"/>
          <w:sz w:val="24"/>
          <w:szCs w:val="24"/>
        </w:rPr>
        <w:t>(a)</w:t>
      </w:r>
      <w:r>
        <w:rPr>
          <w:spacing w:val="4"/>
          <w:sz w:val="24"/>
          <w:szCs w:val="24"/>
        </w:rPr>
        <w:tab/>
      </w:r>
      <w:r w:rsidRPr="00D70375">
        <w:rPr>
          <w:sz w:val="24"/>
          <w:szCs w:val="24"/>
        </w:rPr>
        <w:t>HOME funds will be divided into</w:t>
      </w:r>
      <w:r>
        <w:rPr>
          <w:sz w:val="24"/>
          <w:szCs w:val="24"/>
        </w:rPr>
        <w:t xml:space="preserve"> </w:t>
      </w:r>
      <w:r w:rsidRPr="00D70375">
        <w:rPr>
          <w:sz w:val="24"/>
          <w:szCs w:val="24"/>
        </w:rPr>
        <w:t>three separate allocations, one for rental projects</w:t>
      </w:r>
      <w:r w:rsidR="00AD66A2">
        <w:rPr>
          <w:sz w:val="24"/>
          <w:szCs w:val="24"/>
        </w:rPr>
        <w:t>,</w:t>
      </w:r>
      <w:r w:rsidRPr="00D70375">
        <w:rPr>
          <w:sz w:val="24"/>
          <w:szCs w:val="24"/>
        </w:rPr>
        <w:t xml:space="preserve"> one for programs, and one for first-time homebuyer projects</w:t>
      </w:r>
      <w:r w:rsidR="00E97937">
        <w:rPr>
          <w:sz w:val="24"/>
          <w:szCs w:val="24"/>
        </w:rPr>
        <w:t>,</w:t>
      </w:r>
      <w:r w:rsidR="00A917D2">
        <w:rPr>
          <w:sz w:val="24"/>
          <w:szCs w:val="24"/>
        </w:rPr>
        <w:t xml:space="preserve"> </w:t>
      </w:r>
      <w:r w:rsidRPr="00D70375">
        <w:rPr>
          <w:sz w:val="24"/>
          <w:szCs w:val="24"/>
        </w:rPr>
        <w:t>with the percentage of each allocation based on the actual app</w:t>
      </w:r>
      <w:r w:rsidR="00A917D2">
        <w:rPr>
          <w:sz w:val="24"/>
          <w:szCs w:val="24"/>
        </w:rPr>
        <w:t xml:space="preserve">lication demand expressed as a </w:t>
      </w:r>
      <w:r w:rsidRPr="00D70375">
        <w:rPr>
          <w:sz w:val="24"/>
          <w:szCs w:val="24"/>
        </w:rPr>
        <w:t>dollar amount requested in response to the initial NOFA of a funding cycle. However, under the initial NOFA, in no event shall</w:t>
      </w:r>
      <w:r>
        <w:rPr>
          <w:sz w:val="24"/>
          <w:szCs w:val="24"/>
        </w:rPr>
        <w:t xml:space="preserve"> </w:t>
      </w:r>
      <w:r w:rsidRPr="00D70375">
        <w:rPr>
          <w:sz w:val="24"/>
          <w:szCs w:val="24"/>
        </w:rPr>
        <w:t xml:space="preserve">the allocation for rental projects or the allocation for programs decline below 40 percent of the total funds </w:t>
      </w:r>
      <w:proofErr w:type="gramStart"/>
      <w:r w:rsidRPr="00D70375">
        <w:rPr>
          <w:sz w:val="24"/>
          <w:szCs w:val="24"/>
        </w:rPr>
        <w:t>available,</w:t>
      </w:r>
      <w:proofErr w:type="gramEnd"/>
      <w:r w:rsidRPr="00D70375">
        <w:rPr>
          <w:sz w:val="24"/>
          <w:szCs w:val="24"/>
        </w:rPr>
        <w:t xml:space="preserve"> and in no event shall the allocation for first-time homebuyer projects decline below 5 percent of the total funds available.</w:t>
      </w:r>
    </w:p>
    <w:p w:rsidR="00D70375" w:rsidRPr="008A309E" w:rsidRDefault="00D70375" w:rsidP="00D70375">
      <w:pPr>
        <w:spacing w:before="252"/>
        <w:ind w:left="504" w:right="72" w:hanging="504"/>
        <w:rPr>
          <w:sz w:val="24"/>
          <w:szCs w:val="24"/>
        </w:rPr>
      </w:pPr>
      <w:r w:rsidRPr="008A309E">
        <w:rPr>
          <w:sz w:val="24"/>
          <w:szCs w:val="24"/>
        </w:rPr>
        <w:t xml:space="preserve">(b) </w:t>
      </w:r>
      <w:r w:rsidRPr="008A309E">
        <w:rPr>
          <w:sz w:val="24"/>
          <w:szCs w:val="24"/>
        </w:rPr>
        <w:tab/>
      </w:r>
      <w:r w:rsidRPr="008A309E">
        <w:rPr>
          <w:spacing w:val="1"/>
          <w:sz w:val="24"/>
          <w:szCs w:val="24"/>
        </w:rPr>
        <w:t xml:space="preserve">If the minimum allocation </w:t>
      </w:r>
      <w:proofErr w:type="gramStart"/>
      <w:r w:rsidRPr="008A309E">
        <w:rPr>
          <w:spacing w:val="1"/>
          <w:sz w:val="24"/>
          <w:szCs w:val="24"/>
        </w:rPr>
        <w:t>is not fully subscribed</w:t>
      </w:r>
      <w:proofErr w:type="gramEnd"/>
      <w:r w:rsidRPr="008A309E">
        <w:rPr>
          <w:spacing w:val="1"/>
          <w:sz w:val="24"/>
          <w:szCs w:val="24"/>
        </w:rPr>
        <w:t xml:space="preserve"> for applications submitted under the initial NOFA, the remaining funds may be:</w:t>
      </w:r>
    </w:p>
    <w:p w:rsidR="00D70375" w:rsidRPr="008A309E" w:rsidRDefault="00D70375" w:rsidP="004D536A">
      <w:pPr>
        <w:numPr>
          <w:ilvl w:val="0"/>
          <w:numId w:val="78"/>
        </w:numPr>
        <w:tabs>
          <w:tab w:val="clear" w:pos="432"/>
          <w:tab w:val="num" w:pos="1008"/>
        </w:tabs>
        <w:adjustRightInd/>
        <w:spacing w:before="252"/>
        <w:ind w:left="1008" w:hanging="576"/>
        <w:rPr>
          <w:sz w:val="24"/>
          <w:szCs w:val="24"/>
        </w:rPr>
      </w:pPr>
      <w:r w:rsidRPr="008A309E">
        <w:rPr>
          <w:sz w:val="24"/>
          <w:szCs w:val="24"/>
        </w:rPr>
        <w:t>transferred to the another allocation;</w:t>
      </w:r>
    </w:p>
    <w:p w:rsidR="0035362F" w:rsidRPr="008A309E" w:rsidRDefault="007D4DB5" w:rsidP="004D536A">
      <w:pPr>
        <w:numPr>
          <w:ilvl w:val="0"/>
          <w:numId w:val="78"/>
        </w:numPr>
        <w:tabs>
          <w:tab w:val="clear" w:pos="432"/>
          <w:tab w:val="num" w:pos="864"/>
        </w:tabs>
        <w:adjustRightInd/>
        <w:spacing w:before="288" w:line="316" w:lineRule="auto"/>
        <w:rPr>
          <w:sz w:val="24"/>
          <w:szCs w:val="24"/>
        </w:rPr>
      </w:pPr>
      <w:r>
        <w:rPr>
          <w:sz w:val="24"/>
          <w:szCs w:val="24"/>
        </w:rPr>
        <w:lastRenderedPageBreak/>
        <w:t xml:space="preserve">  </w:t>
      </w:r>
      <w:r w:rsidR="0035362F" w:rsidRPr="008A309E">
        <w:rPr>
          <w:sz w:val="24"/>
          <w:szCs w:val="24"/>
        </w:rPr>
        <w:t>made available under a subsequent NOFA; or</w:t>
      </w:r>
    </w:p>
    <w:p w:rsidR="0035362F" w:rsidRPr="008A309E" w:rsidRDefault="0035362F">
      <w:pPr>
        <w:adjustRightInd/>
        <w:spacing w:before="180" w:line="316" w:lineRule="auto"/>
        <w:ind w:left="432"/>
        <w:rPr>
          <w:sz w:val="24"/>
          <w:szCs w:val="24"/>
        </w:rPr>
      </w:pPr>
      <w:r w:rsidRPr="008A309E">
        <w:rPr>
          <w:sz w:val="24"/>
          <w:szCs w:val="24"/>
        </w:rPr>
        <w:t>(iii)</w:t>
      </w:r>
      <w:r w:rsidR="00535EA0" w:rsidRPr="008A309E">
        <w:rPr>
          <w:sz w:val="24"/>
          <w:szCs w:val="24"/>
        </w:rPr>
        <w:t xml:space="preserve">   </w:t>
      </w:r>
      <w:proofErr w:type="gramStart"/>
      <w:r w:rsidRPr="008A309E">
        <w:rPr>
          <w:sz w:val="24"/>
          <w:szCs w:val="24"/>
        </w:rPr>
        <w:t>a</w:t>
      </w:r>
      <w:proofErr w:type="gramEnd"/>
      <w:r w:rsidRPr="008A309E">
        <w:rPr>
          <w:sz w:val="24"/>
          <w:szCs w:val="24"/>
        </w:rPr>
        <w:t xml:space="preserve"> combination of both (</w:t>
      </w:r>
      <w:proofErr w:type="spellStart"/>
      <w:r w:rsidRPr="008A309E">
        <w:rPr>
          <w:sz w:val="24"/>
          <w:szCs w:val="24"/>
        </w:rPr>
        <w:t>i</w:t>
      </w:r>
      <w:proofErr w:type="spellEnd"/>
      <w:r w:rsidRPr="008A309E">
        <w:rPr>
          <w:sz w:val="24"/>
          <w:szCs w:val="24"/>
        </w:rPr>
        <w:t>) and (ii).</w:t>
      </w:r>
    </w:p>
    <w:p w:rsidR="00535EA0" w:rsidRPr="008A309E" w:rsidRDefault="00535EA0" w:rsidP="00535EA0">
      <w:pPr>
        <w:spacing w:before="252"/>
        <w:ind w:left="540" w:right="72"/>
        <w:rPr>
          <w:sz w:val="24"/>
          <w:szCs w:val="24"/>
        </w:rPr>
      </w:pPr>
      <w:r w:rsidRPr="008A309E">
        <w:rPr>
          <w:sz w:val="24"/>
          <w:szCs w:val="24"/>
        </w:rPr>
        <w:t>Funds made available under a subsequent NOFA may be:</w:t>
      </w:r>
    </w:p>
    <w:p w:rsidR="00535EA0" w:rsidRPr="00535EA0" w:rsidRDefault="00AD66A2" w:rsidP="008A309E">
      <w:pPr>
        <w:spacing w:before="252"/>
        <w:ind w:left="1800" w:right="72" w:hanging="450"/>
        <w:rPr>
          <w:sz w:val="24"/>
          <w:szCs w:val="24"/>
        </w:rPr>
      </w:pPr>
      <w:r>
        <w:rPr>
          <w:sz w:val="24"/>
          <w:szCs w:val="24"/>
        </w:rPr>
        <w:t xml:space="preserve">(A)  </w:t>
      </w:r>
      <w:r w:rsidR="00535EA0" w:rsidRPr="00535EA0">
        <w:rPr>
          <w:sz w:val="24"/>
          <w:szCs w:val="24"/>
        </w:rPr>
        <w:t>made available on a first come-first served basis for a maximum of nine months from the application deadline under the initial NOFA</w:t>
      </w:r>
      <w:r w:rsidR="00535EA0" w:rsidRPr="00CF78E9">
        <w:rPr>
          <w:sz w:val="24"/>
          <w:szCs w:val="24"/>
        </w:rPr>
        <w:t>, or</w:t>
      </w:r>
      <w:r w:rsidR="00535EA0" w:rsidRPr="00535EA0">
        <w:rPr>
          <w:sz w:val="24"/>
          <w:szCs w:val="24"/>
          <w:u w:val="single"/>
        </w:rPr>
        <w:t xml:space="preserve"> </w:t>
      </w:r>
    </w:p>
    <w:p w:rsidR="00535EA0" w:rsidRPr="00CF78E9" w:rsidRDefault="00AD66A2" w:rsidP="00AD66A2">
      <w:pPr>
        <w:tabs>
          <w:tab w:val="left" w:pos="1890"/>
        </w:tabs>
        <w:spacing w:before="252"/>
        <w:ind w:left="1890" w:right="72" w:hanging="450"/>
        <w:rPr>
          <w:sz w:val="24"/>
          <w:szCs w:val="24"/>
        </w:rPr>
      </w:pPr>
      <w:r>
        <w:rPr>
          <w:sz w:val="24"/>
          <w:szCs w:val="24"/>
        </w:rPr>
        <w:t xml:space="preserve">(B)  </w:t>
      </w:r>
      <w:proofErr w:type="gramStart"/>
      <w:r w:rsidR="00535EA0" w:rsidRPr="00CF78E9">
        <w:rPr>
          <w:sz w:val="24"/>
          <w:szCs w:val="24"/>
        </w:rPr>
        <w:t>for</w:t>
      </w:r>
      <w:proofErr w:type="gramEnd"/>
      <w:r w:rsidR="00535EA0" w:rsidRPr="00CF78E9">
        <w:rPr>
          <w:sz w:val="24"/>
          <w:szCs w:val="24"/>
        </w:rPr>
        <w:t xml:space="preserve"> programs, may be divided equally among all eligible applicants requesting funds.</w:t>
      </w:r>
    </w:p>
    <w:p w:rsidR="0035362F" w:rsidRDefault="0035362F" w:rsidP="00E62813">
      <w:pPr>
        <w:adjustRightInd/>
        <w:spacing w:before="180"/>
        <w:ind w:left="540" w:hanging="468"/>
        <w:jc w:val="both"/>
        <w:rPr>
          <w:sz w:val="24"/>
          <w:szCs w:val="24"/>
        </w:rPr>
      </w:pPr>
      <w:r w:rsidRPr="00CF78E9">
        <w:rPr>
          <w:spacing w:val="4"/>
          <w:sz w:val="24"/>
          <w:szCs w:val="24"/>
        </w:rPr>
        <w:t xml:space="preserve">(c) </w:t>
      </w:r>
      <w:r w:rsidR="00CF78E9" w:rsidRPr="00CF78E9">
        <w:rPr>
          <w:spacing w:val="4"/>
          <w:sz w:val="24"/>
          <w:szCs w:val="24"/>
        </w:rPr>
        <w:t xml:space="preserve"> </w:t>
      </w:r>
      <w:r w:rsidRPr="00CF78E9">
        <w:rPr>
          <w:spacing w:val="4"/>
          <w:sz w:val="24"/>
          <w:szCs w:val="24"/>
        </w:rPr>
        <w:t xml:space="preserve">In making its determination of how to allocate remaining funds pursuant to </w:t>
      </w:r>
      <w:r w:rsidR="007434CE" w:rsidRPr="00CF78E9">
        <w:rPr>
          <w:spacing w:val="4"/>
          <w:sz w:val="24"/>
          <w:szCs w:val="24"/>
        </w:rPr>
        <w:t>subsection (</w:t>
      </w:r>
      <w:r w:rsidRPr="00CF78E9">
        <w:rPr>
          <w:spacing w:val="4"/>
          <w:sz w:val="24"/>
          <w:szCs w:val="24"/>
        </w:rPr>
        <w:t xml:space="preserve">b), </w:t>
      </w:r>
      <w:r w:rsidRPr="00CF78E9">
        <w:rPr>
          <w:sz w:val="24"/>
          <w:szCs w:val="24"/>
        </w:rPr>
        <w:t xml:space="preserve">the Department </w:t>
      </w:r>
      <w:proofErr w:type="gramStart"/>
      <w:r w:rsidRPr="00CF78E9">
        <w:rPr>
          <w:sz w:val="24"/>
          <w:szCs w:val="24"/>
        </w:rPr>
        <w:t>shall, at a minimum, consider</w:t>
      </w:r>
      <w:proofErr w:type="gramEnd"/>
      <w:r w:rsidRPr="00CF78E9">
        <w:rPr>
          <w:sz w:val="24"/>
          <w:szCs w:val="24"/>
        </w:rPr>
        <w:t>:</w:t>
      </w:r>
    </w:p>
    <w:p w:rsidR="00541D7C" w:rsidRDefault="00541D7C" w:rsidP="0095639B">
      <w:pPr>
        <w:tabs>
          <w:tab w:val="num" w:pos="1080"/>
        </w:tabs>
        <w:adjustRightInd/>
        <w:ind w:left="900" w:hanging="468"/>
        <w:rPr>
          <w:sz w:val="24"/>
          <w:szCs w:val="24"/>
        </w:rPr>
      </w:pPr>
    </w:p>
    <w:p w:rsidR="00CF78E9" w:rsidRDefault="0035362F" w:rsidP="00E62813">
      <w:pPr>
        <w:numPr>
          <w:ilvl w:val="0"/>
          <w:numId w:val="79"/>
        </w:numPr>
        <w:tabs>
          <w:tab w:val="clear" w:pos="648"/>
          <w:tab w:val="num" w:pos="1080"/>
        </w:tabs>
        <w:adjustRightInd/>
        <w:ind w:left="990" w:hanging="450"/>
        <w:rPr>
          <w:sz w:val="24"/>
          <w:szCs w:val="24"/>
        </w:rPr>
      </w:pPr>
      <w:r w:rsidRPr="00CF78E9">
        <w:rPr>
          <w:sz w:val="24"/>
          <w:szCs w:val="24"/>
        </w:rPr>
        <w:t>the amount of funds remaining;</w:t>
      </w:r>
    </w:p>
    <w:p w:rsidR="00541D7C" w:rsidRPr="00CF78E9" w:rsidRDefault="00541D7C" w:rsidP="00541D7C">
      <w:pPr>
        <w:tabs>
          <w:tab w:val="num" w:pos="1080"/>
        </w:tabs>
        <w:adjustRightInd/>
        <w:ind w:left="907"/>
        <w:rPr>
          <w:sz w:val="24"/>
          <w:szCs w:val="24"/>
        </w:rPr>
      </w:pPr>
    </w:p>
    <w:p w:rsidR="0035362F" w:rsidRDefault="0035362F" w:rsidP="00E62813">
      <w:pPr>
        <w:numPr>
          <w:ilvl w:val="0"/>
          <w:numId w:val="79"/>
        </w:numPr>
        <w:tabs>
          <w:tab w:val="clear" w:pos="648"/>
          <w:tab w:val="num" w:pos="1080"/>
        </w:tabs>
        <w:adjustRightInd/>
        <w:ind w:left="1094" w:hanging="554"/>
        <w:rPr>
          <w:sz w:val="24"/>
          <w:szCs w:val="24"/>
        </w:rPr>
      </w:pPr>
      <w:r w:rsidRPr="00CF78E9">
        <w:rPr>
          <w:sz w:val="24"/>
          <w:szCs w:val="24"/>
        </w:rPr>
        <w:t>any remaining demand under a fully subscribed allocation;</w:t>
      </w:r>
    </w:p>
    <w:p w:rsidR="00541D7C" w:rsidRPr="00CF78E9" w:rsidRDefault="00541D7C" w:rsidP="00541D7C">
      <w:pPr>
        <w:tabs>
          <w:tab w:val="num" w:pos="1080"/>
        </w:tabs>
        <w:adjustRightInd/>
        <w:ind w:left="907"/>
        <w:rPr>
          <w:sz w:val="24"/>
          <w:szCs w:val="24"/>
        </w:rPr>
      </w:pPr>
    </w:p>
    <w:p w:rsidR="00541D7C" w:rsidRDefault="0035362F" w:rsidP="00E62813">
      <w:pPr>
        <w:numPr>
          <w:ilvl w:val="0"/>
          <w:numId w:val="79"/>
        </w:numPr>
        <w:tabs>
          <w:tab w:val="clear" w:pos="648"/>
        </w:tabs>
        <w:adjustRightInd/>
        <w:ind w:hanging="533"/>
        <w:rPr>
          <w:sz w:val="24"/>
          <w:szCs w:val="24"/>
        </w:rPr>
      </w:pPr>
      <w:r w:rsidRPr="00CF78E9">
        <w:rPr>
          <w:spacing w:val="2"/>
          <w:sz w:val="24"/>
          <w:szCs w:val="24"/>
        </w:rPr>
        <w:t xml:space="preserve">the potential future demand for program funds based on expenditure information on </w:t>
      </w:r>
      <w:r w:rsidRPr="00CF78E9">
        <w:rPr>
          <w:sz w:val="24"/>
          <w:szCs w:val="24"/>
        </w:rPr>
        <w:t>file with the Department; and</w:t>
      </w:r>
    </w:p>
    <w:p w:rsidR="0095639B" w:rsidRDefault="0095639B" w:rsidP="0095639B">
      <w:pPr>
        <w:adjustRightInd/>
        <w:ind w:left="900"/>
        <w:rPr>
          <w:sz w:val="24"/>
          <w:szCs w:val="24"/>
        </w:rPr>
      </w:pPr>
    </w:p>
    <w:p w:rsidR="0035362F" w:rsidRPr="00CF78E9" w:rsidRDefault="0035362F" w:rsidP="00E62813">
      <w:pPr>
        <w:numPr>
          <w:ilvl w:val="0"/>
          <w:numId w:val="79"/>
        </w:numPr>
        <w:tabs>
          <w:tab w:val="clear" w:pos="648"/>
        </w:tabs>
        <w:adjustRightInd/>
        <w:ind w:hanging="540"/>
        <w:rPr>
          <w:sz w:val="24"/>
          <w:szCs w:val="24"/>
        </w:rPr>
      </w:pPr>
      <w:proofErr w:type="gramStart"/>
      <w:r w:rsidRPr="00CF78E9">
        <w:rPr>
          <w:sz w:val="24"/>
          <w:szCs w:val="24"/>
        </w:rPr>
        <w:t>the</w:t>
      </w:r>
      <w:proofErr w:type="gramEnd"/>
      <w:r w:rsidRPr="00CF78E9">
        <w:rPr>
          <w:sz w:val="24"/>
          <w:szCs w:val="24"/>
        </w:rPr>
        <w:t xml:space="preserve"> anticipated timing and amount of the initial NOFA for the next funding cycle.</w:t>
      </w:r>
    </w:p>
    <w:p w:rsidR="008A309E" w:rsidRDefault="008A309E" w:rsidP="00541D7C">
      <w:pPr>
        <w:adjustRightInd/>
        <w:ind w:left="446" w:hanging="446"/>
        <w:rPr>
          <w:spacing w:val="1"/>
          <w:sz w:val="24"/>
          <w:szCs w:val="24"/>
        </w:rPr>
      </w:pPr>
      <w:r>
        <w:rPr>
          <w:spacing w:val="1"/>
          <w:sz w:val="24"/>
          <w:szCs w:val="24"/>
        </w:rPr>
        <w:lastRenderedPageBreak/>
        <w:t xml:space="preserve">    </w:t>
      </w:r>
    </w:p>
    <w:p w:rsidR="008A309E" w:rsidRDefault="0095639B" w:rsidP="00E62813">
      <w:pPr>
        <w:adjustRightInd/>
        <w:ind w:left="450" w:hanging="450"/>
        <w:rPr>
          <w:spacing w:val="1"/>
          <w:sz w:val="24"/>
          <w:szCs w:val="24"/>
        </w:rPr>
      </w:pPr>
      <w:r>
        <w:rPr>
          <w:spacing w:val="1"/>
          <w:sz w:val="24"/>
          <w:szCs w:val="24"/>
        </w:rPr>
        <w:t xml:space="preserve">(d)   </w:t>
      </w:r>
      <w:r w:rsidR="008A309E">
        <w:rPr>
          <w:spacing w:val="1"/>
          <w:sz w:val="24"/>
          <w:szCs w:val="24"/>
        </w:rPr>
        <w:t>Rental projects will compete against rental projects, first-time homebuyer projects will compete against first-time homebuyer projects,</w:t>
      </w:r>
      <w:r w:rsidR="00541D7C">
        <w:rPr>
          <w:spacing w:val="1"/>
          <w:sz w:val="24"/>
          <w:szCs w:val="24"/>
        </w:rPr>
        <w:t xml:space="preserve"> </w:t>
      </w:r>
      <w:r w:rsidR="008A309E">
        <w:rPr>
          <w:spacing w:val="1"/>
          <w:sz w:val="24"/>
          <w:szCs w:val="24"/>
        </w:rPr>
        <w:t xml:space="preserve">and programs will compete against programs. </w:t>
      </w:r>
    </w:p>
    <w:p w:rsidR="00625B46" w:rsidRDefault="0095639B" w:rsidP="00E62813">
      <w:pPr>
        <w:adjustRightInd/>
        <w:spacing w:before="144"/>
        <w:ind w:left="450" w:right="144" w:hanging="450"/>
        <w:rPr>
          <w:sz w:val="24"/>
          <w:szCs w:val="24"/>
        </w:rPr>
      </w:pPr>
      <w:r>
        <w:rPr>
          <w:spacing w:val="4"/>
          <w:sz w:val="24"/>
          <w:szCs w:val="24"/>
        </w:rPr>
        <w:t>(e)</w:t>
      </w:r>
      <w:r>
        <w:rPr>
          <w:spacing w:val="4"/>
          <w:sz w:val="24"/>
          <w:szCs w:val="24"/>
        </w:rPr>
        <w:tab/>
        <w:t xml:space="preserve">At </w:t>
      </w:r>
      <w:r w:rsidR="0035362F">
        <w:rPr>
          <w:spacing w:val="4"/>
          <w:sz w:val="24"/>
          <w:szCs w:val="24"/>
        </w:rPr>
        <w:t xml:space="preserve">least 50 percent of HOME funds awarded will be reserved for applicants qualifying for </w:t>
      </w:r>
      <w:r w:rsidR="0035362F">
        <w:rPr>
          <w:spacing w:val="1"/>
          <w:sz w:val="24"/>
          <w:szCs w:val="24"/>
        </w:rPr>
        <w:t>rural points, as stated in 8212 (b</w:t>
      </w:r>
      <w:proofErr w:type="gramStart"/>
      <w:r w:rsidR="0035362F">
        <w:rPr>
          <w:spacing w:val="1"/>
          <w:sz w:val="24"/>
          <w:szCs w:val="24"/>
        </w:rPr>
        <w:t>)(</w:t>
      </w:r>
      <w:proofErr w:type="gramEnd"/>
      <w:r w:rsidR="0035362F">
        <w:rPr>
          <w:spacing w:val="1"/>
          <w:sz w:val="24"/>
          <w:szCs w:val="24"/>
        </w:rPr>
        <w:t>3). However, if an insufficient number of applications that</w:t>
      </w:r>
      <w:r>
        <w:rPr>
          <w:spacing w:val="1"/>
          <w:sz w:val="24"/>
          <w:szCs w:val="24"/>
        </w:rPr>
        <w:t xml:space="preserve"> </w:t>
      </w:r>
      <w:r w:rsidR="0035362F">
        <w:rPr>
          <w:sz w:val="24"/>
          <w:szCs w:val="24"/>
        </w:rPr>
        <w:t>qualify for rural points are eligible for funding pursuant to 82 12(c) and 8212(d)(5), the remaining rural funding reservation will be used to fund any non-rural applications that are eligible for funding.</w:t>
      </w:r>
    </w:p>
    <w:p w:rsidR="0035362F" w:rsidRPr="00625B46" w:rsidRDefault="0035362F" w:rsidP="00625B46">
      <w:pPr>
        <w:adjustRightInd/>
        <w:spacing w:before="288"/>
        <w:jc w:val="both"/>
        <w:rPr>
          <w:spacing w:val="2"/>
        </w:rPr>
      </w:pPr>
      <w:r w:rsidRPr="00625B46">
        <w:rPr>
          <w:spacing w:val="2"/>
        </w:rPr>
        <w:t xml:space="preserve">NOTE: Authority </w:t>
      </w:r>
      <w:proofErr w:type="gramStart"/>
      <w:r w:rsidRPr="00625B46">
        <w:rPr>
          <w:spacing w:val="2"/>
        </w:rPr>
        <w:t>cited:</w:t>
      </w:r>
      <w:proofErr w:type="gramEnd"/>
      <w:r w:rsidRPr="00625B46">
        <w:rPr>
          <w:spacing w:val="2"/>
        </w:rPr>
        <w:t xml:space="preserve"> Sections 50406 and 50896.3(b), Health and Safety Code. Reference: 24 CFR Section </w:t>
      </w:r>
      <w:r w:rsidR="00625B46" w:rsidRPr="00625B46">
        <w:rPr>
          <w:spacing w:val="2"/>
        </w:rPr>
        <w:t xml:space="preserve">   </w:t>
      </w:r>
      <w:r w:rsidRPr="00625B46">
        <w:rPr>
          <w:spacing w:val="2"/>
        </w:rPr>
        <w:t>92.150; and Sections 50896, 50896.1 and 50896.3, Health and Safety Code.</w:t>
      </w:r>
    </w:p>
    <w:p w:rsidR="0035362F" w:rsidRDefault="0035362F">
      <w:pPr>
        <w:adjustRightInd/>
        <w:spacing w:before="216" w:line="316" w:lineRule="auto"/>
        <w:rPr>
          <w:b/>
          <w:bCs/>
          <w:spacing w:val="1"/>
          <w:sz w:val="24"/>
          <w:szCs w:val="24"/>
        </w:rPr>
      </w:pPr>
      <w:r>
        <w:rPr>
          <w:b/>
          <w:bCs/>
          <w:spacing w:val="1"/>
          <w:sz w:val="24"/>
          <w:szCs w:val="24"/>
        </w:rPr>
        <w:t xml:space="preserve">§ 8212.2. </w:t>
      </w:r>
      <w:r w:rsidR="00D23521">
        <w:rPr>
          <w:b/>
          <w:bCs/>
          <w:spacing w:val="1"/>
          <w:sz w:val="24"/>
          <w:szCs w:val="24"/>
        </w:rPr>
        <w:tab/>
      </w:r>
      <w:r>
        <w:rPr>
          <w:b/>
          <w:bCs/>
          <w:spacing w:val="1"/>
          <w:sz w:val="24"/>
          <w:szCs w:val="24"/>
        </w:rPr>
        <w:t>Uniform Multifamily Underwriting and Program Rules.</w:t>
      </w:r>
    </w:p>
    <w:p w:rsidR="0035362F" w:rsidRDefault="0035362F">
      <w:pPr>
        <w:adjustRightInd/>
        <w:spacing w:before="216"/>
        <w:ind w:left="432" w:hanging="432"/>
        <w:jc w:val="both"/>
        <w:rPr>
          <w:sz w:val="24"/>
          <w:szCs w:val="24"/>
        </w:rPr>
      </w:pPr>
      <w:r>
        <w:rPr>
          <w:spacing w:val="4"/>
          <w:sz w:val="24"/>
          <w:szCs w:val="24"/>
        </w:rPr>
        <w:t xml:space="preserve">(a) The following sections of title 25, Division 1, Chapter 7, Subchapter 19 </w:t>
      </w:r>
      <w:proofErr w:type="gramStart"/>
      <w:r>
        <w:rPr>
          <w:spacing w:val="4"/>
          <w:sz w:val="24"/>
          <w:szCs w:val="24"/>
        </w:rPr>
        <w:t xml:space="preserve">are hereby </w:t>
      </w:r>
      <w:r>
        <w:rPr>
          <w:sz w:val="24"/>
          <w:szCs w:val="24"/>
        </w:rPr>
        <w:t>incorporated</w:t>
      </w:r>
      <w:proofErr w:type="gramEnd"/>
      <w:r>
        <w:rPr>
          <w:sz w:val="24"/>
          <w:szCs w:val="24"/>
        </w:rPr>
        <w:t xml:space="preserve"> by reference into this subchapter and shall apply to rental housing developments. </w:t>
      </w:r>
      <w:r>
        <w:rPr>
          <w:spacing w:val="2"/>
          <w:sz w:val="24"/>
          <w:szCs w:val="24"/>
        </w:rPr>
        <w:t xml:space="preserve">State Recipients may request a deviation from these rules on a </w:t>
      </w:r>
      <w:proofErr w:type="gramStart"/>
      <w:r>
        <w:rPr>
          <w:spacing w:val="2"/>
          <w:sz w:val="24"/>
          <w:szCs w:val="24"/>
        </w:rPr>
        <w:t>case by case</w:t>
      </w:r>
      <w:proofErr w:type="gramEnd"/>
      <w:r>
        <w:rPr>
          <w:spacing w:val="2"/>
          <w:sz w:val="24"/>
          <w:szCs w:val="24"/>
        </w:rPr>
        <w:t xml:space="preserve"> basis. Such a </w:t>
      </w:r>
      <w:r>
        <w:rPr>
          <w:spacing w:val="1"/>
          <w:sz w:val="24"/>
          <w:szCs w:val="24"/>
        </w:rPr>
        <w:t xml:space="preserve">request </w:t>
      </w:r>
      <w:proofErr w:type="gramStart"/>
      <w:r>
        <w:rPr>
          <w:spacing w:val="1"/>
          <w:sz w:val="24"/>
          <w:szCs w:val="24"/>
        </w:rPr>
        <w:t>will be evaluated</w:t>
      </w:r>
      <w:proofErr w:type="gramEnd"/>
      <w:r>
        <w:rPr>
          <w:spacing w:val="1"/>
          <w:sz w:val="24"/>
          <w:szCs w:val="24"/>
        </w:rPr>
        <w:t xml:space="preserve"> to determine its impact on project feasibility. The Department at its </w:t>
      </w:r>
      <w:r>
        <w:rPr>
          <w:sz w:val="24"/>
          <w:szCs w:val="24"/>
        </w:rPr>
        <w:t>sole discretion may or may not approve such a request.</w:t>
      </w:r>
    </w:p>
    <w:p w:rsidR="0035362F" w:rsidRDefault="0035362F" w:rsidP="004D536A">
      <w:pPr>
        <w:numPr>
          <w:ilvl w:val="0"/>
          <w:numId w:val="80"/>
        </w:numPr>
        <w:tabs>
          <w:tab w:val="clear" w:pos="648"/>
          <w:tab w:val="num" w:pos="1080"/>
        </w:tabs>
        <w:adjustRightInd/>
        <w:spacing w:before="252" w:line="316" w:lineRule="auto"/>
        <w:rPr>
          <w:sz w:val="24"/>
          <w:szCs w:val="24"/>
        </w:rPr>
      </w:pPr>
      <w:r>
        <w:rPr>
          <w:sz w:val="24"/>
          <w:szCs w:val="24"/>
        </w:rPr>
        <w:t>Section 8303. Site Control Requirements;</w:t>
      </w:r>
    </w:p>
    <w:p w:rsidR="0035362F" w:rsidRDefault="0035362F" w:rsidP="004D536A">
      <w:pPr>
        <w:numPr>
          <w:ilvl w:val="0"/>
          <w:numId w:val="80"/>
        </w:numPr>
        <w:tabs>
          <w:tab w:val="clear" w:pos="648"/>
          <w:tab w:val="num" w:pos="1080"/>
        </w:tabs>
        <w:adjustRightInd/>
        <w:spacing w:before="216" w:line="316" w:lineRule="auto"/>
        <w:rPr>
          <w:sz w:val="24"/>
          <w:szCs w:val="24"/>
        </w:rPr>
      </w:pPr>
      <w:r>
        <w:rPr>
          <w:sz w:val="24"/>
          <w:szCs w:val="24"/>
        </w:rPr>
        <w:t>Section 8304. Unit Standards;</w:t>
      </w:r>
    </w:p>
    <w:p w:rsidR="0035362F" w:rsidRDefault="0035362F" w:rsidP="004D536A">
      <w:pPr>
        <w:numPr>
          <w:ilvl w:val="0"/>
          <w:numId w:val="80"/>
        </w:numPr>
        <w:tabs>
          <w:tab w:val="clear" w:pos="648"/>
          <w:tab w:val="num" w:pos="1080"/>
        </w:tabs>
        <w:adjustRightInd/>
        <w:spacing w:before="180" w:line="316" w:lineRule="auto"/>
        <w:rPr>
          <w:sz w:val="24"/>
          <w:szCs w:val="24"/>
        </w:rPr>
      </w:pPr>
      <w:r>
        <w:rPr>
          <w:sz w:val="24"/>
          <w:szCs w:val="24"/>
        </w:rPr>
        <w:lastRenderedPageBreak/>
        <w:t>Section 8305. Tenant Selection;</w:t>
      </w:r>
    </w:p>
    <w:p w:rsidR="0035362F" w:rsidRDefault="0035362F" w:rsidP="004D536A">
      <w:pPr>
        <w:numPr>
          <w:ilvl w:val="0"/>
          <w:numId w:val="80"/>
        </w:numPr>
        <w:tabs>
          <w:tab w:val="clear" w:pos="648"/>
          <w:tab w:val="num" w:pos="1080"/>
        </w:tabs>
        <w:adjustRightInd/>
        <w:spacing w:before="180" w:line="316" w:lineRule="auto"/>
        <w:rPr>
          <w:sz w:val="24"/>
          <w:szCs w:val="24"/>
        </w:rPr>
      </w:pPr>
      <w:r>
        <w:rPr>
          <w:sz w:val="24"/>
          <w:szCs w:val="24"/>
        </w:rPr>
        <w:t>Section 8306. Tenant Recertification and Unit Mix Maintenance;</w:t>
      </w:r>
    </w:p>
    <w:p w:rsidR="0035362F" w:rsidRDefault="0035362F" w:rsidP="004D536A">
      <w:pPr>
        <w:numPr>
          <w:ilvl w:val="0"/>
          <w:numId w:val="80"/>
        </w:numPr>
        <w:tabs>
          <w:tab w:val="clear" w:pos="648"/>
          <w:tab w:val="num" w:pos="1080"/>
        </w:tabs>
        <w:adjustRightInd/>
        <w:spacing w:before="180" w:line="316" w:lineRule="auto"/>
        <w:rPr>
          <w:sz w:val="24"/>
          <w:szCs w:val="24"/>
        </w:rPr>
      </w:pPr>
      <w:r>
        <w:rPr>
          <w:sz w:val="24"/>
          <w:szCs w:val="24"/>
        </w:rPr>
        <w:t>Section 8307. Rental Agreement and Grievance Procedure;</w:t>
      </w:r>
    </w:p>
    <w:p w:rsidR="0035362F" w:rsidRDefault="0035362F" w:rsidP="004D536A">
      <w:pPr>
        <w:numPr>
          <w:ilvl w:val="0"/>
          <w:numId w:val="80"/>
        </w:numPr>
        <w:tabs>
          <w:tab w:val="clear" w:pos="648"/>
          <w:tab w:val="num" w:pos="1080"/>
        </w:tabs>
        <w:adjustRightInd/>
        <w:spacing w:before="180" w:line="316" w:lineRule="auto"/>
        <w:rPr>
          <w:sz w:val="24"/>
          <w:szCs w:val="24"/>
        </w:rPr>
      </w:pPr>
      <w:r>
        <w:rPr>
          <w:sz w:val="24"/>
          <w:szCs w:val="24"/>
        </w:rPr>
        <w:t>Section 8308. Operating Reserves.</w:t>
      </w:r>
    </w:p>
    <w:p w:rsidR="0035362F" w:rsidRDefault="0035362F" w:rsidP="004D536A">
      <w:pPr>
        <w:numPr>
          <w:ilvl w:val="0"/>
          <w:numId w:val="80"/>
        </w:numPr>
        <w:tabs>
          <w:tab w:val="clear" w:pos="648"/>
          <w:tab w:val="num" w:pos="1080"/>
        </w:tabs>
        <w:adjustRightInd/>
        <w:spacing w:before="180" w:line="321" w:lineRule="auto"/>
        <w:rPr>
          <w:sz w:val="24"/>
          <w:szCs w:val="24"/>
        </w:rPr>
      </w:pPr>
      <w:r>
        <w:rPr>
          <w:sz w:val="24"/>
          <w:szCs w:val="24"/>
        </w:rPr>
        <w:t>Section 8309. Replacement Reserves.</w:t>
      </w:r>
    </w:p>
    <w:p w:rsidR="0035362F" w:rsidRDefault="0035362F" w:rsidP="004D536A">
      <w:pPr>
        <w:numPr>
          <w:ilvl w:val="0"/>
          <w:numId w:val="80"/>
        </w:numPr>
        <w:tabs>
          <w:tab w:val="clear" w:pos="648"/>
          <w:tab w:val="num" w:pos="1080"/>
        </w:tabs>
        <w:adjustRightInd/>
        <w:spacing w:before="216" w:line="321" w:lineRule="auto"/>
        <w:rPr>
          <w:sz w:val="24"/>
          <w:szCs w:val="24"/>
        </w:rPr>
      </w:pPr>
      <w:r>
        <w:rPr>
          <w:sz w:val="24"/>
          <w:szCs w:val="24"/>
        </w:rPr>
        <w:t>Section 8310. Underwriting Standards;</w:t>
      </w:r>
    </w:p>
    <w:p w:rsidR="0035362F" w:rsidRDefault="0035362F" w:rsidP="004D536A">
      <w:pPr>
        <w:numPr>
          <w:ilvl w:val="0"/>
          <w:numId w:val="80"/>
        </w:numPr>
        <w:tabs>
          <w:tab w:val="clear" w:pos="648"/>
          <w:tab w:val="num" w:pos="1080"/>
        </w:tabs>
        <w:adjustRightInd/>
        <w:spacing w:before="180" w:line="321" w:lineRule="auto"/>
        <w:rPr>
          <w:sz w:val="24"/>
          <w:szCs w:val="24"/>
        </w:rPr>
      </w:pPr>
      <w:r>
        <w:rPr>
          <w:sz w:val="24"/>
          <w:szCs w:val="24"/>
        </w:rPr>
        <w:t>Section 8311. Limits on Development Costs;</w:t>
      </w:r>
    </w:p>
    <w:p w:rsidR="0035362F" w:rsidRDefault="0035362F" w:rsidP="004D536A">
      <w:pPr>
        <w:numPr>
          <w:ilvl w:val="0"/>
          <w:numId w:val="80"/>
        </w:numPr>
        <w:tabs>
          <w:tab w:val="clear" w:pos="648"/>
          <w:tab w:val="num" w:pos="1080"/>
        </w:tabs>
        <w:adjustRightInd/>
        <w:spacing w:before="180" w:line="321" w:lineRule="auto"/>
        <w:rPr>
          <w:sz w:val="24"/>
          <w:szCs w:val="24"/>
        </w:rPr>
      </w:pPr>
      <w:r>
        <w:rPr>
          <w:sz w:val="24"/>
          <w:szCs w:val="24"/>
        </w:rPr>
        <w:t>Section 8312. Developer Fee;</w:t>
      </w:r>
    </w:p>
    <w:p w:rsidR="0035362F" w:rsidRDefault="0035362F" w:rsidP="004D536A">
      <w:pPr>
        <w:numPr>
          <w:ilvl w:val="0"/>
          <w:numId w:val="80"/>
        </w:numPr>
        <w:tabs>
          <w:tab w:val="clear" w:pos="648"/>
          <w:tab w:val="num" w:pos="1080"/>
        </w:tabs>
        <w:adjustRightInd/>
        <w:spacing w:before="180" w:line="316" w:lineRule="auto"/>
        <w:rPr>
          <w:sz w:val="24"/>
          <w:szCs w:val="24"/>
        </w:rPr>
      </w:pPr>
      <w:r>
        <w:rPr>
          <w:sz w:val="24"/>
          <w:szCs w:val="24"/>
        </w:rPr>
        <w:t>Section 8313. Reserved.</w:t>
      </w:r>
    </w:p>
    <w:p w:rsidR="0035362F" w:rsidRDefault="0035362F" w:rsidP="004D536A">
      <w:pPr>
        <w:numPr>
          <w:ilvl w:val="0"/>
          <w:numId w:val="80"/>
        </w:numPr>
        <w:tabs>
          <w:tab w:val="clear" w:pos="648"/>
          <w:tab w:val="num" w:pos="1080"/>
        </w:tabs>
        <w:adjustRightInd/>
        <w:spacing w:before="180" w:line="321" w:lineRule="auto"/>
        <w:rPr>
          <w:sz w:val="24"/>
          <w:szCs w:val="24"/>
        </w:rPr>
      </w:pPr>
      <w:r>
        <w:rPr>
          <w:sz w:val="24"/>
          <w:szCs w:val="24"/>
        </w:rPr>
        <w:t>Section 8314. Use of Operating Cash Flow.</w:t>
      </w:r>
    </w:p>
    <w:p w:rsidR="0035362F" w:rsidRDefault="0035362F" w:rsidP="008F437F">
      <w:pPr>
        <w:numPr>
          <w:ilvl w:val="0"/>
          <w:numId w:val="80"/>
        </w:numPr>
        <w:tabs>
          <w:tab w:val="clear" w:pos="648"/>
          <w:tab w:val="num" w:pos="1080"/>
        </w:tabs>
        <w:adjustRightInd/>
        <w:spacing w:before="180" w:line="321" w:lineRule="auto"/>
        <w:rPr>
          <w:sz w:val="24"/>
          <w:szCs w:val="24"/>
        </w:rPr>
      </w:pPr>
      <w:r>
        <w:rPr>
          <w:sz w:val="24"/>
          <w:szCs w:val="24"/>
        </w:rPr>
        <w:t>Section 8315. Subordination Policy</w:t>
      </w:r>
    </w:p>
    <w:p w:rsidR="0035362F" w:rsidRDefault="0035362F" w:rsidP="004D536A">
      <w:pPr>
        <w:numPr>
          <w:ilvl w:val="0"/>
          <w:numId w:val="80"/>
        </w:numPr>
        <w:tabs>
          <w:tab w:val="clear" w:pos="648"/>
          <w:tab w:val="num" w:pos="1080"/>
        </w:tabs>
        <w:adjustRightInd/>
        <w:spacing w:before="180" w:line="321" w:lineRule="auto"/>
        <w:rPr>
          <w:sz w:val="24"/>
          <w:szCs w:val="24"/>
        </w:rPr>
      </w:pPr>
      <w:r>
        <w:rPr>
          <w:sz w:val="24"/>
          <w:szCs w:val="24"/>
        </w:rPr>
        <w:t>Section 8316. Leasehold Security</w:t>
      </w:r>
    </w:p>
    <w:p w:rsidR="0035362F" w:rsidRDefault="0035362F" w:rsidP="00E62813">
      <w:pPr>
        <w:tabs>
          <w:tab w:val="left" w:pos="450"/>
        </w:tabs>
        <w:adjustRightInd/>
        <w:spacing w:before="144" w:line="316" w:lineRule="auto"/>
        <w:ind w:left="450" w:hanging="450"/>
        <w:rPr>
          <w:spacing w:val="2"/>
          <w:sz w:val="24"/>
          <w:szCs w:val="24"/>
        </w:rPr>
      </w:pPr>
      <w:proofErr w:type="gramStart"/>
      <w:r>
        <w:rPr>
          <w:spacing w:val="2"/>
          <w:sz w:val="24"/>
          <w:szCs w:val="24"/>
        </w:rPr>
        <w:lastRenderedPageBreak/>
        <w:t xml:space="preserve">(b) </w:t>
      </w:r>
      <w:r w:rsidR="009B784E">
        <w:rPr>
          <w:spacing w:val="2"/>
          <w:sz w:val="24"/>
          <w:szCs w:val="24"/>
        </w:rPr>
        <w:tab/>
      </w:r>
      <w:r>
        <w:rPr>
          <w:spacing w:val="2"/>
          <w:sz w:val="24"/>
          <w:szCs w:val="24"/>
        </w:rPr>
        <w:t>For purposes of this section 7239</w:t>
      </w:r>
      <w:proofErr w:type="gramEnd"/>
      <w:r>
        <w:rPr>
          <w:spacing w:val="2"/>
          <w:sz w:val="24"/>
          <w:szCs w:val="24"/>
        </w:rPr>
        <w:t xml:space="preserve"> the definitions found in Section 8301 shall apply.</w:t>
      </w:r>
    </w:p>
    <w:p w:rsidR="0035362F" w:rsidRDefault="0035362F" w:rsidP="00E62813">
      <w:pPr>
        <w:adjustRightInd/>
        <w:spacing w:before="72"/>
        <w:ind w:left="450" w:hanging="450"/>
        <w:jc w:val="both"/>
        <w:rPr>
          <w:sz w:val="24"/>
          <w:szCs w:val="24"/>
        </w:rPr>
      </w:pPr>
      <w:r>
        <w:rPr>
          <w:spacing w:val="-1"/>
          <w:sz w:val="24"/>
          <w:szCs w:val="24"/>
        </w:rPr>
        <w:t xml:space="preserve">(c) </w:t>
      </w:r>
      <w:r w:rsidR="009B784E">
        <w:rPr>
          <w:spacing w:val="-1"/>
          <w:sz w:val="24"/>
          <w:szCs w:val="24"/>
        </w:rPr>
        <w:tab/>
      </w:r>
      <w:r>
        <w:rPr>
          <w:spacing w:val="-1"/>
          <w:sz w:val="24"/>
          <w:szCs w:val="24"/>
        </w:rPr>
        <w:t xml:space="preserve">In the event of a conflict or a perceived conflict between the provisions of this section and the </w:t>
      </w:r>
      <w:r>
        <w:rPr>
          <w:spacing w:val="-4"/>
          <w:sz w:val="24"/>
          <w:szCs w:val="24"/>
        </w:rPr>
        <w:t xml:space="preserve">other sections of this subchapter, the provisions of this section </w:t>
      </w:r>
      <w:proofErr w:type="gramStart"/>
      <w:r>
        <w:rPr>
          <w:spacing w:val="-4"/>
          <w:sz w:val="24"/>
          <w:szCs w:val="24"/>
        </w:rPr>
        <w:t>shall be construed</w:t>
      </w:r>
      <w:proofErr w:type="gramEnd"/>
      <w:r>
        <w:rPr>
          <w:spacing w:val="-4"/>
          <w:sz w:val="24"/>
          <w:szCs w:val="24"/>
        </w:rPr>
        <w:t xml:space="preserve"> to further the </w:t>
      </w:r>
      <w:r>
        <w:rPr>
          <w:sz w:val="24"/>
          <w:szCs w:val="24"/>
        </w:rPr>
        <w:t>purposes of this subchapter.</w:t>
      </w:r>
    </w:p>
    <w:p w:rsidR="009B784E" w:rsidRDefault="00185F76" w:rsidP="00185F76">
      <w:pPr>
        <w:tabs>
          <w:tab w:val="left" w:pos="1020"/>
          <w:tab w:val="left" w:pos="2745"/>
        </w:tabs>
        <w:adjustRightInd/>
        <w:spacing w:before="36"/>
        <w:jc w:val="both"/>
        <w:rPr>
          <w:spacing w:val="2"/>
        </w:rPr>
      </w:pPr>
      <w:r>
        <w:rPr>
          <w:spacing w:val="2"/>
        </w:rPr>
        <w:tab/>
      </w:r>
      <w:r>
        <w:rPr>
          <w:spacing w:val="2"/>
        </w:rPr>
        <w:tab/>
      </w:r>
    </w:p>
    <w:p w:rsidR="009B784E" w:rsidRDefault="009B784E" w:rsidP="009B784E">
      <w:pPr>
        <w:adjustRightInd/>
        <w:spacing w:before="36"/>
        <w:jc w:val="both"/>
      </w:pPr>
      <w:r>
        <w:rPr>
          <w:spacing w:val="2"/>
        </w:rPr>
        <w:t xml:space="preserve">NOTE: Authority </w:t>
      </w:r>
      <w:proofErr w:type="gramStart"/>
      <w:r>
        <w:rPr>
          <w:spacing w:val="2"/>
        </w:rPr>
        <w:t>cited:</w:t>
      </w:r>
      <w:proofErr w:type="gramEnd"/>
      <w:r>
        <w:rPr>
          <w:spacing w:val="2"/>
        </w:rPr>
        <w:t xml:space="preserve"> Sections 50406 and 50896.3(b), Health and Safety Code. Reference: Sections 50896, 50896.1 </w:t>
      </w:r>
      <w:r>
        <w:rPr>
          <w:spacing w:val="1"/>
        </w:rPr>
        <w:t xml:space="preserve">and 50896.3, Health and Safety Code; 42 U.S.C. Section 5304(b) and 24 CFR Sections 92.252, 92.253, 92.303, 92.350 </w:t>
      </w:r>
      <w:r>
        <w:t xml:space="preserve">and 92.351. </w:t>
      </w:r>
      <w:proofErr w:type="gramStart"/>
      <w:r>
        <w:t>and</w:t>
      </w:r>
      <w:proofErr w:type="gramEnd"/>
      <w:r>
        <w:t xml:space="preserve"> 92.504(c).</w:t>
      </w:r>
    </w:p>
    <w:p w:rsidR="001E78CC" w:rsidRDefault="001E78CC" w:rsidP="001E78CC">
      <w:pPr>
        <w:adjustRightInd/>
        <w:spacing w:before="396" w:line="285" w:lineRule="auto"/>
        <w:rPr>
          <w:b/>
          <w:bCs/>
          <w:spacing w:val="1"/>
          <w:sz w:val="24"/>
          <w:szCs w:val="24"/>
        </w:rPr>
      </w:pPr>
      <w:r>
        <w:rPr>
          <w:b/>
          <w:bCs/>
          <w:spacing w:val="1"/>
          <w:sz w:val="24"/>
          <w:szCs w:val="24"/>
        </w:rPr>
        <w:t xml:space="preserve">§ 8212.3. </w:t>
      </w:r>
      <w:r w:rsidR="00D23521">
        <w:rPr>
          <w:b/>
          <w:bCs/>
          <w:spacing w:val="1"/>
          <w:sz w:val="24"/>
          <w:szCs w:val="24"/>
        </w:rPr>
        <w:tab/>
      </w:r>
      <w:r>
        <w:rPr>
          <w:b/>
          <w:bCs/>
          <w:spacing w:val="1"/>
          <w:sz w:val="24"/>
          <w:szCs w:val="24"/>
        </w:rPr>
        <w:t>Deep Targeting</w:t>
      </w:r>
      <w:r w:rsidR="00285D8B">
        <w:rPr>
          <w:b/>
          <w:bCs/>
          <w:spacing w:val="1"/>
          <w:sz w:val="24"/>
          <w:szCs w:val="24"/>
        </w:rPr>
        <w:t xml:space="preserve"> Funds</w:t>
      </w:r>
      <w:r>
        <w:rPr>
          <w:b/>
          <w:bCs/>
          <w:spacing w:val="1"/>
          <w:sz w:val="24"/>
          <w:szCs w:val="24"/>
        </w:rPr>
        <w:t>.</w:t>
      </w:r>
    </w:p>
    <w:p w:rsidR="009B784E" w:rsidRDefault="009B784E">
      <w:pPr>
        <w:widowControl/>
        <w:rPr>
          <w:sz w:val="24"/>
          <w:szCs w:val="24"/>
        </w:rPr>
      </w:pPr>
    </w:p>
    <w:p w:rsidR="0072148C" w:rsidRPr="0072148C" w:rsidRDefault="0072148C" w:rsidP="00427010">
      <w:pPr>
        <w:widowControl/>
        <w:numPr>
          <w:ilvl w:val="0"/>
          <w:numId w:val="98"/>
        </w:numPr>
        <w:autoSpaceDE/>
        <w:autoSpaceDN/>
        <w:adjustRightInd/>
        <w:jc w:val="both"/>
        <w:rPr>
          <w:sz w:val="24"/>
          <w:szCs w:val="24"/>
        </w:rPr>
      </w:pPr>
      <w:r w:rsidRPr="0072148C">
        <w:rPr>
          <w:sz w:val="24"/>
          <w:szCs w:val="24"/>
        </w:rPr>
        <w:t>For purposes of this section, the term “deep targeting funds” means additional funds awarded to rental projects to provide rents below the 50% of area median income rent level as set forth in the NOFA.</w:t>
      </w:r>
    </w:p>
    <w:p w:rsidR="0072148C" w:rsidRPr="0072148C" w:rsidRDefault="0072148C" w:rsidP="00427010">
      <w:pPr>
        <w:widowControl/>
        <w:autoSpaceDE/>
        <w:autoSpaceDN/>
        <w:jc w:val="both"/>
        <w:rPr>
          <w:sz w:val="24"/>
          <w:szCs w:val="24"/>
        </w:rPr>
      </w:pPr>
    </w:p>
    <w:p w:rsidR="0072148C" w:rsidRPr="0072148C" w:rsidRDefault="0072148C" w:rsidP="00427010">
      <w:pPr>
        <w:widowControl/>
        <w:numPr>
          <w:ilvl w:val="0"/>
          <w:numId w:val="98"/>
        </w:numPr>
        <w:autoSpaceDE/>
        <w:autoSpaceDN/>
        <w:adjustRightInd/>
        <w:jc w:val="both"/>
        <w:rPr>
          <w:sz w:val="24"/>
          <w:szCs w:val="24"/>
        </w:rPr>
      </w:pPr>
      <w:r w:rsidRPr="0072148C">
        <w:rPr>
          <w:sz w:val="24"/>
          <w:szCs w:val="24"/>
        </w:rPr>
        <w:t xml:space="preserve">In addition to the maximum award amount set forth in a NOFA, and subject to the provisions of this section, a NOFA may make deep targeting funds available </w:t>
      </w:r>
      <w:proofErr w:type="gramStart"/>
      <w:r w:rsidRPr="0072148C">
        <w:rPr>
          <w:sz w:val="24"/>
          <w:szCs w:val="24"/>
        </w:rPr>
        <w:t>for the purpose of</w:t>
      </w:r>
      <w:proofErr w:type="gramEnd"/>
      <w:r w:rsidRPr="0072148C">
        <w:rPr>
          <w:sz w:val="24"/>
          <w:szCs w:val="24"/>
        </w:rPr>
        <w:t xml:space="preserve"> reducing project rents through reduction or elimination of non-public agency debt that requires debt service payments.</w:t>
      </w:r>
    </w:p>
    <w:p w:rsidR="0072148C" w:rsidRPr="0072148C" w:rsidRDefault="0072148C" w:rsidP="00427010">
      <w:pPr>
        <w:widowControl/>
        <w:autoSpaceDE/>
        <w:autoSpaceDN/>
        <w:jc w:val="both"/>
        <w:rPr>
          <w:sz w:val="24"/>
          <w:szCs w:val="24"/>
        </w:rPr>
      </w:pPr>
    </w:p>
    <w:p w:rsidR="0072148C" w:rsidRPr="0072148C" w:rsidRDefault="0072148C" w:rsidP="00427010">
      <w:pPr>
        <w:widowControl/>
        <w:numPr>
          <w:ilvl w:val="0"/>
          <w:numId w:val="98"/>
        </w:numPr>
        <w:autoSpaceDE/>
        <w:autoSpaceDN/>
        <w:adjustRightInd/>
        <w:jc w:val="both"/>
        <w:rPr>
          <w:sz w:val="24"/>
          <w:szCs w:val="24"/>
        </w:rPr>
      </w:pPr>
      <w:r w:rsidRPr="0072148C">
        <w:rPr>
          <w:sz w:val="24"/>
          <w:szCs w:val="24"/>
        </w:rPr>
        <w:t xml:space="preserve">The NOFA shall establish the reduced rent levels required in order for a project to be eligible to receive deep targeting funds.  </w:t>
      </w:r>
    </w:p>
    <w:p w:rsidR="0072148C" w:rsidRPr="0072148C" w:rsidRDefault="0072148C" w:rsidP="00427010">
      <w:pPr>
        <w:widowControl/>
        <w:autoSpaceDE/>
        <w:autoSpaceDN/>
        <w:jc w:val="both"/>
        <w:rPr>
          <w:sz w:val="24"/>
          <w:szCs w:val="24"/>
        </w:rPr>
      </w:pPr>
    </w:p>
    <w:p w:rsidR="0072148C" w:rsidRPr="006022AA" w:rsidRDefault="0072148C" w:rsidP="00791609">
      <w:pPr>
        <w:widowControl/>
        <w:numPr>
          <w:ilvl w:val="0"/>
          <w:numId w:val="98"/>
        </w:numPr>
        <w:autoSpaceDE/>
        <w:autoSpaceDN/>
        <w:adjustRightInd/>
        <w:jc w:val="both"/>
        <w:rPr>
          <w:sz w:val="24"/>
          <w:szCs w:val="24"/>
        </w:rPr>
      </w:pPr>
      <w:proofErr w:type="gramStart"/>
      <w:r w:rsidRPr="0072148C">
        <w:rPr>
          <w:sz w:val="24"/>
          <w:szCs w:val="24"/>
        </w:rPr>
        <w:lastRenderedPageBreak/>
        <w:t xml:space="preserve">As a result of the reduction in mandatory debt service, all rents shall be maintained at the area median income levels proposed in the HOME application for a minimum of 55 </w:t>
      </w:r>
      <w:r w:rsidRPr="006022AA">
        <w:rPr>
          <w:sz w:val="24"/>
          <w:szCs w:val="24"/>
        </w:rPr>
        <w:t>years</w:t>
      </w:r>
      <w:r w:rsidR="00791609" w:rsidRPr="006022AA">
        <w:rPr>
          <w:sz w:val="24"/>
          <w:szCs w:val="24"/>
        </w:rPr>
        <w:t xml:space="preserve"> for cities, counties, Developers and CHDOs and 50 years for projects on Native American Lands as defined in Section 8201 (y)(1), </w:t>
      </w:r>
      <w:r w:rsidRPr="006022AA">
        <w:rPr>
          <w:sz w:val="24"/>
          <w:szCs w:val="24"/>
        </w:rPr>
        <w:t>pursuant to a HOME regulatory agreement or a regulatory agreement held by another government financing agency.</w:t>
      </w:r>
      <w:proofErr w:type="gramEnd"/>
    </w:p>
    <w:p w:rsidR="007973C4" w:rsidRPr="0072148C" w:rsidRDefault="007973C4" w:rsidP="007973C4">
      <w:pPr>
        <w:widowControl/>
        <w:autoSpaceDE/>
        <w:autoSpaceDN/>
        <w:adjustRightInd/>
        <w:jc w:val="both"/>
        <w:rPr>
          <w:sz w:val="24"/>
          <w:szCs w:val="24"/>
        </w:rPr>
      </w:pPr>
    </w:p>
    <w:p w:rsidR="0072148C" w:rsidRDefault="0072148C" w:rsidP="00427010">
      <w:pPr>
        <w:widowControl/>
        <w:numPr>
          <w:ilvl w:val="0"/>
          <w:numId w:val="98"/>
        </w:numPr>
        <w:autoSpaceDE/>
        <w:autoSpaceDN/>
        <w:adjustRightInd/>
        <w:jc w:val="both"/>
        <w:rPr>
          <w:sz w:val="24"/>
          <w:szCs w:val="24"/>
        </w:rPr>
      </w:pPr>
      <w:r w:rsidRPr="0072148C">
        <w:rPr>
          <w:sz w:val="24"/>
          <w:szCs w:val="24"/>
        </w:rPr>
        <w:t xml:space="preserve">The following projects shall not be eligible </w:t>
      </w:r>
      <w:r w:rsidR="00251783">
        <w:rPr>
          <w:sz w:val="24"/>
          <w:szCs w:val="24"/>
        </w:rPr>
        <w:t>to receive deep targeting funds:</w:t>
      </w:r>
    </w:p>
    <w:p w:rsidR="00B73A9F" w:rsidRDefault="00B73A9F" w:rsidP="00427010">
      <w:pPr>
        <w:widowControl/>
        <w:autoSpaceDE/>
        <w:autoSpaceDN/>
        <w:adjustRightInd/>
        <w:jc w:val="both"/>
        <w:rPr>
          <w:sz w:val="24"/>
          <w:szCs w:val="24"/>
        </w:rPr>
      </w:pPr>
    </w:p>
    <w:p w:rsidR="0072148C" w:rsidRDefault="0072148C" w:rsidP="00427010">
      <w:pPr>
        <w:widowControl/>
        <w:numPr>
          <w:ilvl w:val="1"/>
          <w:numId w:val="98"/>
        </w:numPr>
        <w:autoSpaceDE/>
        <w:autoSpaceDN/>
        <w:adjustRightInd/>
        <w:jc w:val="both"/>
        <w:rPr>
          <w:sz w:val="24"/>
          <w:szCs w:val="24"/>
        </w:rPr>
      </w:pPr>
      <w:r w:rsidRPr="0072148C">
        <w:rPr>
          <w:sz w:val="24"/>
          <w:szCs w:val="24"/>
        </w:rPr>
        <w:t>Projects proposing to use nine percent</w:t>
      </w:r>
      <w:r w:rsidR="00251783">
        <w:rPr>
          <w:sz w:val="24"/>
          <w:szCs w:val="24"/>
        </w:rPr>
        <w:t xml:space="preserve"> Low Income Housing Tax Credits;</w:t>
      </w:r>
    </w:p>
    <w:p w:rsidR="00B73A9F" w:rsidRPr="0072148C" w:rsidRDefault="00B73A9F" w:rsidP="00427010">
      <w:pPr>
        <w:widowControl/>
        <w:autoSpaceDE/>
        <w:autoSpaceDN/>
        <w:adjustRightInd/>
        <w:ind w:left="720"/>
        <w:jc w:val="both"/>
        <w:rPr>
          <w:sz w:val="24"/>
          <w:szCs w:val="24"/>
        </w:rPr>
      </w:pPr>
    </w:p>
    <w:p w:rsidR="0072148C" w:rsidRPr="0072148C" w:rsidRDefault="0072148C" w:rsidP="00427010">
      <w:pPr>
        <w:widowControl/>
        <w:numPr>
          <w:ilvl w:val="1"/>
          <w:numId w:val="98"/>
        </w:numPr>
        <w:autoSpaceDE/>
        <w:autoSpaceDN/>
        <w:adjustRightInd/>
        <w:jc w:val="both"/>
        <w:rPr>
          <w:sz w:val="24"/>
          <w:szCs w:val="24"/>
        </w:rPr>
      </w:pPr>
      <w:r w:rsidRPr="0072148C">
        <w:rPr>
          <w:sz w:val="24"/>
          <w:szCs w:val="24"/>
        </w:rPr>
        <w:t xml:space="preserve">Rental rehabilitation projects that are not requesting HOME funds for acquisition. </w:t>
      </w:r>
    </w:p>
    <w:p w:rsidR="0072148C" w:rsidRPr="0072148C" w:rsidRDefault="0072148C" w:rsidP="00427010">
      <w:pPr>
        <w:ind w:left="180"/>
        <w:jc w:val="both"/>
        <w:rPr>
          <w:sz w:val="24"/>
          <w:szCs w:val="24"/>
        </w:rPr>
      </w:pPr>
    </w:p>
    <w:p w:rsidR="0072148C" w:rsidRDefault="0072148C" w:rsidP="00427010">
      <w:pPr>
        <w:widowControl/>
        <w:numPr>
          <w:ilvl w:val="0"/>
          <w:numId w:val="98"/>
        </w:numPr>
        <w:autoSpaceDE/>
        <w:autoSpaceDN/>
        <w:adjustRightInd/>
        <w:jc w:val="both"/>
        <w:rPr>
          <w:sz w:val="24"/>
          <w:szCs w:val="24"/>
        </w:rPr>
      </w:pPr>
      <w:r w:rsidRPr="0072148C">
        <w:rPr>
          <w:sz w:val="24"/>
          <w:szCs w:val="24"/>
        </w:rPr>
        <w:t xml:space="preserve">Deep targeting funds </w:t>
      </w:r>
      <w:proofErr w:type="gramStart"/>
      <w:r w:rsidRPr="0072148C">
        <w:rPr>
          <w:sz w:val="24"/>
          <w:szCs w:val="24"/>
        </w:rPr>
        <w:t>shall be allocated</w:t>
      </w:r>
      <w:proofErr w:type="gramEnd"/>
      <w:r w:rsidRPr="0072148C">
        <w:rPr>
          <w:sz w:val="24"/>
          <w:szCs w:val="24"/>
        </w:rPr>
        <w:t xml:space="preserve"> only to rental housing projects ranking high enough to be funded pursuant to 8212(b).  If the demand for deep targeting funds exceeds the amount made available in the NOFA, projects will be rated and ranked for deep targeting funds as follows:</w:t>
      </w:r>
    </w:p>
    <w:p w:rsidR="00B73A9F" w:rsidRPr="0072148C" w:rsidRDefault="00B73A9F" w:rsidP="00427010">
      <w:pPr>
        <w:widowControl/>
        <w:autoSpaceDE/>
        <w:autoSpaceDN/>
        <w:adjustRightInd/>
        <w:jc w:val="both"/>
        <w:rPr>
          <w:sz w:val="24"/>
          <w:szCs w:val="24"/>
        </w:rPr>
      </w:pPr>
    </w:p>
    <w:p w:rsidR="0072148C" w:rsidRDefault="0072148C" w:rsidP="00427010">
      <w:pPr>
        <w:widowControl/>
        <w:numPr>
          <w:ilvl w:val="1"/>
          <w:numId w:val="98"/>
        </w:numPr>
        <w:autoSpaceDE/>
        <w:autoSpaceDN/>
        <w:adjustRightInd/>
        <w:jc w:val="both"/>
        <w:rPr>
          <w:sz w:val="24"/>
          <w:szCs w:val="24"/>
        </w:rPr>
      </w:pPr>
      <w:r w:rsidRPr="0072148C">
        <w:rPr>
          <w:sz w:val="24"/>
          <w:szCs w:val="24"/>
        </w:rPr>
        <w:t xml:space="preserve">The higher the percentage of HOME units restricted at or below the deep targeting rent levels set in the NOFA, the more points that will be awarded; and </w:t>
      </w:r>
    </w:p>
    <w:p w:rsidR="00B73A9F" w:rsidRPr="0072148C" w:rsidRDefault="00B73A9F" w:rsidP="00427010">
      <w:pPr>
        <w:widowControl/>
        <w:autoSpaceDE/>
        <w:autoSpaceDN/>
        <w:adjustRightInd/>
        <w:ind w:left="720"/>
        <w:jc w:val="both"/>
        <w:rPr>
          <w:sz w:val="24"/>
          <w:szCs w:val="24"/>
        </w:rPr>
      </w:pPr>
    </w:p>
    <w:p w:rsidR="0072148C" w:rsidRDefault="0072148C" w:rsidP="00427010">
      <w:pPr>
        <w:widowControl/>
        <w:numPr>
          <w:ilvl w:val="1"/>
          <w:numId w:val="98"/>
        </w:numPr>
        <w:autoSpaceDE/>
        <w:autoSpaceDN/>
        <w:adjustRightInd/>
        <w:jc w:val="both"/>
        <w:rPr>
          <w:sz w:val="24"/>
          <w:szCs w:val="24"/>
        </w:rPr>
      </w:pPr>
      <w:r w:rsidRPr="0072148C">
        <w:rPr>
          <w:sz w:val="24"/>
          <w:szCs w:val="24"/>
        </w:rPr>
        <w:t xml:space="preserve">The lower the average rent expressed as a percentage of area median income, the more points that </w:t>
      </w:r>
      <w:proofErr w:type="gramStart"/>
      <w:r w:rsidRPr="0072148C">
        <w:rPr>
          <w:sz w:val="24"/>
          <w:szCs w:val="24"/>
        </w:rPr>
        <w:t>will be awarded</w:t>
      </w:r>
      <w:proofErr w:type="gramEnd"/>
      <w:r w:rsidRPr="0072148C">
        <w:rPr>
          <w:sz w:val="24"/>
          <w:szCs w:val="24"/>
        </w:rPr>
        <w:t>.</w:t>
      </w:r>
    </w:p>
    <w:p w:rsidR="00B73A9F" w:rsidRDefault="00B73A9F" w:rsidP="00427010">
      <w:pPr>
        <w:widowControl/>
        <w:autoSpaceDE/>
        <w:autoSpaceDN/>
        <w:adjustRightInd/>
        <w:jc w:val="both"/>
        <w:rPr>
          <w:sz w:val="24"/>
          <w:szCs w:val="24"/>
        </w:rPr>
      </w:pPr>
    </w:p>
    <w:p w:rsidR="0072148C" w:rsidRPr="0072148C" w:rsidRDefault="0072148C" w:rsidP="00427010">
      <w:pPr>
        <w:widowControl/>
        <w:numPr>
          <w:ilvl w:val="1"/>
          <w:numId w:val="98"/>
        </w:numPr>
        <w:autoSpaceDE/>
        <w:autoSpaceDN/>
        <w:adjustRightInd/>
        <w:jc w:val="both"/>
        <w:rPr>
          <w:sz w:val="24"/>
          <w:szCs w:val="24"/>
        </w:rPr>
      </w:pPr>
      <w:r w:rsidRPr="0072148C">
        <w:rPr>
          <w:sz w:val="24"/>
          <w:szCs w:val="24"/>
        </w:rPr>
        <w:t xml:space="preserve">If a project requesting deep targeting funds does not score high enough on the deep targeting rating factors to receive deep targeting funds, the project </w:t>
      </w:r>
      <w:proofErr w:type="gramStart"/>
      <w:r w:rsidRPr="0072148C">
        <w:rPr>
          <w:sz w:val="24"/>
          <w:szCs w:val="24"/>
        </w:rPr>
        <w:t>will be evaluated</w:t>
      </w:r>
      <w:proofErr w:type="gramEnd"/>
      <w:r w:rsidRPr="0072148C">
        <w:rPr>
          <w:sz w:val="24"/>
          <w:szCs w:val="24"/>
        </w:rPr>
        <w:t xml:space="preserve"> pursuant to Section 8212(b) using the rents that are proposed at the regular maximum HOME loan amount, rather than the deep targeting HOME loan amount.</w:t>
      </w:r>
    </w:p>
    <w:p w:rsidR="0072148C" w:rsidRPr="0072148C" w:rsidRDefault="0072148C" w:rsidP="00427010">
      <w:pPr>
        <w:jc w:val="both"/>
        <w:rPr>
          <w:sz w:val="24"/>
          <w:szCs w:val="24"/>
        </w:rPr>
      </w:pPr>
    </w:p>
    <w:p w:rsidR="0072148C" w:rsidRPr="0072148C" w:rsidRDefault="0072148C" w:rsidP="00D23521">
      <w:pPr>
        <w:widowControl/>
        <w:numPr>
          <w:ilvl w:val="0"/>
          <w:numId w:val="98"/>
        </w:numPr>
        <w:autoSpaceDE/>
        <w:autoSpaceDN/>
        <w:adjustRightInd/>
        <w:jc w:val="both"/>
        <w:rPr>
          <w:sz w:val="24"/>
          <w:szCs w:val="24"/>
        </w:rPr>
      </w:pPr>
      <w:r w:rsidRPr="0072148C">
        <w:rPr>
          <w:sz w:val="24"/>
          <w:szCs w:val="24"/>
        </w:rPr>
        <w:t xml:space="preserve">Applicants requesting funds for deep targeting shall submit two sets of documents as requested in the application. One set of documents shall reflect rent levels and project financials if the project </w:t>
      </w:r>
      <w:proofErr w:type="gramStart"/>
      <w:r w:rsidRPr="0072148C">
        <w:rPr>
          <w:sz w:val="24"/>
          <w:szCs w:val="24"/>
        </w:rPr>
        <w:t>is funded</w:t>
      </w:r>
      <w:proofErr w:type="gramEnd"/>
      <w:r w:rsidRPr="0072148C">
        <w:rPr>
          <w:sz w:val="24"/>
          <w:szCs w:val="24"/>
        </w:rPr>
        <w:t xml:space="preserve"> at the regular maximum HOME funding level, and one set of documents shall reflect rent levels and project financials if the project is funded with deep targeting funds. Except for differences attributable to reduced non-public agency debt, the two project scenarios shall be the same. Although the project unit mix may change with deep targeting funds, the total number of units in the project shall not change.  Among the HOME-assisted units, no more than four different rent levels expressed as a percentage of area median income </w:t>
      </w:r>
      <w:proofErr w:type="gramStart"/>
      <w:r w:rsidRPr="0072148C">
        <w:rPr>
          <w:sz w:val="24"/>
          <w:szCs w:val="24"/>
        </w:rPr>
        <w:t>shall be used</w:t>
      </w:r>
      <w:proofErr w:type="gramEnd"/>
      <w:r w:rsidRPr="0072148C">
        <w:rPr>
          <w:sz w:val="24"/>
          <w:szCs w:val="24"/>
        </w:rPr>
        <w:t xml:space="preserve"> for each bedroom size. </w:t>
      </w:r>
    </w:p>
    <w:p w:rsidR="0072148C" w:rsidRPr="0072148C" w:rsidRDefault="0072148C" w:rsidP="00427010">
      <w:pPr>
        <w:widowControl/>
        <w:autoSpaceDE/>
        <w:autoSpaceDN/>
        <w:jc w:val="both"/>
        <w:rPr>
          <w:sz w:val="24"/>
          <w:szCs w:val="24"/>
        </w:rPr>
      </w:pPr>
    </w:p>
    <w:p w:rsidR="0072148C" w:rsidRPr="0072148C" w:rsidRDefault="0072148C" w:rsidP="00427010">
      <w:pPr>
        <w:widowControl/>
        <w:numPr>
          <w:ilvl w:val="0"/>
          <w:numId w:val="98"/>
        </w:numPr>
        <w:autoSpaceDE/>
        <w:autoSpaceDN/>
        <w:adjustRightInd/>
        <w:jc w:val="both"/>
        <w:rPr>
          <w:sz w:val="24"/>
          <w:szCs w:val="24"/>
        </w:rPr>
      </w:pPr>
      <w:r w:rsidRPr="0072148C">
        <w:rPr>
          <w:sz w:val="24"/>
          <w:szCs w:val="24"/>
        </w:rPr>
        <w:t>In rating and ranking applica</w:t>
      </w:r>
      <w:r w:rsidR="00EB2971">
        <w:rPr>
          <w:sz w:val="24"/>
          <w:szCs w:val="24"/>
        </w:rPr>
        <w:t>tions pursuant to subdivision (f</w:t>
      </w:r>
      <w:r w:rsidRPr="0072148C">
        <w:rPr>
          <w:sz w:val="24"/>
          <w:szCs w:val="24"/>
        </w:rPr>
        <w:t xml:space="preserve">), projects </w:t>
      </w:r>
      <w:proofErr w:type="gramStart"/>
      <w:r w:rsidRPr="0072148C">
        <w:rPr>
          <w:sz w:val="24"/>
          <w:szCs w:val="24"/>
        </w:rPr>
        <w:t>will only be compared</w:t>
      </w:r>
      <w:proofErr w:type="gramEnd"/>
      <w:r w:rsidRPr="0072148C">
        <w:rPr>
          <w:sz w:val="24"/>
          <w:szCs w:val="24"/>
        </w:rPr>
        <w:t xml:space="preserve"> to projects in counties with similar HOME median income limits as set forth in the NOFA.  Initially, fifty percent of the available deep targeting funds </w:t>
      </w:r>
      <w:proofErr w:type="gramStart"/>
      <w:r w:rsidRPr="0072148C">
        <w:rPr>
          <w:sz w:val="24"/>
          <w:szCs w:val="24"/>
        </w:rPr>
        <w:t>shall be allocated</w:t>
      </w:r>
      <w:proofErr w:type="gramEnd"/>
      <w:r w:rsidRPr="0072148C">
        <w:rPr>
          <w:sz w:val="24"/>
          <w:szCs w:val="24"/>
        </w:rPr>
        <w:t xml:space="preserve"> to projects in counties with HOME income limits lower than the identified median income limit in the NOFA, and fifty-percent of the funds shall be awarded to projects in counties with HOME income limits higher than the identified median income limit in the NOFA</w:t>
      </w:r>
      <w:r w:rsidRPr="0072148C">
        <w:rPr>
          <w:b/>
          <w:bCs/>
          <w:sz w:val="24"/>
          <w:szCs w:val="24"/>
        </w:rPr>
        <w:t xml:space="preserve">.  </w:t>
      </w:r>
      <w:r w:rsidRPr="0072148C">
        <w:rPr>
          <w:sz w:val="24"/>
          <w:szCs w:val="24"/>
        </w:rPr>
        <w:t xml:space="preserve">Unallocated funds from one group </w:t>
      </w:r>
      <w:proofErr w:type="gramStart"/>
      <w:r w:rsidRPr="0072148C">
        <w:rPr>
          <w:sz w:val="24"/>
          <w:szCs w:val="24"/>
        </w:rPr>
        <w:t>will be made</w:t>
      </w:r>
      <w:proofErr w:type="gramEnd"/>
      <w:r w:rsidRPr="0072148C">
        <w:rPr>
          <w:sz w:val="24"/>
          <w:szCs w:val="24"/>
        </w:rPr>
        <w:t xml:space="preserve"> available to the other group.</w:t>
      </w:r>
    </w:p>
    <w:p w:rsidR="0072148C" w:rsidRPr="0072148C" w:rsidRDefault="0072148C" w:rsidP="00427010">
      <w:pPr>
        <w:jc w:val="both"/>
        <w:rPr>
          <w:sz w:val="24"/>
          <w:szCs w:val="24"/>
        </w:rPr>
      </w:pPr>
    </w:p>
    <w:p w:rsidR="00FF01F6" w:rsidRPr="000E5F07" w:rsidRDefault="0072148C" w:rsidP="00893743">
      <w:pPr>
        <w:spacing w:before="36"/>
        <w:ind w:left="90" w:right="72"/>
        <w:jc w:val="both"/>
      </w:pPr>
      <w:r w:rsidRPr="000E5F07">
        <w:t xml:space="preserve"> NOTE: Authority </w:t>
      </w:r>
      <w:proofErr w:type="gramStart"/>
      <w:r w:rsidRPr="000E5F07">
        <w:t>cited:</w:t>
      </w:r>
      <w:proofErr w:type="gramEnd"/>
      <w:r w:rsidRPr="000E5F07">
        <w:t xml:space="preserve"> Sections 50406 and 50896.3(b), Health and Safety Code. Reference: 24 CFR Sections 92.201</w:t>
      </w:r>
      <w:proofErr w:type="gramStart"/>
      <w:r w:rsidRPr="000E5F07">
        <w:t xml:space="preserve">, </w:t>
      </w:r>
      <w:r w:rsidR="00893743">
        <w:t xml:space="preserve"> </w:t>
      </w:r>
      <w:r w:rsidRPr="000E5F07">
        <w:t>92.206</w:t>
      </w:r>
      <w:proofErr w:type="gramEnd"/>
      <w:r w:rsidRPr="000E5F07">
        <w:t>, 92.218. 92.252, 92.257; and Sections 50896 and 50896.1, Health and Safety Code.</w:t>
      </w:r>
    </w:p>
    <w:p w:rsidR="00FF01F6" w:rsidRDefault="00FF01F6" w:rsidP="00FF01F6">
      <w:pPr>
        <w:spacing w:before="36"/>
        <w:ind w:right="72"/>
        <w:jc w:val="both"/>
        <w:rPr>
          <w:sz w:val="24"/>
          <w:szCs w:val="24"/>
        </w:rPr>
      </w:pPr>
    </w:p>
    <w:p w:rsidR="00D23521" w:rsidRDefault="00D23521" w:rsidP="00FF01F6">
      <w:pPr>
        <w:spacing w:before="36"/>
        <w:ind w:right="72"/>
        <w:jc w:val="both"/>
        <w:rPr>
          <w:sz w:val="24"/>
          <w:szCs w:val="24"/>
        </w:rPr>
      </w:pPr>
    </w:p>
    <w:p w:rsidR="0035362F" w:rsidRPr="00FF01F6" w:rsidRDefault="0035362F" w:rsidP="00FF01F6">
      <w:pPr>
        <w:spacing w:before="36"/>
        <w:ind w:right="72"/>
        <w:jc w:val="both"/>
        <w:rPr>
          <w:sz w:val="24"/>
          <w:szCs w:val="24"/>
        </w:rPr>
      </w:pPr>
      <w:r>
        <w:rPr>
          <w:b/>
          <w:bCs/>
          <w:sz w:val="24"/>
          <w:szCs w:val="24"/>
        </w:rPr>
        <w:t xml:space="preserve">§ 8213. </w:t>
      </w:r>
      <w:r w:rsidR="00D23521">
        <w:rPr>
          <w:b/>
          <w:bCs/>
          <w:sz w:val="24"/>
          <w:szCs w:val="24"/>
        </w:rPr>
        <w:tab/>
      </w:r>
      <w:r>
        <w:rPr>
          <w:b/>
          <w:bCs/>
          <w:sz w:val="24"/>
          <w:szCs w:val="24"/>
        </w:rPr>
        <w:t>Conditional Reservation of Funds.</w:t>
      </w:r>
    </w:p>
    <w:p w:rsidR="0072148C" w:rsidRPr="0072148C" w:rsidRDefault="0072148C" w:rsidP="00562180">
      <w:pPr>
        <w:numPr>
          <w:ilvl w:val="0"/>
          <w:numId w:val="81"/>
        </w:numPr>
        <w:adjustRightInd/>
        <w:spacing w:before="216"/>
        <w:jc w:val="both"/>
        <w:rPr>
          <w:spacing w:val="-1"/>
          <w:sz w:val="24"/>
          <w:szCs w:val="24"/>
        </w:rPr>
      </w:pPr>
      <w:r w:rsidRPr="0072148C">
        <w:rPr>
          <w:spacing w:val="-1"/>
          <w:sz w:val="24"/>
          <w:szCs w:val="24"/>
        </w:rPr>
        <w:t xml:space="preserve">The Department will rate, rank and issue conditional reservations of funds for applications based on its review of all of the eligible activities for which funds </w:t>
      </w:r>
      <w:proofErr w:type="gramStart"/>
      <w:r w:rsidRPr="0072148C">
        <w:rPr>
          <w:spacing w:val="-1"/>
          <w:sz w:val="24"/>
          <w:szCs w:val="24"/>
        </w:rPr>
        <w:t>are requested</w:t>
      </w:r>
      <w:proofErr w:type="gramEnd"/>
      <w:r w:rsidRPr="0072148C">
        <w:rPr>
          <w:spacing w:val="-1"/>
          <w:sz w:val="24"/>
          <w:szCs w:val="24"/>
        </w:rPr>
        <w:t xml:space="preserve"> in the application. </w:t>
      </w:r>
      <w:proofErr w:type="gramStart"/>
      <w:r w:rsidRPr="0072148C">
        <w:rPr>
          <w:spacing w:val="-1"/>
          <w:sz w:val="24"/>
          <w:szCs w:val="24"/>
        </w:rPr>
        <w:t>Rating scores for each of the factors set forth in Section 8212(b), (c) and (d) will be totaled by the Department</w:t>
      </w:r>
      <w:proofErr w:type="gramEnd"/>
      <w:r w:rsidRPr="0072148C">
        <w:rPr>
          <w:spacing w:val="-1"/>
          <w:sz w:val="24"/>
          <w:szCs w:val="24"/>
        </w:rPr>
        <w:t xml:space="preserve">. Those project </w:t>
      </w:r>
      <w:proofErr w:type="gramStart"/>
      <w:r w:rsidRPr="0072148C">
        <w:rPr>
          <w:spacing w:val="-1"/>
          <w:sz w:val="24"/>
          <w:szCs w:val="24"/>
        </w:rPr>
        <w:t>applications which receive the minimum required number of points, as</w:t>
      </w:r>
      <w:proofErr w:type="gramEnd"/>
      <w:r w:rsidRPr="0072148C">
        <w:rPr>
          <w:spacing w:val="-1"/>
          <w:sz w:val="24"/>
          <w:szCs w:val="24"/>
        </w:rPr>
        <w:t xml:space="preserve"> specified in 8212(d), and all eligible program applications will receive conditional reservations in the order in which they are ranked within their respective allocations pursuant to 8212.1 with the higher point score funded first. Those applications which are to be funded wholly from any set-aside, because all proposed activities are eligible to qualify as set-aside activities, shall be funded first  based on their score within their respective allocations. Once the set-aside </w:t>
      </w:r>
      <w:proofErr w:type="gramStart"/>
      <w:r w:rsidRPr="0072148C">
        <w:rPr>
          <w:spacing w:val="-1"/>
          <w:sz w:val="24"/>
          <w:szCs w:val="24"/>
        </w:rPr>
        <w:t>has been achieved</w:t>
      </w:r>
      <w:proofErr w:type="gramEnd"/>
      <w:r w:rsidRPr="0072148C">
        <w:rPr>
          <w:spacing w:val="-1"/>
          <w:sz w:val="24"/>
          <w:szCs w:val="24"/>
        </w:rPr>
        <w:t>, all remaining applications will be funded based on their score relative to all other remaining applications in their respective allocations.</w:t>
      </w:r>
    </w:p>
    <w:p w:rsidR="008F437F" w:rsidRPr="00893743" w:rsidRDefault="00893743" w:rsidP="00893743">
      <w:pPr>
        <w:tabs>
          <w:tab w:val="left" w:pos="540"/>
        </w:tabs>
        <w:adjustRightInd/>
        <w:spacing w:before="216"/>
        <w:ind w:left="540" w:hanging="540"/>
        <w:jc w:val="both"/>
        <w:rPr>
          <w:sz w:val="24"/>
          <w:szCs w:val="24"/>
        </w:rPr>
      </w:pPr>
      <w:r>
        <w:rPr>
          <w:sz w:val="24"/>
          <w:szCs w:val="24"/>
        </w:rPr>
        <w:t>(b)</w:t>
      </w:r>
      <w:r>
        <w:rPr>
          <w:sz w:val="24"/>
          <w:szCs w:val="24"/>
        </w:rPr>
        <w:tab/>
      </w:r>
      <w:r w:rsidR="008F437F" w:rsidRPr="006022AA">
        <w:rPr>
          <w:sz w:val="24"/>
          <w:szCs w:val="24"/>
        </w:rPr>
        <w:t>Only one project on Native American Lands, as defined in Section 8201 (y</w:t>
      </w:r>
      <w:proofErr w:type="gramStart"/>
      <w:r w:rsidR="008F437F" w:rsidRPr="006022AA">
        <w:rPr>
          <w:sz w:val="24"/>
          <w:szCs w:val="24"/>
        </w:rPr>
        <w:t>)(</w:t>
      </w:r>
      <w:proofErr w:type="gramEnd"/>
      <w:r w:rsidR="008F437F" w:rsidRPr="006022AA">
        <w:rPr>
          <w:sz w:val="24"/>
          <w:szCs w:val="24"/>
        </w:rPr>
        <w:t>1) and (2) is guaranteed HOME program funding in each NOFA.  Developers with a project located on Native American Lands shall be rated and ranked against each other</w:t>
      </w:r>
      <w:proofErr w:type="gramStart"/>
      <w:r w:rsidR="008F437F" w:rsidRPr="006022AA">
        <w:rPr>
          <w:sz w:val="24"/>
          <w:szCs w:val="24"/>
        </w:rPr>
        <w:t>;  the</w:t>
      </w:r>
      <w:proofErr w:type="gramEnd"/>
      <w:r w:rsidR="008F437F" w:rsidRPr="006022AA">
        <w:rPr>
          <w:sz w:val="24"/>
          <w:szCs w:val="24"/>
        </w:rPr>
        <w:t xml:space="preserve"> top ranked project, after first meeting the HOME program requirements for </w:t>
      </w:r>
      <w:r w:rsidR="008F437F" w:rsidRPr="006022AA">
        <w:rPr>
          <w:sz w:val="24"/>
          <w:szCs w:val="24"/>
        </w:rPr>
        <w:lastRenderedPageBreak/>
        <w:t xml:space="preserve">funding CHDO and rural projects, will be awarded HOME funds.  Developers that are proposing a project on Native American Lands must be a Native American Entity or an entity having co-ownership with a Native American Entity. The rating and ranking of applicants (for projects on Native American Lands) will not be subject to meeting any minimum point score. The Developer projects that are not top ranked (for projects on Native American Lands) </w:t>
      </w:r>
      <w:proofErr w:type="gramStart"/>
      <w:r w:rsidR="008F437F" w:rsidRPr="006022AA">
        <w:rPr>
          <w:sz w:val="24"/>
          <w:szCs w:val="24"/>
        </w:rPr>
        <w:t>will be competitively rated</w:t>
      </w:r>
      <w:proofErr w:type="gramEnd"/>
      <w:r w:rsidR="008F437F" w:rsidRPr="006022AA">
        <w:rPr>
          <w:sz w:val="24"/>
          <w:szCs w:val="24"/>
        </w:rPr>
        <w:t xml:space="preserve"> against cities, counties, CHDOs and other Developers (for projects not on Native American Lands) pursuant to 8213(a).</w:t>
      </w:r>
    </w:p>
    <w:p w:rsidR="0035362F" w:rsidRDefault="00893743" w:rsidP="00893743">
      <w:pPr>
        <w:adjustRightInd/>
        <w:spacing w:before="216"/>
        <w:ind w:left="504" w:hanging="504"/>
        <w:jc w:val="both"/>
        <w:rPr>
          <w:sz w:val="24"/>
          <w:szCs w:val="24"/>
        </w:rPr>
      </w:pPr>
      <w:r>
        <w:rPr>
          <w:spacing w:val="-1"/>
          <w:sz w:val="24"/>
          <w:szCs w:val="24"/>
        </w:rPr>
        <w:t>(c)</w:t>
      </w:r>
      <w:r>
        <w:rPr>
          <w:spacing w:val="-1"/>
          <w:sz w:val="24"/>
          <w:szCs w:val="24"/>
        </w:rPr>
        <w:tab/>
      </w:r>
      <w:r w:rsidR="0035362F">
        <w:rPr>
          <w:spacing w:val="-1"/>
          <w:sz w:val="24"/>
          <w:szCs w:val="24"/>
        </w:rPr>
        <w:t xml:space="preserve">In the case of a tied score, the application demonstrating the highest poverty level shall receive </w:t>
      </w:r>
      <w:r w:rsidR="0035362F">
        <w:rPr>
          <w:sz w:val="24"/>
          <w:szCs w:val="24"/>
        </w:rPr>
        <w:t>the higher ranking.</w:t>
      </w:r>
    </w:p>
    <w:p w:rsidR="0035362F" w:rsidRDefault="00893743" w:rsidP="00893743">
      <w:pPr>
        <w:adjustRightInd/>
        <w:spacing w:before="216"/>
        <w:ind w:left="540" w:hanging="540"/>
        <w:jc w:val="both"/>
        <w:rPr>
          <w:sz w:val="24"/>
          <w:szCs w:val="24"/>
        </w:rPr>
      </w:pPr>
      <w:r>
        <w:rPr>
          <w:spacing w:val="3"/>
          <w:sz w:val="24"/>
          <w:szCs w:val="24"/>
        </w:rPr>
        <w:t>(d)</w:t>
      </w:r>
      <w:r>
        <w:rPr>
          <w:spacing w:val="3"/>
          <w:sz w:val="24"/>
          <w:szCs w:val="24"/>
        </w:rPr>
        <w:tab/>
      </w:r>
      <w:r w:rsidR="0035362F">
        <w:rPr>
          <w:spacing w:val="3"/>
          <w:sz w:val="24"/>
          <w:szCs w:val="24"/>
        </w:rPr>
        <w:t xml:space="preserve">In the event there are insufficient funds to fund an applicant's whole program, the applicant </w:t>
      </w:r>
      <w:r w:rsidR="0035362F">
        <w:rPr>
          <w:spacing w:val="-1"/>
          <w:sz w:val="24"/>
          <w:szCs w:val="24"/>
        </w:rPr>
        <w:t xml:space="preserve">may be offered the amount of funds available, provided it is sufficient to complete a portion of </w:t>
      </w:r>
      <w:r w:rsidR="0035362F">
        <w:rPr>
          <w:sz w:val="24"/>
          <w:szCs w:val="24"/>
        </w:rPr>
        <w:t xml:space="preserve">the </w:t>
      </w:r>
      <w:proofErr w:type="gramStart"/>
      <w:r w:rsidR="0035362F">
        <w:rPr>
          <w:sz w:val="24"/>
          <w:szCs w:val="24"/>
        </w:rPr>
        <w:t>application which</w:t>
      </w:r>
      <w:proofErr w:type="gramEnd"/>
      <w:r w:rsidR="0035362F">
        <w:rPr>
          <w:sz w:val="24"/>
          <w:szCs w:val="24"/>
        </w:rPr>
        <w:t>, if evaluated separately, would have been awarded funds.</w:t>
      </w:r>
    </w:p>
    <w:p w:rsidR="0035362F" w:rsidRDefault="00893743" w:rsidP="00893743">
      <w:pPr>
        <w:adjustRightInd/>
        <w:spacing w:before="216" w:line="316" w:lineRule="auto"/>
        <w:ind w:left="540" w:hanging="540"/>
        <w:jc w:val="both"/>
        <w:rPr>
          <w:sz w:val="24"/>
          <w:szCs w:val="24"/>
        </w:rPr>
      </w:pPr>
      <w:r>
        <w:rPr>
          <w:sz w:val="24"/>
          <w:szCs w:val="24"/>
        </w:rPr>
        <w:t>(e)</w:t>
      </w:r>
      <w:r>
        <w:rPr>
          <w:sz w:val="24"/>
          <w:szCs w:val="24"/>
        </w:rPr>
        <w:tab/>
      </w:r>
      <w:r w:rsidR="0035362F">
        <w:rPr>
          <w:sz w:val="24"/>
          <w:szCs w:val="24"/>
        </w:rPr>
        <w:t xml:space="preserve">Applications </w:t>
      </w:r>
      <w:proofErr w:type="gramStart"/>
      <w:r w:rsidR="0035362F">
        <w:rPr>
          <w:sz w:val="24"/>
          <w:szCs w:val="24"/>
        </w:rPr>
        <w:t>shall be funded</w:t>
      </w:r>
      <w:proofErr w:type="gramEnd"/>
      <w:r w:rsidR="0035362F">
        <w:rPr>
          <w:sz w:val="24"/>
          <w:szCs w:val="24"/>
        </w:rPr>
        <w:t xml:space="preserve"> subject to the availability of funds.</w:t>
      </w:r>
    </w:p>
    <w:p w:rsidR="0035362F" w:rsidRDefault="0035362F" w:rsidP="008F437F">
      <w:pPr>
        <w:adjustRightInd/>
        <w:spacing w:before="180"/>
        <w:rPr>
          <w:sz w:val="24"/>
          <w:szCs w:val="24"/>
        </w:rPr>
      </w:pPr>
      <w:r>
        <w:rPr>
          <w:spacing w:val="2"/>
        </w:rPr>
        <w:t xml:space="preserve">NOTE: Authority </w:t>
      </w:r>
      <w:proofErr w:type="gramStart"/>
      <w:r>
        <w:rPr>
          <w:spacing w:val="2"/>
        </w:rPr>
        <w:t>cited:</w:t>
      </w:r>
      <w:proofErr w:type="gramEnd"/>
      <w:r>
        <w:rPr>
          <w:spacing w:val="2"/>
        </w:rPr>
        <w:t xml:space="preserve"> Sections 50406 and 50896.3(b), Health and Safety Code. Reference: 24 CFR Section 92.150; </w:t>
      </w:r>
      <w:r>
        <w:t>and Sections 50896, 50896.1 and 50896.3, Health and Safety Code.</w:t>
      </w:r>
      <w:r w:rsidR="008F437F">
        <w:t xml:space="preserve">   </w:t>
      </w: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93743" w:rsidRDefault="00893743">
      <w:pPr>
        <w:adjustRightInd/>
        <w:spacing w:line="314" w:lineRule="auto"/>
        <w:ind w:left="2952"/>
        <w:rPr>
          <w:b/>
          <w:bCs/>
          <w:spacing w:val="7"/>
          <w:sz w:val="26"/>
          <w:szCs w:val="26"/>
          <w:u w:val="single"/>
        </w:rPr>
      </w:pPr>
    </w:p>
    <w:p w:rsidR="008F437F" w:rsidRDefault="008F437F">
      <w:pPr>
        <w:adjustRightInd/>
        <w:spacing w:line="314" w:lineRule="auto"/>
        <w:ind w:left="2952"/>
        <w:rPr>
          <w:b/>
          <w:bCs/>
          <w:spacing w:val="7"/>
          <w:sz w:val="26"/>
          <w:szCs w:val="26"/>
          <w:u w:val="single"/>
        </w:rPr>
      </w:pPr>
    </w:p>
    <w:p w:rsidR="00893743" w:rsidRDefault="00893743">
      <w:pPr>
        <w:adjustRightInd/>
        <w:spacing w:line="314" w:lineRule="auto"/>
        <w:ind w:left="2952"/>
        <w:rPr>
          <w:b/>
          <w:bCs/>
          <w:spacing w:val="7"/>
          <w:sz w:val="26"/>
          <w:szCs w:val="26"/>
          <w:u w:val="single"/>
        </w:rPr>
      </w:pPr>
    </w:p>
    <w:p w:rsidR="0035362F" w:rsidRDefault="0035362F">
      <w:pPr>
        <w:adjustRightInd/>
        <w:spacing w:line="314" w:lineRule="auto"/>
        <w:ind w:left="2952"/>
        <w:rPr>
          <w:b/>
          <w:bCs/>
          <w:spacing w:val="7"/>
          <w:sz w:val="26"/>
          <w:szCs w:val="26"/>
          <w:u w:val="single"/>
        </w:rPr>
      </w:pPr>
      <w:r>
        <w:rPr>
          <w:b/>
          <w:bCs/>
          <w:spacing w:val="7"/>
          <w:sz w:val="26"/>
          <w:szCs w:val="26"/>
          <w:u w:val="single"/>
        </w:rPr>
        <w:t xml:space="preserve">Article 4. Program Operations </w:t>
      </w:r>
    </w:p>
    <w:p w:rsidR="0035362F" w:rsidRDefault="0035362F">
      <w:pPr>
        <w:adjustRightInd/>
        <w:spacing w:before="324" w:line="312" w:lineRule="auto"/>
        <w:rPr>
          <w:b/>
          <w:bCs/>
          <w:spacing w:val="11"/>
          <w:sz w:val="24"/>
          <w:szCs w:val="24"/>
        </w:rPr>
      </w:pPr>
      <w:r>
        <w:rPr>
          <w:b/>
          <w:bCs/>
          <w:spacing w:val="11"/>
          <w:sz w:val="24"/>
          <w:szCs w:val="24"/>
        </w:rPr>
        <w:t xml:space="preserve">§ 8214. </w:t>
      </w:r>
      <w:r w:rsidR="00893743">
        <w:rPr>
          <w:b/>
          <w:bCs/>
          <w:spacing w:val="11"/>
          <w:sz w:val="24"/>
          <w:szCs w:val="24"/>
        </w:rPr>
        <w:tab/>
      </w:r>
      <w:r>
        <w:rPr>
          <w:b/>
          <w:bCs/>
          <w:spacing w:val="11"/>
          <w:sz w:val="24"/>
          <w:szCs w:val="24"/>
        </w:rPr>
        <w:t>Legal Documents.</w:t>
      </w:r>
    </w:p>
    <w:p w:rsidR="0035362F" w:rsidRDefault="0035362F">
      <w:pPr>
        <w:adjustRightInd/>
        <w:spacing w:before="216" w:line="302" w:lineRule="auto"/>
        <w:rPr>
          <w:spacing w:val="8"/>
          <w:sz w:val="24"/>
          <w:szCs w:val="24"/>
        </w:rPr>
      </w:pPr>
      <w:r>
        <w:rPr>
          <w:spacing w:val="8"/>
          <w:sz w:val="24"/>
          <w:szCs w:val="24"/>
        </w:rPr>
        <w:t>(a) Standard Agreement</w:t>
      </w:r>
    </w:p>
    <w:p w:rsidR="0035362F" w:rsidRPr="006022AA" w:rsidRDefault="0035362F" w:rsidP="00893743">
      <w:pPr>
        <w:numPr>
          <w:ilvl w:val="0"/>
          <w:numId w:val="82"/>
        </w:numPr>
        <w:tabs>
          <w:tab w:val="clear" w:pos="576"/>
          <w:tab w:val="num" w:pos="864"/>
        </w:tabs>
        <w:adjustRightInd/>
        <w:spacing w:before="180"/>
        <w:ind w:left="900" w:hanging="450"/>
        <w:jc w:val="both"/>
        <w:rPr>
          <w:sz w:val="24"/>
          <w:szCs w:val="24"/>
        </w:rPr>
      </w:pPr>
      <w:r>
        <w:rPr>
          <w:spacing w:val="-4"/>
          <w:sz w:val="24"/>
          <w:szCs w:val="24"/>
        </w:rPr>
        <w:t xml:space="preserve">The written document required by 24 CFR Section 92.504 </w:t>
      </w:r>
      <w:proofErr w:type="gramStart"/>
      <w:r>
        <w:rPr>
          <w:spacing w:val="-4"/>
          <w:sz w:val="24"/>
          <w:szCs w:val="24"/>
        </w:rPr>
        <w:t>shall</w:t>
      </w:r>
      <w:proofErr w:type="gramEnd"/>
      <w:r>
        <w:rPr>
          <w:spacing w:val="-4"/>
          <w:sz w:val="24"/>
          <w:szCs w:val="24"/>
        </w:rPr>
        <w:t xml:space="preserve"> be a contract known as a </w:t>
      </w:r>
      <w:r>
        <w:rPr>
          <w:spacing w:val="5"/>
          <w:sz w:val="24"/>
          <w:szCs w:val="24"/>
        </w:rPr>
        <w:t xml:space="preserve">standard agreement. The Department shall enter into a standard agreement with each </w:t>
      </w:r>
      <w:r>
        <w:rPr>
          <w:sz w:val="24"/>
          <w:szCs w:val="24"/>
        </w:rPr>
        <w:t>State</w:t>
      </w:r>
      <w:r w:rsidR="008F437F">
        <w:rPr>
          <w:sz w:val="24"/>
          <w:szCs w:val="24"/>
        </w:rPr>
        <w:t xml:space="preserve">, </w:t>
      </w:r>
      <w:r w:rsidR="008F437F" w:rsidRPr="006022AA">
        <w:rPr>
          <w:sz w:val="24"/>
          <w:szCs w:val="24"/>
        </w:rPr>
        <w:t>Developer</w:t>
      </w:r>
      <w:r w:rsidRPr="006022AA">
        <w:rPr>
          <w:sz w:val="24"/>
          <w:szCs w:val="24"/>
        </w:rPr>
        <w:t xml:space="preserve"> and CHDO once the State Recipient</w:t>
      </w:r>
      <w:r w:rsidR="008F437F" w:rsidRPr="006022AA">
        <w:rPr>
          <w:sz w:val="24"/>
          <w:szCs w:val="24"/>
        </w:rPr>
        <w:t>, Developer</w:t>
      </w:r>
      <w:r w:rsidRPr="006022AA">
        <w:rPr>
          <w:sz w:val="24"/>
          <w:szCs w:val="24"/>
        </w:rPr>
        <w:t xml:space="preserve"> and CHDO have demonstrated compliance with the requirements in their award letter.</w:t>
      </w:r>
    </w:p>
    <w:p w:rsidR="0035362F" w:rsidRPr="006022AA" w:rsidRDefault="0035362F" w:rsidP="00893743">
      <w:pPr>
        <w:numPr>
          <w:ilvl w:val="0"/>
          <w:numId w:val="83"/>
        </w:numPr>
        <w:tabs>
          <w:tab w:val="clear" w:pos="648"/>
          <w:tab w:val="num" w:pos="900"/>
        </w:tabs>
        <w:adjustRightInd/>
        <w:spacing w:before="288"/>
        <w:ind w:left="900" w:hanging="450"/>
        <w:rPr>
          <w:sz w:val="24"/>
          <w:szCs w:val="24"/>
        </w:rPr>
      </w:pPr>
      <w:r w:rsidRPr="006022AA">
        <w:rPr>
          <w:spacing w:val="8"/>
          <w:sz w:val="24"/>
          <w:szCs w:val="24"/>
        </w:rPr>
        <w:lastRenderedPageBreak/>
        <w:t xml:space="preserve">This standard agreement shall reserve monies from the HOME fund in an amount </w:t>
      </w:r>
      <w:r w:rsidRPr="006022AA">
        <w:rPr>
          <w:sz w:val="24"/>
          <w:szCs w:val="24"/>
        </w:rPr>
        <w:t>approved for funding by the Department pursuant to Section 8213.</w:t>
      </w:r>
    </w:p>
    <w:p w:rsidR="0035362F" w:rsidRDefault="0035362F" w:rsidP="00893743">
      <w:pPr>
        <w:adjustRightInd/>
        <w:spacing w:before="252"/>
        <w:ind w:left="900" w:hanging="450"/>
        <w:rPr>
          <w:sz w:val="24"/>
          <w:szCs w:val="24"/>
        </w:rPr>
      </w:pPr>
      <w:r w:rsidRPr="006022AA">
        <w:rPr>
          <w:spacing w:val="6"/>
          <w:sz w:val="24"/>
          <w:szCs w:val="24"/>
        </w:rPr>
        <w:t xml:space="preserve">(3) </w:t>
      </w:r>
      <w:r w:rsidR="00692424" w:rsidRPr="006022AA">
        <w:rPr>
          <w:spacing w:val="6"/>
          <w:sz w:val="24"/>
          <w:szCs w:val="24"/>
        </w:rPr>
        <w:tab/>
      </w:r>
      <w:r w:rsidRPr="006022AA">
        <w:rPr>
          <w:spacing w:val="6"/>
          <w:sz w:val="24"/>
          <w:szCs w:val="24"/>
        </w:rPr>
        <w:t xml:space="preserve">The standard agreement shall require compliance with those provisions of 24 CFR part </w:t>
      </w:r>
      <w:proofErr w:type="gramStart"/>
      <w:r w:rsidRPr="006022AA">
        <w:rPr>
          <w:sz w:val="24"/>
          <w:szCs w:val="24"/>
        </w:rPr>
        <w:t>92 which are applicable to State Recipients</w:t>
      </w:r>
      <w:r w:rsidR="008F437F" w:rsidRPr="006022AA">
        <w:rPr>
          <w:sz w:val="24"/>
          <w:szCs w:val="24"/>
        </w:rPr>
        <w:t>, Developer</w:t>
      </w:r>
      <w:r w:rsidR="006022AA" w:rsidRPr="006022AA">
        <w:rPr>
          <w:sz w:val="24"/>
          <w:szCs w:val="24"/>
        </w:rPr>
        <w:t>s</w:t>
      </w:r>
      <w:r w:rsidRPr="006022AA">
        <w:rPr>
          <w:sz w:val="24"/>
          <w:szCs w:val="24"/>
        </w:rPr>
        <w:t xml:space="preserve"> and CHDOs</w:t>
      </w:r>
      <w:proofErr w:type="gramEnd"/>
      <w:r w:rsidRPr="006022AA">
        <w:rPr>
          <w:sz w:val="24"/>
          <w:szCs w:val="24"/>
        </w:rPr>
        <w:t xml:space="preserve"> and with</w:t>
      </w:r>
      <w:r>
        <w:rPr>
          <w:sz w:val="24"/>
          <w:szCs w:val="24"/>
        </w:rPr>
        <w:t xml:space="preserve"> this subchapter.</w:t>
      </w:r>
    </w:p>
    <w:p w:rsidR="00FF01F6" w:rsidRDefault="00FF01F6">
      <w:pPr>
        <w:adjustRightInd/>
        <w:ind w:left="1008" w:hanging="576"/>
        <w:rPr>
          <w:spacing w:val="4"/>
          <w:sz w:val="24"/>
          <w:szCs w:val="24"/>
        </w:rPr>
      </w:pPr>
    </w:p>
    <w:p w:rsidR="0035362F" w:rsidRDefault="0035362F" w:rsidP="00893743">
      <w:pPr>
        <w:adjustRightInd/>
        <w:ind w:left="900" w:hanging="450"/>
        <w:rPr>
          <w:sz w:val="24"/>
          <w:szCs w:val="24"/>
        </w:rPr>
      </w:pPr>
      <w:r>
        <w:rPr>
          <w:spacing w:val="4"/>
          <w:sz w:val="24"/>
          <w:szCs w:val="24"/>
        </w:rPr>
        <w:t xml:space="preserve">(4) </w:t>
      </w:r>
      <w:r w:rsidR="00A05DF5">
        <w:rPr>
          <w:spacing w:val="4"/>
          <w:sz w:val="24"/>
          <w:szCs w:val="24"/>
        </w:rPr>
        <w:t xml:space="preserve">  </w:t>
      </w:r>
      <w:r>
        <w:rPr>
          <w:spacing w:val="4"/>
          <w:sz w:val="24"/>
          <w:szCs w:val="24"/>
        </w:rPr>
        <w:t xml:space="preserve">The standard agreement shall include all the items specified in 24 CFR Section 92.504 </w:t>
      </w:r>
      <w:r>
        <w:rPr>
          <w:sz w:val="24"/>
          <w:szCs w:val="24"/>
        </w:rPr>
        <w:t>and the following provisions:</w:t>
      </w:r>
    </w:p>
    <w:p w:rsidR="0035362F" w:rsidRDefault="0035362F" w:rsidP="004D536A">
      <w:pPr>
        <w:numPr>
          <w:ilvl w:val="0"/>
          <w:numId w:val="84"/>
        </w:numPr>
        <w:tabs>
          <w:tab w:val="clear" w:pos="720"/>
          <w:tab w:val="num" w:pos="1728"/>
        </w:tabs>
        <w:adjustRightInd/>
        <w:spacing w:before="288" w:line="302" w:lineRule="auto"/>
        <w:rPr>
          <w:sz w:val="24"/>
          <w:szCs w:val="24"/>
        </w:rPr>
      </w:pPr>
      <w:r>
        <w:rPr>
          <w:sz w:val="24"/>
          <w:szCs w:val="24"/>
        </w:rPr>
        <w:t>the granting and cancellation of HOME funds to the State Recipient</w:t>
      </w:r>
      <w:r w:rsidR="006022AA">
        <w:rPr>
          <w:sz w:val="24"/>
          <w:szCs w:val="24"/>
        </w:rPr>
        <w:t>, Developer</w:t>
      </w:r>
      <w:r>
        <w:rPr>
          <w:sz w:val="24"/>
          <w:szCs w:val="24"/>
        </w:rPr>
        <w:t xml:space="preserve"> or CHDO;</w:t>
      </w:r>
    </w:p>
    <w:p w:rsidR="0035362F" w:rsidRDefault="0035362F" w:rsidP="004D536A">
      <w:pPr>
        <w:numPr>
          <w:ilvl w:val="0"/>
          <w:numId w:val="85"/>
        </w:numPr>
        <w:tabs>
          <w:tab w:val="clear" w:pos="792"/>
          <w:tab w:val="num" w:pos="1800"/>
        </w:tabs>
        <w:adjustRightInd/>
        <w:spacing w:before="216"/>
        <w:rPr>
          <w:sz w:val="24"/>
          <w:szCs w:val="24"/>
        </w:rPr>
      </w:pPr>
      <w:r>
        <w:rPr>
          <w:sz w:val="24"/>
          <w:szCs w:val="24"/>
        </w:rPr>
        <w:t>State Recipient</w:t>
      </w:r>
      <w:r w:rsidR="00893743">
        <w:rPr>
          <w:sz w:val="24"/>
          <w:szCs w:val="24"/>
        </w:rPr>
        <w:t xml:space="preserve">, </w:t>
      </w:r>
      <w:r w:rsidR="00893743" w:rsidRPr="006022AA">
        <w:rPr>
          <w:sz w:val="24"/>
          <w:szCs w:val="24"/>
        </w:rPr>
        <w:t>Developer</w:t>
      </w:r>
      <w:r>
        <w:rPr>
          <w:sz w:val="24"/>
          <w:szCs w:val="24"/>
        </w:rPr>
        <w:t xml:space="preserve"> and CHDO responsibilities for local HOME program operation, including time frames and milestones as set forth in the application;</w:t>
      </w:r>
    </w:p>
    <w:p w:rsidR="0035362F" w:rsidRDefault="0035362F" w:rsidP="004D536A">
      <w:pPr>
        <w:numPr>
          <w:ilvl w:val="0"/>
          <w:numId w:val="84"/>
        </w:numPr>
        <w:tabs>
          <w:tab w:val="clear" w:pos="720"/>
          <w:tab w:val="num" w:pos="1728"/>
        </w:tabs>
        <w:adjustRightInd/>
        <w:spacing w:before="252"/>
        <w:ind w:left="1728" w:hanging="720"/>
        <w:jc w:val="both"/>
        <w:rPr>
          <w:sz w:val="24"/>
          <w:szCs w:val="24"/>
        </w:rPr>
      </w:pPr>
      <w:r>
        <w:rPr>
          <w:spacing w:val="1"/>
          <w:sz w:val="24"/>
          <w:szCs w:val="24"/>
        </w:rPr>
        <w:t xml:space="preserve">reporting requirements, including performance reports, pursuant to Section 8216 </w:t>
      </w:r>
      <w:r>
        <w:rPr>
          <w:sz w:val="24"/>
          <w:szCs w:val="24"/>
        </w:rPr>
        <w:t>and the record keeping requirements as necessary to ensure compliance with 24 CFR Sections 92.508 and 92.509;</w:t>
      </w:r>
    </w:p>
    <w:p w:rsidR="0035362F" w:rsidRDefault="0035362F" w:rsidP="004D536A">
      <w:pPr>
        <w:numPr>
          <w:ilvl w:val="0"/>
          <w:numId w:val="84"/>
        </w:numPr>
        <w:tabs>
          <w:tab w:val="clear" w:pos="720"/>
          <w:tab w:val="num" w:pos="1728"/>
        </w:tabs>
        <w:adjustRightInd/>
        <w:spacing w:before="288"/>
        <w:ind w:left="1728" w:hanging="720"/>
        <w:rPr>
          <w:sz w:val="24"/>
          <w:szCs w:val="24"/>
        </w:rPr>
      </w:pPr>
      <w:r>
        <w:rPr>
          <w:sz w:val="24"/>
          <w:szCs w:val="24"/>
        </w:rPr>
        <w:t>requirements related to ensuring that the HOME assistance to the project is not more than is necessary to provide affordable housing;</w:t>
      </w:r>
    </w:p>
    <w:p w:rsidR="0035362F" w:rsidRDefault="0035362F" w:rsidP="004D536A">
      <w:pPr>
        <w:numPr>
          <w:ilvl w:val="0"/>
          <w:numId w:val="84"/>
        </w:numPr>
        <w:tabs>
          <w:tab w:val="clear" w:pos="720"/>
          <w:tab w:val="num" w:pos="1728"/>
        </w:tabs>
        <w:adjustRightInd/>
        <w:spacing w:before="288"/>
        <w:ind w:left="1728" w:hanging="720"/>
        <w:jc w:val="both"/>
        <w:rPr>
          <w:sz w:val="24"/>
          <w:szCs w:val="24"/>
        </w:rPr>
      </w:pPr>
      <w:r>
        <w:rPr>
          <w:spacing w:val="4"/>
          <w:sz w:val="24"/>
          <w:szCs w:val="24"/>
        </w:rPr>
        <w:t xml:space="preserve">project set-up and fund disbursement requirements, including provision of </w:t>
      </w:r>
      <w:r>
        <w:rPr>
          <w:sz w:val="24"/>
          <w:szCs w:val="24"/>
        </w:rPr>
        <w:t>evidence that projects are ready to be set up and provisions for receipt, use, and accounting of HOME funds pursuant to Sections 8215 and 8217;</w:t>
      </w:r>
    </w:p>
    <w:p w:rsidR="0035362F" w:rsidRDefault="0035362F" w:rsidP="004D536A">
      <w:pPr>
        <w:numPr>
          <w:ilvl w:val="0"/>
          <w:numId w:val="84"/>
        </w:numPr>
        <w:tabs>
          <w:tab w:val="clear" w:pos="720"/>
          <w:tab w:val="num" w:pos="1728"/>
        </w:tabs>
        <w:adjustRightInd/>
        <w:spacing w:before="252" w:line="302" w:lineRule="auto"/>
        <w:rPr>
          <w:sz w:val="24"/>
          <w:szCs w:val="24"/>
        </w:rPr>
      </w:pPr>
      <w:r>
        <w:rPr>
          <w:sz w:val="24"/>
          <w:szCs w:val="24"/>
        </w:rPr>
        <w:lastRenderedPageBreak/>
        <w:t>provisions for securing loans and grants pursuant to subdivision (b);</w:t>
      </w:r>
    </w:p>
    <w:p w:rsidR="0035362F" w:rsidRDefault="0035362F" w:rsidP="004D536A">
      <w:pPr>
        <w:numPr>
          <w:ilvl w:val="0"/>
          <w:numId w:val="84"/>
        </w:numPr>
        <w:tabs>
          <w:tab w:val="clear" w:pos="720"/>
          <w:tab w:val="num" w:pos="1728"/>
        </w:tabs>
        <w:adjustRightInd/>
        <w:spacing w:before="216"/>
        <w:ind w:left="1728" w:hanging="720"/>
        <w:rPr>
          <w:sz w:val="24"/>
          <w:szCs w:val="24"/>
        </w:rPr>
      </w:pPr>
      <w:r>
        <w:rPr>
          <w:sz w:val="24"/>
          <w:szCs w:val="24"/>
        </w:rPr>
        <w:t>the actions to be taken to mitigate environmental effects in accordance with the requirements set forth in 24 CFR Section 92.352;</w:t>
      </w:r>
    </w:p>
    <w:p w:rsidR="0035362F" w:rsidRDefault="0035362F" w:rsidP="008F437F">
      <w:pPr>
        <w:numPr>
          <w:ilvl w:val="0"/>
          <w:numId w:val="84"/>
        </w:numPr>
        <w:tabs>
          <w:tab w:val="clear" w:pos="720"/>
          <w:tab w:val="num" w:pos="1782"/>
        </w:tabs>
        <w:adjustRightInd/>
        <w:spacing w:before="288"/>
        <w:ind w:hanging="810"/>
        <w:jc w:val="both"/>
        <w:rPr>
          <w:sz w:val="24"/>
          <w:szCs w:val="24"/>
        </w:rPr>
      </w:pPr>
      <w:r>
        <w:rPr>
          <w:spacing w:val="-4"/>
          <w:sz w:val="24"/>
          <w:szCs w:val="24"/>
        </w:rPr>
        <w:t>requirements that the State Recipient</w:t>
      </w:r>
      <w:r w:rsidR="008F437F" w:rsidRPr="006022AA">
        <w:rPr>
          <w:spacing w:val="-4"/>
          <w:sz w:val="24"/>
          <w:szCs w:val="24"/>
        </w:rPr>
        <w:t>,</w:t>
      </w:r>
      <w:r w:rsidR="008F437F" w:rsidRPr="006022AA">
        <w:t xml:space="preserve"> </w:t>
      </w:r>
      <w:r w:rsidR="008F437F" w:rsidRPr="006022AA">
        <w:rPr>
          <w:spacing w:val="-4"/>
          <w:sz w:val="24"/>
          <w:szCs w:val="24"/>
        </w:rPr>
        <w:t>Developer</w:t>
      </w:r>
      <w:r>
        <w:rPr>
          <w:spacing w:val="-4"/>
          <w:sz w:val="24"/>
          <w:szCs w:val="24"/>
        </w:rPr>
        <w:t xml:space="preserve"> or CHDO shall not discriminate or permit </w:t>
      </w:r>
      <w:r>
        <w:rPr>
          <w:spacing w:val="3"/>
          <w:sz w:val="24"/>
          <w:szCs w:val="24"/>
        </w:rPr>
        <w:t xml:space="preserve">discrimination on the basis of race, color, religion, ancestry, sex, age, national origin, marital status, and mental or physical handicap, in accordance with state </w:t>
      </w:r>
      <w:r>
        <w:rPr>
          <w:spacing w:val="5"/>
          <w:sz w:val="24"/>
          <w:szCs w:val="24"/>
        </w:rPr>
        <w:t xml:space="preserve">law and shall comply with the federal requirements as set forth in 24 CFR </w:t>
      </w:r>
      <w:r>
        <w:rPr>
          <w:sz w:val="24"/>
          <w:szCs w:val="24"/>
        </w:rPr>
        <w:t>Sections 92.350 and 92.35 1;</w:t>
      </w:r>
    </w:p>
    <w:p w:rsidR="0035362F" w:rsidRPr="006022AA" w:rsidRDefault="0035362F" w:rsidP="008F437F">
      <w:pPr>
        <w:numPr>
          <w:ilvl w:val="0"/>
          <w:numId w:val="84"/>
        </w:numPr>
        <w:tabs>
          <w:tab w:val="clear" w:pos="720"/>
          <w:tab w:val="num" w:pos="1710"/>
        </w:tabs>
        <w:adjustRightInd/>
        <w:spacing w:before="252"/>
        <w:ind w:left="1710" w:hanging="720"/>
        <w:jc w:val="both"/>
        <w:rPr>
          <w:sz w:val="24"/>
          <w:szCs w:val="24"/>
        </w:rPr>
      </w:pPr>
      <w:r>
        <w:rPr>
          <w:sz w:val="24"/>
          <w:szCs w:val="24"/>
        </w:rPr>
        <w:t xml:space="preserve">requirements that prior to the issuance of a state designation number which is necessary to access the federal disbursement and information system, the State </w:t>
      </w:r>
      <w:r>
        <w:rPr>
          <w:spacing w:val="4"/>
          <w:sz w:val="24"/>
          <w:szCs w:val="24"/>
        </w:rPr>
        <w:t>Recipient</w:t>
      </w:r>
      <w:r w:rsidR="008F437F">
        <w:rPr>
          <w:spacing w:val="4"/>
          <w:sz w:val="24"/>
          <w:szCs w:val="24"/>
        </w:rPr>
        <w:t xml:space="preserve">, </w:t>
      </w:r>
      <w:r w:rsidR="008F437F" w:rsidRPr="006022AA">
        <w:rPr>
          <w:spacing w:val="4"/>
          <w:sz w:val="24"/>
          <w:szCs w:val="24"/>
        </w:rPr>
        <w:t>Developer</w:t>
      </w:r>
      <w:r w:rsidRPr="006022AA">
        <w:rPr>
          <w:spacing w:val="4"/>
          <w:sz w:val="24"/>
          <w:szCs w:val="24"/>
        </w:rPr>
        <w:t xml:space="preserve"> or CHDO shall comply with the requirements of 24 CFR Sections </w:t>
      </w:r>
      <w:r w:rsidRPr="006022AA">
        <w:rPr>
          <w:sz w:val="24"/>
          <w:szCs w:val="24"/>
        </w:rPr>
        <w:t>92.500 and 92.502;</w:t>
      </w:r>
    </w:p>
    <w:p w:rsidR="0035362F" w:rsidRPr="006022AA" w:rsidRDefault="0035362F" w:rsidP="008F437F">
      <w:pPr>
        <w:numPr>
          <w:ilvl w:val="0"/>
          <w:numId w:val="84"/>
        </w:numPr>
        <w:tabs>
          <w:tab w:val="clear" w:pos="720"/>
          <w:tab w:val="num" w:pos="1728"/>
        </w:tabs>
        <w:adjustRightInd/>
        <w:spacing w:before="288"/>
        <w:ind w:left="1728" w:hanging="720"/>
        <w:jc w:val="both"/>
        <w:rPr>
          <w:sz w:val="24"/>
          <w:szCs w:val="24"/>
        </w:rPr>
      </w:pPr>
      <w:r w:rsidRPr="006022AA">
        <w:rPr>
          <w:spacing w:val="7"/>
          <w:sz w:val="24"/>
          <w:szCs w:val="24"/>
        </w:rPr>
        <w:t xml:space="preserve">remedies available to the Department in the event of a violation, breach, or </w:t>
      </w:r>
      <w:r w:rsidRPr="006022AA">
        <w:rPr>
          <w:spacing w:val="4"/>
          <w:sz w:val="24"/>
          <w:szCs w:val="24"/>
        </w:rPr>
        <w:t xml:space="preserve">default of the standard agreement, including repayment of all costs of </w:t>
      </w:r>
      <w:r w:rsidRPr="006022AA">
        <w:rPr>
          <w:sz w:val="24"/>
          <w:szCs w:val="24"/>
        </w:rPr>
        <w:t>enforcement;</w:t>
      </w:r>
    </w:p>
    <w:p w:rsidR="0035362F" w:rsidRPr="006022AA" w:rsidRDefault="0035362F" w:rsidP="008F437F">
      <w:pPr>
        <w:numPr>
          <w:ilvl w:val="0"/>
          <w:numId w:val="84"/>
        </w:numPr>
        <w:tabs>
          <w:tab w:val="clear" w:pos="720"/>
          <w:tab w:val="num" w:pos="1710"/>
        </w:tabs>
        <w:adjustRightInd/>
        <w:spacing w:before="288"/>
        <w:ind w:left="1710" w:hanging="720"/>
        <w:jc w:val="both"/>
        <w:rPr>
          <w:sz w:val="24"/>
          <w:szCs w:val="24"/>
        </w:rPr>
      </w:pPr>
      <w:r w:rsidRPr="006022AA">
        <w:rPr>
          <w:spacing w:val="2"/>
          <w:sz w:val="24"/>
          <w:szCs w:val="24"/>
        </w:rPr>
        <w:t>requirements that the State Recipient</w:t>
      </w:r>
      <w:r w:rsidR="008F437F" w:rsidRPr="006022AA">
        <w:rPr>
          <w:spacing w:val="2"/>
          <w:sz w:val="24"/>
          <w:szCs w:val="24"/>
        </w:rPr>
        <w:t>, Developer</w:t>
      </w:r>
      <w:r w:rsidRPr="006022AA">
        <w:rPr>
          <w:spacing w:val="2"/>
          <w:sz w:val="24"/>
          <w:szCs w:val="24"/>
        </w:rPr>
        <w:t xml:space="preserve"> or CHDO permit the Department, HUD or </w:t>
      </w:r>
      <w:r w:rsidRPr="006022AA">
        <w:rPr>
          <w:sz w:val="24"/>
          <w:szCs w:val="24"/>
        </w:rPr>
        <w:t xml:space="preserve">their designated agents and employees the right to inspect the project or projects </w:t>
      </w:r>
      <w:r w:rsidRPr="006022AA">
        <w:rPr>
          <w:spacing w:val="4"/>
          <w:sz w:val="24"/>
          <w:szCs w:val="24"/>
        </w:rPr>
        <w:t>and all books, records, and documents maintained by the State Recipient</w:t>
      </w:r>
      <w:r w:rsidR="00D85298" w:rsidRPr="006022AA">
        <w:rPr>
          <w:spacing w:val="4"/>
          <w:sz w:val="24"/>
          <w:szCs w:val="24"/>
        </w:rPr>
        <w:t>, Developer</w:t>
      </w:r>
      <w:r w:rsidRPr="006022AA">
        <w:rPr>
          <w:spacing w:val="4"/>
          <w:sz w:val="24"/>
          <w:szCs w:val="24"/>
        </w:rPr>
        <w:t xml:space="preserve"> or </w:t>
      </w:r>
      <w:r w:rsidRPr="006022AA">
        <w:rPr>
          <w:sz w:val="24"/>
          <w:szCs w:val="24"/>
        </w:rPr>
        <w:t>CHDO in connection with the local HOME program;</w:t>
      </w:r>
    </w:p>
    <w:p w:rsidR="0035362F" w:rsidRPr="006022AA" w:rsidRDefault="0035362F" w:rsidP="008F437F">
      <w:pPr>
        <w:numPr>
          <w:ilvl w:val="0"/>
          <w:numId w:val="84"/>
        </w:numPr>
        <w:tabs>
          <w:tab w:val="clear" w:pos="720"/>
          <w:tab w:val="num" w:pos="1710"/>
        </w:tabs>
        <w:adjustRightInd/>
        <w:spacing w:before="252"/>
        <w:ind w:left="1710" w:hanging="720"/>
        <w:rPr>
          <w:sz w:val="24"/>
          <w:szCs w:val="24"/>
        </w:rPr>
      </w:pPr>
      <w:r w:rsidRPr="006022AA">
        <w:rPr>
          <w:spacing w:val="-2"/>
          <w:sz w:val="24"/>
          <w:szCs w:val="24"/>
        </w:rPr>
        <w:t>requirements that the State Recipient</w:t>
      </w:r>
      <w:r w:rsidR="008F437F" w:rsidRPr="006022AA">
        <w:rPr>
          <w:spacing w:val="-2"/>
          <w:sz w:val="24"/>
          <w:szCs w:val="24"/>
        </w:rPr>
        <w:t>, Developer</w:t>
      </w:r>
      <w:r w:rsidRPr="006022AA">
        <w:rPr>
          <w:spacing w:val="-2"/>
          <w:sz w:val="24"/>
          <w:szCs w:val="24"/>
        </w:rPr>
        <w:t xml:space="preserve"> or CHDO submit audits pursuant to 24 CFR </w:t>
      </w:r>
      <w:r w:rsidRPr="006022AA">
        <w:rPr>
          <w:sz w:val="24"/>
          <w:szCs w:val="24"/>
        </w:rPr>
        <w:t xml:space="preserve">Section </w:t>
      </w:r>
      <w:r w:rsidRPr="006022AA">
        <w:rPr>
          <w:sz w:val="24"/>
          <w:szCs w:val="24"/>
        </w:rPr>
        <w:lastRenderedPageBreak/>
        <w:t>92.506; and</w:t>
      </w:r>
    </w:p>
    <w:p w:rsidR="00FF01F6" w:rsidRDefault="00FF01F6">
      <w:pPr>
        <w:tabs>
          <w:tab w:val="left" w:pos="1809"/>
        </w:tabs>
        <w:adjustRightInd/>
        <w:ind w:left="1728" w:hanging="720"/>
        <w:rPr>
          <w:sz w:val="24"/>
          <w:szCs w:val="24"/>
        </w:rPr>
      </w:pPr>
    </w:p>
    <w:p w:rsidR="0035362F" w:rsidRDefault="0035362F">
      <w:pPr>
        <w:tabs>
          <w:tab w:val="left" w:pos="1809"/>
        </w:tabs>
        <w:adjustRightInd/>
        <w:ind w:left="1728" w:hanging="720"/>
        <w:rPr>
          <w:sz w:val="24"/>
          <w:szCs w:val="24"/>
        </w:rPr>
      </w:pPr>
      <w:r>
        <w:rPr>
          <w:sz w:val="24"/>
          <w:szCs w:val="24"/>
        </w:rPr>
        <w:t>(M)</w:t>
      </w:r>
      <w:r>
        <w:rPr>
          <w:spacing w:val="1"/>
          <w:sz w:val="24"/>
          <w:szCs w:val="24"/>
        </w:rPr>
        <w:tab/>
      </w:r>
      <w:proofErr w:type="gramStart"/>
      <w:r>
        <w:rPr>
          <w:spacing w:val="1"/>
          <w:sz w:val="24"/>
          <w:szCs w:val="24"/>
        </w:rPr>
        <w:t>any</w:t>
      </w:r>
      <w:proofErr w:type="gramEnd"/>
      <w:r>
        <w:rPr>
          <w:spacing w:val="1"/>
          <w:sz w:val="24"/>
          <w:szCs w:val="24"/>
        </w:rPr>
        <w:t xml:space="preserve"> other terms and conditions as required by local, state, or federal law, which</w:t>
      </w:r>
      <w:r>
        <w:rPr>
          <w:spacing w:val="1"/>
          <w:sz w:val="24"/>
          <w:szCs w:val="24"/>
        </w:rPr>
        <w:br/>
      </w:r>
      <w:r>
        <w:rPr>
          <w:sz w:val="24"/>
          <w:szCs w:val="24"/>
        </w:rPr>
        <w:t>are necessary to ensure compliance with the requirements of the Act.</w:t>
      </w:r>
    </w:p>
    <w:p w:rsidR="0035362F" w:rsidRDefault="0035362F">
      <w:pPr>
        <w:adjustRightInd/>
        <w:spacing w:before="288" w:line="302" w:lineRule="auto"/>
        <w:rPr>
          <w:spacing w:val="4"/>
          <w:sz w:val="24"/>
          <w:szCs w:val="24"/>
        </w:rPr>
      </w:pPr>
      <w:r>
        <w:rPr>
          <w:spacing w:val="4"/>
          <w:sz w:val="24"/>
          <w:szCs w:val="24"/>
        </w:rPr>
        <w:t>(b) Security and Regulatory Documents</w:t>
      </w:r>
    </w:p>
    <w:p w:rsidR="0035362F" w:rsidRDefault="0035362F" w:rsidP="004D536A">
      <w:pPr>
        <w:numPr>
          <w:ilvl w:val="0"/>
          <w:numId w:val="86"/>
        </w:numPr>
        <w:tabs>
          <w:tab w:val="clear" w:pos="504"/>
          <w:tab w:val="num" w:pos="1008"/>
        </w:tabs>
        <w:adjustRightInd/>
        <w:spacing w:before="216"/>
        <w:jc w:val="both"/>
        <w:rPr>
          <w:sz w:val="24"/>
          <w:szCs w:val="24"/>
        </w:rPr>
      </w:pPr>
      <w:r>
        <w:rPr>
          <w:sz w:val="24"/>
          <w:szCs w:val="24"/>
        </w:rPr>
        <w:t xml:space="preserve">Except when the State Recipient will be retaining funds in a local account, all loans shall be evidenced by a promissory note payable to the Department in the principal amount of </w:t>
      </w:r>
      <w:r>
        <w:rPr>
          <w:spacing w:val="1"/>
          <w:sz w:val="24"/>
          <w:szCs w:val="24"/>
        </w:rPr>
        <w:t xml:space="preserve">the loan and stating terms consistent with the requirements of HOME. The promissory </w:t>
      </w:r>
      <w:r>
        <w:rPr>
          <w:spacing w:val="5"/>
          <w:sz w:val="24"/>
          <w:szCs w:val="24"/>
        </w:rPr>
        <w:t xml:space="preserve">note </w:t>
      </w:r>
      <w:proofErr w:type="gramStart"/>
      <w:r>
        <w:rPr>
          <w:spacing w:val="5"/>
          <w:sz w:val="24"/>
          <w:szCs w:val="24"/>
        </w:rPr>
        <w:t>shall be secured</w:t>
      </w:r>
      <w:proofErr w:type="gramEnd"/>
      <w:r>
        <w:rPr>
          <w:spacing w:val="5"/>
          <w:sz w:val="24"/>
          <w:szCs w:val="24"/>
        </w:rPr>
        <w:t xml:space="preserve"> by a deed of trust naming the Department as beneficiary, or by </w:t>
      </w:r>
      <w:r>
        <w:rPr>
          <w:spacing w:val="-4"/>
          <w:sz w:val="24"/>
          <w:szCs w:val="24"/>
        </w:rPr>
        <w:t xml:space="preserve">other security acceptable to the Department. Such security </w:t>
      </w:r>
      <w:proofErr w:type="gramStart"/>
      <w:r>
        <w:rPr>
          <w:spacing w:val="-4"/>
          <w:sz w:val="24"/>
          <w:szCs w:val="24"/>
        </w:rPr>
        <w:t>shall be executed</w:t>
      </w:r>
      <w:proofErr w:type="gramEnd"/>
      <w:r>
        <w:rPr>
          <w:spacing w:val="-4"/>
          <w:sz w:val="24"/>
          <w:szCs w:val="24"/>
        </w:rPr>
        <w:t xml:space="preserve"> prior to the </w:t>
      </w:r>
      <w:r>
        <w:rPr>
          <w:sz w:val="24"/>
          <w:szCs w:val="24"/>
        </w:rPr>
        <w:t>disbursement of funds.</w:t>
      </w:r>
    </w:p>
    <w:p w:rsidR="0035362F" w:rsidRDefault="0035362F" w:rsidP="004D536A">
      <w:pPr>
        <w:numPr>
          <w:ilvl w:val="0"/>
          <w:numId w:val="86"/>
        </w:numPr>
        <w:tabs>
          <w:tab w:val="clear" w:pos="504"/>
          <w:tab w:val="num" w:pos="1008"/>
        </w:tabs>
        <w:adjustRightInd/>
        <w:spacing w:before="252"/>
        <w:jc w:val="both"/>
        <w:rPr>
          <w:sz w:val="24"/>
          <w:szCs w:val="24"/>
        </w:rPr>
      </w:pPr>
      <w:r>
        <w:rPr>
          <w:spacing w:val="7"/>
          <w:sz w:val="24"/>
          <w:szCs w:val="24"/>
        </w:rPr>
        <w:t xml:space="preserve">If the State Recipient will be retaining funds in a local account, all loans </w:t>
      </w:r>
      <w:proofErr w:type="gramStart"/>
      <w:r>
        <w:rPr>
          <w:spacing w:val="7"/>
          <w:sz w:val="24"/>
          <w:szCs w:val="24"/>
        </w:rPr>
        <w:t xml:space="preserve">shall be </w:t>
      </w:r>
      <w:r>
        <w:rPr>
          <w:spacing w:val="-1"/>
          <w:sz w:val="24"/>
          <w:szCs w:val="24"/>
        </w:rPr>
        <w:t>evidenced</w:t>
      </w:r>
      <w:proofErr w:type="gramEnd"/>
      <w:r>
        <w:rPr>
          <w:spacing w:val="-1"/>
          <w:sz w:val="24"/>
          <w:szCs w:val="24"/>
        </w:rPr>
        <w:t xml:space="preserve"> by a promissory note payable to the State Recipient in the principal amount of </w:t>
      </w:r>
      <w:r>
        <w:rPr>
          <w:spacing w:val="3"/>
          <w:sz w:val="24"/>
          <w:szCs w:val="24"/>
        </w:rPr>
        <w:t xml:space="preserve">the loan. The promissory note </w:t>
      </w:r>
      <w:proofErr w:type="gramStart"/>
      <w:r>
        <w:rPr>
          <w:spacing w:val="3"/>
          <w:sz w:val="24"/>
          <w:szCs w:val="24"/>
        </w:rPr>
        <w:t>shall be secured</w:t>
      </w:r>
      <w:proofErr w:type="gramEnd"/>
      <w:r>
        <w:rPr>
          <w:spacing w:val="3"/>
          <w:sz w:val="24"/>
          <w:szCs w:val="24"/>
        </w:rPr>
        <w:t xml:space="preserve"> by a deed of trust naming the State </w:t>
      </w:r>
      <w:r>
        <w:rPr>
          <w:spacing w:val="4"/>
          <w:sz w:val="24"/>
          <w:szCs w:val="24"/>
        </w:rPr>
        <w:t xml:space="preserve">Recipient as the beneficiary. All loans made to State Recipients by the Department for </w:t>
      </w:r>
      <w:r>
        <w:rPr>
          <w:sz w:val="24"/>
          <w:szCs w:val="24"/>
        </w:rPr>
        <w:t>use on projects which the State Recipient owns shall be evidenced by a promissory note payable to the Department in accordance with subsection (b)(1).</w:t>
      </w:r>
    </w:p>
    <w:p w:rsidR="0035362F" w:rsidRDefault="0035362F">
      <w:pPr>
        <w:adjustRightInd/>
        <w:spacing w:before="288"/>
        <w:ind w:left="1008" w:hanging="504"/>
        <w:rPr>
          <w:sz w:val="24"/>
          <w:szCs w:val="24"/>
        </w:rPr>
      </w:pPr>
      <w:r>
        <w:rPr>
          <w:sz w:val="24"/>
          <w:szCs w:val="24"/>
        </w:rPr>
        <w:t xml:space="preserve">(3) </w:t>
      </w:r>
      <w:r w:rsidR="00A05DF5">
        <w:rPr>
          <w:sz w:val="24"/>
          <w:szCs w:val="24"/>
        </w:rPr>
        <w:t xml:space="preserve">   </w:t>
      </w:r>
      <w:r>
        <w:rPr>
          <w:sz w:val="24"/>
          <w:szCs w:val="24"/>
        </w:rPr>
        <w:t xml:space="preserve">The Department or State Recipient shall ensure that restrictions </w:t>
      </w:r>
      <w:proofErr w:type="gramStart"/>
      <w:r>
        <w:rPr>
          <w:sz w:val="24"/>
          <w:szCs w:val="24"/>
        </w:rPr>
        <w:t>are recorded or imposed against the project to ensure affordability requirements pursuant to Section 8208</w:t>
      </w:r>
      <w:proofErr w:type="gramEnd"/>
      <w:r>
        <w:rPr>
          <w:sz w:val="24"/>
          <w:szCs w:val="24"/>
        </w:rPr>
        <w:t>.</w:t>
      </w:r>
    </w:p>
    <w:p w:rsidR="0035362F" w:rsidRDefault="0035362F">
      <w:pPr>
        <w:adjustRightInd/>
        <w:spacing w:before="288"/>
        <w:jc w:val="both"/>
      </w:pPr>
      <w:r>
        <w:lastRenderedPageBreak/>
        <w:t xml:space="preserve">NOTE: Authority </w:t>
      </w:r>
      <w:proofErr w:type="gramStart"/>
      <w:r>
        <w:t>cited:</w:t>
      </w:r>
      <w:proofErr w:type="gramEnd"/>
      <w:r>
        <w:t xml:space="preserve"> Sections 50406 and 50896.3(b), Health and Safety Code. Reference: 24 CFR part 92; 24 CFR Sections 92.303, 92.350, 92.352, 92.500, 92.502, 92.504, 92.508 and 92.509; and Sections 35800, 50896 and 50896.1, Health and Safety Code.</w:t>
      </w:r>
    </w:p>
    <w:p w:rsidR="003A4719" w:rsidRDefault="003A4719">
      <w:pPr>
        <w:adjustRightInd/>
        <w:spacing w:before="468" w:line="316" w:lineRule="auto"/>
        <w:rPr>
          <w:b/>
          <w:bCs/>
          <w:spacing w:val="5"/>
          <w:sz w:val="24"/>
          <w:szCs w:val="24"/>
        </w:rPr>
      </w:pPr>
    </w:p>
    <w:p w:rsidR="003A4719" w:rsidRDefault="003A4719">
      <w:pPr>
        <w:adjustRightInd/>
        <w:spacing w:before="468" w:line="316" w:lineRule="auto"/>
        <w:rPr>
          <w:b/>
          <w:bCs/>
          <w:spacing w:val="5"/>
          <w:sz w:val="24"/>
          <w:szCs w:val="24"/>
        </w:rPr>
      </w:pPr>
    </w:p>
    <w:p w:rsidR="0035362F" w:rsidRDefault="0035362F">
      <w:pPr>
        <w:adjustRightInd/>
        <w:spacing w:before="468" w:line="316" w:lineRule="auto"/>
        <w:rPr>
          <w:b/>
          <w:bCs/>
          <w:spacing w:val="5"/>
          <w:sz w:val="24"/>
          <w:szCs w:val="24"/>
        </w:rPr>
      </w:pPr>
      <w:r>
        <w:rPr>
          <w:b/>
          <w:bCs/>
          <w:spacing w:val="5"/>
          <w:sz w:val="24"/>
          <w:szCs w:val="24"/>
        </w:rPr>
        <w:t xml:space="preserve">§ 8215. </w:t>
      </w:r>
      <w:r w:rsidR="00893743">
        <w:rPr>
          <w:b/>
          <w:bCs/>
          <w:spacing w:val="5"/>
          <w:sz w:val="24"/>
          <w:szCs w:val="24"/>
        </w:rPr>
        <w:tab/>
      </w:r>
      <w:r>
        <w:rPr>
          <w:b/>
          <w:bCs/>
          <w:spacing w:val="5"/>
          <w:sz w:val="24"/>
          <w:szCs w:val="24"/>
        </w:rPr>
        <w:t>Project Set-Up and Disbursement of Funds.</w:t>
      </w:r>
    </w:p>
    <w:p w:rsidR="0035362F" w:rsidRPr="006022AA" w:rsidRDefault="0035362F" w:rsidP="00D85298">
      <w:pPr>
        <w:adjustRightInd/>
        <w:spacing w:before="324"/>
        <w:ind w:left="540" w:hanging="540"/>
        <w:jc w:val="both"/>
        <w:rPr>
          <w:sz w:val="24"/>
          <w:szCs w:val="24"/>
        </w:rPr>
      </w:pPr>
      <w:r>
        <w:rPr>
          <w:spacing w:val="4"/>
          <w:sz w:val="24"/>
          <w:szCs w:val="24"/>
        </w:rPr>
        <w:t xml:space="preserve">(a) </w:t>
      </w:r>
      <w:r w:rsidR="00A05DF5">
        <w:rPr>
          <w:spacing w:val="4"/>
          <w:sz w:val="24"/>
          <w:szCs w:val="24"/>
        </w:rPr>
        <w:t xml:space="preserve"> </w:t>
      </w:r>
      <w:r>
        <w:rPr>
          <w:spacing w:val="4"/>
          <w:sz w:val="24"/>
          <w:szCs w:val="24"/>
        </w:rPr>
        <w:t>Upon notification from the State Recipient</w:t>
      </w:r>
      <w:r w:rsidR="00246DA4">
        <w:rPr>
          <w:spacing w:val="4"/>
          <w:sz w:val="24"/>
          <w:szCs w:val="24"/>
        </w:rPr>
        <w:t>,</w:t>
      </w:r>
      <w:r w:rsidR="00246DA4" w:rsidRPr="00246DA4">
        <w:rPr>
          <w:spacing w:val="4"/>
          <w:sz w:val="24"/>
          <w:szCs w:val="24"/>
        </w:rPr>
        <w:t xml:space="preserve"> </w:t>
      </w:r>
      <w:r w:rsidR="00246DA4" w:rsidRPr="006022AA">
        <w:rPr>
          <w:spacing w:val="4"/>
          <w:sz w:val="24"/>
          <w:szCs w:val="24"/>
        </w:rPr>
        <w:t xml:space="preserve">Developer </w:t>
      </w:r>
      <w:r w:rsidRPr="006022AA">
        <w:rPr>
          <w:spacing w:val="4"/>
          <w:sz w:val="24"/>
          <w:szCs w:val="24"/>
        </w:rPr>
        <w:t xml:space="preserve">or CHDO that it is ready to set up each project in </w:t>
      </w:r>
      <w:r w:rsidRPr="006022AA">
        <w:rPr>
          <w:sz w:val="24"/>
          <w:szCs w:val="24"/>
        </w:rPr>
        <w:t>the federal disbursement and information system:</w:t>
      </w:r>
    </w:p>
    <w:p w:rsidR="0035362F" w:rsidRPr="006022AA" w:rsidRDefault="0035362F" w:rsidP="00246DA4">
      <w:pPr>
        <w:numPr>
          <w:ilvl w:val="0"/>
          <w:numId w:val="87"/>
        </w:numPr>
        <w:adjustRightInd/>
        <w:spacing w:before="288"/>
        <w:jc w:val="both"/>
        <w:rPr>
          <w:sz w:val="24"/>
          <w:szCs w:val="24"/>
        </w:rPr>
      </w:pPr>
      <w:r w:rsidRPr="006022AA">
        <w:rPr>
          <w:sz w:val="24"/>
          <w:szCs w:val="24"/>
        </w:rPr>
        <w:t>The State Recipient</w:t>
      </w:r>
      <w:r w:rsidR="00246DA4" w:rsidRPr="006022AA">
        <w:rPr>
          <w:sz w:val="24"/>
          <w:szCs w:val="24"/>
        </w:rPr>
        <w:t>,</w:t>
      </w:r>
      <w:r w:rsidR="00246DA4" w:rsidRPr="006022AA">
        <w:t xml:space="preserve"> </w:t>
      </w:r>
      <w:r w:rsidR="00246DA4" w:rsidRPr="006022AA">
        <w:rPr>
          <w:sz w:val="24"/>
          <w:szCs w:val="24"/>
        </w:rPr>
        <w:t xml:space="preserve">Developer </w:t>
      </w:r>
      <w:r w:rsidRPr="006022AA">
        <w:rPr>
          <w:sz w:val="24"/>
          <w:szCs w:val="24"/>
        </w:rPr>
        <w:t>or CHDO shall submit to the Department the project set-up report required by 24 CFR Section 92.502(b)</w:t>
      </w:r>
      <w:r w:rsidR="00D85298" w:rsidRPr="006022AA">
        <w:rPr>
          <w:sz w:val="24"/>
          <w:szCs w:val="24"/>
        </w:rPr>
        <w:t>,</w:t>
      </w:r>
      <w:r w:rsidRPr="006022AA">
        <w:rPr>
          <w:sz w:val="24"/>
          <w:szCs w:val="24"/>
        </w:rPr>
        <w:t xml:space="preserve"> prior to the first disbursement request.</w:t>
      </w:r>
    </w:p>
    <w:p w:rsidR="0035362F" w:rsidRPr="006022AA" w:rsidRDefault="0035362F" w:rsidP="00562180">
      <w:pPr>
        <w:numPr>
          <w:ilvl w:val="0"/>
          <w:numId w:val="87"/>
        </w:numPr>
        <w:tabs>
          <w:tab w:val="clear" w:pos="576"/>
          <w:tab w:val="num" w:pos="1080"/>
        </w:tabs>
        <w:adjustRightInd/>
        <w:spacing w:before="288"/>
        <w:jc w:val="both"/>
        <w:rPr>
          <w:sz w:val="24"/>
          <w:szCs w:val="24"/>
        </w:rPr>
      </w:pPr>
      <w:r w:rsidRPr="006022AA">
        <w:rPr>
          <w:spacing w:val="8"/>
          <w:sz w:val="24"/>
          <w:szCs w:val="24"/>
        </w:rPr>
        <w:t xml:space="preserve">The Department shall verify that the project </w:t>
      </w:r>
      <w:proofErr w:type="gramStart"/>
      <w:r w:rsidRPr="006022AA">
        <w:rPr>
          <w:spacing w:val="8"/>
          <w:sz w:val="24"/>
          <w:szCs w:val="24"/>
        </w:rPr>
        <w:t>is in compliance</w:t>
      </w:r>
      <w:proofErr w:type="gramEnd"/>
      <w:r w:rsidRPr="006022AA">
        <w:rPr>
          <w:spacing w:val="8"/>
          <w:sz w:val="24"/>
          <w:szCs w:val="24"/>
        </w:rPr>
        <w:t xml:space="preserve"> with the applicable </w:t>
      </w:r>
      <w:r w:rsidRPr="006022AA">
        <w:rPr>
          <w:sz w:val="24"/>
          <w:szCs w:val="24"/>
        </w:rPr>
        <w:t>conditions contained in the standard agreement.</w:t>
      </w:r>
    </w:p>
    <w:p w:rsidR="0035362F" w:rsidRPr="006022AA" w:rsidRDefault="0035362F" w:rsidP="00562180">
      <w:pPr>
        <w:adjustRightInd/>
        <w:spacing w:before="252"/>
        <w:ind w:left="1080" w:hanging="504"/>
        <w:jc w:val="both"/>
        <w:rPr>
          <w:sz w:val="24"/>
          <w:szCs w:val="24"/>
        </w:rPr>
      </w:pPr>
      <w:r w:rsidRPr="006022AA">
        <w:rPr>
          <w:spacing w:val="2"/>
          <w:sz w:val="24"/>
          <w:szCs w:val="24"/>
        </w:rPr>
        <w:t xml:space="preserve">(3) </w:t>
      </w:r>
      <w:r w:rsidR="00D63430" w:rsidRPr="006022AA">
        <w:rPr>
          <w:spacing w:val="2"/>
          <w:sz w:val="24"/>
          <w:szCs w:val="24"/>
        </w:rPr>
        <w:tab/>
      </w:r>
      <w:r w:rsidRPr="006022AA">
        <w:rPr>
          <w:spacing w:val="2"/>
          <w:sz w:val="24"/>
          <w:szCs w:val="24"/>
        </w:rPr>
        <w:t>Upon verification of subsections (a</w:t>
      </w:r>
      <w:proofErr w:type="gramStart"/>
      <w:r w:rsidRPr="006022AA">
        <w:rPr>
          <w:spacing w:val="2"/>
          <w:sz w:val="24"/>
          <w:szCs w:val="24"/>
        </w:rPr>
        <w:t>)(</w:t>
      </w:r>
      <w:proofErr w:type="gramEnd"/>
      <w:r w:rsidRPr="006022AA">
        <w:rPr>
          <w:spacing w:val="2"/>
          <w:sz w:val="24"/>
          <w:szCs w:val="24"/>
        </w:rPr>
        <w:t xml:space="preserve">1) and (a)(2), the Department shall set up the project </w:t>
      </w:r>
      <w:r w:rsidRPr="006022AA">
        <w:rPr>
          <w:sz w:val="24"/>
          <w:szCs w:val="24"/>
        </w:rPr>
        <w:t>with HUD in the federal disbursement and information system.</w:t>
      </w:r>
    </w:p>
    <w:p w:rsidR="0035362F" w:rsidRPr="006022AA" w:rsidRDefault="0035362F" w:rsidP="00562180">
      <w:pPr>
        <w:adjustRightInd/>
        <w:spacing w:before="288"/>
        <w:ind w:left="432" w:hanging="432"/>
        <w:jc w:val="both"/>
        <w:rPr>
          <w:spacing w:val="2"/>
          <w:sz w:val="24"/>
          <w:szCs w:val="24"/>
        </w:rPr>
      </w:pPr>
      <w:proofErr w:type="gramStart"/>
      <w:r w:rsidRPr="006022AA">
        <w:rPr>
          <w:spacing w:val="6"/>
          <w:sz w:val="24"/>
          <w:szCs w:val="24"/>
        </w:rPr>
        <w:t>(b)</w:t>
      </w:r>
      <w:r w:rsidR="000924E7" w:rsidRPr="006022AA">
        <w:rPr>
          <w:spacing w:val="6"/>
          <w:sz w:val="24"/>
          <w:szCs w:val="24"/>
        </w:rPr>
        <w:t xml:space="preserve">  </w:t>
      </w:r>
      <w:r w:rsidR="0007155A" w:rsidRPr="006022AA">
        <w:rPr>
          <w:spacing w:val="6"/>
          <w:sz w:val="24"/>
          <w:szCs w:val="24"/>
        </w:rPr>
        <w:tab/>
      </w:r>
      <w:r w:rsidRPr="006022AA">
        <w:rPr>
          <w:spacing w:val="2"/>
          <w:sz w:val="24"/>
          <w:szCs w:val="24"/>
        </w:rPr>
        <w:t>HOME funds shall be drawn down by electronic fund transfer</w:t>
      </w:r>
      <w:proofErr w:type="gramEnd"/>
      <w:r w:rsidRPr="006022AA">
        <w:rPr>
          <w:spacing w:val="2"/>
          <w:sz w:val="24"/>
          <w:szCs w:val="24"/>
        </w:rPr>
        <w:t xml:space="preserve"> from the HOME fund for a project that has </w:t>
      </w:r>
      <w:r w:rsidRPr="006022AA">
        <w:rPr>
          <w:spacing w:val="2"/>
          <w:sz w:val="24"/>
          <w:szCs w:val="24"/>
        </w:rPr>
        <w:lastRenderedPageBreak/>
        <w:t>been set up pursuant to subsection (a).</w:t>
      </w:r>
    </w:p>
    <w:p w:rsidR="0035362F" w:rsidRPr="006022AA" w:rsidRDefault="0035362F" w:rsidP="00562180">
      <w:pPr>
        <w:adjustRightInd/>
        <w:spacing w:before="216"/>
        <w:ind w:left="1008" w:hanging="504"/>
        <w:jc w:val="both"/>
        <w:rPr>
          <w:sz w:val="24"/>
          <w:szCs w:val="24"/>
        </w:rPr>
      </w:pPr>
      <w:r w:rsidRPr="006022AA">
        <w:rPr>
          <w:sz w:val="24"/>
          <w:szCs w:val="24"/>
        </w:rPr>
        <w:t xml:space="preserve">(1) </w:t>
      </w:r>
      <w:r w:rsidR="00692424" w:rsidRPr="006022AA">
        <w:rPr>
          <w:sz w:val="24"/>
          <w:szCs w:val="24"/>
        </w:rPr>
        <w:tab/>
      </w:r>
      <w:r w:rsidRPr="006022AA">
        <w:rPr>
          <w:sz w:val="24"/>
          <w:szCs w:val="24"/>
        </w:rPr>
        <w:t xml:space="preserve">The Department shall make telephonic requests for disbursement directly to the federal </w:t>
      </w:r>
      <w:r w:rsidRPr="006022AA">
        <w:rPr>
          <w:spacing w:val="4"/>
          <w:sz w:val="24"/>
          <w:szCs w:val="24"/>
        </w:rPr>
        <w:t xml:space="preserve">disbursement and information system after receipt of a certification of the payment </w:t>
      </w:r>
      <w:r w:rsidRPr="006022AA">
        <w:rPr>
          <w:sz w:val="24"/>
          <w:szCs w:val="24"/>
        </w:rPr>
        <w:t>request. The original certification shall remain in the permanent project file.</w:t>
      </w:r>
    </w:p>
    <w:p w:rsidR="00FF01F6" w:rsidRPr="006022AA" w:rsidRDefault="00FF01F6" w:rsidP="00562180">
      <w:pPr>
        <w:adjustRightInd/>
        <w:ind w:left="1008" w:hanging="504"/>
        <w:jc w:val="both"/>
        <w:rPr>
          <w:sz w:val="24"/>
          <w:szCs w:val="24"/>
        </w:rPr>
      </w:pPr>
    </w:p>
    <w:p w:rsidR="0035362F" w:rsidRPr="006022AA" w:rsidRDefault="0035362F" w:rsidP="00562180">
      <w:pPr>
        <w:adjustRightInd/>
        <w:ind w:left="1008" w:hanging="504"/>
        <w:jc w:val="both"/>
        <w:rPr>
          <w:sz w:val="24"/>
          <w:szCs w:val="24"/>
        </w:rPr>
      </w:pPr>
      <w:r w:rsidRPr="006022AA">
        <w:rPr>
          <w:sz w:val="24"/>
          <w:szCs w:val="24"/>
        </w:rPr>
        <w:t>(2)</w:t>
      </w:r>
      <w:r w:rsidR="000924E7" w:rsidRPr="006022AA">
        <w:rPr>
          <w:sz w:val="24"/>
          <w:szCs w:val="24"/>
        </w:rPr>
        <w:tab/>
      </w:r>
      <w:r w:rsidRPr="006022AA">
        <w:rPr>
          <w:sz w:val="24"/>
          <w:szCs w:val="24"/>
        </w:rPr>
        <w:t>The Department shall withhold disbursements in the event the State Recipient</w:t>
      </w:r>
      <w:r w:rsidR="00246DA4" w:rsidRPr="006022AA">
        <w:rPr>
          <w:sz w:val="24"/>
          <w:szCs w:val="24"/>
        </w:rPr>
        <w:t>, Developer</w:t>
      </w:r>
      <w:r w:rsidRPr="006022AA">
        <w:rPr>
          <w:sz w:val="24"/>
          <w:szCs w:val="24"/>
        </w:rPr>
        <w:t xml:space="preserve"> or CHDO fails to comply with the terms of the standard agreement, these regulations and/or the requirements of 24 CFR part 92.</w:t>
      </w:r>
    </w:p>
    <w:p w:rsidR="0035362F" w:rsidRPr="006022AA" w:rsidRDefault="000924E7" w:rsidP="00562180">
      <w:pPr>
        <w:adjustRightInd/>
        <w:spacing w:before="216" w:line="321" w:lineRule="auto"/>
        <w:jc w:val="both"/>
        <w:rPr>
          <w:spacing w:val="2"/>
          <w:sz w:val="24"/>
          <w:szCs w:val="24"/>
        </w:rPr>
      </w:pPr>
      <w:r w:rsidRPr="006022AA">
        <w:rPr>
          <w:spacing w:val="2"/>
          <w:sz w:val="24"/>
          <w:szCs w:val="24"/>
        </w:rPr>
        <w:t xml:space="preserve">(c)  </w:t>
      </w:r>
      <w:r w:rsidR="0035362F" w:rsidRPr="006022AA">
        <w:rPr>
          <w:spacing w:val="2"/>
          <w:sz w:val="24"/>
          <w:szCs w:val="24"/>
        </w:rPr>
        <w:t xml:space="preserve">Funds drawn from the HOME fund </w:t>
      </w:r>
      <w:proofErr w:type="gramStart"/>
      <w:r w:rsidR="0035362F" w:rsidRPr="006022AA">
        <w:rPr>
          <w:spacing w:val="2"/>
          <w:sz w:val="24"/>
          <w:szCs w:val="24"/>
        </w:rPr>
        <w:t>shall be expended</w:t>
      </w:r>
      <w:proofErr w:type="gramEnd"/>
      <w:r w:rsidR="0035362F" w:rsidRPr="006022AA">
        <w:rPr>
          <w:spacing w:val="2"/>
          <w:sz w:val="24"/>
          <w:szCs w:val="24"/>
        </w:rPr>
        <w:t xml:space="preserve"> for eligible costs within 15 days.</w:t>
      </w:r>
    </w:p>
    <w:p w:rsidR="0035362F" w:rsidRPr="006022AA" w:rsidRDefault="0035362F" w:rsidP="00562180">
      <w:pPr>
        <w:numPr>
          <w:ilvl w:val="0"/>
          <w:numId w:val="88"/>
        </w:numPr>
        <w:tabs>
          <w:tab w:val="clear" w:pos="648"/>
          <w:tab w:val="num" w:pos="1080"/>
        </w:tabs>
        <w:adjustRightInd/>
        <w:spacing w:before="144"/>
        <w:jc w:val="both"/>
        <w:rPr>
          <w:sz w:val="24"/>
          <w:szCs w:val="24"/>
        </w:rPr>
      </w:pPr>
      <w:r w:rsidRPr="006022AA">
        <w:rPr>
          <w:sz w:val="24"/>
          <w:szCs w:val="24"/>
        </w:rPr>
        <w:t xml:space="preserve">Interest earned on HOME funds drawn from the federal disbursement and information system and remaining in the local account no more than 15 days </w:t>
      </w:r>
      <w:proofErr w:type="gramStart"/>
      <w:r w:rsidRPr="006022AA">
        <w:rPr>
          <w:sz w:val="24"/>
          <w:szCs w:val="24"/>
        </w:rPr>
        <w:t>shall be retained in the local account and used for eligible HOME costs</w:t>
      </w:r>
      <w:proofErr w:type="gramEnd"/>
      <w:r w:rsidRPr="006022AA">
        <w:rPr>
          <w:sz w:val="24"/>
          <w:szCs w:val="24"/>
        </w:rPr>
        <w:t>.</w:t>
      </w:r>
    </w:p>
    <w:p w:rsidR="0035362F" w:rsidRPr="006022AA" w:rsidRDefault="0035362F" w:rsidP="00562180">
      <w:pPr>
        <w:numPr>
          <w:ilvl w:val="0"/>
          <w:numId w:val="88"/>
        </w:numPr>
        <w:tabs>
          <w:tab w:val="clear" w:pos="648"/>
          <w:tab w:val="num" w:pos="1080"/>
        </w:tabs>
        <w:adjustRightInd/>
        <w:spacing w:before="216"/>
        <w:jc w:val="both"/>
        <w:rPr>
          <w:sz w:val="24"/>
          <w:szCs w:val="24"/>
        </w:rPr>
      </w:pPr>
      <w:r w:rsidRPr="006022AA">
        <w:rPr>
          <w:sz w:val="24"/>
          <w:szCs w:val="24"/>
        </w:rPr>
        <w:t xml:space="preserve">Unused funds, including interest earned on funds beyond the 15 days, </w:t>
      </w:r>
      <w:proofErr w:type="gramStart"/>
      <w:r w:rsidRPr="006022AA">
        <w:rPr>
          <w:sz w:val="24"/>
          <w:szCs w:val="24"/>
        </w:rPr>
        <w:t>shall be returned</w:t>
      </w:r>
      <w:proofErr w:type="gramEnd"/>
      <w:r w:rsidRPr="006022AA">
        <w:rPr>
          <w:sz w:val="24"/>
          <w:szCs w:val="24"/>
        </w:rPr>
        <w:t xml:space="preserve"> to the Department to be returned to the federal disbursement and information system.</w:t>
      </w:r>
    </w:p>
    <w:p w:rsidR="0035362F" w:rsidRPr="006022AA" w:rsidRDefault="0035362F" w:rsidP="00562180">
      <w:pPr>
        <w:adjustRightInd/>
        <w:spacing w:before="216"/>
        <w:ind w:left="432" w:hanging="432"/>
        <w:jc w:val="both"/>
        <w:rPr>
          <w:sz w:val="24"/>
          <w:szCs w:val="24"/>
        </w:rPr>
      </w:pPr>
      <w:r w:rsidRPr="006022AA">
        <w:rPr>
          <w:spacing w:val="4"/>
          <w:sz w:val="24"/>
          <w:szCs w:val="24"/>
        </w:rPr>
        <w:t xml:space="preserve">(d) </w:t>
      </w:r>
      <w:r w:rsidR="00A05DF5" w:rsidRPr="006022AA">
        <w:rPr>
          <w:spacing w:val="4"/>
          <w:sz w:val="24"/>
          <w:szCs w:val="24"/>
        </w:rPr>
        <w:t xml:space="preserve"> </w:t>
      </w:r>
      <w:r w:rsidRPr="006022AA">
        <w:rPr>
          <w:spacing w:val="4"/>
          <w:sz w:val="24"/>
          <w:szCs w:val="24"/>
        </w:rPr>
        <w:t xml:space="preserve">All HOME funds in the local account shall be disbursed in accordance with 24 CFR Section </w:t>
      </w:r>
      <w:r w:rsidRPr="006022AA">
        <w:rPr>
          <w:sz w:val="24"/>
          <w:szCs w:val="24"/>
        </w:rPr>
        <w:t>92.502(c</w:t>
      </w:r>
      <w:proofErr w:type="gramStart"/>
      <w:r w:rsidRPr="006022AA">
        <w:rPr>
          <w:sz w:val="24"/>
          <w:szCs w:val="24"/>
        </w:rPr>
        <w:t>)(</w:t>
      </w:r>
      <w:proofErr w:type="gramEnd"/>
      <w:r w:rsidRPr="006022AA">
        <w:rPr>
          <w:sz w:val="24"/>
          <w:szCs w:val="24"/>
        </w:rPr>
        <w:t>3).</w:t>
      </w:r>
    </w:p>
    <w:p w:rsidR="0035362F" w:rsidRDefault="0035362F" w:rsidP="00562180">
      <w:pPr>
        <w:adjustRightInd/>
        <w:spacing w:before="216"/>
        <w:ind w:left="432" w:hanging="432"/>
        <w:jc w:val="both"/>
        <w:rPr>
          <w:sz w:val="24"/>
          <w:szCs w:val="24"/>
        </w:rPr>
      </w:pPr>
      <w:r w:rsidRPr="006022AA">
        <w:rPr>
          <w:sz w:val="24"/>
          <w:szCs w:val="24"/>
        </w:rPr>
        <w:t xml:space="preserve">(e) </w:t>
      </w:r>
      <w:r w:rsidR="00A05DF5" w:rsidRPr="006022AA">
        <w:rPr>
          <w:sz w:val="24"/>
          <w:szCs w:val="24"/>
        </w:rPr>
        <w:t xml:space="preserve"> </w:t>
      </w:r>
      <w:r w:rsidRPr="006022AA">
        <w:rPr>
          <w:sz w:val="24"/>
          <w:szCs w:val="24"/>
        </w:rPr>
        <w:t>Within 60 days of receipt of the final drawdown request for a project, the State Recipient</w:t>
      </w:r>
      <w:r w:rsidR="00246DA4" w:rsidRPr="006022AA">
        <w:rPr>
          <w:sz w:val="24"/>
          <w:szCs w:val="24"/>
        </w:rPr>
        <w:t>, Developer</w:t>
      </w:r>
      <w:r w:rsidRPr="006022AA">
        <w:rPr>
          <w:sz w:val="24"/>
          <w:szCs w:val="24"/>
        </w:rPr>
        <w:t xml:space="preserve"> or </w:t>
      </w:r>
      <w:r w:rsidRPr="006022AA">
        <w:rPr>
          <w:spacing w:val="4"/>
          <w:sz w:val="24"/>
          <w:szCs w:val="24"/>
        </w:rPr>
        <w:t xml:space="preserve">CHDO shall provide to the Department the project completion report required by 24 CFR </w:t>
      </w:r>
      <w:r w:rsidRPr="006022AA">
        <w:rPr>
          <w:spacing w:val="5"/>
          <w:sz w:val="24"/>
          <w:szCs w:val="24"/>
        </w:rPr>
        <w:t xml:space="preserve">Section 92.502(e). If the </w:t>
      </w:r>
      <w:r w:rsidRPr="006022AA">
        <w:rPr>
          <w:spacing w:val="5"/>
          <w:sz w:val="24"/>
          <w:szCs w:val="24"/>
        </w:rPr>
        <w:lastRenderedPageBreak/>
        <w:t>State Recipient</w:t>
      </w:r>
      <w:r w:rsidR="00246DA4" w:rsidRPr="006022AA">
        <w:rPr>
          <w:spacing w:val="5"/>
          <w:sz w:val="24"/>
          <w:szCs w:val="24"/>
        </w:rPr>
        <w:t>, Developer</w:t>
      </w:r>
      <w:r w:rsidRPr="006022AA">
        <w:rPr>
          <w:spacing w:val="5"/>
          <w:sz w:val="24"/>
          <w:szCs w:val="24"/>
        </w:rPr>
        <w:t xml:space="preserve"> or CHDO does not comply with this requirement </w:t>
      </w:r>
      <w:r w:rsidRPr="006022AA">
        <w:rPr>
          <w:sz w:val="24"/>
          <w:szCs w:val="24"/>
        </w:rPr>
        <w:t xml:space="preserve">within the 60-day time period, the Department shall suspend further project set-ups or </w:t>
      </w:r>
      <w:r w:rsidRPr="006022AA">
        <w:rPr>
          <w:spacing w:val="2"/>
          <w:sz w:val="24"/>
          <w:szCs w:val="24"/>
        </w:rPr>
        <w:t>disbursements for the State Recipient</w:t>
      </w:r>
      <w:r w:rsidR="00246DA4" w:rsidRPr="006022AA">
        <w:rPr>
          <w:spacing w:val="2"/>
          <w:sz w:val="24"/>
          <w:szCs w:val="24"/>
        </w:rPr>
        <w:t>, Developer</w:t>
      </w:r>
      <w:r w:rsidRPr="006022AA">
        <w:rPr>
          <w:spacing w:val="2"/>
          <w:sz w:val="24"/>
          <w:szCs w:val="24"/>
        </w:rPr>
        <w:t xml:space="preserve"> or CHDO until a project</w:t>
      </w:r>
      <w:r>
        <w:rPr>
          <w:spacing w:val="2"/>
          <w:sz w:val="24"/>
          <w:szCs w:val="24"/>
        </w:rPr>
        <w:t xml:space="preserve"> completion report is received </w:t>
      </w:r>
      <w:r>
        <w:rPr>
          <w:sz w:val="24"/>
          <w:szCs w:val="24"/>
        </w:rPr>
        <w:t>and accepted by the federal disbursement and information system.</w:t>
      </w:r>
    </w:p>
    <w:p w:rsidR="0035362F" w:rsidRDefault="0035362F">
      <w:pPr>
        <w:adjustRightInd/>
        <w:spacing w:before="252"/>
      </w:pPr>
      <w:r>
        <w:rPr>
          <w:spacing w:val="1"/>
        </w:rPr>
        <w:t xml:space="preserve">NOTE: Authority </w:t>
      </w:r>
      <w:proofErr w:type="gramStart"/>
      <w:r>
        <w:rPr>
          <w:spacing w:val="1"/>
        </w:rPr>
        <w:t>cited:</w:t>
      </w:r>
      <w:proofErr w:type="gramEnd"/>
      <w:r>
        <w:rPr>
          <w:spacing w:val="1"/>
        </w:rPr>
        <w:t xml:space="preserve"> Sections 50406 and 50896.3(b), Health and Safety Code. Reference: 24 CFR Section 92.502; </w:t>
      </w:r>
      <w:r>
        <w:t>and Sections 50896 and 50896.1, Health and Safety Code.</w:t>
      </w:r>
    </w:p>
    <w:p w:rsidR="00B73A9F" w:rsidRDefault="00B73A9F" w:rsidP="005061E4">
      <w:pPr>
        <w:adjustRightInd/>
        <w:spacing w:line="480" w:lineRule="auto"/>
        <w:ind w:right="5400"/>
        <w:rPr>
          <w:b/>
          <w:bCs/>
          <w:spacing w:val="8"/>
          <w:sz w:val="24"/>
          <w:szCs w:val="24"/>
        </w:rPr>
      </w:pPr>
    </w:p>
    <w:p w:rsidR="00893743" w:rsidRDefault="003A4719" w:rsidP="00893743">
      <w:pPr>
        <w:adjustRightInd/>
        <w:spacing w:line="480" w:lineRule="auto"/>
        <w:ind w:right="4013"/>
        <w:rPr>
          <w:b/>
          <w:bCs/>
          <w:spacing w:val="8"/>
          <w:sz w:val="24"/>
          <w:szCs w:val="24"/>
        </w:rPr>
      </w:pPr>
      <w:r>
        <w:rPr>
          <w:b/>
          <w:bCs/>
          <w:spacing w:val="8"/>
          <w:sz w:val="24"/>
          <w:szCs w:val="24"/>
        </w:rPr>
        <w:br w:type="page"/>
      </w:r>
      <w:r w:rsidR="0035362F">
        <w:rPr>
          <w:b/>
          <w:bCs/>
          <w:spacing w:val="8"/>
          <w:sz w:val="24"/>
          <w:szCs w:val="24"/>
        </w:rPr>
        <w:lastRenderedPageBreak/>
        <w:t xml:space="preserve">§ 8216. </w:t>
      </w:r>
      <w:r w:rsidR="00893743">
        <w:rPr>
          <w:b/>
          <w:bCs/>
          <w:spacing w:val="8"/>
          <w:sz w:val="24"/>
          <w:szCs w:val="24"/>
        </w:rPr>
        <w:tab/>
      </w:r>
      <w:r w:rsidR="0035362F">
        <w:rPr>
          <w:b/>
          <w:bCs/>
          <w:spacing w:val="8"/>
          <w:sz w:val="24"/>
          <w:szCs w:val="24"/>
        </w:rPr>
        <w:t xml:space="preserve">Reporting and Recordkeeping. </w:t>
      </w:r>
    </w:p>
    <w:p w:rsidR="0035362F" w:rsidRDefault="0035362F" w:rsidP="00893743">
      <w:pPr>
        <w:adjustRightInd/>
        <w:spacing w:line="480" w:lineRule="auto"/>
        <w:ind w:right="4013"/>
        <w:rPr>
          <w:spacing w:val="7"/>
          <w:sz w:val="24"/>
          <w:szCs w:val="24"/>
        </w:rPr>
      </w:pPr>
      <w:r>
        <w:rPr>
          <w:spacing w:val="7"/>
          <w:sz w:val="24"/>
          <w:szCs w:val="24"/>
        </w:rPr>
        <w:t>(a) Reporting Requirements</w:t>
      </w:r>
    </w:p>
    <w:p w:rsidR="00D2600F" w:rsidRPr="00D2600F" w:rsidRDefault="0007155A" w:rsidP="00D85298">
      <w:pPr>
        <w:widowControl/>
        <w:spacing w:before="180"/>
        <w:ind w:left="1080" w:right="-36" w:hanging="720"/>
        <w:jc w:val="both"/>
        <w:rPr>
          <w:color w:val="000000"/>
          <w:sz w:val="24"/>
          <w:szCs w:val="24"/>
        </w:rPr>
      </w:pPr>
      <w:r>
        <w:rPr>
          <w:spacing w:val="3"/>
          <w:sz w:val="24"/>
          <w:szCs w:val="24"/>
        </w:rPr>
        <w:t>(1)</w:t>
      </w:r>
      <w:r>
        <w:rPr>
          <w:spacing w:val="3"/>
          <w:sz w:val="24"/>
          <w:szCs w:val="24"/>
        </w:rPr>
        <w:tab/>
      </w:r>
      <w:r w:rsidR="005061E4" w:rsidRPr="005061E4">
        <w:rPr>
          <w:spacing w:val="3"/>
          <w:sz w:val="24"/>
          <w:szCs w:val="24"/>
        </w:rPr>
        <w:t>Upon execution of the standard agreement required by Section 8214, and no later than 10 days following the last day of the month, recipients of project funds shall submit a monthly status r</w:t>
      </w:r>
      <w:r w:rsidR="00345B76">
        <w:rPr>
          <w:spacing w:val="3"/>
          <w:sz w:val="24"/>
          <w:szCs w:val="24"/>
        </w:rPr>
        <w:t xml:space="preserve">eport </w:t>
      </w:r>
      <w:r w:rsidR="005061E4" w:rsidRPr="005061E4">
        <w:rPr>
          <w:spacing w:val="3"/>
          <w:sz w:val="24"/>
          <w:szCs w:val="24"/>
        </w:rPr>
        <w:t>and, for projects currently under construction, a monthly labor compliance certification. The State Recipient</w:t>
      </w:r>
      <w:r w:rsidR="00246DA4">
        <w:rPr>
          <w:spacing w:val="3"/>
          <w:sz w:val="24"/>
          <w:szCs w:val="24"/>
        </w:rPr>
        <w:t>,</w:t>
      </w:r>
      <w:r w:rsidR="00246DA4" w:rsidRPr="00246DA4">
        <w:rPr>
          <w:spacing w:val="3"/>
          <w:sz w:val="24"/>
          <w:szCs w:val="24"/>
        </w:rPr>
        <w:t xml:space="preserve"> </w:t>
      </w:r>
      <w:r w:rsidR="00246DA4" w:rsidRPr="006022AA">
        <w:rPr>
          <w:spacing w:val="3"/>
          <w:sz w:val="24"/>
          <w:szCs w:val="24"/>
        </w:rPr>
        <w:t>Developer</w:t>
      </w:r>
      <w:r w:rsidR="005061E4" w:rsidRPr="005061E4">
        <w:rPr>
          <w:spacing w:val="3"/>
          <w:sz w:val="24"/>
          <w:szCs w:val="24"/>
        </w:rPr>
        <w:t xml:space="preserve"> or CHDO shall continue to submit the monthly status report until the final project completion report </w:t>
      </w:r>
      <w:proofErr w:type="gramStart"/>
      <w:r w:rsidR="005061E4" w:rsidRPr="005061E4">
        <w:rPr>
          <w:spacing w:val="3"/>
          <w:sz w:val="24"/>
          <w:szCs w:val="24"/>
        </w:rPr>
        <w:t>is accepted</w:t>
      </w:r>
      <w:proofErr w:type="gramEnd"/>
      <w:r w:rsidR="005061E4" w:rsidRPr="005061E4">
        <w:rPr>
          <w:spacing w:val="3"/>
          <w:sz w:val="24"/>
          <w:szCs w:val="24"/>
        </w:rPr>
        <w:t xml:space="preserve"> in the federal disbursement and information system.</w:t>
      </w:r>
      <w:r w:rsidR="00D2600F">
        <w:rPr>
          <w:spacing w:val="3"/>
          <w:sz w:val="24"/>
          <w:szCs w:val="24"/>
        </w:rPr>
        <w:t xml:space="preserve"> </w:t>
      </w:r>
      <w:r w:rsidR="00D2600F" w:rsidRPr="00D2600F">
        <w:rPr>
          <w:color w:val="000000"/>
          <w:sz w:val="24"/>
          <w:szCs w:val="24"/>
        </w:rPr>
        <w:t>The monthly status report shall include the following:</w:t>
      </w:r>
    </w:p>
    <w:p w:rsidR="0094676E" w:rsidRDefault="0094676E" w:rsidP="0094676E">
      <w:pPr>
        <w:adjustRightInd/>
        <w:ind w:left="1008"/>
        <w:rPr>
          <w:color w:val="000000"/>
          <w:sz w:val="24"/>
          <w:szCs w:val="24"/>
        </w:rPr>
      </w:pPr>
    </w:p>
    <w:p w:rsidR="00D2600F" w:rsidRPr="0094676E" w:rsidRDefault="0094676E" w:rsidP="0094676E">
      <w:pPr>
        <w:adjustRightInd/>
        <w:ind w:left="1710" w:hanging="702"/>
        <w:rPr>
          <w:spacing w:val="8"/>
          <w:sz w:val="24"/>
          <w:szCs w:val="24"/>
        </w:rPr>
      </w:pPr>
      <w:r>
        <w:rPr>
          <w:color w:val="000000"/>
          <w:sz w:val="24"/>
          <w:szCs w:val="24"/>
        </w:rPr>
        <w:t>(A)</w:t>
      </w:r>
      <w:r w:rsidR="00D2600F" w:rsidRPr="0094676E">
        <w:rPr>
          <w:spacing w:val="8"/>
          <w:sz w:val="24"/>
          <w:szCs w:val="24"/>
        </w:rPr>
        <w:t xml:space="preserve"> </w:t>
      </w:r>
      <w:r>
        <w:rPr>
          <w:spacing w:val="8"/>
          <w:sz w:val="24"/>
          <w:szCs w:val="24"/>
        </w:rPr>
        <w:t xml:space="preserve">    </w:t>
      </w:r>
      <w:proofErr w:type="gramStart"/>
      <w:r w:rsidR="00D2600F" w:rsidRPr="0094676E">
        <w:rPr>
          <w:spacing w:val="8"/>
          <w:sz w:val="24"/>
          <w:szCs w:val="24"/>
        </w:rPr>
        <w:t>information</w:t>
      </w:r>
      <w:proofErr w:type="gramEnd"/>
      <w:r w:rsidR="00D2600F" w:rsidRPr="0094676E">
        <w:rPr>
          <w:spacing w:val="8"/>
          <w:sz w:val="24"/>
          <w:szCs w:val="24"/>
        </w:rPr>
        <w:t xml:space="preserve"> to determine the progress of efforts to comply with environmental and labor standards requirements;</w:t>
      </w:r>
    </w:p>
    <w:p w:rsidR="0094676E" w:rsidRDefault="0094676E" w:rsidP="0094676E">
      <w:pPr>
        <w:adjustRightInd/>
        <w:ind w:left="1008"/>
        <w:rPr>
          <w:spacing w:val="8"/>
          <w:sz w:val="24"/>
          <w:szCs w:val="24"/>
        </w:rPr>
      </w:pPr>
    </w:p>
    <w:p w:rsidR="00D2600F" w:rsidRPr="0094676E" w:rsidRDefault="0094676E" w:rsidP="0094676E">
      <w:pPr>
        <w:adjustRightInd/>
        <w:ind w:left="1710" w:hanging="702"/>
        <w:rPr>
          <w:spacing w:val="8"/>
          <w:sz w:val="24"/>
          <w:szCs w:val="24"/>
        </w:rPr>
      </w:pPr>
      <w:r>
        <w:rPr>
          <w:spacing w:val="8"/>
          <w:sz w:val="24"/>
          <w:szCs w:val="24"/>
        </w:rPr>
        <w:t xml:space="preserve">(B) </w:t>
      </w:r>
      <w:r w:rsidR="00D2600F" w:rsidRPr="0094676E">
        <w:rPr>
          <w:spacing w:val="8"/>
          <w:sz w:val="24"/>
          <w:szCs w:val="24"/>
        </w:rPr>
        <w:tab/>
      </w:r>
      <w:proofErr w:type="gramStart"/>
      <w:r w:rsidR="00D2600F" w:rsidRPr="0094676E">
        <w:rPr>
          <w:spacing w:val="8"/>
          <w:sz w:val="24"/>
          <w:szCs w:val="24"/>
        </w:rPr>
        <w:t>information</w:t>
      </w:r>
      <w:proofErr w:type="gramEnd"/>
      <w:r w:rsidR="00D2600F" w:rsidRPr="0094676E">
        <w:rPr>
          <w:spacing w:val="8"/>
          <w:sz w:val="24"/>
          <w:szCs w:val="24"/>
        </w:rPr>
        <w:t xml:space="preserve"> to determine the progress of effort</w:t>
      </w:r>
      <w:r w:rsidR="00A42FD6">
        <w:rPr>
          <w:spacing w:val="8"/>
          <w:sz w:val="24"/>
          <w:szCs w:val="24"/>
        </w:rPr>
        <w:t xml:space="preserve">s to obtain all </w:t>
      </w:r>
      <w:r w:rsidR="00D2600F" w:rsidRPr="0094676E">
        <w:rPr>
          <w:spacing w:val="8"/>
          <w:sz w:val="24"/>
          <w:szCs w:val="24"/>
        </w:rPr>
        <w:t>necessary project financing;</w:t>
      </w:r>
    </w:p>
    <w:p w:rsidR="0094676E" w:rsidRDefault="0094676E" w:rsidP="0094676E">
      <w:pPr>
        <w:adjustRightInd/>
        <w:ind w:left="1008"/>
        <w:rPr>
          <w:spacing w:val="8"/>
          <w:sz w:val="24"/>
          <w:szCs w:val="24"/>
        </w:rPr>
      </w:pPr>
    </w:p>
    <w:p w:rsidR="00D2600F" w:rsidRPr="0094676E" w:rsidRDefault="00D2600F" w:rsidP="0094676E">
      <w:pPr>
        <w:adjustRightInd/>
        <w:ind w:left="1710" w:hanging="702"/>
        <w:rPr>
          <w:spacing w:val="8"/>
          <w:sz w:val="24"/>
          <w:szCs w:val="24"/>
        </w:rPr>
      </w:pPr>
      <w:r w:rsidRPr="0094676E">
        <w:rPr>
          <w:spacing w:val="8"/>
          <w:sz w:val="24"/>
          <w:szCs w:val="24"/>
        </w:rPr>
        <w:t xml:space="preserve">(C)   </w:t>
      </w:r>
      <w:r w:rsidR="0094676E">
        <w:rPr>
          <w:spacing w:val="8"/>
          <w:sz w:val="24"/>
          <w:szCs w:val="24"/>
        </w:rPr>
        <w:tab/>
      </w:r>
      <w:proofErr w:type="gramStart"/>
      <w:r w:rsidRPr="0094676E">
        <w:rPr>
          <w:spacing w:val="8"/>
          <w:sz w:val="24"/>
          <w:szCs w:val="24"/>
        </w:rPr>
        <w:t>information</w:t>
      </w:r>
      <w:proofErr w:type="gramEnd"/>
      <w:r w:rsidRPr="0094676E">
        <w:rPr>
          <w:spacing w:val="8"/>
          <w:sz w:val="24"/>
          <w:szCs w:val="24"/>
        </w:rPr>
        <w:t xml:space="preserve"> to determine the progress of efforts to obtain required local government approvals for the project; </w:t>
      </w:r>
    </w:p>
    <w:p w:rsidR="0094676E" w:rsidRDefault="0094676E" w:rsidP="0094676E">
      <w:pPr>
        <w:adjustRightInd/>
        <w:ind w:left="1008"/>
        <w:rPr>
          <w:spacing w:val="8"/>
          <w:sz w:val="24"/>
          <w:szCs w:val="24"/>
        </w:rPr>
      </w:pPr>
    </w:p>
    <w:p w:rsidR="00D2600F" w:rsidRPr="0094676E" w:rsidRDefault="00D2600F" w:rsidP="0094676E">
      <w:pPr>
        <w:adjustRightInd/>
        <w:ind w:left="1710" w:hanging="702"/>
        <w:rPr>
          <w:spacing w:val="8"/>
          <w:sz w:val="24"/>
          <w:szCs w:val="24"/>
        </w:rPr>
      </w:pPr>
      <w:r w:rsidRPr="0094676E">
        <w:rPr>
          <w:spacing w:val="8"/>
          <w:sz w:val="24"/>
          <w:szCs w:val="24"/>
        </w:rPr>
        <w:lastRenderedPageBreak/>
        <w:t xml:space="preserve">(D)   </w:t>
      </w:r>
      <w:r w:rsidR="0094676E">
        <w:rPr>
          <w:spacing w:val="8"/>
          <w:sz w:val="24"/>
          <w:szCs w:val="24"/>
        </w:rPr>
        <w:t xml:space="preserve">  </w:t>
      </w:r>
      <w:proofErr w:type="gramStart"/>
      <w:r w:rsidRPr="0094676E">
        <w:rPr>
          <w:spacing w:val="8"/>
          <w:sz w:val="24"/>
          <w:szCs w:val="24"/>
        </w:rPr>
        <w:t>information</w:t>
      </w:r>
      <w:proofErr w:type="gramEnd"/>
      <w:r w:rsidRPr="0094676E">
        <w:rPr>
          <w:spacing w:val="8"/>
          <w:sz w:val="24"/>
          <w:szCs w:val="24"/>
        </w:rPr>
        <w:t xml:space="preserve"> to determine whether there have been any changes in project site </w:t>
      </w:r>
      <w:r w:rsidR="0094676E">
        <w:rPr>
          <w:spacing w:val="8"/>
          <w:sz w:val="24"/>
          <w:szCs w:val="24"/>
        </w:rPr>
        <w:t xml:space="preserve">  </w:t>
      </w:r>
      <w:r w:rsidRPr="0094676E">
        <w:rPr>
          <w:spacing w:val="8"/>
          <w:sz w:val="24"/>
          <w:szCs w:val="24"/>
        </w:rPr>
        <w:t>control;</w:t>
      </w:r>
    </w:p>
    <w:p w:rsidR="0094676E" w:rsidRDefault="0094676E" w:rsidP="0094676E">
      <w:pPr>
        <w:adjustRightInd/>
        <w:ind w:left="1008"/>
        <w:rPr>
          <w:spacing w:val="8"/>
          <w:sz w:val="24"/>
          <w:szCs w:val="24"/>
        </w:rPr>
      </w:pPr>
    </w:p>
    <w:p w:rsidR="00D2600F" w:rsidRPr="0094676E" w:rsidRDefault="00D2600F" w:rsidP="0094676E">
      <w:pPr>
        <w:adjustRightInd/>
        <w:ind w:left="1008"/>
        <w:rPr>
          <w:spacing w:val="8"/>
          <w:sz w:val="24"/>
          <w:szCs w:val="24"/>
        </w:rPr>
      </w:pPr>
      <w:r w:rsidRPr="0094676E">
        <w:rPr>
          <w:spacing w:val="8"/>
          <w:sz w:val="24"/>
          <w:szCs w:val="24"/>
        </w:rPr>
        <w:t xml:space="preserve">(E)      </w:t>
      </w:r>
      <w:proofErr w:type="gramStart"/>
      <w:r w:rsidRPr="0094676E">
        <w:rPr>
          <w:spacing w:val="8"/>
          <w:sz w:val="24"/>
          <w:szCs w:val="24"/>
        </w:rPr>
        <w:t>information</w:t>
      </w:r>
      <w:proofErr w:type="gramEnd"/>
      <w:r w:rsidRPr="0094676E">
        <w:rPr>
          <w:spacing w:val="8"/>
          <w:sz w:val="24"/>
          <w:szCs w:val="24"/>
        </w:rPr>
        <w:t xml:space="preserve"> to determine the timeline for completion of the project;</w:t>
      </w:r>
    </w:p>
    <w:p w:rsidR="0094676E" w:rsidRDefault="0094676E" w:rsidP="0094676E">
      <w:pPr>
        <w:adjustRightInd/>
        <w:ind w:left="1008"/>
        <w:rPr>
          <w:spacing w:val="8"/>
          <w:sz w:val="24"/>
          <w:szCs w:val="24"/>
        </w:rPr>
      </w:pPr>
    </w:p>
    <w:p w:rsidR="00D2600F" w:rsidRPr="0094676E" w:rsidRDefault="00D2600F" w:rsidP="0094676E">
      <w:pPr>
        <w:adjustRightInd/>
        <w:ind w:left="1008"/>
        <w:rPr>
          <w:spacing w:val="8"/>
          <w:sz w:val="24"/>
          <w:szCs w:val="24"/>
        </w:rPr>
      </w:pPr>
      <w:r w:rsidRPr="0094676E">
        <w:rPr>
          <w:spacing w:val="8"/>
          <w:sz w:val="24"/>
          <w:szCs w:val="24"/>
        </w:rPr>
        <w:t xml:space="preserve">(F)      </w:t>
      </w:r>
      <w:proofErr w:type="gramStart"/>
      <w:r w:rsidRPr="0094676E">
        <w:rPr>
          <w:spacing w:val="8"/>
          <w:sz w:val="24"/>
          <w:szCs w:val="24"/>
        </w:rPr>
        <w:t>current</w:t>
      </w:r>
      <w:proofErr w:type="gramEnd"/>
      <w:r w:rsidRPr="0094676E">
        <w:rPr>
          <w:spacing w:val="8"/>
          <w:sz w:val="24"/>
          <w:szCs w:val="24"/>
        </w:rPr>
        <w:t xml:space="preserve"> contact information for individuals or firms overseeing the </w:t>
      </w:r>
      <w:r w:rsidR="0094676E">
        <w:rPr>
          <w:spacing w:val="8"/>
          <w:sz w:val="24"/>
          <w:szCs w:val="24"/>
        </w:rPr>
        <w:tab/>
      </w:r>
      <w:r w:rsidR="0094676E">
        <w:rPr>
          <w:spacing w:val="8"/>
          <w:sz w:val="24"/>
          <w:szCs w:val="24"/>
        </w:rPr>
        <w:tab/>
        <w:t xml:space="preserve">    </w:t>
      </w:r>
      <w:r w:rsidRPr="0094676E">
        <w:rPr>
          <w:spacing w:val="8"/>
          <w:sz w:val="24"/>
          <w:szCs w:val="24"/>
        </w:rPr>
        <w:t>development of the project.</w:t>
      </w:r>
    </w:p>
    <w:p w:rsidR="00692424" w:rsidRDefault="00692424" w:rsidP="005061E4">
      <w:pPr>
        <w:adjustRightInd/>
        <w:ind w:left="900" w:hanging="450"/>
        <w:jc w:val="both"/>
        <w:rPr>
          <w:spacing w:val="3"/>
          <w:sz w:val="24"/>
          <w:szCs w:val="24"/>
        </w:rPr>
      </w:pPr>
    </w:p>
    <w:p w:rsidR="0035362F" w:rsidRDefault="0007155A" w:rsidP="0007155A">
      <w:pPr>
        <w:adjustRightInd/>
        <w:ind w:left="900" w:hanging="468"/>
        <w:jc w:val="both"/>
        <w:rPr>
          <w:sz w:val="24"/>
          <w:szCs w:val="24"/>
        </w:rPr>
      </w:pPr>
      <w:proofErr w:type="gramStart"/>
      <w:r>
        <w:rPr>
          <w:spacing w:val="3"/>
          <w:sz w:val="24"/>
          <w:szCs w:val="24"/>
        </w:rPr>
        <w:t>(2)</w:t>
      </w:r>
      <w:r>
        <w:rPr>
          <w:spacing w:val="3"/>
          <w:sz w:val="24"/>
          <w:szCs w:val="24"/>
        </w:rPr>
        <w:tab/>
      </w:r>
      <w:r w:rsidR="0035362F">
        <w:rPr>
          <w:spacing w:val="3"/>
          <w:sz w:val="24"/>
          <w:szCs w:val="24"/>
        </w:rPr>
        <w:t xml:space="preserve">Upon execution of the standard agreement and, at a minimum, no later than 30 days after </w:t>
      </w:r>
      <w:r w:rsidR="0035362F">
        <w:rPr>
          <w:spacing w:val="2"/>
          <w:sz w:val="24"/>
          <w:szCs w:val="24"/>
        </w:rPr>
        <w:t xml:space="preserve">the end of each calendar quarter until the final project completion report is accepted in </w:t>
      </w:r>
      <w:r w:rsidR="0035362F">
        <w:rPr>
          <w:sz w:val="24"/>
          <w:szCs w:val="24"/>
        </w:rPr>
        <w:t xml:space="preserve">the federal disbursement and information system, State Recipients and CHDOs </w:t>
      </w:r>
      <w:r w:rsidR="005061E4">
        <w:rPr>
          <w:sz w:val="24"/>
          <w:szCs w:val="24"/>
        </w:rPr>
        <w:t xml:space="preserve">with HOME funds for program activities </w:t>
      </w:r>
      <w:r w:rsidR="0035362F">
        <w:rPr>
          <w:sz w:val="24"/>
          <w:szCs w:val="24"/>
        </w:rPr>
        <w:t>shall submit to the Department a performance report which shall include the following information:</w:t>
      </w:r>
      <w:proofErr w:type="gramEnd"/>
    </w:p>
    <w:p w:rsidR="00A05DF5" w:rsidRDefault="0007155A" w:rsidP="0007155A">
      <w:pPr>
        <w:tabs>
          <w:tab w:val="left" w:pos="1590"/>
        </w:tabs>
        <w:adjustRightInd/>
        <w:ind w:left="900" w:hanging="468"/>
        <w:jc w:val="both"/>
        <w:rPr>
          <w:sz w:val="24"/>
          <w:szCs w:val="24"/>
        </w:rPr>
      </w:pPr>
      <w:r>
        <w:rPr>
          <w:sz w:val="24"/>
          <w:szCs w:val="24"/>
        </w:rPr>
        <w:tab/>
      </w:r>
      <w:r>
        <w:rPr>
          <w:sz w:val="24"/>
          <w:szCs w:val="24"/>
        </w:rPr>
        <w:tab/>
      </w:r>
    </w:p>
    <w:p w:rsidR="0035362F" w:rsidRDefault="0035362F" w:rsidP="00A05DF5">
      <w:pPr>
        <w:numPr>
          <w:ilvl w:val="0"/>
          <w:numId w:val="89"/>
        </w:numPr>
        <w:tabs>
          <w:tab w:val="clear" w:pos="576"/>
          <w:tab w:val="num" w:pos="1584"/>
        </w:tabs>
        <w:adjustRightInd/>
        <w:rPr>
          <w:sz w:val="24"/>
          <w:szCs w:val="24"/>
        </w:rPr>
      </w:pPr>
      <w:r>
        <w:rPr>
          <w:spacing w:val="8"/>
          <w:sz w:val="24"/>
          <w:szCs w:val="24"/>
        </w:rPr>
        <w:t xml:space="preserve">activities undertaken to implement the local program and to meet milestones </w:t>
      </w:r>
      <w:r>
        <w:rPr>
          <w:sz w:val="24"/>
          <w:szCs w:val="24"/>
        </w:rPr>
        <w:t>contained in the standard agreement;</w:t>
      </w:r>
    </w:p>
    <w:p w:rsidR="00A05DF5" w:rsidRDefault="00A05DF5" w:rsidP="00A05DF5">
      <w:pPr>
        <w:adjustRightInd/>
        <w:ind w:left="1008"/>
        <w:rPr>
          <w:sz w:val="24"/>
          <w:szCs w:val="24"/>
        </w:rPr>
      </w:pPr>
    </w:p>
    <w:p w:rsidR="0035362F" w:rsidRDefault="0035362F" w:rsidP="00A05DF5">
      <w:pPr>
        <w:numPr>
          <w:ilvl w:val="0"/>
          <w:numId w:val="89"/>
        </w:numPr>
        <w:tabs>
          <w:tab w:val="clear" w:pos="576"/>
          <w:tab w:val="num" w:pos="1584"/>
        </w:tabs>
        <w:adjustRightInd/>
        <w:rPr>
          <w:sz w:val="24"/>
          <w:szCs w:val="24"/>
        </w:rPr>
      </w:pPr>
      <w:r>
        <w:rPr>
          <w:spacing w:val="-4"/>
          <w:sz w:val="24"/>
          <w:szCs w:val="24"/>
        </w:rPr>
        <w:t xml:space="preserve">anticipated activities in the next quarter to implement the local program and to meet </w:t>
      </w:r>
      <w:r>
        <w:rPr>
          <w:sz w:val="24"/>
          <w:szCs w:val="24"/>
        </w:rPr>
        <w:t>milestones contained in the standard agreement;</w:t>
      </w:r>
    </w:p>
    <w:p w:rsidR="00A05DF5" w:rsidRDefault="00A05DF5" w:rsidP="00A05DF5">
      <w:pPr>
        <w:adjustRightInd/>
        <w:ind w:left="1008"/>
        <w:rPr>
          <w:sz w:val="24"/>
          <w:szCs w:val="24"/>
        </w:rPr>
      </w:pPr>
    </w:p>
    <w:p w:rsidR="0035362F" w:rsidRDefault="0035362F" w:rsidP="00A05DF5">
      <w:pPr>
        <w:numPr>
          <w:ilvl w:val="0"/>
          <w:numId w:val="89"/>
        </w:numPr>
        <w:tabs>
          <w:tab w:val="clear" w:pos="576"/>
          <w:tab w:val="num" w:pos="1584"/>
        </w:tabs>
        <w:adjustRightInd/>
        <w:rPr>
          <w:sz w:val="24"/>
          <w:szCs w:val="24"/>
        </w:rPr>
      </w:pPr>
      <w:r>
        <w:rPr>
          <w:sz w:val="24"/>
          <w:szCs w:val="24"/>
        </w:rPr>
        <w:t>problems in implementing the program or complaints received during the reporting period and actions taken to resolve such problems and complaints;</w:t>
      </w:r>
    </w:p>
    <w:p w:rsidR="00A05DF5" w:rsidRDefault="00A05DF5" w:rsidP="00A05DF5">
      <w:pPr>
        <w:adjustRightInd/>
        <w:ind w:left="1008"/>
        <w:rPr>
          <w:sz w:val="24"/>
          <w:szCs w:val="24"/>
        </w:rPr>
      </w:pPr>
    </w:p>
    <w:p w:rsidR="0035362F" w:rsidRDefault="0035362F" w:rsidP="00A05DF5">
      <w:pPr>
        <w:numPr>
          <w:ilvl w:val="0"/>
          <w:numId w:val="89"/>
        </w:numPr>
        <w:tabs>
          <w:tab w:val="clear" w:pos="576"/>
          <w:tab w:val="num" w:pos="1584"/>
        </w:tabs>
        <w:adjustRightInd/>
        <w:rPr>
          <w:sz w:val="24"/>
          <w:szCs w:val="24"/>
        </w:rPr>
      </w:pPr>
      <w:r>
        <w:rPr>
          <w:spacing w:val="2"/>
          <w:sz w:val="24"/>
          <w:szCs w:val="24"/>
        </w:rPr>
        <w:t xml:space="preserve">financial information related to expenditures of HOME funds and activity in the </w:t>
      </w:r>
      <w:r w:rsidR="00D2600F">
        <w:rPr>
          <w:sz w:val="24"/>
          <w:szCs w:val="24"/>
        </w:rPr>
        <w:t>local account;</w:t>
      </w:r>
    </w:p>
    <w:p w:rsidR="00A05DF5" w:rsidRDefault="00A05DF5" w:rsidP="00A05DF5">
      <w:pPr>
        <w:adjustRightInd/>
        <w:rPr>
          <w:sz w:val="24"/>
          <w:szCs w:val="24"/>
        </w:rPr>
      </w:pPr>
    </w:p>
    <w:p w:rsidR="0035362F" w:rsidRDefault="0035362F" w:rsidP="00A05DF5">
      <w:pPr>
        <w:adjustRightInd/>
        <w:ind w:left="1512" w:hanging="504"/>
        <w:rPr>
          <w:sz w:val="24"/>
          <w:szCs w:val="24"/>
        </w:rPr>
      </w:pPr>
      <w:r>
        <w:rPr>
          <w:spacing w:val="4"/>
          <w:sz w:val="24"/>
          <w:szCs w:val="24"/>
        </w:rPr>
        <w:t xml:space="preserve">(E) </w:t>
      </w:r>
      <w:r w:rsidR="005061E4">
        <w:rPr>
          <w:spacing w:val="4"/>
          <w:sz w:val="24"/>
          <w:szCs w:val="24"/>
        </w:rPr>
        <w:tab/>
      </w:r>
      <w:proofErr w:type="gramStart"/>
      <w:r>
        <w:rPr>
          <w:spacing w:val="4"/>
          <w:sz w:val="24"/>
          <w:szCs w:val="24"/>
        </w:rPr>
        <w:t>any</w:t>
      </w:r>
      <w:proofErr w:type="gramEnd"/>
      <w:r>
        <w:rPr>
          <w:spacing w:val="4"/>
          <w:sz w:val="24"/>
          <w:szCs w:val="24"/>
        </w:rPr>
        <w:t xml:space="preserve"> additional information which may be requested by the Department to ensure </w:t>
      </w:r>
      <w:r>
        <w:rPr>
          <w:sz w:val="24"/>
          <w:szCs w:val="24"/>
        </w:rPr>
        <w:t>compliance with federal requirements.</w:t>
      </w:r>
    </w:p>
    <w:p w:rsidR="005061E4" w:rsidRDefault="005061E4" w:rsidP="005061E4">
      <w:pPr>
        <w:adjustRightInd/>
        <w:ind w:left="1512" w:hanging="504"/>
        <w:rPr>
          <w:sz w:val="24"/>
          <w:szCs w:val="24"/>
        </w:rPr>
      </w:pPr>
    </w:p>
    <w:p w:rsidR="0035362F" w:rsidRDefault="0007155A" w:rsidP="0007155A">
      <w:pPr>
        <w:adjustRightInd/>
        <w:ind w:left="900" w:hanging="468"/>
        <w:jc w:val="both"/>
        <w:rPr>
          <w:sz w:val="24"/>
          <w:szCs w:val="24"/>
        </w:rPr>
      </w:pPr>
      <w:r>
        <w:rPr>
          <w:sz w:val="24"/>
          <w:szCs w:val="24"/>
        </w:rPr>
        <w:t>(3</w:t>
      </w:r>
      <w:r w:rsidR="0035362F">
        <w:rPr>
          <w:sz w:val="24"/>
          <w:szCs w:val="24"/>
        </w:rPr>
        <w:t xml:space="preserve">) </w:t>
      </w:r>
      <w:r w:rsidR="00FD656F">
        <w:rPr>
          <w:sz w:val="24"/>
          <w:szCs w:val="24"/>
        </w:rPr>
        <w:t xml:space="preserve"> </w:t>
      </w:r>
      <w:r w:rsidR="0035362F" w:rsidRPr="0007155A">
        <w:rPr>
          <w:spacing w:val="3"/>
          <w:sz w:val="24"/>
          <w:szCs w:val="24"/>
        </w:rPr>
        <w:t>State</w:t>
      </w:r>
      <w:r w:rsidR="0035362F">
        <w:rPr>
          <w:sz w:val="24"/>
          <w:szCs w:val="24"/>
        </w:rPr>
        <w:t xml:space="preserve"> recipients</w:t>
      </w:r>
      <w:r w:rsidR="0035362F" w:rsidRPr="006022AA">
        <w:rPr>
          <w:sz w:val="24"/>
          <w:szCs w:val="24"/>
        </w:rPr>
        <w:t>,</w:t>
      </w:r>
      <w:r w:rsidR="00246DA4" w:rsidRPr="006022AA">
        <w:rPr>
          <w:sz w:val="24"/>
          <w:szCs w:val="24"/>
        </w:rPr>
        <w:t xml:space="preserve"> Developer</w:t>
      </w:r>
      <w:r w:rsidR="006022AA" w:rsidRPr="006022AA">
        <w:rPr>
          <w:sz w:val="24"/>
          <w:szCs w:val="24"/>
        </w:rPr>
        <w:t>s</w:t>
      </w:r>
      <w:r w:rsidR="00246DA4" w:rsidRPr="006022AA">
        <w:rPr>
          <w:sz w:val="24"/>
          <w:szCs w:val="24"/>
        </w:rPr>
        <w:t>,</w:t>
      </w:r>
      <w:r w:rsidR="0035362F">
        <w:rPr>
          <w:sz w:val="24"/>
          <w:szCs w:val="24"/>
        </w:rPr>
        <w:t xml:space="preserve"> CHDOs, or other borrowers shall submit to the Department an annual performance report. The annual performance report shall cover the period from July 1 to June 30 and shall be submitted on July 1 of each year and not later than July 31 of each year pursuant to Section 8214(a)(4)(C). The report shall include information and documentation which is necessary to meet record keeping and reporting requirements pursuant to 24 CFR Section 92.508(b).</w:t>
      </w:r>
    </w:p>
    <w:p w:rsidR="0035362F" w:rsidRPr="0007155A" w:rsidRDefault="0035362F" w:rsidP="0007155A">
      <w:pPr>
        <w:adjustRightInd/>
        <w:spacing w:before="288" w:line="302" w:lineRule="auto"/>
        <w:rPr>
          <w:spacing w:val="7"/>
          <w:sz w:val="24"/>
          <w:szCs w:val="24"/>
        </w:rPr>
      </w:pPr>
      <w:r w:rsidRPr="0007155A">
        <w:rPr>
          <w:spacing w:val="7"/>
          <w:sz w:val="24"/>
          <w:szCs w:val="24"/>
        </w:rPr>
        <w:t>(b) Fiscal and Programmatic Requirements</w:t>
      </w:r>
    </w:p>
    <w:p w:rsidR="0007155A" w:rsidRDefault="0007155A" w:rsidP="0007155A">
      <w:pPr>
        <w:adjustRightInd/>
        <w:ind w:left="450" w:hanging="450"/>
        <w:jc w:val="both"/>
        <w:rPr>
          <w:sz w:val="24"/>
          <w:szCs w:val="24"/>
        </w:rPr>
      </w:pPr>
    </w:p>
    <w:p w:rsidR="0035362F" w:rsidRPr="004913C2" w:rsidRDefault="0007155A" w:rsidP="004913C2">
      <w:pPr>
        <w:adjustRightInd/>
        <w:ind w:left="900" w:hanging="450"/>
        <w:jc w:val="both"/>
        <w:rPr>
          <w:spacing w:val="3"/>
          <w:sz w:val="24"/>
          <w:szCs w:val="24"/>
        </w:rPr>
      </w:pPr>
      <w:r>
        <w:rPr>
          <w:sz w:val="24"/>
          <w:szCs w:val="24"/>
        </w:rPr>
        <w:t>(1)</w:t>
      </w:r>
      <w:r w:rsidR="004913C2">
        <w:rPr>
          <w:sz w:val="24"/>
          <w:szCs w:val="24"/>
        </w:rPr>
        <w:t xml:space="preserve">  </w:t>
      </w:r>
      <w:r w:rsidR="0035362F" w:rsidRPr="004913C2">
        <w:rPr>
          <w:spacing w:val="3"/>
          <w:sz w:val="24"/>
          <w:szCs w:val="24"/>
        </w:rPr>
        <w:t>State recipients</w:t>
      </w:r>
      <w:r w:rsidR="00246DA4">
        <w:rPr>
          <w:spacing w:val="3"/>
          <w:sz w:val="24"/>
          <w:szCs w:val="24"/>
        </w:rPr>
        <w:t>,</w:t>
      </w:r>
      <w:r w:rsidR="00246DA4" w:rsidRPr="00246DA4">
        <w:rPr>
          <w:spacing w:val="3"/>
          <w:sz w:val="24"/>
          <w:szCs w:val="24"/>
        </w:rPr>
        <w:t xml:space="preserve"> </w:t>
      </w:r>
      <w:r w:rsidR="00246DA4" w:rsidRPr="006022AA">
        <w:rPr>
          <w:spacing w:val="3"/>
          <w:sz w:val="24"/>
          <w:szCs w:val="24"/>
        </w:rPr>
        <w:t>Developer</w:t>
      </w:r>
      <w:r w:rsidR="006022AA" w:rsidRPr="006022AA">
        <w:rPr>
          <w:spacing w:val="3"/>
          <w:sz w:val="24"/>
          <w:szCs w:val="24"/>
        </w:rPr>
        <w:t>s</w:t>
      </w:r>
      <w:r w:rsidR="0035362F" w:rsidRPr="004913C2">
        <w:rPr>
          <w:spacing w:val="3"/>
          <w:sz w:val="24"/>
          <w:szCs w:val="24"/>
        </w:rPr>
        <w:t xml:space="preserve"> and CHDOs shall maintain records as described in 24 CFR Sections 92.508(a)(2), (a)(3), (a)(5), and (a)(6). These records shall be retained for the </w:t>
      </w:r>
      <w:proofErr w:type="gramStart"/>
      <w:r w:rsidR="0035362F" w:rsidRPr="004913C2">
        <w:rPr>
          <w:spacing w:val="3"/>
          <w:sz w:val="24"/>
          <w:szCs w:val="24"/>
        </w:rPr>
        <w:t>periods of time</w:t>
      </w:r>
      <w:proofErr w:type="gramEnd"/>
      <w:r w:rsidR="0035362F" w:rsidRPr="004913C2">
        <w:rPr>
          <w:spacing w:val="3"/>
          <w:sz w:val="24"/>
          <w:szCs w:val="24"/>
        </w:rPr>
        <w:t xml:space="preserve"> specified in 24 CFR Section 92.508(c). State </w:t>
      </w:r>
      <w:r w:rsidR="00246DA4">
        <w:rPr>
          <w:spacing w:val="3"/>
          <w:sz w:val="24"/>
          <w:szCs w:val="24"/>
        </w:rPr>
        <w:t>R</w:t>
      </w:r>
      <w:r w:rsidR="0035362F" w:rsidRPr="004913C2">
        <w:rPr>
          <w:spacing w:val="3"/>
          <w:sz w:val="24"/>
          <w:szCs w:val="24"/>
        </w:rPr>
        <w:t>ecipients</w:t>
      </w:r>
      <w:r w:rsidR="00246DA4">
        <w:rPr>
          <w:spacing w:val="3"/>
          <w:sz w:val="24"/>
          <w:szCs w:val="24"/>
        </w:rPr>
        <w:t>,</w:t>
      </w:r>
      <w:r w:rsidR="00246DA4" w:rsidRPr="00246DA4">
        <w:rPr>
          <w:spacing w:val="3"/>
          <w:sz w:val="24"/>
          <w:szCs w:val="24"/>
        </w:rPr>
        <w:t xml:space="preserve"> </w:t>
      </w:r>
      <w:r w:rsidR="00246DA4" w:rsidRPr="006022AA">
        <w:rPr>
          <w:spacing w:val="3"/>
          <w:sz w:val="24"/>
          <w:szCs w:val="24"/>
        </w:rPr>
        <w:t>Developer</w:t>
      </w:r>
      <w:r w:rsidR="006022AA" w:rsidRPr="006022AA">
        <w:rPr>
          <w:spacing w:val="3"/>
          <w:sz w:val="24"/>
          <w:szCs w:val="24"/>
        </w:rPr>
        <w:t>s</w:t>
      </w:r>
      <w:r w:rsidR="0035362F" w:rsidRPr="004913C2">
        <w:rPr>
          <w:spacing w:val="3"/>
          <w:sz w:val="24"/>
          <w:szCs w:val="24"/>
        </w:rPr>
        <w:t xml:space="preserve"> and CHDOs shall make all program records available to the Department for inspection and review and shall provide all program records to the Department upon request.</w:t>
      </w:r>
    </w:p>
    <w:p w:rsidR="0035362F" w:rsidRDefault="004913C2" w:rsidP="004913C2">
      <w:pPr>
        <w:adjustRightInd/>
        <w:spacing w:before="252"/>
        <w:ind w:left="900" w:hanging="468"/>
        <w:jc w:val="both"/>
        <w:rPr>
          <w:sz w:val="24"/>
          <w:szCs w:val="24"/>
        </w:rPr>
      </w:pPr>
      <w:r>
        <w:rPr>
          <w:spacing w:val="2"/>
          <w:sz w:val="24"/>
          <w:szCs w:val="24"/>
        </w:rPr>
        <w:t xml:space="preserve">(2) </w:t>
      </w:r>
      <w:r w:rsidR="00D85298">
        <w:rPr>
          <w:spacing w:val="2"/>
          <w:sz w:val="24"/>
          <w:szCs w:val="24"/>
        </w:rPr>
        <w:tab/>
      </w:r>
      <w:r w:rsidR="0035362F">
        <w:rPr>
          <w:spacing w:val="2"/>
          <w:sz w:val="24"/>
          <w:szCs w:val="24"/>
        </w:rPr>
        <w:t>At any time during the operation of the local HOME program, the Department may</w:t>
      </w:r>
      <w:r>
        <w:rPr>
          <w:spacing w:val="2"/>
          <w:sz w:val="24"/>
          <w:szCs w:val="24"/>
        </w:rPr>
        <w:t xml:space="preserve"> </w:t>
      </w:r>
      <w:r w:rsidR="0035362F">
        <w:rPr>
          <w:sz w:val="24"/>
          <w:szCs w:val="24"/>
        </w:rPr>
        <w:t xml:space="preserve">perform or cause to </w:t>
      </w:r>
      <w:r w:rsidR="0035362F">
        <w:rPr>
          <w:sz w:val="24"/>
          <w:szCs w:val="24"/>
        </w:rPr>
        <w:lastRenderedPageBreak/>
        <w:t xml:space="preserve">be performed a financial audit pursuant to 24 CFR Section 92.506 of </w:t>
      </w:r>
      <w:proofErr w:type="gramStart"/>
      <w:r w:rsidR="0035362F">
        <w:rPr>
          <w:spacing w:val="5"/>
          <w:sz w:val="24"/>
          <w:szCs w:val="24"/>
        </w:rPr>
        <w:t>any and all</w:t>
      </w:r>
      <w:proofErr w:type="gramEnd"/>
      <w:r w:rsidR="0035362F">
        <w:rPr>
          <w:spacing w:val="5"/>
          <w:sz w:val="24"/>
          <w:szCs w:val="24"/>
        </w:rPr>
        <w:t xml:space="preserve"> phases of program operations. At the Department's request, the State </w:t>
      </w:r>
      <w:r w:rsidR="0035362F">
        <w:rPr>
          <w:spacing w:val="-4"/>
          <w:sz w:val="24"/>
          <w:szCs w:val="24"/>
        </w:rPr>
        <w:t>Recipient</w:t>
      </w:r>
      <w:r w:rsidR="00246DA4">
        <w:rPr>
          <w:spacing w:val="-4"/>
          <w:sz w:val="24"/>
          <w:szCs w:val="24"/>
        </w:rPr>
        <w:t xml:space="preserve">, </w:t>
      </w:r>
      <w:r w:rsidR="00246DA4" w:rsidRPr="006022AA">
        <w:rPr>
          <w:spacing w:val="-4"/>
          <w:sz w:val="24"/>
          <w:szCs w:val="24"/>
        </w:rPr>
        <w:t>Developer</w:t>
      </w:r>
      <w:r w:rsidR="0035362F">
        <w:rPr>
          <w:spacing w:val="-4"/>
          <w:sz w:val="24"/>
          <w:szCs w:val="24"/>
        </w:rPr>
        <w:t xml:space="preserve"> or CHDO or other borrower shall provide, at its own expense, a financial audit </w:t>
      </w:r>
      <w:r w:rsidR="0035362F">
        <w:rPr>
          <w:sz w:val="24"/>
          <w:szCs w:val="24"/>
        </w:rPr>
        <w:t>prepared by a certified public accountant.</w:t>
      </w:r>
    </w:p>
    <w:p w:rsidR="004E6610" w:rsidRDefault="004E6610" w:rsidP="004E6610">
      <w:pPr>
        <w:widowControl/>
        <w:jc w:val="both"/>
      </w:pPr>
    </w:p>
    <w:p w:rsidR="004E6610" w:rsidRPr="004E6610" w:rsidRDefault="004E6610" w:rsidP="004E6610">
      <w:pPr>
        <w:widowControl/>
        <w:jc w:val="both"/>
      </w:pPr>
      <w:r w:rsidRPr="004E6610">
        <w:t xml:space="preserve"> NOTE: Authority </w:t>
      </w:r>
      <w:proofErr w:type="gramStart"/>
      <w:r w:rsidRPr="004E6610">
        <w:t>cited:</w:t>
      </w:r>
      <w:proofErr w:type="gramEnd"/>
      <w:r w:rsidRPr="004E6610">
        <w:t xml:space="preserve"> Sections 50406 and 50896.3(b), Health and Safety Code. Reference: 24 CFR Sections 92.250, 92.352, 92.354. 92.504, 92.506, 92.508; and Sections 50896 and 50896.1, Health and Safety Code. </w:t>
      </w:r>
    </w:p>
    <w:p w:rsidR="0035362F" w:rsidRDefault="0035362F" w:rsidP="00893743">
      <w:pPr>
        <w:tabs>
          <w:tab w:val="right" w:pos="3240"/>
        </w:tabs>
        <w:adjustRightInd/>
        <w:spacing w:before="432" w:line="314" w:lineRule="auto"/>
        <w:rPr>
          <w:b/>
          <w:bCs/>
          <w:spacing w:val="-2"/>
          <w:sz w:val="24"/>
          <w:szCs w:val="24"/>
        </w:rPr>
      </w:pPr>
      <w:r>
        <w:rPr>
          <w:b/>
          <w:bCs/>
          <w:sz w:val="24"/>
          <w:szCs w:val="24"/>
        </w:rPr>
        <w:t>§ 8217.</w:t>
      </w:r>
      <w:r>
        <w:rPr>
          <w:b/>
          <w:bCs/>
          <w:spacing w:val="-2"/>
          <w:sz w:val="24"/>
          <w:szCs w:val="24"/>
        </w:rPr>
        <w:tab/>
        <w:t>Project Deadlines.</w:t>
      </w:r>
    </w:p>
    <w:p w:rsidR="0035362F" w:rsidRDefault="0035362F">
      <w:pPr>
        <w:adjustRightInd/>
        <w:spacing w:before="180" w:line="302" w:lineRule="auto"/>
        <w:rPr>
          <w:spacing w:val="2"/>
          <w:sz w:val="24"/>
          <w:szCs w:val="24"/>
        </w:rPr>
      </w:pPr>
      <w:r>
        <w:rPr>
          <w:spacing w:val="2"/>
          <w:sz w:val="24"/>
          <w:szCs w:val="24"/>
        </w:rPr>
        <w:t xml:space="preserve">(a) </w:t>
      </w:r>
      <w:r w:rsidR="00A05DF5">
        <w:rPr>
          <w:spacing w:val="2"/>
          <w:sz w:val="24"/>
          <w:szCs w:val="24"/>
        </w:rPr>
        <w:t xml:space="preserve">   </w:t>
      </w:r>
      <w:r>
        <w:rPr>
          <w:spacing w:val="2"/>
          <w:sz w:val="24"/>
          <w:szCs w:val="24"/>
        </w:rPr>
        <w:t>For purposes of this section, the following terms have the following meanings:</w:t>
      </w:r>
    </w:p>
    <w:p w:rsidR="0035362F" w:rsidRDefault="0035362F" w:rsidP="002B788C">
      <w:pPr>
        <w:numPr>
          <w:ilvl w:val="0"/>
          <w:numId w:val="90"/>
        </w:numPr>
        <w:tabs>
          <w:tab w:val="clear" w:pos="648"/>
          <w:tab w:val="num" w:pos="1080"/>
        </w:tabs>
        <w:adjustRightInd/>
        <w:spacing w:before="180"/>
        <w:rPr>
          <w:sz w:val="24"/>
          <w:szCs w:val="24"/>
        </w:rPr>
      </w:pPr>
      <w:r>
        <w:rPr>
          <w:sz w:val="24"/>
          <w:szCs w:val="24"/>
        </w:rPr>
        <w:t>“Contract” means the standard agreement required by section 8214. The contract shall designate each activity listed therein as either a “project” or a “program”.</w:t>
      </w:r>
    </w:p>
    <w:p w:rsidR="0035362F" w:rsidRDefault="0035362F" w:rsidP="00246DA4">
      <w:pPr>
        <w:numPr>
          <w:ilvl w:val="0"/>
          <w:numId w:val="90"/>
        </w:numPr>
        <w:tabs>
          <w:tab w:val="clear" w:pos="648"/>
          <w:tab w:val="num" w:pos="990"/>
        </w:tabs>
        <w:adjustRightInd/>
        <w:spacing w:before="288"/>
        <w:rPr>
          <w:sz w:val="24"/>
          <w:szCs w:val="24"/>
        </w:rPr>
      </w:pPr>
      <w:r>
        <w:rPr>
          <w:spacing w:val="4"/>
          <w:sz w:val="24"/>
          <w:szCs w:val="24"/>
        </w:rPr>
        <w:t>“Contractor” means a CHDO</w:t>
      </w:r>
      <w:r w:rsidR="006022AA">
        <w:rPr>
          <w:spacing w:val="4"/>
          <w:sz w:val="24"/>
          <w:szCs w:val="24"/>
        </w:rPr>
        <w:t>,</w:t>
      </w:r>
      <w:r>
        <w:rPr>
          <w:spacing w:val="4"/>
          <w:sz w:val="24"/>
          <w:szCs w:val="24"/>
        </w:rPr>
        <w:t xml:space="preserve"> or State Recipient</w:t>
      </w:r>
      <w:r w:rsidR="00246DA4">
        <w:rPr>
          <w:spacing w:val="4"/>
          <w:sz w:val="24"/>
          <w:szCs w:val="24"/>
        </w:rPr>
        <w:t xml:space="preserve">, or </w:t>
      </w:r>
      <w:r w:rsidR="00246DA4" w:rsidRPr="006022AA">
        <w:rPr>
          <w:spacing w:val="4"/>
          <w:sz w:val="24"/>
          <w:szCs w:val="24"/>
        </w:rPr>
        <w:t>Developer</w:t>
      </w:r>
      <w:r>
        <w:rPr>
          <w:spacing w:val="4"/>
          <w:sz w:val="24"/>
          <w:szCs w:val="24"/>
        </w:rPr>
        <w:t xml:space="preserve"> that has executed a contract with the </w:t>
      </w:r>
      <w:r>
        <w:rPr>
          <w:sz w:val="24"/>
          <w:szCs w:val="24"/>
        </w:rPr>
        <w:t>Department.</w:t>
      </w:r>
    </w:p>
    <w:p w:rsidR="0035362F" w:rsidRDefault="0035362F">
      <w:pPr>
        <w:tabs>
          <w:tab w:val="left" w:pos="1067"/>
        </w:tabs>
        <w:adjustRightInd/>
        <w:spacing w:before="288"/>
        <w:ind w:left="1008" w:hanging="576"/>
        <w:rPr>
          <w:sz w:val="24"/>
          <w:szCs w:val="24"/>
        </w:rPr>
      </w:pPr>
      <w:r>
        <w:rPr>
          <w:sz w:val="24"/>
          <w:szCs w:val="24"/>
        </w:rPr>
        <w:t>(3)</w:t>
      </w:r>
      <w:r>
        <w:rPr>
          <w:sz w:val="24"/>
          <w:szCs w:val="24"/>
        </w:rPr>
        <w:tab/>
        <w:t>“Expenditure” means the Department has received a valid disbursement request for the</w:t>
      </w:r>
      <w:r>
        <w:rPr>
          <w:sz w:val="24"/>
          <w:szCs w:val="24"/>
        </w:rPr>
        <w:br/>
        <w:t>funds.</w:t>
      </w:r>
    </w:p>
    <w:p w:rsidR="0035362F" w:rsidRDefault="0035362F" w:rsidP="002B788C">
      <w:pPr>
        <w:numPr>
          <w:ilvl w:val="0"/>
          <w:numId w:val="91"/>
        </w:numPr>
        <w:tabs>
          <w:tab w:val="clear" w:pos="648"/>
          <w:tab w:val="num" w:pos="1080"/>
        </w:tabs>
        <w:adjustRightInd/>
        <w:spacing w:before="252"/>
        <w:rPr>
          <w:sz w:val="24"/>
          <w:szCs w:val="24"/>
        </w:rPr>
      </w:pPr>
      <w:r>
        <w:rPr>
          <w:spacing w:val="14"/>
          <w:sz w:val="24"/>
          <w:szCs w:val="24"/>
        </w:rPr>
        <w:t xml:space="preserve">“Performance points” means those points made available pursuant to Section </w:t>
      </w:r>
      <w:r>
        <w:rPr>
          <w:sz w:val="24"/>
          <w:szCs w:val="24"/>
        </w:rPr>
        <w:t>8212(d</w:t>
      </w:r>
      <w:proofErr w:type="gramStart"/>
      <w:r>
        <w:rPr>
          <w:sz w:val="24"/>
          <w:szCs w:val="24"/>
        </w:rPr>
        <w:t>)(</w:t>
      </w:r>
      <w:proofErr w:type="gramEnd"/>
      <w:r>
        <w:rPr>
          <w:sz w:val="24"/>
          <w:szCs w:val="24"/>
        </w:rPr>
        <w:t>1)(A).</w:t>
      </w:r>
    </w:p>
    <w:p w:rsidR="0035362F" w:rsidRDefault="0035362F" w:rsidP="002B788C">
      <w:pPr>
        <w:numPr>
          <w:ilvl w:val="0"/>
          <w:numId w:val="91"/>
        </w:numPr>
        <w:tabs>
          <w:tab w:val="clear" w:pos="648"/>
          <w:tab w:val="num" w:pos="1080"/>
        </w:tabs>
        <w:adjustRightInd/>
        <w:spacing w:before="288"/>
        <w:jc w:val="both"/>
        <w:rPr>
          <w:sz w:val="24"/>
          <w:szCs w:val="24"/>
        </w:rPr>
      </w:pPr>
      <w:r>
        <w:rPr>
          <w:spacing w:val="3"/>
          <w:sz w:val="24"/>
          <w:szCs w:val="24"/>
        </w:rPr>
        <w:t xml:space="preserve">“Project” means an activity for which, at the time of application, there is an identified </w:t>
      </w:r>
      <w:r>
        <w:rPr>
          <w:sz w:val="24"/>
          <w:szCs w:val="24"/>
        </w:rPr>
        <w:t xml:space="preserve">site and an identified </w:t>
      </w:r>
      <w:r>
        <w:rPr>
          <w:sz w:val="24"/>
          <w:szCs w:val="24"/>
        </w:rPr>
        <w:lastRenderedPageBreak/>
        <w:t xml:space="preserve">borrower. No substitution of the site </w:t>
      </w:r>
      <w:proofErr w:type="gramStart"/>
      <w:r>
        <w:rPr>
          <w:sz w:val="24"/>
          <w:szCs w:val="24"/>
        </w:rPr>
        <w:t>shall be permitted</w:t>
      </w:r>
      <w:proofErr w:type="gramEnd"/>
      <w:r>
        <w:rPr>
          <w:sz w:val="24"/>
          <w:szCs w:val="24"/>
        </w:rPr>
        <w:t xml:space="preserve"> after the submission of an application to the Department.</w:t>
      </w:r>
    </w:p>
    <w:p w:rsidR="0035362F" w:rsidRDefault="0035362F">
      <w:pPr>
        <w:tabs>
          <w:tab w:val="left" w:pos="1067"/>
        </w:tabs>
        <w:adjustRightInd/>
        <w:spacing w:before="252"/>
        <w:ind w:left="1008" w:hanging="576"/>
        <w:rPr>
          <w:sz w:val="24"/>
          <w:szCs w:val="24"/>
        </w:rPr>
      </w:pPr>
      <w:r>
        <w:rPr>
          <w:sz w:val="24"/>
          <w:szCs w:val="24"/>
        </w:rPr>
        <w:t>(6)</w:t>
      </w:r>
      <w:r>
        <w:rPr>
          <w:spacing w:val="1"/>
          <w:sz w:val="24"/>
          <w:szCs w:val="24"/>
        </w:rPr>
        <w:tab/>
        <w:t>“Program” means an activity for which, at the time of application, there is no identified</w:t>
      </w:r>
      <w:r>
        <w:rPr>
          <w:spacing w:val="1"/>
          <w:sz w:val="24"/>
          <w:szCs w:val="24"/>
        </w:rPr>
        <w:br/>
      </w:r>
      <w:r>
        <w:rPr>
          <w:sz w:val="24"/>
          <w:szCs w:val="24"/>
        </w:rPr>
        <w:t>site or no identified borrower.</w:t>
      </w:r>
    </w:p>
    <w:p w:rsidR="00FF01F6" w:rsidRDefault="00FF01F6">
      <w:pPr>
        <w:adjustRightInd/>
        <w:spacing w:line="321" w:lineRule="auto"/>
        <w:rPr>
          <w:spacing w:val="10"/>
          <w:sz w:val="24"/>
          <w:szCs w:val="24"/>
        </w:rPr>
      </w:pPr>
      <w:bookmarkStart w:id="2" w:name="_GoBack"/>
    </w:p>
    <w:bookmarkEnd w:id="2"/>
    <w:p w:rsidR="0035362F" w:rsidRDefault="00792AC3">
      <w:pPr>
        <w:adjustRightInd/>
        <w:spacing w:line="321" w:lineRule="auto"/>
        <w:rPr>
          <w:spacing w:val="10"/>
          <w:sz w:val="24"/>
          <w:szCs w:val="24"/>
        </w:rPr>
      </w:pPr>
      <w:r>
        <w:rPr>
          <w:spacing w:val="10"/>
          <w:sz w:val="24"/>
          <w:szCs w:val="24"/>
        </w:rPr>
        <w:t>(b</w:t>
      </w:r>
      <w:r w:rsidR="0035362F">
        <w:rPr>
          <w:spacing w:val="10"/>
          <w:sz w:val="24"/>
          <w:szCs w:val="24"/>
        </w:rPr>
        <w:t>) Project Deadlines</w:t>
      </w:r>
    </w:p>
    <w:p w:rsidR="0035362F" w:rsidRDefault="0035362F">
      <w:pPr>
        <w:adjustRightInd/>
        <w:spacing w:before="180" w:line="302" w:lineRule="auto"/>
        <w:ind w:left="432"/>
        <w:rPr>
          <w:spacing w:val="3"/>
          <w:sz w:val="24"/>
          <w:szCs w:val="24"/>
        </w:rPr>
      </w:pPr>
      <w:r>
        <w:rPr>
          <w:spacing w:val="3"/>
          <w:sz w:val="24"/>
          <w:szCs w:val="24"/>
        </w:rPr>
        <w:t>(1) All projects shall meet the following deadlines:</w:t>
      </w:r>
    </w:p>
    <w:p w:rsidR="0035362F" w:rsidRDefault="0035362F" w:rsidP="00246DA4">
      <w:pPr>
        <w:numPr>
          <w:ilvl w:val="0"/>
          <w:numId w:val="92"/>
        </w:numPr>
        <w:adjustRightInd/>
        <w:spacing w:before="216"/>
        <w:jc w:val="both"/>
        <w:rPr>
          <w:sz w:val="24"/>
          <w:szCs w:val="24"/>
        </w:rPr>
      </w:pPr>
      <w:r>
        <w:rPr>
          <w:spacing w:val="6"/>
          <w:sz w:val="24"/>
          <w:szCs w:val="24"/>
        </w:rPr>
        <w:t>the State Recipient</w:t>
      </w:r>
      <w:r w:rsidR="00246DA4">
        <w:rPr>
          <w:spacing w:val="6"/>
          <w:sz w:val="24"/>
          <w:szCs w:val="24"/>
        </w:rPr>
        <w:t xml:space="preserve">, </w:t>
      </w:r>
      <w:r w:rsidR="00246DA4" w:rsidRPr="006022AA">
        <w:rPr>
          <w:spacing w:val="6"/>
          <w:sz w:val="24"/>
          <w:szCs w:val="24"/>
        </w:rPr>
        <w:t>Developer</w:t>
      </w:r>
      <w:r w:rsidRPr="006022AA">
        <w:rPr>
          <w:spacing w:val="6"/>
          <w:sz w:val="24"/>
          <w:szCs w:val="24"/>
        </w:rPr>
        <w:t xml:space="preserve"> or</w:t>
      </w:r>
      <w:r>
        <w:rPr>
          <w:spacing w:val="6"/>
          <w:sz w:val="24"/>
          <w:szCs w:val="24"/>
        </w:rPr>
        <w:t xml:space="preserve"> CHDO shall obtain all necessary permanent project </w:t>
      </w:r>
      <w:r>
        <w:rPr>
          <w:spacing w:val="-4"/>
          <w:sz w:val="24"/>
          <w:szCs w:val="24"/>
        </w:rPr>
        <w:t xml:space="preserve">financing, including the permanent financing for the required period of affordability </w:t>
      </w:r>
      <w:r>
        <w:rPr>
          <w:sz w:val="24"/>
          <w:szCs w:val="24"/>
        </w:rPr>
        <w:t>within 12 months of the date of the award letter;</w:t>
      </w:r>
    </w:p>
    <w:p w:rsidR="0035362F" w:rsidRDefault="0035362F" w:rsidP="002B788C">
      <w:pPr>
        <w:numPr>
          <w:ilvl w:val="0"/>
          <w:numId w:val="92"/>
        </w:numPr>
        <w:tabs>
          <w:tab w:val="clear" w:pos="576"/>
          <w:tab w:val="num" w:pos="1584"/>
        </w:tabs>
        <w:adjustRightInd/>
        <w:spacing w:before="288"/>
        <w:rPr>
          <w:sz w:val="24"/>
          <w:szCs w:val="24"/>
        </w:rPr>
      </w:pPr>
      <w:r>
        <w:rPr>
          <w:spacing w:val="2"/>
          <w:sz w:val="24"/>
          <w:szCs w:val="24"/>
        </w:rPr>
        <w:t xml:space="preserve">all projects shall be set up in the federal disbursement and information system no </w:t>
      </w:r>
      <w:r>
        <w:rPr>
          <w:sz w:val="24"/>
          <w:szCs w:val="24"/>
        </w:rPr>
        <w:t>later than 17 months after the date of the award letter;</w:t>
      </w:r>
    </w:p>
    <w:p w:rsidR="0035362F" w:rsidRDefault="0035362F" w:rsidP="002B788C">
      <w:pPr>
        <w:numPr>
          <w:ilvl w:val="0"/>
          <w:numId w:val="93"/>
        </w:numPr>
        <w:tabs>
          <w:tab w:val="clear" w:pos="504"/>
          <w:tab w:val="num" w:pos="1512"/>
        </w:tabs>
        <w:adjustRightInd/>
        <w:spacing w:before="252"/>
        <w:jc w:val="both"/>
        <w:rPr>
          <w:sz w:val="24"/>
          <w:szCs w:val="24"/>
        </w:rPr>
      </w:pPr>
      <w:proofErr w:type="gramStart"/>
      <w:r>
        <w:rPr>
          <w:spacing w:val="2"/>
          <w:sz w:val="24"/>
          <w:szCs w:val="24"/>
        </w:rPr>
        <w:t>all</w:t>
      </w:r>
      <w:proofErr w:type="gramEnd"/>
      <w:r>
        <w:rPr>
          <w:spacing w:val="2"/>
          <w:sz w:val="24"/>
          <w:szCs w:val="24"/>
        </w:rPr>
        <w:t xml:space="preserve"> construction loan closings shall occur no later than 20 months after the date of </w:t>
      </w:r>
      <w:r>
        <w:rPr>
          <w:spacing w:val="4"/>
          <w:sz w:val="24"/>
          <w:szCs w:val="24"/>
        </w:rPr>
        <w:t xml:space="preserve">the award letter, with the exception of self-help projects, for which construction </w:t>
      </w:r>
      <w:r>
        <w:rPr>
          <w:spacing w:val="-4"/>
          <w:sz w:val="24"/>
          <w:szCs w:val="24"/>
        </w:rPr>
        <w:t xml:space="preserve">loan closings must occur no later than 23 months after the date of the award letter. </w:t>
      </w:r>
      <w:r>
        <w:rPr>
          <w:sz w:val="24"/>
          <w:szCs w:val="24"/>
        </w:rPr>
        <w:t>Construction loan closing is defined as the recordation of all construction financing loan documents, including, as applicable, the HOME deed of trust and HOME regulatory agreement;</w:t>
      </w:r>
    </w:p>
    <w:p w:rsidR="0035362F" w:rsidRPr="004913C2" w:rsidRDefault="0035362F" w:rsidP="002B788C">
      <w:pPr>
        <w:numPr>
          <w:ilvl w:val="0"/>
          <w:numId w:val="93"/>
        </w:numPr>
        <w:tabs>
          <w:tab w:val="clear" w:pos="504"/>
          <w:tab w:val="num" w:pos="1530"/>
        </w:tabs>
        <w:adjustRightInd/>
        <w:spacing w:before="252"/>
        <w:jc w:val="both"/>
        <w:rPr>
          <w:spacing w:val="2"/>
          <w:sz w:val="24"/>
          <w:szCs w:val="24"/>
        </w:rPr>
      </w:pPr>
      <w:r w:rsidRPr="004913C2">
        <w:rPr>
          <w:spacing w:val="2"/>
          <w:sz w:val="24"/>
          <w:szCs w:val="24"/>
        </w:rPr>
        <w:lastRenderedPageBreak/>
        <w:t>all projects shall be completed within 36 months of the date of the award letter, as evidenced by the filing of a Notice of Completion; and</w:t>
      </w:r>
    </w:p>
    <w:p w:rsidR="0035362F" w:rsidRDefault="0035362F">
      <w:pPr>
        <w:adjustRightInd/>
        <w:spacing w:before="288" w:line="302" w:lineRule="auto"/>
        <w:ind w:left="1008"/>
        <w:rPr>
          <w:spacing w:val="1"/>
          <w:sz w:val="24"/>
          <w:szCs w:val="24"/>
        </w:rPr>
      </w:pPr>
      <w:r>
        <w:rPr>
          <w:spacing w:val="1"/>
          <w:sz w:val="24"/>
          <w:szCs w:val="24"/>
        </w:rPr>
        <w:t xml:space="preserve">(E) </w:t>
      </w:r>
      <w:r w:rsidR="004913C2">
        <w:rPr>
          <w:spacing w:val="1"/>
          <w:sz w:val="24"/>
          <w:szCs w:val="24"/>
        </w:rPr>
        <w:tab/>
        <w:t xml:space="preserve"> </w:t>
      </w:r>
      <w:proofErr w:type="gramStart"/>
      <w:r>
        <w:rPr>
          <w:spacing w:val="1"/>
          <w:sz w:val="24"/>
          <w:szCs w:val="24"/>
        </w:rPr>
        <w:t>all</w:t>
      </w:r>
      <w:proofErr w:type="gramEnd"/>
      <w:r>
        <w:rPr>
          <w:spacing w:val="1"/>
          <w:sz w:val="24"/>
          <w:szCs w:val="24"/>
        </w:rPr>
        <w:t xml:space="preserve"> expenditures shall be made within 40 months of the date of the award letter.</w:t>
      </w:r>
    </w:p>
    <w:p w:rsidR="0035362F" w:rsidRPr="00832F99" w:rsidRDefault="0035362F">
      <w:pPr>
        <w:adjustRightInd/>
        <w:spacing w:before="144"/>
        <w:ind w:left="1008" w:hanging="576"/>
        <w:jc w:val="both"/>
        <w:rPr>
          <w:sz w:val="24"/>
          <w:szCs w:val="24"/>
        </w:rPr>
      </w:pPr>
      <w:r>
        <w:rPr>
          <w:sz w:val="24"/>
          <w:szCs w:val="24"/>
        </w:rPr>
        <w:t xml:space="preserve">(2) </w:t>
      </w:r>
      <w:r w:rsidR="00832F99">
        <w:rPr>
          <w:sz w:val="24"/>
          <w:szCs w:val="24"/>
        </w:rPr>
        <w:tab/>
      </w:r>
      <w:r w:rsidR="00832F99" w:rsidRPr="00832F99">
        <w:rPr>
          <w:color w:val="000000"/>
          <w:sz w:val="24"/>
          <w:szCs w:val="24"/>
        </w:rPr>
        <w:t>If a project fails to meet one or more of these timeframes outlined in (1) above, the next application for a project involving the applicant, developer, owner or managing general partner</w:t>
      </w:r>
      <w:r w:rsidR="00832F99">
        <w:rPr>
          <w:color w:val="000000"/>
          <w:sz w:val="24"/>
          <w:szCs w:val="24"/>
        </w:rPr>
        <w:t xml:space="preserve"> </w:t>
      </w:r>
      <w:r w:rsidR="00E13000">
        <w:rPr>
          <w:color w:val="000000"/>
          <w:sz w:val="24"/>
          <w:szCs w:val="24"/>
        </w:rPr>
        <w:t xml:space="preserve">submitted </w:t>
      </w:r>
      <w:r w:rsidR="00832F99" w:rsidRPr="00832F99">
        <w:rPr>
          <w:color w:val="000000"/>
          <w:sz w:val="24"/>
          <w:szCs w:val="24"/>
        </w:rPr>
        <w:t>in response to a NOFA having an application deadline after the missed project deadline/s shall receive a performance penalty pursuant to section 8212(d) (1) (A).</w:t>
      </w:r>
    </w:p>
    <w:p w:rsidR="0035362F" w:rsidRDefault="0035362F">
      <w:pPr>
        <w:adjustRightInd/>
        <w:spacing w:before="216"/>
        <w:ind w:left="1008" w:hanging="576"/>
        <w:rPr>
          <w:sz w:val="24"/>
          <w:szCs w:val="24"/>
        </w:rPr>
      </w:pPr>
      <w:r>
        <w:rPr>
          <w:spacing w:val="2"/>
          <w:sz w:val="24"/>
          <w:szCs w:val="24"/>
        </w:rPr>
        <w:t xml:space="preserve">(3) </w:t>
      </w:r>
      <w:r w:rsidR="00832F99">
        <w:rPr>
          <w:spacing w:val="2"/>
          <w:sz w:val="24"/>
          <w:szCs w:val="24"/>
        </w:rPr>
        <w:tab/>
      </w:r>
      <w:r>
        <w:rPr>
          <w:spacing w:val="2"/>
          <w:sz w:val="24"/>
          <w:szCs w:val="24"/>
        </w:rPr>
        <w:t xml:space="preserve">If a project fails to meet three (3) of the timeframes outlined in (1) above: the contractor </w:t>
      </w:r>
      <w:r>
        <w:rPr>
          <w:sz w:val="24"/>
          <w:szCs w:val="24"/>
        </w:rPr>
        <w:t>shall be:</w:t>
      </w:r>
    </w:p>
    <w:p w:rsidR="0035362F" w:rsidRDefault="0035362F" w:rsidP="002B788C">
      <w:pPr>
        <w:numPr>
          <w:ilvl w:val="0"/>
          <w:numId w:val="94"/>
        </w:numPr>
        <w:tabs>
          <w:tab w:val="clear" w:pos="504"/>
          <w:tab w:val="num" w:pos="1512"/>
        </w:tabs>
        <w:adjustRightInd/>
        <w:spacing w:before="216"/>
        <w:jc w:val="both"/>
        <w:rPr>
          <w:sz w:val="24"/>
          <w:szCs w:val="24"/>
        </w:rPr>
      </w:pPr>
      <w:r>
        <w:rPr>
          <w:sz w:val="24"/>
          <w:szCs w:val="24"/>
        </w:rPr>
        <w:t>ineligible to apply for a project in any NOFA having an application deadline following the third missed deadline until the project is completed, occupancy is obtained and all expenditures are made and all necessary HOME funds are drawn; and</w:t>
      </w:r>
    </w:p>
    <w:p w:rsidR="00832F99" w:rsidRPr="00832F99" w:rsidRDefault="00832F99" w:rsidP="00832F99">
      <w:pPr>
        <w:numPr>
          <w:ilvl w:val="0"/>
          <w:numId w:val="94"/>
        </w:numPr>
        <w:adjustRightInd/>
        <w:spacing w:before="216"/>
        <w:rPr>
          <w:sz w:val="24"/>
          <w:szCs w:val="24"/>
        </w:rPr>
      </w:pPr>
      <w:r>
        <w:rPr>
          <w:spacing w:val="8"/>
          <w:sz w:val="24"/>
          <w:szCs w:val="24"/>
        </w:rPr>
        <w:t xml:space="preserve"> </w:t>
      </w:r>
      <w:proofErr w:type="gramStart"/>
      <w:r w:rsidRPr="00832F99">
        <w:rPr>
          <w:sz w:val="24"/>
          <w:szCs w:val="24"/>
        </w:rPr>
        <w:t>the</w:t>
      </w:r>
      <w:proofErr w:type="gramEnd"/>
      <w:r w:rsidRPr="00832F99">
        <w:rPr>
          <w:sz w:val="24"/>
          <w:szCs w:val="24"/>
        </w:rPr>
        <w:t xml:space="preserve"> next application for a </w:t>
      </w:r>
      <w:r w:rsidRPr="00FF01F6">
        <w:rPr>
          <w:sz w:val="24"/>
          <w:szCs w:val="24"/>
        </w:rPr>
        <w:t xml:space="preserve">project </w:t>
      </w:r>
      <w:r w:rsidRPr="00FF01F6">
        <w:rPr>
          <w:color w:val="000000"/>
          <w:sz w:val="24"/>
          <w:szCs w:val="24"/>
        </w:rPr>
        <w:t>involving the applicant, developer, owner, or managing general partner</w:t>
      </w:r>
      <w:r w:rsidRPr="00832F99">
        <w:rPr>
          <w:color w:val="000000"/>
          <w:sz w:val="24"/>
          <w:szCs w:val="24"/>
        </w:rPr>
        <w:t xml:space="preserve"> </w:t>
      </w:r>
      <w:r w:rsidRPr="00832F99">
        <w:rPr>
          <w:sz w:val="24"/>
          <w:szCs w:val="24"/>
        </w:rPr>
        <w:t>shall receive a performance penalty.</w:t>
      </w:r>
    </w:p>
    <w:p w:rsidR="009530FF" w:rsidRPr="009530FF" w:rsidRDefault="00832F99" w:rsidP="009530FF">
      <w:pPr>
        <w:spacing w:before="216"/>
        <w:ind w:left="576" w:hanging="576"/>
        <w:rPr>
          <w:sz w:val="24"/>
          <w:szCs w:val="24"/>
        </w:rPr>
      </w:pPr>
      <w:r>
        <w:rPr>
          <w:sz w:val="24"/>
          <w:szCs w:val="24"/>
        </w:rPr>
        <w:t>(c</w:t>
      </w:r>
      <w:r w:rsidR="0035362F">
        <w:rPr>
          <w:sz w:val="24"/>
          <w:szCs w:val="24"/>
        </w:rPr>
        <w:t xml:space="preserve">) </w:t>
      </w:r>
      <w:r w:rsidR="009530FF">
        <w:rPr>
          <w:sz w:val="24"/>
          <w:szCs w:val="24"/>
        </w:rPr>
        <w:tab/>
      </w:r>
      <w:r w:rsidR="009530FF" w:rsidRPr="009530FF">
        <w:rPr>
          <w:sz w:val="24"/>
          <w:szCs w:val="24"/>
        </w:rPr>
        <w:t xml:space="preserve">An exception to the project requirements of this section may be requested and provided at the Department’s sole discretion when it is determined that violation was clearly outside of the control of </w:t>
      </w:r>
      <w:r w:rsidR="00A56F0E">
        <w:rPr>
          <w:sz w:val="24"/>
          <w:szCs w:val="24"/>
        </w:rPr>
        <w:t xml:space="preserve">all of the following parties: </w:t>
      </w:r>
      <w:r w:rsidR="009530FF" w:rsidRPr="009530FF">
        <w:rPr>
          <w:sz w:val="24"/>
          <w:szCs w:val="24"/>
        </w:rPr>
        <w:t xml:space="preserve">the </w:t>
      </w:r>
      <w:r w:rsidR="009530FF" w:rsidRPr="009530FF">
        <w:rPr>
          <w:color w:val="000000"/>
          <w:sz w:val="24"/>
          <w:szCs w:val="24"/>
        </w:rPr>
        <w:t>applicant, developer, owner</w:t>
      </w:r>
      <w:r w:rsidR="00A56F0E">
        <w:rPr>
          <w:color w:val="000000"/>
          <w:sz w:val="24"/>
          <w:szCs w:val="24"/>
        </w:rPr>
        <w:t>,</w:t>
      </w:r>
      <w:r w:rsidR="009530FF" w:rsidRPr="009530FF">
        <w:rPr>
          <w:color w:val="000000"/>
          <w:sz w:val="24"/>
          <w:szCs w:val="24"/>
        </w:rPr>
        <w:t xml:space="preserve"> managing general partner.</w:t>
      </w:r>
      <w:r w:rsidR="009530FF" w:rsidRPr="009530FF">
        <w:rPr>
          <w:sz w:val="24"/>
          <w:szCs w:val="24"/>
        </w:rPr>
        <w:t xml:space="preserve"> </w:t>
      </w:r>
    </w:p>
    <w:p w:rsidR="00FF01F6" w:rsidRDefault="0035362F" w:rsidP="00FF01F6">
      <w:pPr>
        <w:adjustRightInd/>
        <w:spacing w:before="252"/>
      </w:pPr>
      <w:r>
        <w:rPr>
          <w:spacing w:val="8"/>
        </w:rPr>
        <w:t xml:space="preserve">Note: Authority </w:t>
      </w:r>
      <w:proofErr w:type="gramStart"/>
      <w:r>
        <w:rPr>
          <w:spacing w:val="8"/>
        </w:rPr>
        <w:t>cited:</w:t>
      </w:r>
      <w:proofErr w:type="gramEnd"/>
      <w:r>
        <w:rPr>
          <w:spacing w:val="8"/>
        </w:rPr>
        <w:t xml:space="preserve"> Sections 50406 and 50896.3(b), Health and Safety Code. Reference: 24 CFR Sections </w:t>
      </w:r>
      <w:r>
        <w:t>92.454(a</w:t>
      </w:r>
      <w:proofErr w:type="gramStart"/>
      <w:r w:rsidR="00112A29">
        <w:t>)</w:t>
      </w:r>
      <w:r w:rsidR="007B122E">
        <w:t>(</w:t>
      </w:r>
      <w:proofErr w:type="gramEnd"/>
      <w:r>
        <w:t xml:space="preserve">2) and </w:t>
      </w:r>
      <w:r>
        <w:lastRenderedPageBreak/>
        <w:t>92.500(d); and Sections 50896 and 50896.1, Health and Safety Code.</w:t>
      </w:r>
    </w:p>
    <w:p w:rsidR="00BA6E4D" w:rsidRDefault="00BA6E4D" w:rsidP="00FF01F6">
      <w:pPr>
        <w:adjustRightInd/>
        <w:spacing w:before="252"/>
        <w:rPr>
          <w:b/>
          <w:bCs/>
          <w:sz w:val="24"/>
          <w:szCs w:val="24"/>
        </w:rPr>
      </w:pPr>
    </w:p>
    <w:p w:rsidR="00BA6E4D" w:rsidRDefault="00BA6E4D" w:rsidP="00FF01F6">
      <w:pPr>
        <w:adjustRightInd/>
        <w:spacing w:before="252"/>
        <w:rPr>
          <w:b/>
          <w:bCs/>
          <w:sz w:val="24"/>
          <w:szCs w:val="24"/>
        </w:rPr>
      </w:pPr>
    </w:p>
    <w:p w:rsidR="0035362F" w:rsidRDefault="0035362F" w:rsidP="00FF01F6">
      <w:pPr>
        <w:adjustRightInd/>
        <w:spacing w:before="252"/>
        <w:rPr>
          <w:b/>
          <w:bCs/>
          <w:spacing w:val="-2"/>
          <w:sz w:val="24"/>
          <w:szCs w:val="24"/>
        </w:rPr>
      </w:pPr>
      <w:r>
        <w:rPr>
          <w:b/>
          <w:bCs/>
          <w:sz w:val="24"/>
          <w:szCs w:val="24"/>
        </w:rPr>
        <w:t>§ 8217.1.</w:t>
      </w:r>
      <w:r>
        <w:rPr>
          <w:b/>
          <w:bCs/>
          <w:spacing w:val="-2"/>
          <w:sz w:val="24"/>
          <w:szCs w:val="24"/>
        </w:rPr>
        <w:tab/>
        <w:t>Identification and Set-Up Deadlines for Contracts Numbered Prior to 1999.</w:t>
      </w:r>
    </w:p>
    <w:p w:rsidR="0035362F" w:rsidRDefault="0035362F">
      <w:pPr>
        <w:adjustRightInd/>
        <w:spacing w:line="288" w:lineRule="auto"/>
        <w:rPr>
          <w:i/>
          <w:iCs/>
          <w:spacing w:val="15"/>
        </w:rPr>
      </w:pPr>
      <w:r>
        <w:rPr>
          <w:i/>
          <w:iCs/>
          <w:spacing w:val="15"/>
        </w:rPr>
        <w:t>[Section Repealed 9-9-04]</w:t>
      </w:r>
    </w:p>
    <w:p w:rsidR="0035362F" w:rsidRDefault="0035362F">
      <w:pPr>
        <w:adjustRightInd/>
        <w:spacing w:before="180"/>
      </w:pPr>
      <w:r>
        <w:rPr>
          <w:spacing w:val="8"/>
        </w:rPr>
        <w:t xml:space="preserve">Note: Authority </w:t>
      </w:r>
      <w:proofErr w:type="gramStart"/>
      <w:r>
        <w:rPr>
          <w:spacing w:val="8"/>
        </w:rPr>
        <w:t>cited:</w:t>
      </w:r>
      <w:proofErr w:type="gramEnd"/>
      <w:r>
        <w:rPr>
          <w:spacing w:val="8"/>
        </w:rPr>
        <w:t xml:space="preserve"> Sections 50406 and 50896.3(b), Health and Safety Code. Reference: 24 CFR Sections </w:t>
      </w:r>
      <w:r>
        <w:t>92.454(a</w:t>
      </w:r>
      <w:proofErr w:type="gramStart"/>
      <w:r>
        <w:t>)(</w:t>
      </w:r>
      <w:proofErr w:type="gramEnd"/>
      <w:r>
        <w:t>2) and 92.500(d); and Sections 50896 and 50896.1, Health and Safety Code.</w:t>
      </w:r>
    </w:p>
    <w:p w:rsidR="0035362F" w:rsidRDefault="0035362F">
      <w:pPr>
        <w:adjustRightInd/>
        <w:spacing w:before="360" w:line="316" w:lineRule="auto"/>
        <w:rPr>
          <w:b/>
          <w:bCs/>
          <w:spacing w:val="7"/>
          <w:sz w:val="24"/>
          <w:szCs w:val="24"/>
        </w:rPr>
      </w:pPr>
      <w:r>
        <w:rPr>
          <w:b/>
          <w:bCs/>
          <w:spacing w:val="7"/>
          <w:sz w:val="24"/>
          <w:szCs w:val="24"/>
        </w:rPr>
        <w:t>§ 8218. Cancellation and Termination.</w:t>
      </w:r>
    </w:p>
    <w:p w:rsidR="0035362F" w:rsidRPr="006022AA" w:rsidRDefault="0035362F">
      <w:pPr>
        <w:adjustRightInd/>
        <w:spacing w:before="180"/>
        <w:ind w:left="504" w:hanging="504"/>
        <w:jc w:val="both"/>
        <w:rPr>
          <w:sz w:val="24"/>
          <w:szCs w:val="24"/>
        </w:rPr>
      </w:pPr>
      <w:r>
        <w:rPr>
          <w:sz w:val="24"/>
          <w:szCs w:val="24"/>
        </w:rPr>
        <w:t xml:space="preserve">(a) </w:t>
      </w:r>
      <w:r w:rsidR="00A05DF5">
        <w:rPr>
          <w:sz w:val="24"/>
          <w:szCs w:val="24"/>
        </w:rPr>
        <w:t xml:space="preserve">  </w:t>
      </w:r>
      <w:r>
        <w:rPr>
          <w:sz w:val="24"/>
          <w:szCs w:val="24"/>
        </w:rPr>
        <w:t xml:space="preserve">Funding allocations to </w:t>
      </w:r>
      <w:r w:rsidR="00246DA4">
        <w:rPr>
          <w:sz w:val="24"/>
          <w:szCs w:val="24"/>
        </w:rPr>
        <w:t>S</w:t>
      </w:r>
      <w:r>
        <w:rPr>
          <w:sz w:val="24"/>
          <w:szCs w:val="24"/>
        </w:rPr>
        <w:t xml:space="preserve">tate </w:t>
      </w:r>
      <w:r w:rsidR="00246DA4">
        <w:rPr>
          <w:sz w:val="24"/>
          <w:szCs w:val="24"/>
        </w:rPr>
        <w:t>R</w:t>
      </w:r>
      <w:r>
        <w:rPr>
          <w:sz w:val="24"/>
          <w:szCs w:val="24"/>
        </w:rPr>
        <w:t>ecipients</w:t>
      </w:r>
      <w:r w:rsidR="00246DA4">
        <w:rPr>
          <w:sz w:val="24"/>
          <w:szCs w:val="24"/>
        </w:rPr>
        <w:t xml:space="preserve">, </w:t>
      </w:r>
      <w:r w:rsidR="00246DA4" w:rsidRPr="006022AA">
        <w:rPr>
          <w:sz w:val="24"/>
          <w:szCs w:val="24"/>
        </w:rPr>
        <w:t>Developer</w:t>
      </w:r>
      <w:r w:rsidR="006022AA" w:rsidRPr="006022AA">
        <w:rPr>
          <w:sz w:val="24"/>
          <w:szCs w:val="24"/>
        </w:rPr>
        <w:t>s</w:t>
      </w:r>
      <w:r w:rsidR="00246DA4" w:rsidRPr="006022AA">
        <w:rPr>
          <w:sz w:val="24"/>
          <w:szCs w:val="24"/>
        </w:rPr>
        <w:t xml:space="preserve"> </w:t>
      </w:r>
      <w:r w:rsidRPr="006022AA">
        <w:rPr>
          <w:sz w:val="24"/>
          <w:szCs w:val="24"/>
        </w:rPr>
        <w:t xml:space="preserve">and CHDOs </w:t>
      </w:r>
      <w:proofErr w:type="gramStart"/>
      <w:r w:rsidRPr="006022AA">
        <w:rPr>
          <w:sz w:val="24"/>
          <w:szCs w:val="24"/>
        </w:rPr>
        <w:t>shall be cancelled or reduced</w:t>
      </w:r>
      <w:proofErr w:type="gramEnd"/>
      <w:r w:rsidRPr="006022AA">
        <w:rPr>
          <w:sz w:val="24"/>
          <w:szCs w:val="24"/>
        </w:rPr>
        <w:t xml:space="preserve"> and standard </w:t>
      </w:r>
      <w:r w:rsidRPr="006022AA">
        <w:rPr>
          <w:spacing w:val="-4"/>
          <w:sz w:val="24"/>
          <w:szCs w:val="24"/>
        </w:rPr>
        <w:t xml:space="preserve">agreements shall be terminated or amended by the department under any one of the following </w:t>
      </w:r>
      <w:r w:rsidRPr="006022AA">
        <w:rPr>
          <w:sz w:val="24"/>
          <w:szCs w:val="24"/>
        </w:rPr>
        <w:t>conditions:</w:t>
      </w:r>
    </w:p>
    <w:p w:rsidR="0035362F" w:rsidRPr="006022AA" w:rsidRDefault="0035362F" w:rsidP="00246DA4">
      <w:pPr>
        <w:numPr>
          <w:ilvl w:val="0"/>
          <w:numId w:val="95"/>
        </w:numPr>
        <w:adjustRightInd/>
        <w:spacing w:before="288"/>
        <w:rPr>
          <w:sz w:val="24"/>
          <w:szCs w:val="24"/>
        </w:rPr>
      </w:pPr>
      <w:r w:rsidRPr="006022AA">
        <w:rPr>
          <w:sz w:val="24"/>
          <w:szCs w:val="24"/>
        </w:rPr>
        <w:t xml:space="preserve">State </w:t>
      </w:r>
      <w:r w:rsidR="00246DA4" w:rsidRPr="006022AA">
        <w:rPr>
          <w:sz w:val="24"/>
          <w:szCs w:val="24"/>
        </w:rPr>
        <w:t>R</w:t>
      </w:r>
      <w:r w:rsidRPr="006022AA">
        <w:rPr>
          <w:sz w:val="24"/>
          <w:szCs w:val="24"/>
        </w:rPr>
        <w:t>ecipients</w:t>
      </w:r>
      <w:r w:rsidR="00246DA4" w:rsidRPr="006022AA">
        <w:rPr>
          <w:sz w:val="24"/>
          <w:szCs w:val="24"/>
        </w:rPr>
        <w:t>, Developer</w:t>
      </w:r>
      <w:r w:rsidR="006022AA" w:rsidRPr="006022AA">
        <w:rPr>
          <w:sz w:val="24"/>
          <w:szCs w:val="24"/>
        </w:rPr>
        <w:t>s</w:t>
      </w:r>
      <w:r w:rsidRPr="006022AA">
        <w:rPr>
          <w:sz w:val="24"/>
          <w:szCs w:val="24"/>
        </w:rPr>
        <w:t xml:space="preserve"> or CHDOs are not in compliance with the requirements of HOME or the standard agreement;</w:t>
      </w:r>
    </w:p>
    <w:p w:rsidR="0035362F" w:rsidRDefault="0035362F" w:rsidP="00246DA4">
      <w:pPr>
        <w:numPr>
          <w:ilvl w:val="0"/>
          <w:numId w:val="95"/>
        </w:numPr>
        <w:adjustRightInd/>
        <w:spacing w:before="252"/>
        <w:rPr>
          <w:sz w:val="24"/>
          <w:szCs w:val="24"/>
        </w:rPr>
      </w:pPr>
      <w:r w:rsidRPr="006022AA">
        <w:rPr>
          <w:sz w:val="24"/>
          <w:szCs w:val="24"/>
        </w:rPr>
        <w:t xml:space="preserve">implementation of the local HOME program is not in compliance with the time frames and goals stated in the </w:t>
      </w:r>
      <w:r w:rsidR="00246DA4" w:rsidRPr="006022AA">
        <w:rPr>
          <w:sz w:val="24"/>
          <w:szCs w:val="24"/>
        </w:rPr>
        <w:t>S</w:t>
      </w:r>
      <w:r w:rsidRPr="006022AA">
        <w:rPr>
          <w:sz w:val="24"/>
          <w:szCs w:val="24"/>
        </w:rPr>
        <w:t xml:space="preserve">tate </w:t>
      </w:r>
      <w:r w:rsidR="00246DA4" w:rsidRPr="006022AA">
        <w:rPr>
          <w:sz w:val="24"/>
          <w:szCs w:val="24"/>
        </w:rPr>
        <w:t>R</w:t>
      </w:r>
      <w:r w:rsidRPr="006022AA">
        <w:rPr>
          <w:sz w:val="24"/>
          <w:szCs w:val="24"/>
        </w:rPr>
        <w:t>ecipient's</w:t>
      </w:r>
      <w:r w:rsidR="00246DA4" w:rsidRPr="006022AA">
        <w:rPr>
          <w:sz w:val="24"/>
          <w:szCs w:val="24"/>
        </w:rPr>
        <w:t>, Developer</w:t>
      </w:r>
      <w:r w:rsidR="00C734B0">
        <w:rPr>
          <w:sz w:val="24"/>
          <w:szCs w:val="24"/>
        </w:rPr>
        <w:t>’</w:t>
      </w:r>
      <w:r w:rsidR="006022AA" w:rsidRPr="006022AA">
        <w:rPr>
          <w:sz w:val="24"/>
          <w:szCs w:val="24"/>
        </w:rPr>
        <w:t>s</w:t>
      </w:r>
      <w:r w:rsidRPr="006022AA">
        <w:rPr>
          <w:sz w:val="24"/>
          <w:szCs w:val="24"/>
        </w:rPr>
        <w:t xml:space="preserve"> or</w:t>
      </w:r>
      <w:r>
        <w:rPr>
          <w:sz w:val="24"/>
          <w:szCs w:val="24"/>
        </w:rPr>
        <w:t xml:space="preserve"> CHDO's application and standard agreement;</w:t>
      </w:r>
    </w:p>
    <w:p w:rsidR="0035362F" w:rsidRDefault="0035362F" w:rsidP="002B788C">
      <w:pPr>
        <w:numPr>
          <w:ilvl w:val="0"/>
          <w:numId w:val="95"/>
        </w:numPr>
        <w:tabs>
          <w:tab w:val="clear" w:pos="576"/>
          <w:tab w:val="num" w:pos="1080"/>
        </w:tabs>
        <w:adjustRightInd/>
        <w:spacing w:before="288"/>
        <w:rPr>
          <w:sz w:val="24"/>
          <w:szCs w:val="24"/>
        </w:rPr>
      </w:pPr>
      <w:r>
        <w:rPr>
          <w:spacing w:val="-1"/>
          <w:sz w:val="24"/>
          <w:szCs w:val="24"/>
        </w:rPr>
        <w:t xml:space="preserve">special conditions for funding as stated in the standard agreement have not been fulfilled; </w:t>
      </w:r>
      <w:r>
        <w:rPr>
          <w:sz w:val="24"/>
          <w:szCs w:val="24"/>
        </w:rPr>
        <w:t>or</w:t>
      </w:r>
    </w:p>
    <w:p w:rsidR="0035362F" w:rsidRDefault="0035362F" w:rsidP="002B788C">
      <w:pPr>
        <w:numPr>
          <w:ilvl w:val="0"/>
          <w:numId w:val="95"/>
        </w:numPr>
        <w:tabs>
          <w:tab w:val="clear" w:pos="576"/>
          <w:tab w:val="num" w:pos="1080"/>
        </w:tabs>
        <w:adjustRightInd/>
        <w:spacing w:before="288"/>
        <w:rPr>
          <w:sz w:val="24"/>
          <w:szCs w:val="24"/>
        </w:rPr>
      </w:pPr>
      <w:proofErr w:type="gramStart"/>
      <w:r>
        <w:rPr>
          <w:spacing w:val="8"/>
          <w:sz w:val="24"/>
          <w:szCs w:val="24"/>
        </w:rPr>
        <w:lastRenderedPageBreak/>
        <w:t>the</w:t>
      </w:r>
      <w:proofErr w:type="gramEnd"/>
      <w:r>
        <w:rPr>
          <w:spacing w:val="8"/>
          <w:sz w:val="24"/>
          <w:szCs w:val="24"/>
        </w:rPr>
        <w:t xml:space="preserve"> department has been notified by HUD of a reduction in or elimination of the </w:t>
      </w:r>
      <w:r>
        <w:rPr>
          <w:sz w:val="24"/>
          <w:szCs w:val="24"/>
        </w:rPr>
        <w:t>department's allocation of HOME funds.</w:t>
      </w:r>
    </w:p>
    <w:p w:rsidR="0035362F" w:rsidRPr="006022AA" w:rsidRDefault="0035362F">
      <w:pPr>
        <w:adjustRightInd/>
        <w:spacing w:before="252"/>
        <w:ind w:left="504" w:hanging="504"/>
        <w:jc w:val="both"/>
        <w:rPr>
          <w:sz w:val="24"/>
          <w:szCs w:val="24"/>
        </w:rPr>
      </w:pPr>
      <w:r>
        <w:rPr>
          <w:spacing w:val="-4"/>
          <w:sz w:val="24"/>
          <w:szCs w:val="24"/>
        </w:rPr>
        <w:t xml:space="preserve">(b) </w:t>
      </w:r>
      <w:r w:rsidR="00A05DF5">
        <w:rPr>
          <w:spacing w:val="-4"/>
          <w:sz w:val="24"/>
          <w:szCs w:val="24"/>
        </w:rPr>
        <w:t xml:space="preserve">  </w:t>
      </w:r>
      <w:r>
        <w:rPr>
          <w:spacing w:val="-4"/>
          <w:sz w:val="24"/>
          <w:szCs w:val="24"/>
        </w:rPr>
        <w:t xml:space="preserve">At least fourteen days prior to the effective date of the termination or amendment of a standard </w:t>
      </w:r>
      <w:r>
        <w:rPr>
          <w:sz w:val="24"/>
          <w:szCs w:val="24"/>
        </w:rPr>
        <w:t xml:space="preserve">agreement, the department shall provide written notice to </w:t>
      </w:r>
      <w:r w:rsidR="00D14528">
        <w:rPr>
          <w:sz w:val="24"/>
          <w:szCs w:val="24"/>
        </w:rPr>
        <w:t>S</w:t>
      </w:r>
      <w:r>
        <w:rPr>
          <w:sz w:val="24"/>
          <w:szCs w:val="24"/>
        </w:rPr>
        <w:t xml:space="preserve">tate </w:t>
      </w:r>
      <w:r w:rsidR="00D14528">
        <w:rPr>
          <w:sz w:val="24"/>
          <w:szCs w:val="24"/>
        </w:rPr>
        <w:t>R</w:t>
      </w:r>
      <w:r>
        <w:rPr>
          <w:sz w:val="24"/>
          <w:szCs w:val="24"/>
        </w:rPr>
        <w:t>ecipients</w:t>
      </w:r>
      <w:r w:rsidR="00D14528">
        <w:rPr>
          <w:sz w:val="24"/>
          <w:szCs w:val="24"/>
        </w:rPr>
        <w:t xml:space="preserve">, </w:t>
      </w:r>
      <w:r w:rsidR="00D14528" w:rsidRPr="006022AA">
        <w:rPr>
          <w:sz w:val="24"/>
          <w:szCs w:val="24"/>
        </w:rPr>
        <w:t>Developer</w:t>
      </w:r>
      <w:r w:rsidR="006022AA" w:rsidRPr="006022AA">
        <w:rPr>
          <w:sz w:val="24"/>
          <w:szCs w:val="24"/>
        </w:rPr>
        <w:t>s</w:t>
      </w:r>
      <w:r w:rsidRPr="006022AA">
        <w:rPr>
          <w:sz w:val="24"/>
          <w:szCs w:val="24"/>
        </w:rPr>
        <w:t xml:space="preserve"> and CHDOs of its intent to cancel or amend the funding allocation.</w:t>
      </w:r>
    </w:p>
    <w:p w:rsidR="0035362F" w:rsidRPr="006022AA" w:rsidRDefault="0035362F">
      <w:pPr>
        <w:adjustRightInd/>
        <w:spacing w:before="288"/>
        <w:ind w:left="504" w:hanging="504"/>
        <w:rPr>
          <w:sz w:val="24"/>
          <w:szCs w:val="24"/>
        </w:rPr>
      </w:pPr>
      <w:r w:rsidRPr="006022AA">
        <w:rPr>
          <w:sz w:val="24"/>
          <w:szCs w:val="24"/>
        </w:rPr>
        <w:t xml:space="preserve">(c) </w:t>
      </w:r>
      <w:r w:rsidR="00A05DF5" w:rsidRPr="006022AA">
        <w:rPr>
          <w:sz w:val="24"/>
          <w:szCs w:val="24"/>
        </w:rPr>
        <w:t xml:space="preserve">   </w:t>
      </w:r>
      <w:r w:rsidRPr="006022AA">
        <w:rPr>
          <w:sz w:val="24"/>
          <w:szCs w:val="24"/>
        </w:rPr>
        <w:t xml:space="preserve">Upon notification by the department that the funding allocation </w:t>
      </w:r>
      <w:proofErr w:type="gramStart"/>
      <w:r w:rsidRPr="006022AA">
        <w:rPr>
          <w:sz w:val="24"/>
          <w:szCs w:val="24"/>
        </w:rPr>
        <w:t>is cancelled or reduced</w:t>
      </w:r>
      <w:proofErr w:type="gramEnd"/>
      <w:r w:rsidRPr="006022AA">
        <w:rPr>
          <w:sz w:val="24"/>
          <w:szCs w:val="24"/>
        </w:rPr>
        <w:t xml:space="preserve"> and the standard agreement is terminated or amended, the </w:t>
      </w:r>
      <w:r w:rsidR="00D14528" w:rsidRPr="006022AA">
        <w:rPr>
          <w:sz w:val="24"/>
          <w:szCs w:val="24"/>
        </w:rPr>
        <w:t>S</w:t>
      </w:r>
      <w:r w:rsidRPr="006022AA">
        <w:rPr>
          <w:sz w:val="24"/>
          <w:szCs w:val="24"/>
        </w:rPr>
        <w:t>tate recipient</w:t>
      </w:r>
      <w:r w:rsidR="00D274F3" w:rsidRPr="006022AA">
        <w:rPr>
          <w:sz w:val="24"/>
          <w:szCs w:val="24"/>
        </w:rPr>
        <w:t>, Developer</w:t>
      </w:r>
      <w:r w:rsidRPr="006022AA">
        <w:rPr>
          <w:sz w:val="24"/>
          <w:szCs w:val="24"/>
        </w:rPr>
        <w:t xml:space="preserve"> or CHDO shall:</w:t>
      </w:r>
    </w:p>
    <w:p w:rsidR="0035362F" w:rsidRPr="006022AA" w:rsidRDefault="0035362F" w:rsidP="002B788C">
      <w:pPr>
        <w:numPr>
          <w:ilvl w:val="0"/>
          <w:numId w:val="96"/>
        </w:numPr>
        <w:tabs>
          <w:tab w:val="clear" w:pos="576"/>
          <w:tab w:val="num" w:pos="1080"/>
        </w:tabs>
        <w:adjustRightInd/>
        <w:spacing w:before="288" w:line="316" w:lineRule="auto"/>
        <w:rPr>
          <w:sz w:val="24"/>
          <w:szCs w:val="24"/>
        </w:rPr>
      </w:pPr>
      <w:r w:rsidRPr="006022AA">
        <w:rPr>
          <w:sz w:val="24"/>
          <w:szCs w:val="24"/>
        </w:rPr>
        <w:t>complete all work affected by the cancellation or reduction that is in progress; and</w:t>
      </w:r>
    </w:p>
    <w:p w:rsidR="0035362F" w:rsidRDefault="0035362F" w:rsidP="002B788C">
      <w:pPr>
        <w:numPr>
          <w:ilvl w:val="0"/>
          <w:numId w:val="96"/>
        </w:numPr>
        <w:tabs>
          <w:tab w:val="clear" w:pos="576"/>
          <w:tab w:val="num" w:pos="1080"/>
        </w:tabs>
        <w:adjustRightInd/>
        <w:spacing w:before="180" w:line="316" w:lineRule="auto"/>
        <w:rPr>
          <w:sz w:val="24"/>
          <w:szCs w:val="24"/>
        </w:rPr>
      </w:pPr>
      <w:proofErr w:type="gramStart"/>
      <w:r>
        <w:rPr>
          <w:sz w:val="24"/>
          <w:szCs w:val="24"/>
        </w:rPr>
        <w:t>terminate</w:t>
      </w:r>
      <w:proofErr w:type="gramEnd"/>
      <w:r>
        <w:rPr>
          <w:sz w:val="24"/>
          <w:szCs w:val="24"/>
        </w:rPr>
        <w:t xml:space="preserve"> any other activities that were to be paid for with HOME funds.</w:t>
      </w:r>
    </w:p>
    <w:p w:rsidR="0035362F" w:rsidRDefault="0035362F">
      <w:pPr>
        <w:adjustRightInd/>
        <w:spacing w:before="180"/>
        <w:ind w:left="504" w:hanging="504"/>
        <w:jc w:val="both"/>
        <w:rPr>
          <w:sz w:val="24"/>
          <w:szCs w:val="24"/>
        </w:rPr>
      </w:pPr>
      <w:proofErr w:type="gramStart"/>
      <w:r>
        <w:rPr>
          <w:sz w:val="24"/>
          <w:szCs w:val="24"/>
        </w:rPr>
        <w:t xml:space="preserve">(d) </w:t>
      </w:r>
      <w:r w:rsidR="00A05DF5">
        <w:rPr>
          <w:sz w:val="24"/>
          <w:szCs w:val="24"/>
        </w:rPr>
        <w:t xml:space="preserve"> </w:t>
      </w:r>
      <w:r>
        <w:rPr>
          <w:sz w:val="24"/>
          <w:szCs w:val="24"/>
        </w:rPr>
        <w:t>After all</w:t>
      </w:r>
      <w:proofErr w:type="gramEnd"/>
      <w:r>
        <w:rPr>
          <w:sz w:val="24"/>
          <w:szCs w:val="24"/>
        </w:rPr>
        <w:t xml:space="preserve"> required repayments have been returned to C/MI, any funds remaining in the state recipient's local account shall be made available in accordance with section 8210(g) of this subchapter.</w:t>
      </w:r>
    </w:p>
    <w:p w:rsidR="0035362F" w:rsidRDefault="0035362F">
      <w:pPr>
        <w:adjustRightInd/>
        <w:spacing w:before="288"/>
      </w:pPr>
      <w:r>
        <w:rPr>
          <w:spacing w:val="8"/>
        </w:rPr>
        <w:t xml:space="preserve">NOTE: Authority </w:t>
      </w:r>
      <w:proofErr w:type="gramStart"/>
      <w:r>
        <w:rPr>
          <w:spacing w:val="8"/>
        </w:rPr>
        <w:t>cited:</w:t>
      </w:r>
      <w:proofErr w:type="gramEnd"/>
      <w:r>
        <w:rPr>
          <w:spacing w:val="8"/>
        </w:rPr>
        <w:t xml:space="preserve"> sections 50406 and 50896.3(b), Health and Safety Code. Reference: 24 CFR section </w:t>
      </w:r>
      <w:r>
        <w:t>92.504(c</w:t>
      </w:r>
      <w:proofErr w:type="gramStart"/>
      <w:r>
        <w:t>)(</w:t>
      </w:r>
      <w:proofErr w:type="gramEnd"/>
      <w:r>
        <w:t>1)(x) and 92.504(c)(3)(vii) and sections 50896 and 50896.1, Health and Safety Code.</w:t>
      </w:r>
    </w:p>
    <w:p w:rsidR="0035362F" w:rsidRDefault="0035362F">
      <w:pPr>
        <w:adjustRightInd/>
        <w:spacing w:before="360" w:line="316" w:lineRule="auto"/>
        <w:rPr>
          <w:i/>
          <w:iCs/>
          <w:sz w:val="24"/>
          <w:szCs w:val="24"/>
        </w:rPr>
      </w:pPr>
      <w:r>
        <w:rPr>
          <w:b/>
          <w:bCs/>
          <w:sz w:val="24"/>
          <w:szCs w:val="24"/>
        </w:rPr>
        <w:t xml:space="preserve">§ 8219. State Recipient Administration of CHDO Local Programs. </w:t>
      </w:r>
      <w:r>
        <w:rPr>
          <w:i/>
          <w:iCs/>
          <w:sz w:val="24"/>
          <w:szCs w:val="24"/>
        </w:rPr>
        <w:t>[Section Repealed 9-9-04]</w:t>
      </w:r>
    </w:p>
    <w:p w:rsidR="0035362F" w:rsidRDefault="0035362F">
      <w:pPr>
        <w:adjustRightInd/>
        <w:spacing w:before="180" w:line="360" w:lineRule="auto"/>
      </w:pPr>
      <w:r>
        <w:t xml:space="preserve">NOTE: Authority </w:t>
      </w:r>
      <w:proofErr w:type="gramStart"/>
      <w:r>
        <w:t>cited:</w:t>
      </w:r>
      <w:proofErr w:type="gramEnd"/>
      <w:r>
        <w:t xml:space="preserve"> Section 50406, Health and Safety Code. Reference: 24 CFR Sections 92.201 and 92.502.</w:t>
      </w:r>
    </w:p>
    <w:p w:rsidR="0035362F" w:rsidRDefault="0035362F" w:rsidP="00BA6E4D">
      <w:pPr>
        <w:adjustRightInd/>
        <w:spacing w:before="252" w:after="180" w:line="316" w:lineRule="auto"/>
        <w:rPr>
          <w:sz w:val="24"/>
          <w:szCs w:val="24"/>
        </w:rPr>
      </w:pPr>
      <w:r>
        <w:rPr>
          <w:b/>
          <w:bCs/>
          <w:spacing w:val="12"/>
          <w:sz w:val="24"/>
          <w:szCs w:val="24"/>
        </w:rPr>
        <w:lastRenderedPageBreak/>
        <w:t>§ 8220. [RESERVED]</w:t>
      </w:r>
    </w:p>
    <w:sectPr w:rsidR="0035362F" w:rsidSect="0035362F">
      <w:footerReference w:type="default" r:id="rId17"/>
      <w:pgSz w:w="12240" w:h="15840"/>
      <w:pgMar w:top="1270" w:right="1233" w:bottom="530" w:left="1234" w:header="720" w:footer="48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EE" w:rsidRDefault="00943DEE">
      <w:r>
        <w:separator/>
      </w:r>
    </w:p>
  </w:endnote>
  <w:endnote w:type="continuationSeparator" w:id="0">
    <w:p w:rsidR="00943DEE" w:rsidRDefault="0094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Default="00A16223" w:rsidP="003E36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6223" w:rsidRDefault="00A16223" w:rsidP="00D55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Default="00A16223" w:rsidP="002935E6">
    <w:pPr>
      <w:pStyle w:val="Footer"/>
      <w:framePr w:wrap="around" w:vAnchor="text" w:hAnchor="margin" w:xAlign="right" w:y="1"/>
      <w:rPr>
        <w:rStyle w:val="PageNumber"/>
      </w:rPr>
    </w:pPr>
    <w:r>
      <w:rPr>
        <w:rStyle w:val="PageNumber"/>
      </w:rPr>
      <w:t xml:space="preserve"> </w:t>
    </w:r>
  </w:p>
  <w:p w:rsidR="00A16223" w:rsidRDefault="0018243B" w:rsidP="0064766B">
    <w:pPr>
      <w:pStyle w:val="Footer"/>
      <w:pBdr>
        <w:top w:val="thinThickSmallGap" w:sz="24" w:space="1" w:color="622423"/>
      </w:pBdr>
      <w:tabs>
        <w:tab w:val="clear" w:pos="4320"/>
        <w:tab w:val="clear" w:pos="8640"/>
        <w:tab w:val="right" w:pos="8910"/>
        <w:tab w:val="left" w:pos="9540"/>
      </w:tabs>
      <w:rPr>
        <w:rFonts w:ascii="Cambria" w:hAnsi="Cambria"/>
        <w:b/>
      </w:rPr>
    </w:pPr>
    <w:r>
      <w:rPr>
        <w:rFonts w:ascii="Cambria" w:hAnsi="Cambria"/>
      </w:rPr>
      <w:t>State HOME Regulations</w:t>
    </w:r>
    <w:r w:rsidR="00C23D09">
      <w:rPr>
        <w:rFonts w:ascii="Cambria" w:hAnsi="Cambria"/>
      </w:rPr>
      <w:t>, effective 1/1/2017</w:t>
    </w:r>
    <w:r>
      <w:rPr>
        <w:rFonts w:ascii="Cambria" w:hAnsi="Cambria"/>
      </w:rPr>
      <w:tab/>
    </w:r>
    <w:r w:rsidRPr="0018243B">
      <w:rPr>
        <w:rFonts w:ascii="Cambria" w:hAnsi="Cambria"/>
      </w:rPr>
      <w:t xml:space="preserve">Page </w:t>
    </w:r>
    <w:r w:rsidRPr="0018243B">
      <w:rPr>
        <w:rFonts w:ascii="Cambria" w:hAnsi="Cambria"/>
        <w:b/>
      </w:rPr>
      <w:fldChar w:fldCharType="begin"/>
    </w:r>
    <w:r w:rsidRPr="0018243B">
      <w:rPr>
        <w:rFonts w:ascii="Cambria" w:hAnsi="Cambria"/>
        <w:b/>
      </w:rPr>
      <w:instrText xml:space="preserve"> PAGE  \* Arabic  \* MERGEFORMAT </w:instrText>
    </w:r>
    <w:r w:rsidRPr="0018243B">
      <w:rPr>
        <w:rFonts w:ascii="Cambria" w:hAnsi="Cambria"/>
        <w:b/>
      </w:rPr>
      <w:fldChar w:fldCharType="separate"/>
    </w:r>
    <w:r w:rsidR="00BE116C">
      <w:rPr>
        <w:rFonts w:ascii="Cambria" w:hAnsi="Cambria"/>
        <w:b/>
        <w:noProof/>
      </w:rPr>
      <w:t>9</w:t>
    </w:r>
    <w:r w:rsidRPr="0018243B">
      <w:rPr>
        <w:rFonts w:ascii="Cambria" w:hAnsi="Cambria"/>
        <w:b/>
      </w:rPr>
      <w:fldChar w:fldCharType="end"/>
    </w:r>
    <w:r w:rsidRPr="0018243B">
      <w:rPr>
        <w:rFonts w:ascii="Cambria" w:hAnsi="Cambria"/>
      </w:rPr>
      <w:t xml:space="preserve"> of </w:t>
    </w:r>
    <w:r w:rsidRPr="0018243B">
      <w:rPr>
        <w:rFonts w:ascii="Cambria" w:hAnsi="Cambria"/>
        <w:b/>
      </w:rPr>
      <w:fldChar w:fldCharType="begin"/>
    </w:r>
    <w:r w:rsidRPr="0018243B">
      <w:rPr>
        <w:rFonts w:ascii="Cambria" w:hAnsi="Cambria"/>
        <w:b/>
      </w:rPr>
      <w:instrText xml:space="preserve"> NUMPAGES  \* Arabic  \* MERGEFORMAT </w:instrText>
    </w:r>
    <w:r w:rsidRPr="0018243B">
      <w:rPr>
        <w:rFonts w:ascii="Cambria" w:hAnsi="Cambria"/>
        <w:b/>
      </w:rPr>
      <w:fldChar w:fldCharType="separate"/>
    </w:r>
    <w:r w:rsidR="00BE116C">
      <w:rPr>
        <w:rFonts w:ascii="Cambria" w:hAnsi="Cambria"/>
        <w:b/>
        <w:noProof/>
      </w:rPr>
      <w:t>43</w:t>
    </w:r>
    <w:r w:rsidRPr="0018243B">
      <w:rPr>
        <w:rFonts w:ascii="Cambria" w:hAnsi="Cambria"/>
        <w:b/>
      </w:rPr>
      <w:fldChar w:fldCharType="end"/>
    </w:r>
  </w:p>
  <w:p w:rsidR="00C23D09" w:rsidRPr="00C37C09" w:rsidRDefault="00C23D09" w:rsidP="0018243B">
    <w:pPr>
      <w:pStyle w:val="Footer"/>
      <w:pBdr>
        <w:top w:val="thinThickSmallGap" w:sz="24" w:space="1" w:color="622423"/>
      </w:pBdr>
      <w:tabs>
        <w:tab w:val="clear" w:pos="4320"/>
        <w:tab w:val="clear" w:pos="8640"/>
        <w:tab w:val="right" w:pos="9126"/>
      </w:tabs>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Pr="004708BD" w:rsidRDefault="00A16223" w:rsidP="00C23D09">
    <w:pPr>
      <w:pStyle w:val="Footer"/>
      <w:pBdr>
        <w:top w:val="thinThickSmallGap" w:sz="24" w:space="1" w:color="622423"/>
      </w:pBdr>
      <w:tabs>
        <w:tab w:val="clear" w:pos="8640"/>
        <w:tab w:val="right" w:pos="9180"/>
        <w:tab w:val="right" w:pos="9729"/>
      </w:tabs>
      <w:rPr>
        <w:rFonts w:ascii="Cambria" w:hAnsi="Cambria"/>
      </w:rPr>
    </w:pPr>
    <w:r>
      <w:rPr>
        <w:rFonts w:ascii="Cambria" w:hAnsi="Cambria"/>
      </w:rPr>
      <w:t>State HOME Regulations</w:t>
    </w:r>
    <w:r w:rsidR="00C23D09">
      <w:rPr>
        <w:rFonts w:ascii="Cambria" w:hAnsi="Cambria"/>
      </w:rPr>
      <w:t>, effective 1/1/2017</w:t>
    </w:r>
    <w:r>
      <w:rPr>
        <w:rFonts w:ascii="Cambria" w:hAnsi="Cambria"/>
      </w:rPr>
      <w:tab/>
    </w:r>
    <w:r w:rsidRPr="004708BD">
      <w:rPr>
        <w:rFonts w:ascii="Cambria" w:hAnsi="Cambria"/>
      </w:rPr>
      <w:tab/>
    </w:r>
    <w:r>
      <w:rPr>
        <w:rFonts w:ascii="Cambria" w:hAnsi="Cambria"/>
      </w:rPr>
      <w:t xml:space="preserve">      </w:t>
    </w:r>
    <w:r w:rsidR="00143C6B" w:rsidRPr="00143C6B">
      <w:rPr>
        <w:rFonts w:ascii="Cambria" w:hAnsi="Cambria"/>
      </w:rPr>
      <w:t xml:space="preserve">Page </w:t>
    </w:r>
    <w:r w:rsidR="00143C6B" w:rsidRPr="00143C6B">
      <w:rPr>
        <w:rFonts w:ascii="Cambria" w:hAnsi="Cambria"/>
        <w:b/>
      </w:rPr>
      <w:fldChar w:fldCharType="begin"/>
    </w:r>
    <w:r w:rsidR="00143C6B" w:rsidRPr="00143C6B">
      <w:rPr>
        <w:rFonts w:ascii="Cambria" w:hAnsi="Cambria"/>
        <w:b/>
      </w:rPr>
      <w:instrText xml:space="preserve"> PAGE  \* Arabic  \* MERGEFORMAT </w:instrText>
    </w:r>
    <w:r w:rsidR="00143C6B" w:rsidRPr="00143C6B">
      <w:rPr>
        <w:rFonts w:ascii="Cambria" w:hAnsi="Cambria"/>
        <w:b/>
      </w:rPr>
      <w:fldChar w:fldCharType="separate"/>
    </w:r>
    <w:r w:rsidR="00BE116C">
      <w:rPr>
        <w:rFonts w:ascii="Cambria" w:hAnsi="Cambria"/>
        <w:b/>
        <w:noProof/>
      </w:rPr>
      <w:t>10</w:t>
    </w:r>
    <w:r w:rsidR="00143C6B" w:rsidRPr="00143C6B">
      <w:rPr>
        <w:rFonts w:ascii="Cambria" w:hAnsi="Cambria"/>
        <w:b/>
      </w:rPr>
      <w:fldChar w:fldCharType="end"/>
    </w:r>
    <w:r w:rsidR="00143C6B" w:rsidRPr="00143C6B">
      <w:rPr>
        <w:rFonts w:ascii="Cambria" w:hAnsi="Cambria"/>
      </w:rPr>
      <w:t xml:space="preserve"> of </w:t>
    </w:r>
    <w:r w:rsidR="00143C6B" w:rsidRPr="00143C6B">
      <w:rPr>
        <w:rFonts w:ascii="Cambria" w:hAnsi="Cambria"/>
        <w:b/>
      </w:rPr>
      <w:fldChar w:fldCharType="begin"/>
    </w:r>
    <w:r w:rsidR="00143C6B" w:rsidRPr="00143C6B">
      <w:rPr>
        <w:rFonts w:ascii="Cambria" w:hAnsi="Cambria"/>
        <w:b/>
      </w:rPr>
      <w:instrText xml:space="preserve"> NUMPAGES  \* Arabic  \* MERGEFORMAT </w:instrText>
    </w:r>
    <w:r w:rsidR="00143C6B" w:rsidRPr="00143C6B">
      <w:rPr>
        <w:rFonts w:ascii="Cambria" w:hAnsi="Cambria"/>
        <w:b/>
      </w:rPr>
      <w:fldChar w:fldCharType="separate"/>
    </w:r>
    <w:r w:rsidR="00BE116C">
      <w:rPr>
        <w:rFonts w:ascii="Cambria" w:hAnsi="Cambria"/>
        <w:b/>
        <w:noProof/>
      </w:rPr>
      <w:t>43</w:t>
    </w:r>
    <w:r w:rsidR="00143C6B" w:rsidRPr="00143C6B">
      <w:rPr>
        <w:rFonts w:ascii="Cambria" w:hAnsi="Cambria"/>
        <w:b/>
      </w:rPr>
      <w:fldChar w:fldCharType="end"/>
    </w:r>
    <w:r>
      <w:rPr>
        <w:rFonts w:ascii="Cambria" w:hAnsi="Cambria"/>
      </w:rPr>
      <w:t xml:space="preserve">                                  </w:t>
    </w:r>
  </w:p>
  <w:p w:rsidR="00A16223" w:rsidRDefault="00A16223" w:rsidP="001C5F2B">
    <w:pPr>
      <w:adjustRightInd/>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12" w:rsidRPr="004708BD" w:rsidRDefault="00536C12" w:rsidP="004A275B">
    <w:pPr>
      <w:pStyle w:val="Footer"/>
      <w:pBdr>
        <w:top w:val="thinThickSmallGap" w:sz="24" w:space="1" w:color="622423"/>
      </w:pBdr>
      <w:tabs>
        <w:tab w:val="clear" w:pos="8640"/>
        <w:tab w:val="right" w:pos="9720"/>
      </w:tabs>
      <w:rPr>
        <w:rFonts w:ascii="Cambria" w:hAnsi="Cambria"/>
      </w:rPr>
    </w:pPr>
    <w:r>
      <w:rPr>
        <w:rFonts w:ascii="Cambria" w:hAnsi="Cambria"/>
      </w:rPr>
      <w:t>State HOME Regulations</w:t>
    </w:r>
    <w:r w:rsidR="00C23D09">
      <w:rPr>
        <w:rFonts w:ascii="Cambria" w:hAnsi="Cambria"/>
      </w:rPr>
      <w:t>, effective 1/1/2017</w:t>
    </w:r>
    <w:r>
      <w:rPr>
        <w:rFonts w:ascii="Cambria" w:hAnsi="Cambria"/>
      </w:rPr>
      <w:tab/>
    </w:r>
    <w:r w:rsidRPr="004708BD">
      <w:rPr>
        <w:rFonts w:ascii="Cambria" w:hAnsi="Cambria"/>
      </w:rPr>
      <w:tab/>
    </w:r>
    <w:r>
      <w:rPr>
        <w:rFonts w:ascii="Cambria" w:hAnsi="Cambria"/>
      </w:rPr>
      <w:t xml:space="preserve">      </w:t>
    </w:r>
    <w:r w:rsidRPr="00143C6B">
      <w:rPr>
        <w:rFonts w:ascii="Cambria" w:hAnsi="Cambria"/>
      </w:rPr>
      <w:t xml:space="preserve">Page </w:t>
    </w:r>
    <w:r w:rsidRPr="00143C6B">
      <w:rPr>
        <w:rFonts w:ascii="Cambria" w:hAnsi="Cambria"/>
        <w:b/>
      </w:rPr>
      <w:fldChar w:fldCharType="begin"/>
    </w:r>
    <w:r w:rsidRPr="00143C6B">
      <w:rPr>
        <w:rFonts w:ascii="Cambria" w:hAnsi="Cambria"/>
        <w:b/>
      </w:rPr>
      <w:instrText xml:space="preserve"> PAGE  \* Arabic  \* MERGEFORMAT </w:instrText>
    </w:r>
    <w:r w:rsidRPr="00143C6B">
      <w:rPr>
        <w:rFonts w:ascii="Cambria" w:hAnsi="Cambria"/>
        <w:b/>
      </w:rPr>
      <w:fldChar w:fldCharType="separate"/>
    </w:r>
    <w:r w:rsidR="00BE116C">
      <w:rPr>
        <w:rFonts w:ascii="Cambria" w:hAnsi="Cambria"/>
        <w:b/>
        <w:noProof/>
      </w:rPr>
      <w:t>14</w:t>
    </w:r>
    <w:r w:rsidRPr="00143C6B">
      <w:rPr>
        <w:rFonts w:ascii="Cambria" w:hAnsi="Cambria"/>
        <w:b/>
      </w:rPr>
      <w:fldChar w:fldCharType="end"/>
    </w:r>
    <w:r w:rsidRPr="00143C6B">
      <w:rPr>
        <w:rFonts w:ascii="Cambria" w:hAnsi="Cambria"/>
      </w:rPr>
      <w:t xml:space="preserve"> of </w:t>
    </w:r>
    <w:r w:rsidRPr="00143C6B">
      <w:rPr>
        <w:rFonts w:ascii="Cambria" w:hAnsi="Cambria"/>
        <w:b/>
      </w:rPr>
      <w:fldChar w:fldCharType="begin"/>
    </w:r>
    <w:r w:rsidRPr="00143C6B">
      <w:rPr>
        <w:rFonts w:ascii="Cambria" w:hAnsi="Cambria"/>
        <w:b/>
      </w:rPr>
      <w:instrText xml:space="preserve"> NUMPAGES  \* Arabic  \* MERGEFORMAT </w:instrText>
    </w:r>
    <w:r w:rsidRPr="00143C6B">
      <w:rPr>
        <w:rFonts w:ascii="Cambria" w:hAnsi="Cambria"/>
        <w:b/>
      </w:rPr>
      <w:fldChar w:fldCharType="separate"/>
    </w:r>
    <w:r w:rsidR="00BE116C">
      <w:rPr>
        <w:rFonts w:ascii="Cambria" w:hAnsi="Cambria"/>
        <w:b/>
        <w:noProof/>
      </w:rPr>
      <w:t>43</w:t>
    </w:r>
    <w:r w:rsidRPr="00143C6B">
      <w:rPr>
        <w:rFonts w:ascii="Cambria" w:hAnsi="Cambria"/>
        <w:b/>
      </w:rPr>
      <w:fldChar w:fldCharType="end"/>
    </w:r>
  </w:p>
  <w:p w:rsidR="00A16223" w:rsidRPr="00536C12" w:rsidRDefault="00A16223" w:rsidP="004A275B">
    <w:pPr>
      <w:pStyle w:val="Footer"/>
      <w:tabs>
        <w:tab w:val="clear" w:pos="8640"/>
        <w:tab w:val="right" w:pos="900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Pr="004708BD" w:rsidRDefault="00A16223" w:rsidP="00C23D09">
    <w:pPr>
      <w:pStyle w:val="Footer"/>
      <w:pBdr>
        <w:top w:val="thinThickSmallGap" w:sz="24" w:space="1" w:color="622423"/>
      </w:pBdr>
      <w:tabs>
        <w:tab w:val="clear" w:pos="8640"/>
        <w:tab w:val="right" w:pos="9720"/>
      </w:tabs>
      <w:rPr>
        <w:rFonts w:ascii="Cambria" w:hAnsi="Cambria"/>
      </w:rPr>
    </w:pPr>
    <w:r>
      <w:rPr>
        <w:rFonts w:ascii="Cambria" w:hAnsi="Cambria"/>
      </w:rPr>
      <w:t>State HOME Regulations</w:t>
    </w:r>
    <w:r w:rsidR="00C23D09">
      <w:rPr>
        <w:rFonts w:ascii="Cambria" w:hAnsi="Cambria"/>
      </w:rPr>
      <w:t>, effective 1/1/2017</w:t>
    </w:r>
    <w:r>
      <w:rPr>
        <w:rFonts w:ascii="Cambria" w:hAnsi="Cambria"/>
      </w:rPr>
      <w:tab/>
    </w:r>
    <w:r w:rsidRPr="004708BD">
      <w:rPr>
        <w:rFonts w:ascii="Cambria" w:hAnsi="Cambria"/>
      </w:rPr>
      <w:tab/>
    </w:r>
    <w:r w:rsidR="00C23D09">
      <w:rPr>
        <w:rFonts w:ascii="Cambria" w:hAnsi="Cambria"/>
      </w:rPr>
      <w:t xml:space="preserve">       </w:t>
    </w:r>
    <w:r w:rsidR="00143C6B" w:rsidRPr="00143C6B">
      <w:rPr>
        <w:rFonts w:ascii="Cambria" w:hAnsi="Cambria"/>
      </w:rPr>
      <w:t xml:space="preserve">Page </w:t>
    </w:r>
    <w:r w:rsidR="00143C6B" w:rsidRPr="00143C6B">
      <w:rPr>
        <w:rFonts w:ascii="Cambria" w:hAnsi="Cambria"/>
        <w:b/>
      </w:rPr>
      <w:fldChar w:fldCharType="begin"/>
    </w:r>
    <w:r w:rsidR="00143C6B" w:rsidRPr="00143C6B">
      <w:rPr>
        <w:rFonts w:ascii="Cambria" w:hAnsi="Cambria"/>
        <w:b/>
      </w:rPr>
      <w:instrText xml:space="preserve"> PAGE  \* Arabic  \* MERGEFORMAT </w:instrText>
    </w:r>
    <w:r w:rsidR="00143C6B" w:rsidRPr="00143C6B">
      <w:rPr>
        <w:rFonts w:ascii="Cambria" w:hAnsi="Cambria"/>
        <w:b/>
      </w:rPr>
      <w:fldChar w:fldCharType="separate"/>
    </w:r>
    <w:r w:rsidR="00BE116C">
      <w:rPr>
        <w:rFonts w:ascii="Cambria" w:hAnsi="Cambria"/>
        <w:b/>
        <w:noProof/>
      </w:rPr>
      <w:t>11</w:t>
    </w:r>
    <w:r w:rsidR="00143C6B" w:rsidRPr="00143C6B">
      <w:rPr>
        <w:rFonts w:ascii="Cambria" w:hAnsi="Cambria"/>
        <w:b/>
      </w:rPr>
      <w:fldChar w:fldCharType="end"/>
    </w:r>
    <w:r w:rsidR="00143C6B" w:rsidRPr="00143C6B">
      <w:rPr>
        <w:rFonts w:ascii="Cambria" w:hAnsi="Cambria"/>
      </w:rPr>
      <w:t xml:space="preserve"> of </w:t>
    </w:r>
    <w:r w:rsidR="00143C6B" w:rsidRPr="00143C6B">
      <w:rPr>
        <w:rFonts w:ascii="Cambria" w:hAnsi="Cambria"/>
        <w:b/>
      </w:rPr>
      <w:fldChar w:fldCharType="begin"/>
    </w:r>
    <w:r w:rsidR="00143C6B" w:rsidRPr="00143C6B">
      <w:rPr>
        <w:rFonts w:ascii="Cambria" w:hAnsi="Cambria"/>
        <w:b/>
      </w:rPr>
      <w:instrText xml:space="preserve"> NUMPAGES  \* Arabic  \* MERGEFORMAT </w:instrText>
    </w:r>
    <w:r w:rsidR="00143C6B" w:rsidRPr="00143C6B">
      <w:rPr>
        <w:rFonts w:ascii="Cambria" w:hAnsi="Cambria"/>
        <w:b/>
      </w:rPr>
      <w:fldChar w:fldCharType="separate"/>
    </w:r>
    <w:r w:rsidR="00BE116C">
      <w:rPr>
        <w:rFonts w:ascii="Cambria" w:hAnsi="Cambria"/>
        <w:b/>
        <w:noProof/>
      </w:rPr>
      <w:t>43</w:t>
    </w:r>
    <w:r w:rsidR="00143C6B" w:rsidRPr="00143C6B">
      <w:rPr>
        <w:rFonts w:ascii="Cambria" w:hAnsi="Cambria"/>
        <w:b/>
      </w:rPr>
      <w:fldChar w:fldCharType="end"/>
    </w:r>
    <w:r>
      <w:rPr>
        <w:rFonts w:ascii="Cambria" w:hAnsi="Cambria"/>
      </w:rPr>
      <w:t xml:space="preserve"> </w:t>
    </w:r>
  </w:p>
  <w:p w:rsidR="00A16223" w:rsidRDefault="00A16223" w:rsidP="001C5F2B">
    <w:pPr>
      <w:adjustRightInd/>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Pr="004708BD" w:rsidRDefault="00A16223" w:rsidP="00C23D09">
    <w:pPr>
      <w:pStyle w:val="Footer"/>
      <w:pBdr>
        <w:top w:val="thinThickSmallGap" w:sz="24" w:space="1" w:color="622423"/>
      </w:pBdr>
      <w:tabs>
        <w:tab w:val="clear" w:pos="8640"/>
        <w:tab w:val="right" w:pos="9270"/>
        <w:tab w:val="right" w:pos="9729"/>
      </w:tabs>
      <w:rPr>
        <w:rFonts w:ascii="Cambria" w:hAnsi="Cambria"/>
      </w:rPr>
    </w:pPr>
    <w:r>
      <w:rPr>
        <w:rFonts w:ascii="Cambria" w:hAnsi="Cambria"/>
      </w:rPr>
      <w:t>State HOME Regulations</w:t>
    </w:r>
    <w:r w:rsidR="00C23D09">
      <w:rPr>
        <w:rFonts w:ascii="Cambria" w:hAnsi="Cambria"/>
      </w:rPr>
      <w:t>, effective 1/1/2017</w:t>
    </w:r>
    <w:r>
      <w:rPr>
        <w:rFonts w:ascii="Cambria" w:hAnsi="Cambria"/>
      </w:rPr>
      <w:tab/>
    </w:r>
    <w:r w:rsidRPr="004708BD">
      <w:rPr>
        <w:rFonts w:ascii="Cambria" w:hAnsi="Cambria"/>
      </w:rPr>
      <w:tab/>
    </w:r>
    <w:r>
      <w:rPr>
        <w:rFonts w:ascii="Cambria" w:hAnsi="Cambria"/>
      </w:rPr>
      <w:t xml:space="preserve">      </w:t>
    </w:r>
    <w:r w:rsidR="00143C6B" w:rsidRPr="00143C6B">
      <w:rPr>
        <w:rFonts w:ascii="Cambria" w:hAnsi="Cambria"/>
      </w:rPr>
      <w:t xml:space="preserve">Page </w:t>
    </w:r>
    <w:r w:rsidR="00143C6B" w:rsidRPr="00143C6B">
      <w:rPr>
        <w:rFonts w:ascii="Cambria" w:hAnsi="Cambria"/>
        <w:b/>
      </w:rPr>
      <w:fldChar w:fldCharType="begin"/>
    </w:r>
    <w:r w:rsidR="00143C6B" w:rsidRPr="00143C6B">
      <w:rPr>
        <w:rFonts w:ascii="Cambria" w:hAnsi="Cambria"/>
        <w:b/>
      </w:rPr>
      <w:instrText xml:space="preserve"> PAGE  \* Arabic  \* MERGEFORMAT </w:instrText>
    </w:r>
    <w:r w:rsidR="00143C6B" w:rsidRPr="00143C6B">
      <w:rPr>
        <w:rFonts w:ascii="Cambria" w:hAnsi="Cambria"/>
        <w:b/>
      </w:rPr>
      <w:fldChar w:fldCharType="separate"/>
    </w:r>
    <w:r w:rsidR="00BE116C">
      <w:rPr>
        <w:rFonts w:ascii="Cambria" w:hAnsi="Cambria"/>
        <w:b/>
        <w:noProof/>
      </w:rPr>
      <w:t>12</w:t>
    </w:r>
    <w:r w:rsidR="00143C6B" w:rsidRPr="00143C6B">
      <w:rPr>
        <w:rFonts w:ascii="Cambria" w:hAnsi="Cambria"/>
        <w:b/>
      </w:rPr>
      <w:fldChar w:fldCharType="end"/>
    </w:r>
    <w:r w:rsidR="00143C6B" w:rsidRPr="00143C6B">
      <w:rPr>
        <w:rFonts w:ascii="Cambria" w:hAnsi="Cambria"/>
      </w:rPr>
      <w:t xml:space="preserve"> of </w:t>
    </w:r>
    <w:r w:rsidR="00143C6B" w:rsidRPr="00143C6B">
      <w:rPr>
        <w:rFonts w:ascii="Cambria" w:hAnsi="Cambria"/>
        <w:b/>
      </w:rPr>
      <w:fldChar w:fldCharType="begin"/>
    </w:r>
    <w:r w:rsidR="00143C6B" w:rsidRPr="00143C6B">
      <w:rPr>
        <w:rFonts w:ascii="Cambria" w:hAnsi="Cambria"/>
        <w:b/>
      </w:rPr>
      <w:instrText xml:space="preserve"> NUMPAGES  \* Arabic  \* MERGEFORMAT </w:instrText>
    </w:r>
    <w:r w:rsidR="00143C6B" w:rsidRPr="00143C6B">
      <w:rPr>
        <w:rFonts w:ascii="Cambria" w:hAnsi="Cambria"/>
        <w:b/>
      </w:rPr>
      <w:fldChar w:fldCharType="separate"/>
    </w:r>
    <w:r w:rsidR="00BE116C">
      <w:rPr>
        <w:rFonts w:ascii="Cambria" w:hAnsi="Cambria"/>
        <w:b/>
        <w:noProof/>
      </w:rPr>
      <w:t>43</w:t>
    </w:r>
    <w:r w:rsidR="00143C6B" w:rsidRPr="00143C6B">
      <w:rPr>
        <w:rFonts w:ascii="Cambria" w:hAnsi="Cambria"/>
        <w:b/>
      </w:rPr>
      <w:fldChar w:fldCharType="end"/>
    </w:r>
  </w:p>
  <w:p w:rsidR="00A16223" w:rsidRDefault="00A16223" w:rsidP="001C5F2B">
    <w:pPr>
      <w:adjustRightInd/>
      <w:jc w:val="right"/>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Pr="00E64721" w:rsidRDefault="00A16223" w:rsidP="00E64721">
    <w:pPr>
      <w:pStyle w:val="Footer"/>
      <w:pBdr>
        <w:top w:val="thinThickSmallGap" w:sz="24" w:space="1" w:color="622423"/>
      </w:pBdr>
      <w:tabs>
        <w:tab w:val="clear" w:pos="4320"/>
        <w:tab w:val="clear" w:pos="8640"/>
        <w:tab w:val="right" w:pos="9760"/>
      </w:tabs>
      <w:rPr>
        <w:rFonts w:ascii="Cambria" w:hAnsi="Cambria"/>
      </w:rPr>
    </w:pPr>
    <w:r>
      <w:rPr>
        <w:rFonts w:ascii="Cambria" w:hAnsi="Cambria"/>
      </w:rPr>
      <w:t>State HOME Regulations 10/10/12</w:t>
    </w:r>
    <w:r>
      <w:rPr>
        <w:rFonts w:ascii="Cambria" w:hAnsi="Cambria"/>
      </w:rPr>
      <w:tab/>
    </w:r>
    <w:r w:rsidRPr="00E64721">
      <w:rPr>
        <w:rFonts w:ascii="Cambria" w:hAnsi="Cambria"/>
      </w:rPr>
      <w:t xml:space="preserve">Page </w:t>
    </w:r>
    <w:r w:rsidRPr="00E64721">
      <w:rPr>
        <w:rFonts w:ascii="Calibri" w:hAnsi="Calibri"/>
      </w:rPr>
      <w:fldChar w:fldCharType="begin"/>
    </w:r>
    <w:r>
      <w:instrText xml:space="preserve"> PAGE   \* MERGEFORMAT </w:instrText>
    </w:r>
    <w:r w:rsidRPr="00E64721">
      <w:rPr>
        <w:rFonts w:ascii="Calibri" w:hAnsi="Calibri"/>
      </w:rPr>
      <w:fldChar w:fldCharType="separate"/>
    </w:r>
    <w:r w:rsidR="00BE116C" w:rsidRPr="00BE116C">
      <w:rPr>
        <w:rFonts w:ascii="Cambria" w:hAnsi="Cambria"/>
        <w:noProof/>
      </w:rPr>
      <w:t>13</w:t>
    </w:r>
    <w:r w:rsidRPr="00E64721">
      <w:rPr>
        <w:rFonts w:ascii="Cambria" w:hAnsi="Cambria"/>
        <w:noProof/>
      </w:rPr>
      <w:fldChar w:fldCharType="end"/>
    </w:r>
  </w:p>
  <w:p w:rsidR="00A16223" w:rsidRPr="00E2652E" w:rsidRDefault="00A16223" w:rsidP="00E2652E">
    <w:pPr>
      <w:pStyle w:val="Footer"/>
      <w:rPr>
        <w:szCs w:val="16"/>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Pr="00E64721" w:rsidRDefault="00A16223" w:rsidP="00E64721">
    <w:pPr>
      <w:pStyle w:val="Footer"/>
      <w:pBdr>
        <w:top w:val="thinThickSmallGap" w:sz="24" w:space="1" w:color="622423"/>
      </w:pBdr>
      <w:tabs>
        <w:tab w:val="clear" w:pos="4320"/>
        <w:tab w:val="clear" w:pos="8640"/>
        <w:tab w:val="right" w:pos="9780"/>
      </w:tabs>
      <w:rPr>
        <w:rFonts w:ascii="Cambria" w:hAnsi="Cambria"/>
      </w:rPr>
    </w:pPr>
    <w:r>
      <w:rPr>
        <w:rFonts w:ascii="Cambria" w:hAnsi="Cambria"/>
      </w:rPr>
      <w:t>State HOME Regulations</w:t>
    </w:r>
    <w:r w:rsidR="00C23D09">
      <w:rPr>
        <w:rFonts w:ascii="Cambria" w:hAnsi="Cambria"/>
      </w:rPr>
      <w:t>, effective 1/1/2017</w:t>
    </w:r>
    <w:r w:rsidRPr="00E64721">
      <w:rPr>
        <w:rFonts w:ascii="Cambria" w:hAnsi="Cambria"/>
      </w:rPr>
      <w:tab/>
      <w:t xml:space="preserve">Page </w:t>
    </w:r>
    <w:r w:rsidRPr="00E64721">
      <w:rPr>
        <w:rFonts w:ascii="Calibri" w:hAnsi="Calibri"/>
      </w:rPr>
      <w:fldChar w:fldCharType="begin"/>
    </w:r>
    <w:r>
      <w:instrText xml:space="preserve"> PAGE   \* MERGEFORMAT </w:instrText>
    </w:r>
    <w:r w:rsidRPr="00E64721">
      <w:rPr>
        <w:rFonts w:ascii="Calibri" w:hAnsi="Calibri"/>
      </w:rPr>
      <w:fldChar w:fldCharType="separate"/>
    </w:r>
    <w:r w:rsidR="00BE116C" w:rsidRPr="00BE116C">
      <w:rPr>
        <w:rFonts w:ascii="Cambria" w:hAnsi="Cambria"/>
        <w:noProof/>
      </w:rPr>
      <w:t>41</w:t>
    </w:r>
    <w:r w:rsidRPr="00E64721">
      <w:rPr>
        <w:rFonts w:ascii="Cambria" w:hAnsi="Cambria"/>
        <w:noProof/>
      </w:rPr>
      <w:fldChar w:fldCharType="end"/>
    </w:r>
    <w:r w:rsidR="00536C12">
      <w:rPr>
        <w:rFonts w:ascii="Cambria" w:hAnsi="Cambria"/>
        <w:noProof/>
      </w:rPr>
      <w:t xml:space="preserve"> of 43</w:t>
    </w:r>
  </w:p>
  <w:p w:rsidR="00A16223" w:rsidRDefault="00A16223" w:rsidP="001C5F2B">
    <w:pPr>
      <w:adjustRightInd/>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EE" w:rsidRDefault="00943DEE">
      <w:r>
        <w:separator/>
      </w:r>
    </w:p>
  </w:footnote>
  <w:footnote w:type="continuationSeparator" w:id="0">
    <w:p w:rsidR="00943DEE" w:rsidRDefault="0094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Default="00A16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23" w:rsidRDefault="00A16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F1DA"/>
    <w:multiLevelType w:val="singleLevel"/>
    <w:tmpl w:val="77955789"/>
    <w:lvl w:ilvl="0">
      <w:start w:val="3"/>
      <w:numFmt w:val="lowerLetter"/>
      <w:lvlText w:val="(%1)"/>
      <w:lvlJc w:val="left"/>
      <w:pPr>
        <w:tabs>
          <w:tab w:val="num" w:pos="432"/>
        </w:tabs>
        <w:ind w:left="432" w:hanging="432"/>
      </w:pPr>
      <w:rPr>
        <w:snapToGrid/>
        <w:sz w:val="24"/>
        <w:szCs w:val="24"/>
      </w:rPr>
    </w:lvl>
  </w:abstractNum>
  <w:abstractNum w:abstractNumId="1" w15:restartNumberingAfterBreak="0">
    <w:nsid w:val="001E156B"/>
    <w:multiLevelType w:val="singleLevel"/>
    <w:tmpl w:val="7BD5FD8A"/>
    <w:lvl w:ilvl="0">
      <w:start w:val="1"/>
      <w:numFmt w:val="decimal"/>
      <w:lvlText w:val="(%1)"/>
      <w:lvlJc w:val="left"/>
      <w:pPr>
        <w:tabs>
          <w:tab w:val="num" w:pos="576"/>
        </w:tabs>
        <w:ind w:left="1008" w:hanging="576"/>
      </w:pPr>
      <w:rPr>
        <w:snapToGrid/>
        <w:spacing w:val="4"/>
        <w:sz w:val="24"/>
        <w:szCs w:val="24"/>
      </w:rPr>
    </w:lvl>
  </w:abstractNum>
  <w:abstractNum w:abstractNumId="2" w15:restartNumberingAfterBreak="0">
    <w:nsid w:val="003C1874"/>
    <w:multiLevelType w:val="singleLevel"/>
    <w:tmpl w:val="2DC8E134"/>
    <w:lvl w:ilvl="0">
      <w:start w:val="1"/>
      <w:numFmt w:val="decimal"/>
      <w:lvlText w:val="(%1)"/>
      <w:lvlJc w:val="left"/>
      <w:pPr>
        <w:tabs>
          <w:tab w:val="num" w:pos="576"/>
        </w:tabs>
        <w:ind w:left="1008" w:hanging="576"/>
      </w:pPr>
      <w:rPr>
        <w:snapToGrid/>
        <w:spacing w:val="5"/>
        <w:sz w:val="24"/>
        <w:szCs w:val="24"/>
      </w:rPr>
    </w:lvl>
  </w:abstractNum>
  <w:abstractNum w:abstractNumId="3" w15:restartNumberingAfterBreak="0">
    <w:nsid w:val="003FDCA4"/>
    <w:multiLevelType w:val="singleLevel"/>
    <w:tmpl w:val="152ECA34"/>
    <w:lvl w:ilvl="0">
      <w:start w:val="1"/>
      <w:numFmt w:val="decimal"/>
      <w:lvlText w:val="(%1)"/>
      <w:lvlJc w:val="left"/>
      <w:pPr>
        <w:tabs>
          <w:tab w:val="num" w:pos="576"/>
        </w:tabs>
        <w:ind w:left="1008" w:hanging="576"/>
      </w:pPr>
      <w:rPr>
        <w:snapToGrid/>
        <w:spacing w:val="-4"/>
        <w:sz w:val="24"/>
        <w:szCs w:val="24"/>
      </w:rPr>
    </w:lvl>
  </w:abstractNum>
  <w:abstractNum w:abstractNumId="4" w15:restartNumberingAfterBreak="0">
    <w:nsid w:val="008D51E2"/>
    <w:multiLevelType w:val="singleLevel"/>
    <w:tmpl w:val="1F27B9B1"/>
    <w:lvl w:ilvl="0">
      <w:start w:val="6"/>
      <w:numFmt w:val="lowerLetter"/>
      <w:lvlText w:val="(%1)"/>
      <w:lvlJc w:val="left"/>
      <w:pPr>
        <w:tabs>
          <w:tab w:val="num" w:pos="432"/>
        </w:tabs>
        <w:ind w:left="432" w:hanging="432"/>
      </w:pPr>
      <w:rPr>
        <w:snapToGrid/>
        <w:spacing w:val="-1"/>
        <w:sz w:val="24"/>
        <w:szCs w:val="24"/>
      </w:rPr>
    </w:lvl>
  </w:abstractNum>
  <w:abstractNum w:abstractNumId="5" w15:restartNumberingAfterBreak="0">
    <w:nsid w:val="008F60F1"/>
    <w:multiLevelType w:val="singleLevel"/>
    <w:tmpl w:val="1AB30941"/>
    <w:lvl w:ilvl="0">
      <w:start w:val="1"/>
      <w:numFmt w:val="decimal"/>
      <w:lvlText w:val="(%1)"/>
      <w:lvlJc w:val="left"/>
      <w:pPr>
        <w:tabs>
          <w:tab w:val="num" w:pos="648"/>
        </w:tabs>
        <w:ind w:left="1080" w:hanging="648"/>
      </w:pPr>
      <w:rPr>
        <w:snapToGrid/>
        <w:sz w:val="24"/>
        <w:szCs w:val="24"/>
      </w:rPr>
    </w:lvl>
  </w:abstractNum>
  <w:abstractNum w:abstractNumId="6" w15:restartNumberingAfterBreak="0">
    <w:nsid w:val="00A1990F"/>
    <w:multiLevelType w:val="singleLevel"/>
    <w:tmpl w:val="0EEDDCFA"/>
    <w:lvl w:ilvl="0">
      <w:start w:val="1"/>
      <w:numFmt w:val="upperLetter"/>
      <w:lvlText w:val="(%1)"/>
      <w:lvlJc w:val="left"/>
      <w:pPr>
        <w:tabs>
          <w:tab w:val="num" w:pos="648"/>
        </w:tabs>
        <w:ind w:left="1080" w:hanging="648"/>
      </w:pPr>
      <w:rPr>
        <w:snapToGrid/>
        <w:spacing w:val="6"/>
        <w:sz w:val="24"/>
        <w:szCs w:val="24"/>
      </w:rPr>
    </w:lvl>
  </w:abstractNum>
  <w:abstractNum w:abstractNumId="7" w15:restartNumberingAfterBreak="0">
    <w:nsid w:val="00B031AF"/>
    <w:multiLevelType w:val="singleLevel"/>
    <w:tmpl w:val="7739C1AF"/>
    <w:lvl w:ilvl="0">
      <w:start w:val="1"/>
      <w:numFmt w:val="decimal"/>
      <w:lvlText w:val="(%1)"/>
      <w:lvlJc w:val="left"/>
      <w:pPr>
        <w:tabs>
          <w:tab w:val="num" w:pos="648"/>
        </w:tabs>
        <w:ind w:left="1080" w:hanging="648"/>
      </w:pPr>
      <w:rPr>
        <w:snapToGrid/>
        <w:sz w:val="24"/>
        <w:szCs w:val="24"/>
      </w:rPr>
    </w:lvl>
  </w:abstractNum>
  <w:abstractNum w:abstractNumId="8" w15:restartNumberingAfterBreak="0">
    <w:nsid w:val="00F69466"/>
    <w:multiLevelType w:val="singleLevel"/>
    <w:tmpl w:val="66EA5E5C"/>
    <w:lvl w:ilvl="0">
      <w:start w:val="1"/>
      <w:numFmt w:val="lowerLetter"/>
      <w:lvlText w:val="(%1)"/>
      <w:lvlJc w:val="left"/>
      <w:pPr>
        <w:tabs>
          <w:tab w:val="num" w:pos="432"/>
        </w:tabs>
        <w:ind w:left="432" w:hanging="432"/>
      </w:pPr>
      <w:rPr>
        <w:snapToGrid/>
        <w:spacing w:val="4"/>
        <w:sz w:val="24"/>
        <w:szCs w:val="24"/>
      </w:rPr>
    </w:lvl>
  </w:abstractNum>
  <w:abstractNum w:abstractNumId="9" w15:restartNumberingAfterBreak="0">
    <w:nsid w:val="00FCC210"/>
    <w:multiLevelType w:val="singleLevel"/>
    <w:tmpl w:val="1B3903F6"/>
    <w:lvl w:ilvl="0">
      <w:start w:val="1"/>
      <w:numFmt w:val="decimal"/>
      <w:lvlText w:val="(%1)"/>
      <w:lvlJc w:val="left"/>
      <w:pPr>
        <w:tabs>
          <w:tab w:val="num" w:pos="576"/>
        </w:tabs>
        <w:ind w:left="1080" w:hanging="576"/>
      </w:pPr>
      <w:rPr>
        <w:snapToGrid/>
        <w:sz w:val="24"/>
        <w:szCs w:val="24"/>
      </w:rPr>
    </w:lvl>
  </w:abstractNum>
  <w:abstractNum w:abstractNumId="10" w15:restartNumberingAfterBreak="0">
    <w:nsid w:val="0155931B"/>
    <w:multiLevelType w:val="singleLevel"/>
    <w:tmpl w:val="7DC9CC43"/>
    <w:lvl w:ilvl="0">
      <w:start w:val="1"/>
      <w:numFmt w:val="decimal"/>
      <w:lvlText w:val="(%1)"/>
      <w:lvlJc w:val="left"/>
      <w:pPr>
        <w:tabs>
          <w:tab w:val="num" w:pos="648"/>
        </w:tabs>
        <w:ind w:left="432"/>
      </w:pPr>
      <w:rPr>
        <w:snapToGrid/>
        <w:sz w:val="24"/>
        <w:szCs w:val="24"/>
      </w:rPr>
    </w:lvl>
  </w:abstractNum>
  <w:abstractNum w:abstractNumId="11" w15:restartNumberingAfterBreak="0">
    <w:nsid w:val="018AEC7A"/>
    <w:multiLevelType w:val="singleLevel"/>
    <w:tmpl w:val="18FD1543"/>
    <w:lvl w:ilvl="0">
      <w:start w:val="1"/>
      <w:numFmt w:val="decimal"/>
      <w:lvlText w:val="(%1)"/>
      <w:lvlJc w:val="left"/>
      <w:pPr>
        <w:tabs>
          <w:tab w:val="num" w:pos="648"/>
        </w:tabs>
        <w:ind w:left="1080" w:hanging="648"/>
      </w:pPr>
      <w:rPr>
        <w:snapToGrid/>
        <w:spacing w:val="4"/>
        <w:sz w:val="24"/>
        <w:szCs w:val="24"/>
      </w:rPr>
    </w:lvl>
  </w:abstractNum>
  <w:abstractNum w:abstractNumId="12" w15:restartNumberingAfterBreak="0">
    <w:nsid w:val="0193764D"/>
    <w:multiLevelType w:val="singleLevel"/>
    <w:tmpl w:val="192163CF"/>
    <w:lvl w:ilvl="0">
      <w:start w:val="1"/>
      <w:numFmt w:val="decimal"/>
      <w:lvlText w:val="(%1)"/>
      <w:lvlJc w:val="left"/>
      <w:pPr>
        <w:tabs>
          <w:tab w:val="num" w:pos="504"/>
        </w:tabs>
        <w:ind w:left="1008" w:hanging="504"/>
      </w:pPr>
      <w:rPr>
        <w:snapToGrid/>
        <w:sz w:val="24"/>
        <w:szCs w:val="24"/>
      </w:rPr>
    </w:lvl>
  </w:abstractNum>
  <w:abstractNum w:abstractNumId="13" w15:restartNumberingAfterBreak="0">
    <w:nsid w:val="01AF4C93"/>
    <w:multiLevelType w:val="singleLevel"/>
    <w:tmpl w:val="6AD11E73"/>
    <w:lvl w:ilvl="0">
      <w:start w:val="1"/>
      <w:numFmt w:val="decimal"/>
      <w:lvlText w:val="(%1)"/>
      <w:lvlJc w:val="left"/>
      <w:pPr>
        <w:tabs>
          <w:tab w:val="num" w:pos="648"/>
        </w:tabs>
        <w:ind w:left="432"/>
      </w:pPr>
      <w:rPr>
        <w:snapToGrid/>
        <w:sz w:val="24"/>
        <w:szCs w:val="24"/>
      </w:rPr>
    </w:lvl>
  </w:abstractNum>
  <w:abstractNum w:abstractNumId="14" w15:restartNumberingAfterBreak="0">
    <w:nsid w:val="01B7DB37"/>
    <w:multiLevelType w:val="singleLevel"/>
    <w:tmpl w:val="278730A6"/>
    <w:lvl w:ilvl="0">
      <w:start w:val="1"/>
      <w:numFmt w:val="lowerLetter"/>
      <w:lvlText w:val="(%1)"/>
      <w:lvlJc w:val="left"/>
      <w:pPr>
        <w:tabs>
          <w:tab w:val="num" w:pos="288"/>
        </w:tabs>
        <w:ind w:left="288" w:hanging="288"/>
      </w:pPr>
      <w:rPr>
        <w:snapToGrid/>
        <w:sz w:val="24"/>
        <w:szCs w:val="24"/>
      </w:rPr>
    </w:lvl>
  </w:abstractNum>
  <w:abstractNum w:abstractNumId="15" w15:restartNumberingAfterBreak="0">
    <w:nsid w:val="01C6B08C"/>
    <w:multiLevelType w:val="singleLevel"/>
    <w:tmpl w:val="72B1E757"/>
    <w:lvl w:ilvl="0">
      <w:start w:val="3"/>
      <w:numFmt w:val="lowerRoman"/>
      <w:lvlText w:val="(%1)"/>
      <w:lvlJc w:val="left"/>
      <w:pPr>
        <w:tabs>
          <w:tab w:val="num" w:pos="576"/>
        </w:tabs>
        <w:ind w:left="2088" w:hanging="576"/>
      </w:pPr>
      <w:rPr>
        <w:snapToGrid/>
        <w:sz w:val="24"/>
        <w:szCs w:val="24"/>
      </w:rPr>
    </w:lvl>
  </w:abstractNum>
  <w:abstractNum w:abstractNumId="16" w15:restartNumberingAfterBreak="0">
    <w:nsid w:val="01D24DC7"/>
    <w:multiLevelType w:val="singleLevel"/>
    <w:tmpl w:val="20A7C315"/>
    <w:lvl w:ilvl="0">
      <w:start w:val="1"/>
      <w:numFmt w:val="lowerRoman"/>
      <w:lvlText w:val="(%1)"/>
      <w:lvlJc w:val="left"/>
      <w:pPr>
        <w:tabs>
          <w:tab w:val="num" w:pos="648"/>
        </w:tabs>
        <w:ind w:left="1080" w:hanging="648"/>
      </w:pPr>
      <w:rPr>
        <w:snapToGrid/>
        <w:sz w:val="24"/>
        <w:szCs w:val="24"/>
      </w:rPr>
    </w:lvl>
  </w:abstractNum>
  <w:abstractNum w:abstractNumId="17" w15:restartNumberingAfterBreak="0">
    <w:nsid w:val="01DB857D"/>
    <w:multiLevelType w:val="singleLevel"/>
    <w:tmpl w:val="449CAD47"/>
    <w:lvl w:ilvl="0">
      <w:start w:val="1"/>
      <w:numFmt w:val="lowerRoman"/>
      <w:lvlText w:val="(%1)"/>
      <w:lvlJc w:val="left"/>
      <w:pPr>
        <w:tabs>
          <w:tab w:val="num" w:pos="576"/>
        </w:tabs>
        <w:ind w:left="2088" w:hanging="576"/>
      </w:pPr>
      <w:rPr>
        <w:snapToGrid/>
        <w:sz w:val="24"/>
        <w:szCs w:val="24"/>
      </w:rPr>
    </w:lvl>
  </w:abstractNum>
  <w:abstractNum w:abstractNumId="18" w15:restartNumberingAfterBreak="0">
    <w:nsid w:val="01E7067D"/>
    <w:multiLevelType w:val="singleLevel"/>
    <w:tmpl w:val="0C730F29"/>
    <w:lvl w:ilvl="0">
      <w:start w:val="10"/>
      <w:numFmt w:val="decimal"/>
      <w:lvlText w:val="(%1)"/>
      <w:lvlJc w:val="left"/>
      <w:pPr>
        <w:tabs>
          <w:tab w:val="num" w:pos="504"/>
        </w:tabs>
        <w:ind w:left="504" w:hanging="504"/>
      </w:pPr>
      <w:rPr>
        <w:snapToGrid/>
        <w:spacing w:val="2"/>
        <w:sz w:val="24"/>
        <w:szCs w:val="24"/>
      </w:rPr>
    </w:lvl>
  </w:abstractNum>
  <w:abstractNum w:abstractNumId="19" w15:restartNumberingAfterBreak="0">
    <w:nsid w:val="01ECA07F"/>
    <w:multiLevelType w:val="singleLevel"/>
    <w:tmpl w:val="2EBAEE2C"/>
    <w:lvl w:ilvl="0">
      <w:start w:val="1"/>
      <w:numFmt w:val="lowerRoman"/>
      <w:lvlText w:val="(%1)"/>
      <w:lvlJc w:val="left"/>
      <w:pPr>
        <w:tabs>
          <w:tab w:val="num" w:pos="576"/>
        </w:tabs>
        <w:ind w:left="2304" w:hanging="576"/>
      </w:pPr>
      <w:rPr>
        <w:snapToGrid/>
        <w:spacing w:val="-2"/>
        <w:sz w:val="24"/>
        <w:szCs w:val="24"/>
      </w:rPr>
    </w:lvl>
  </w:abstractNum>
  <w:abstractNum w:abstractNumId="20" w15:restartNumberingAfterBreak="0">
    <w:nsid w:val="02072BEA"/>
    <w:multiLevelType w:val="singleLevel"/>
    <w:tmpl w:val="5E795191"/>
    <w:lvl w:ilvl="0">
      <w:start w:val="1"/>
      <w:numFmt w:val="lowerRoman"/>
      <w:lvlText w:val="(%1)"/>
      <w:lvlJc w:val="left"/>
      <w:pPr>
        <w:tabs>
          <w:tab w:val="num" w:pos="576"/>
        </w:tabs>
        <w:ind w:left="2088" w:hanging="576"/>
      </w:pPr>
      <w:rPr>
        <w:snapToGrid/>
        <w:spacing w:val="2"/>
        <w:sz w:val="24"/>
        <w:szCs w:val="24"/>
      </w:rPr>
    </w:lvl>
  </w:abstractNum>
  <w:abstractNum w:abstractNumId="21" w15:restartNumberingAfterBreak="0">
    <w:nsid w:val="02394FAF"/>
    <w:multiLevelType w:val="singleLevel"/>
    <w:tmpl w:val="0C47C66F"/>
    <w:lvl w:ilvl="0">
      <w:start w:val="1"/>
      <w:numFmt w:val="upperLetter"/>
      <w:lvlText w:val="(%1)"/>
      <w:lvlJc w:val="left"/>
      <w:pPr>
        <w:tabs>
          <w:tab w:val="num" w:pos="576"/>
        </w:tabs>
        <w:ind w:left="1008"/>
      </w:pPr>
      <w:rPr>
        <w:snapToGrid/>
        <w:sz w:val="24"/>
        <w:szCs w:val="24"/>
      </w:rPr>
    </w:lvl>
  </w:abstractNum>
  <w:abstractNum w:abstractNumId="22" w15:restartNumberingAfterBreak="0">
    <w:nsid w:val="024B6DA1"/>
    <w:multiLevelType w:val="singleLevel"/>
    <w:tmpl w:val="2851B6FB"/>
    <w:lvl w:ilvl="0">
      <w:start w:val="1"/>
      <w:numFmt w:val="lowerRoman"/>
      <w:lvlText w:val="(%1)"/>
      <w:lvlJc w:val="left"/>
      <w:pPr>
        <w:tabs>
          <w:tab w:val="num" w:pos="432"/>
        </w:tabs>
        <w:ind w:left="432"/>
      </w:pPr>
      <w:rPr>
        <w:snapToGrid/>
        <w:sz w:val="24"/>
        <w:szCs w:val="24"/>
      </w:rPr>
    </w:lvl>
  </w:abstractNum>
  <w:abstractNum w:abstractNumId="23" w15:restartNumberingAfterBreak="0">
    <w:nsid w:val="025A95EE"/>
    <w:multiLevelType w:val="singleLevel"/>
    <w:tmpl w:val="68C2CE55"/>
    <w:lvl w:ilvl="0">
      <w:start w:val="4"/>
      <w:numFmt w:val="decimal"/>
      <w:lvlText w:val="(%1)"/>
      <w:lvlJc w:val="left"/>
      <w:pPr>
        <w:tabs>
          <w:tab w:val="num" w:pos="504"/>
        </w:tabs>
        <w:ind w:left="504" w:hanging="504"/>
      </w:pPr>
      <w:rPr>
        <w:snapToGrid/>
        <w:sz w:val="24"/>
        <w:szCs w:val="24"/>
      </w:rPr>
    </w:lvl>
  </w:abstractNum>
  <w:abstractNum w:abstractNumId="24" w15:restartNumberingAfterBreak="0">
    <w:nsid w:val="0266E61D"/>
    <w:multiLevelType w:val="singleLevel"/>
    <w:tmpl w:val="8206C2BE"/>
    <w:lvl w:ilvl="0">
      <w:start w:val="23"/>
      <w:numFmt w:val="lowerLetter"/>
      <w:lvlText w:val="(%1)"/>
      <w:lvlJc w:val="left"/>
      <w:pPr>
        <w:tabs>
          <w:tab w:val="num" w:pos="576"/>
        </w:tabs>
        <w:ind w:left="576" w:hanging="576"/>
      </w:pPr>
      <w:rPr>
        <w:b w:val="0"/>
        <w:bCs/>
        <w:snapToGrid/>
        <w:spacing w:val="-2"/>
        <w:sz w:val="24"/>
        <w:szCs w:val="24"/>
      </w:rPr>
    </w:lvl>
  </w:abstractNum>
  <w:abstractNum w:abstractNumId="25" w15:restartNumberingAfterBreak="0">
    <w:nsid w:val="02A18FD2"/>
    <w:multiLevelType w:val="singleLevel"/>
    <w:tmpl w:val="59314C48"/>
    <w:lvl w:ilvl="0">
      <w:start w:val="1"/>
      <w:numFmt w:val="upperLetter"/>
      <w:lvlText w:val="(%1)"/>
      <w:lvlJc w:val="left"/>
      <w:pPr>
        <w:tabs>
          <w:tab w:val="num" w:pos="792"/>
        </w:tabs>
        <w:ind w:left="1800" w:hanging="792"/>
      </w:pPr>
      <w:rPr>
        <w:snapToGrid/>
        <w:spacing w:val="-1"/>
        <w:sz w:val="24"/>
        <w:szCs w:val="24"/>
      </w:rPr>
    </w:lvl>
  </w:abstractNum>
  <w:abstractNum w:abstractNumId="26" w15:restartNumberingAfterBreak="0">
    <w:nsid w:val="02B31144"/>
    <w:multiLevelType w:val="singleLevel"/>
    <w:tmpl w:val="1C610A22"/>
    <w:lvl w:ilvl="0">
      <w:start w:val="1"/>
      <w:numFmt w:val="upperLetter"/>
      <w:lvlText w:val="(%1)"/>
      <w:lvlJc w:val="left"/>
      <w:pPr>
        <w:tabs>
          <w:tab w:val="num" w:pos="648"/>
        </w:tabs>
        <w:ind w:left="1080" w:hanging="648"/>
      </w:pPr>
      <w:rPr>
        <w:snapToGrid/>
        <w:spacing w:val="2"/>
        <w:sz w:val="24"/>
        <w:szCs w:val="24"/>
      </w:rPr>
    </w:lvl>
  </w:abstractNum>
  <w:abstractNum w:abstractNumId="27" w15:restartNumberingAfterBreak="0">
    <w:nsid w:val="02DA61DF"/>
    <w:multiLevelType w:val="singleLevel"/>
    <w:tmpl w:val="4CBC07D9"/>
    <w:lvl w:ilvl="0">
      <w:start w:val="1"/>
      <w:numFmt w:val="decimal"/>
      <w:lvlText w:val="(%1)"/>
      <w:lvlJc w:val="left"/>
      <w:pPr>
        <w:tabs>
          <w:tab w:val="num" w:pos="648"/>
        </w:tabs>
        <w:ind w:left="1080" w:hanging="648"/>
      </w:pPr>
      <w:rPr>
        <w:snapToGrid/>
        <w:spacing w:val="2"/>
        <w:sz w:val="24"/>
        <w:szCs w:val="24"/>
      </w:rPr>
    </w:lvl>
  </w:abstractNum>
  <w:abstractNum w:abstractNumId="28" w15:restartNumberingAfterBreak="0">
    <w:nsid w:val="0343F927"/>
    <w:multiLevelType w:val="singleLevel"/>
    <w:tmpl w:val="71DB4BF8"/>
    <w:lvl w:ilvl="0">
      <w:start w:val="1"/>
      <w:numFmt w:val="upperLetter"/>
      <w:lvlText w:val="(%1)"/>
      <w:lvlJc w:val="left"/>
      <w:pPr>
        <w:tabs>
          <w:tab w:val="num" w:pos="576"/>
        </w:tabs>
        <w:ind w:left="1584" w:hanging="576"/>
      </w:pPr>
      <w:rPr>
        <w:snapToGrid/>
        <w:spacing w:val="8"/>
        <w:sz w:val="24"/>
        <w:szCs w:val="24"/>
      </w:rPr>
    </w:lvl>
  </w:abstractNum>
  <w:abstractNum w:abstractNumId="29" w15:restartNumberingAfterBreak="0">
    <w:nsid w:val="038B035A"/>
    <w:multiLevelType w:val="singleLevel"/>
    <w:tmpl w:val="0F77CB3D"/>
    <w:lvl w:ilvl="0">
      <w:start w:val="1"/>
      <w:numFmt w:val="lowerRoman"/>
      <w:lvlText w:val="(%1)"/>
      <w:lvlJc w:val="left"/>
      <w:pPr>
        <w:tabs>
          <w:tab w:val="num" w:pos="576"/>
        </w:tabs>
        <w:ind w:left="1584" w:hanging="576"/>
      </w:pPr>
      <w:rPr>
        <w:snapToGrid/>
        <w:sz w:val="24"/>
        <w:szCs w:val="24"/>
      </w:rPr>
    </w:lvl>
  </w:abstractNum>
  <w:abstractNum w:abstractNumId="30" w15:restartNumberingAfterBreak="0">
    <w:nsid w:val="03F2A3E6"/>
    <w:multiLevelType w:val="singleLevel"/>
    <w:tmpl w:val="56157BD6"/>
    <w:lvl w:ilvl="0">
      <w:start w:val="1"/>
      <w:numFmt w:val="decimal"/>
      <w:lvlText w:val="(%1)"/>
      <w:lvlJc w:val="left"/>
      <w:pPr>
        <w:tabs>
          <w:tab w:val="num" w:pos="648"/>
        </w:tabs>
        <w:ind w:left="1080" w:hanging="648"/>
      </w:pPr>
      <w:rPr>
        <w:snapToGrid/>
        <w:sz w:val="24"/>
        <w:szCs w:val="24"/>
      </w:rPr>
    </w:lvl>
  </w:abstractNum>
  <w:abstractNum w:abstractNumId="31" w15:restartNumberingAfterBreak="0">
    <w:nsid w:val="03FF437C"/>
    <w:multiLevelType w:val="singleLevel"/>
    <w:tmpl w:val="00D59356"/>
    <w:lvl w:ilvl="0">
      <w:start w:val="1"/>
      <w:numFmt w:val="decimal"/>
      <w:lvlText w:val="(%1)"/>
      <w:lvlJc w:val="left"/>
      <w:pPr>
        <w:tabs>
          <w:tab w:val="num" w:pos="576"/>
        </w:tabs>
        <w:ind w:left="504"/>
      </w:pPr>
      <w:rPr>
        <w:snapToGrid/>
        <w:sz w:val="24"/>
        <w:szCs w:val="24"/>
      </w:rPr>
    </w:lvl>
  </w:abstractNum>
  <w:abstractNum w:abstractNumId="32" w15:restartNumberingAfterBreak="0">
    <w:nsid w:val="0403EBC8"/>
    <w:multiLevelType w:val="singleLevel"/>
    <w:tmpl w:val="274C5030"/>
    <w:lvl w:ilvl="0">
      <w:start w:val="1"/>
      <w:numFmt w:val="decimal"/>
      <w:lvlText w:val="(%1)"/>
      <w:lvlJc w:val="left"/>
      <w:pPr>
        <w:tabs>
          <w:tab w:val="num" w:pos="576"/>
        </w:tabs>
        <w:ind w:left="1008" w:hanging="576"/>
      </w:pPr>
      <w:rPr>
        <w:snapToGrid/>
        <w:sz w:val="24"/>
        <w:szCs w:val="24"/>
      </w:rPr>
    </w:lvl>
  </w:abstractNum>
  <w:abstractNum w:abstractNumId="33" w15:restartNumberingAfterBreak="0">
    <w:nsid w:val="04155839"/>
    <w:multiLevelType w:val="singleLevel"/>
    <w:tmpl w:val="66705C36"/>
    <w:lvl w:ilvl="0">
      <w:start w:val="5"/>
      <w:numFmt w:val="upperLetter"/>
      <w:lvlText w:val="(%1)"/>
      <w:lvlJc w:val="left"/>
      <w:pPr>
        <w:tabs>
          <w:tab w:val="num" w:pos="576"/>
        </w:tabs>
        <w:ind w:left="1008"/>
      </w:pPr>
      <w:rPr>
        <w:snapToGrid/>
        <w:sz w:val="24"/>
        <w:szCs w:val="24"/>
      </w:rPr>
    </w:lvl>
  </w:abstractNum>
  <w:abstractNum w:abstractNumId="34" w15:restartNumberingAfterBreak="0">
    <w:nsid w:val="0426C4C9"/>
    <w:multiLevelType w:val="singleLevel"/>
    <w:tmpl w:val="7C7E76AE"/>
    <w:lvl w:ilvl="0">
      <w:start w:val="1"/>
      <w:numFmt w:val="upperLetter"/>
      <w:lvlText w:val="(%1)"/>
      <w:lvlJc w:val="left"/>
      <w:pPr>
        <w:tabs>
          <w:tab w:val="num" w:pos="576"/>
        </w:tabs>
        <w:ind w:left="1584" w:hanging="576"/>
      </w:pPr>
      <w:rPr>
        <w:snapToGrid/>
        <w:sz w:val="24"/>
        <w:szCs w:val="24"/>
      </w:rPr>
    </w:lvl>
  </w:abstractNum>
  <w:abstractNum w:abstractNumId="35" w15:restartNumberingAfterBreak="0">
    <w:nsid w:val="04707222"/>
    <w:multiLevelType w:val="singleLevel"/>
    <w:tmpl w:val="239A3B63"/>
    <w:lvl w:ilvl="0">
      <w:start w:val="1"/>
      <w:numFmt w:val="decimal"/>
      <w:lvlText w:val="(%1)"/>
      <w:lvlJc w:val="left"/>
      <w:pPr>
        <w:tabs>
          <w:tab w:val="num" w:pos="360"/>
        </w:tabs>
        <w:ind w:left="864" w:hanging="360"/>
      </w:pPr>
      <w:rPr>
        <w:snapToGrid/>
        <w:sz w:val="24"/>
        <w:szCs w:val="24"/>
      </w:rPr>
    </w:lvl>
  </w:abstractNum>
  <w:abstractNum w:abstractNumId="36" w15:restartNumberingAfterBreak="0">
    <w:nsid w:val="04758942"/>
    <w:multiLevelType w:val="singleLevel"/>
    <w:tmpl w:val="0D634622"/>
    <w:lvl w:ilvl="0">
      <w:start w:val="1"/>
      <w:numFmt w:val="decimal"/>
      <w:lvlText w:val="(%1)"/>
      <w:lvlJc w:val="left"/>
      <w:pPr>
        <w:tabs>
          <w:tab w:val="num" w:pos="648"/>
        </w:tabs>
        <w:ind w:left="1080" w:hanging="648"/>
      </w:pPr>
      <w:rPr>
        <w:snapToGrid/>
        <w:sz w:val="24"/>
        <w:szCs w:val="24"/>
      </w:rPr>
    </w:lvl>
  </w:abstractNum>
  <w:abstractNum w:abstractNumId="37" w15:restartNumberingAfterBreak="0">
    <w:nsid w:val="04769779"/>
    <w:multiLevelType w:val="singleLevel"/>
    <w:tmpl w:val="DFB80F46"/>
    <w:lvl w:ilvl="0">
      <w:start w:val="13"/>
      <w:numFmt w:val="lowerLetter"/>
      <w:lvlText w:val="(%1)"/>
      <w:lvlJc w:val="left"/>
      <w:pPr>
        <w:tabs>
          <w:tab w:val="num" w:pos="504"/>
        </w:tabs>
        <w:ind w:left="504" w:hanging="504"/>
      </w:pPr>
      <w:rPr>
        <w:b w:val="0"/>
        <w:bCs/>
        <w:snapToGrid/>
        <w:spacing w:val="4"/>
        <w:sz w:val="24"/>
        <w:szCs w:val="24"/>
      </w:rPr>
    </w:lvl>
  </w:abstractNum>
  <w:abstractNum w:abstractNumId="38" w15:restartNumberingAfterBreak="0">
    <w:nsid w:val="04841706"/>
    <w:multiLevelType w:val="singleLevel"/>
    <w:tmpl w:val="41C47178"/>
    <w:lvl w:ilvl="0">
      <w:start w:val="1"/>
      <w:numFmt w:val="lowerLetter"/>
      <w:lvlText w:val="(%1)"/>
      <w:lvlJc w:val="left"/>
      <w:pPr>
        <w:tabs>
          <w:tab w:val="num" w:pos="504"/>
        </w:tabs>
        <w:ind w:left="504" w:hanging="504"/>
      </w:pPr>
      <w:rPr>
        <w:snapToGrid/>
        <w:sz w:val="24"/>
        <w:szCs w:val="24"/>
      </w:rPr>
    </w:lvl>
  </w:abstractNum>
  <w:abstractNum w:abstractNumId="39" w15:restartNumberingAfterBreak="0">
    <w:nsid w:val="04854CEB"/>
    <w:multiLevelType w:val="singleLevel"/>
    <w:tmpl w:val="37B7B7F1"/>
    <w:lvl w:ilvl="0">
      <w:start w:val="1"/>
      <w:numFmt w:val="decimal"/>
      <w:lvlText w:val="(%1)"/>
      <w:lvlJc w:val="left"/>
      <w:pPr>
        <w:tabs>
          <w:tab w:val="num" w:pos="648"/>
        </w:tabs>
        <w:ind w:left="1080" w:hanging="648"/>
      </w:pPr>
      <w:rPr>
        <w:snapToGrid/>
        <w:sz w:val="24"/>
        <w:szCs w:val="24"/>
      </w:rPr>
    </w:lvl>
  </w:abstractNum>
  <w:abstractNum w:abstractNumId="40" w15:restartNumberingAfterBreak="0">
    <w:nsid w:val="04C047B3"/>
    <w:multiLevelType w:val="singleLevel"/>
    <w:tmpl w:val="009B3B6F"/>
    <w:lvl w:ilvl="0">
      <w:start w:val="1"/>
      <w:numFmt w:val="lowerRoman"/>
      <w:lvlText w:val="(%1)"/>
      <w:lvlJc w:val="left"/>
      <w:pPr>
        <w:tabs>
          <w:tab w:val="num" w:pos="576"/>
        </w:tabs>
        <w:ind w:left="2160" w:hanging="576"/>
      </w:pPr>
      <w:rPr>
        <w:snapToGrid/>
        <w:sz w:val="24"/>
        <w:szCs w:val="24"/>
      </w:rPr>
    </w:lvl>
  </w:abstractNum>
  <w:abstractNum w:abstractNumId="41" w15:restartNumberingAfterBreak="0">
    <w:nsid w:val="04CBE751"/>
    <w:multiLevelType w:val="singleLevel"/>
    <w:tmpl w:val="79A64802"/>
    <w:lvl w:ilvl="0">
      <w:start w:val="1"/>
      <w:numFmt w:val="lowerRoman"/>
      <w:lvlText w:val="(%1)"/>
      <w:lvlJc w:val="left"/>
      <w:pPr>
        <w:tabs>
          <w:tab w:val="num" w:pos="576"/>
        </w:tabs>
        <w:ind w:left="1440" w:hanging="576"/>
      </w:pPr>
      <w:rPr>
        <w:snapToGrid/>
        <w:sz w:val="24"/>
        <w:szCs w:val="24"/>
      </w:rPr>
    </w:lvl>
  </w:abstractNum>
  <w:abstractNum w:abstractNumId="42" w15:restartNumberingAfterBreak="0">
    <w:nsid w:val="04DB903C"/>
    <w:multiLevelType w:val="singleLevel"/>
    <w:tmpl w:val="54F4597E"/>
    <w:lvl w:ilvl="0">
      <w:start w:val="1"/>
      <w:numFmt w:val="decimal"/>
      <w:lvlText w:val="(%1)"/>
      <w:lvlJc w:val="left"/>
      <w:pPr>
        <w:tabs>
          <w:tab w:val="num" w:pos="576"/>
        </w:tabs>
        <w:ind w:left="1008" w:hanging="576"/>
      </w:pPr>
      <w:rPr>
        <w:snapToGrid/>
        <w:spacing w:val="6"/>
        <w:sz w:val="24"/>
        <w:szCs w:val="24"/>
      </w:rPr>
    </w:lvl>
  </w:abstractNum>
  <w:abstractNum w:abstractNumId="43" w15:restartNumberingAfterBreak="0">
    <w:nsid w:val="051D264D"/>
    <w:multiLevelType w:val="singleLevel"/>
    <w:tmpl w:val="4B6FD8C3"/>
    <w:lvl w:ilvl="0">
      <w:start w:val="1"/>
      <w:numFmt w:val="upperLetter"/>
      <w:lvlText w:val="(%1)"/>
      <w:lvlJc w:val="left"/>
      <w:pPr>
        <w:tabs>
          <w:tab w:val="num" w:pos="576"/>
        </w:tabs>
        <w:ind w:left="1584" w:hanging="576"/>
      </w:pPr>
      <w:rPr>
        <w:snapToGrid/>
        <w:spacing w:val="1"/>
        <w:sz w:val="24"/>
        <w:szCs w:val="24"/>
      </w:rPr>
    </w:lvl>
  </w:abstractNum>
  <w:abstractNum w:abstractNumId="44" w15:restartNumberingAfterBreak="0">
    <w:nsid w:val="0524B560"/>
    <w:multiLevelType w:val="singleLevel"/>
    <w:tmpl w:val="4821CD6D"/>
    <w:lvl w:ilvl="0">
      <w:start w:val="12"/>
      <w:numFmt w:val="decimal"/>
      <w:lvlText w:val="(%1)"/>
      <w:lvlJc w:val="left"/>
      <w:pPr>
        <w:tabs>
          <w:tab w:val="num" w:pos="576"/>
        </w:tabs>
        <w:ind w:left="1008" w:hanging="576"/>
      </w:pPr>
      <w:rPr>
        <w:snapToGrid/>
        <w:spacing w:val="4"/>
        <w:sz w:val="24"/>
        <w:szCs w:val="24"/>
      </w:rPr>
    </w:lvl>
  </w:abstractNum>
  <w:abstractNum w:abstractNumId="45" w15:restartNumberingAfterBreak="0">
    <w:nsid w:val="05339183"/>
    <w:multiLevelType w:val="singleLevel"/>
    <w:tmpl w:val="6E8616A9"/>
    <w:lvl w:ilvl="0">
      <w:start w:val="4"/>
      <w:numFmt w:val="lowerLetter"/>
      <w:lvlText w:val="(%1)"/>
      <w:lvlJc w:val="left"/>
      <w:pPr>
        <w:tabs>
          <w:tab w:val="num" w:pos="432"/>
        </w:tabs>
        <w:ind w:left="432" w:hanging="432"/>
      </w:pPr>
      <w:rPr>
        <w:snapToGrid/>
        <w:spacing w:val="3"/>
        <w:sz w:val="24"/>
        <w:szCs w:val="24"/>
      </w:rPr>
    </w:lvl>
  </w:abstractNum>
  <w:abstractNum w:abstractNumId="46" w15:restartNumberingAfterBreak="0">
    <w:nsid w:val="05454BE1"/>
    <w:multiLevelType w:val="singleLevel"/>
    <w:tmpl w:val="41C2035F"/>
    <w:lvl w:ilvl="0">
      <w:start w:val="3"/>
      <w:numFmt w:val="lowerLetter"/>
      <w:lvlText w:val="(%1)"/>
      <w:lvlJc w:val="left"/>
      <w:pPr>
        <w:tabs>
          <w:tab w:val="num" w:pos="504"/>
        </w:tabs>
        <w:ind w:left="504" w:hanging="504"/>
      </w:pPr>
      <w:rPr>
        <w:snapToGrid/>
        <w:spacing w:val="2"/>
        <w:sz w:val="24"/>
        <w:szCs w:val="24"/>
      </w:rPr>
    </w:lvl>
  </w:abstractNum>
  <w:abstractNum w:abstractNumId="47" w15:restartNumberingAfterBreak="0">
    <w:nsid w:val="056468E4"/>
    <w:multiLevelType w:val="singleLevel"/>
    <w:tmpl w:val="3C353622"/>
    <w:lvl w:ilvl="0">
      <w:start w:val="1"/>
      <w:numFmt w:val="decimal"/>
      <w:lvlText w:val="(%1)"/>
      <w:lvlJc w:val="left"/>
      <w:pPr>
        <w:tabs>
          <w:tab w:val="num" w:pos="576"/>
        </w:tabs>
        <w:ind w:left="1008" w:hanging="576"/>
      </w:pPr>
      <w:rPr>
        <w:snapToGrid/>
        <w:sz w:val="24"/>
        <w:szCs w:val="24"/>
      </w:rPr>
    </w:lvl>
  </w:abstractNum>
  <w:abstractNum w:abstractNumId="48" w15:restartNumberingAfterBreak="0">
    <w:nsid w:val="0578F132"/>
    <w:multiLevelType w:val="singleLevel"/>
    <w:tmpl w:val="2330853F"/>
    <w:lvl w:ilvl="0">
      <w:start w:val="4"/>
      <w:numFmt w:val="lowerLetter"/>
      <w:lvlText w:val="(%1)"/>
      <w:lvlJc w:val="left"/>
      <w:pPr>
        <w:tabs>
          <w:tab w:val="num" w:pos="432"/>
        </w:tabs>
        <w:ind w:left="432" w:hanging="432"/>
      </w:pPr>
      <w:rPr>
        <w:snapToGrid/>
        <w:sz w:val="24"/>
        <w:szCs w:val="24"/>
      </w:rPr>
    </w:lvl>
  </w:abstractNum>
  <w:abstractNum w:abstractNumId="49" w15:restartNumberingAfterBreak="0">
    <w:nsid w:val="05995DEE"/>
    <w:multiLevelType w:val="singleLevel"/>
    <w:tmpl w:val="408892D6"/>
    <w:lvl w:ilvl="0">
      <w:start w:val="1"/>
      <w:numFmt w:val="decimal"/>
      <w:lvlText w:val="(%1)"/>
      <w:lvlJc w:val="left"/>
      <w:pPr>
        <w:tabs>
          <w:tab w:val="num" w:pos="648"/>
        </w:tabs>
        <w:ind w:left="432"/>
      </w:pPr>
      <w:rPr>
        <w:snapToGrid/>
        <w:sz w:val="24"/>
        <w:szCs w:val="24"/>
      </w:rPr>
    </w:lvl>
  </w:abstractNum>
  <w:abstractNum w:abstractNumId="50" w15:restartNumberingAfterBreak="0">
    <w:nsid w:val="05AD3772"/>
    <w:multiLevelType w:val="singleLevel"/>
    <w:tmpl w:val="36F3D03F"/>
    <w:lvl w:ilvl="0">
      <w:start w:val="1"/>
      <w:numFmt w:val="lowerRoman"/>
      <w:lvlText w:val="(%1)"/>
      <w:lvlJc w:val="left"/>
      <w:pPr>
        <w:tabs>
          <w:tab w:val="num" w:pos="504"/>
        </w:tabs>
        <w:ind w:left="1512" w:hanging="504"/>
      </w:pPr>
      <w:rPr>
        <w:snapToGrid/>
        <w:spacing w:val="4"/>
        <w:sz w:val="24"/>
        <w:szCs w:val="24"/>
      </w:rPr>
    </w:lvl>
  </w:abstractNum>
  <w:abstractNum w:abstractNumId="51" w15:restartNumberingAfterBreak="0">
    <w:nsid w:val="05C8931C"/>
    <w:multiLevelType w:val="singleLevel"/>
    <w:tmpl w:val="388498B9"/>
    <w:lvl w:ilvl="0">
      <w:start w:val="2"/>
      <w:numFmt w:val="lowerLetter"/>
      <w:lvlText w:val="(%1)"/>
      <w:lvlJc w:val="left"/>
      <w:pPr>
        <w:tabs>
          <w:tab w:val="num" w:pos="504"/>
        </w:tabs>
        <w:ind w:left="504" w:hanging="504"/>
      </w:pPr>
      <w:rPr>
        <w:snapToGrid/>
        <w:spacing w:val="-4"/>
        <w:sz w:val="24"/>
        <w:szCs w:val="24"/>
      </w:rPr>
    </w:lvl>
  </w:abstractNum>
  <w:abstractNum w:abstractNumId="52" w15:restartNumberingAfterBreak="0">
    <w:nsid w:val="05CA7705"/>
    <w:multiLevelType w:val="singleLevel"/>
    <w:tmpl w:val="6F10B52D"/>
    <w:lvl w:ilvl="0">
      <w:start w:val="1"/>
      <w:numFmt w:val="upperLetter"/>
      <w:lvlText w:val="(%1)"/>
      <w:lvlJc w:val="left"/>
      <w:pPr>
        <w:tabs>
          <w:tab w:val="num" w:pos="504"/>
        </w:tabs>
        <w:ind w:left="1512" w:hanging="504"/>
      </w:pPr>
      <w:rPr>
        <w:snapToGrid/>
        <w:sz w:val="24"/>
        <w:szCs w:val="24"/>
      </w:rPr>
    </w:lvl>
  </w:abstractNum>
  <w:abstractNum w:abstractNumId="53" w15:restartNumberingAfterBreak="0">
    <w:nsid w:val="05CF9604"/>
    <w:multiLevelType w:val="singleLevel"/>
    <w:tmpl w:val="218C2C18"/>
    <w:lvl w:ilvl="0">
      <w:start w:val="1"/>
      <w:numFmt w:val="decimal"/>
      <w:lvlText w:val="(%1)"/>
      <w:lvlJc w:val="left"/>
      <w:pPr>
        <w:tabs>
          <w:tab w:val="num" w:pos="576"/>
        </w:tabs>
        <w:ind w:left="1008" w:hanging="576"/>
      </w:pPr>
      <w:rPr>
        <w:snapToGrid/>
        <w:sz w:val="24"/>
        <w:szCs w:val="24"/>
      </w:rPr>
    </w:lvl>
  </w:abstractNum>
  <w:abstractNum w:abstractNumId="54" w15:restartNumberingAfterBreak="0">
    <w:nsid w:val="05CF9FC7"/>
    <w:multiLevelType w:val="singleLevel"/>
    <w:tmpl w:val="31CAD7FC"/>
    <w:lvl w:ilvl="0">
      <w:start w:val="1"/>
      <w:numFmt w:val="lowerRoman"/>
      <w:lvlText w:val="(%1)"/>
      <w:lvlJc w:val="left"/>
      <w:pPr>
        <w:tabs>
          <w:tab w:val="num" w:pos="648"/>
        </w:tabs>
        <w:ind w:left="1512"/>
      </w:pPr>
      <w:rPr>
        <w:snapToGrid/>
        <w:sz w:val="24"/>
        <w:szCs w:val="24"/>
      </w:rPr>
    </w:lvl>
  </w:abstractNum>
  <w:abstractNum w:abstractNumId="55" w15:restartNumberingAfterBreak="0">
    <w:nsid w:val="05E55671"/>
    <w:multiLevelType w:val="singleLevel"/>
    <w:tmpl w:val="6665D63E"/>
    <w:lvl w:ilvl="0">
      <w:start w:val="1"/>
      <w:numFmt w:val="upperLetter"/>
      <w:lvlText w:val="(%1)"/>
      <w:lvlJc w:val="left"/>
      <w:pPr>
        <w:tabs>
          <w:tab w:val="num" w:pos="576"/>
        </w:tabs>
        <w:ind w:left="1584" w:hanging="576"/>
      </w:pPr>
      <w:rPr>
        <w:snapToGrid/>
        <w:sz w:val="24"/>
        <w:szCs w:val="24"/>
      </w:rPr>
    </w:lvl>
  </w:abstractNum>
  <w:abstractNum w:abstractNumId="56" w15:restartNumberingAfterBreak="0">
    <w:nsid w:val="05E78DD3"/>
    <w:multiLevelType w:val="singleLevel"/>
    <w:tmpl w:val="7C3B8F7A"/>
    <w:lvl w:ilvl="0">
      <w:start w:val="4"/>
      <w:numFmt w:val="decimal"/>
      <w:lvlText w:val="(%1)"/>
      <w:lvlJc w:val="left"/>
      <w:pPr>
        <w:tabs>
          <w:tab w:val="num" w:pos="576"/>
        </w:tabs>
        <w:ind w:left="1008" w:hanging="576"/>
      </w:pPr>
      <w:rPr>
        <w:snapToGrid/>
        <w:spacing w:val="-3"/>
        <w:sz w:val="24"/>
        <w:szCs w:val="24"/>
      </w:rPr>
    </w:lvl>
  </w:abstractNum>
  <w:abstractNum w:abstractNumId="57" w15:restartNumberingAfterBreak="0">
    <w:nsid w:val="05FB8D45"/>
    <w:multiLevelType w:val="singleLevel"/>
    <w:tmpl w:val="5E5D6AAE"/>
    <w:lvl w:ilvl="0">
      <w:start w:val="4"/>
      <w:numFmt w:val="decimal"/>
      <w:lvlText w:val="(%1)"/>
      <w:lvlJc w:val="left"/>
      <w:pPr>
        <w:tabs>
          <w:tab w:val="num" w:pos="648"/>
        </w:tabs>
        <w:ind w:left="1080" w:hanging="648"/>
      </w:pPr>
      <w:rPr>
        <w:snapToGrid/>
        <w:spacing w:val="14"/>
        <w:sz w:val="24"/>
        <w:szCs w:val="24"/>
      </w:rPr>
    </w:lvl>
  </w:abstractNum>
  <w:abstractNum w:abstractNumId="58" w15:restartNumberingAfterBreak="0">
    <w:nsid w:val="05FDD182"/>
    <w:multiLevelType w:val="singleLevel"/>
    <w:tmpl w:val="021639FC"/>
    <w:lvl w:ilvl="0">
      <w:start w:val="1"/>
      <w:numFmt w:val="upperLetter"/>
      <w:lvlText w:val="(%1)"/>
      <w:lvlJc w:val="left"/>
      <w:pPr>
        <w:tabs>
          <w:tab w:val="num" w:pos="576"/>
        </w:tabs>
        <w:ind w:left="1584" w:hanging="576"/>
      </w:pPr>
      <w:rPr>
        <w:snapToGrid/>
        <w:sz w:val="24"/>
        <w:szCs w:val="24"/>
      </w:rPr>
    </w:lvl>
  </w:abstractNum>
  <w:abstractNum w:abstractNumId="59" w15:restartNumberingAfterBreak="0">
    <w:nsid w:val="060EF335"/>
    <w:multiLevelType w:val="singleLevel"/>
    <w:tmpl w:val="21934CCB"/>
    <w:lvl w:ilvl="0">
      <w:start w:val="3"/>
      <w:numFmt w:val="decimal"/>
      <w:lvlText w:val="(%1)"/>
      <w:lvlJc w:val="left"/>
      <w:pPr>
        <w:tabs>
          <w:tab w:val="num" w:pos="648"/>
        </w:tabs>
        <w:ind w:left="1080" w:hanging="648"/>
      </w:pPr>
      <w:rPr>
        <w:snapToGrid/>
        <w:spacing w:val="4"/>
        <w:sz w:val="24"/>
        <w:szCs w:val="24"/>
      </w:rPr>
    </w:lvl>
  </w:abstractNum>
  <w:abstractNum w:abstractNumId="60" w15:restartNumberingAfterBreak="0">
    <w:nsid w:val="0610C80F"/>
    <w:multiLevelType w:val="singleLevel"/>
    <w:tmpl w:val="329F7733"/>
    <w:lvl w:ilvl="0">
      <w:start w:val="1"/>
      <w:numFmt w:val="decimal"/>
      <w:lvlText w:val="(%1)"/>
      <w:lvlJc w:val="left"/>
      <w:pPr>
        <w:tabs>
          <w:tab w:val="num" w:pos="648"/>
        </w:tabs>
        <w:ind w:left="1080" w:hanging="648"/>
      </w:pPr>
      <w:rPr>
        <w:snapToGrid/>
        <w:sz w:val="24"/>
        <w:szCs w:val="24"/>
      </w:rPr>
    </w:lvl>
  </w:abstractNum>
  <w:abstractNum w:abstractNumId="61" w15:restartNumberingAfterBreak="0">
    <w:nsid w:val="0634857D"/>
    <w:multiLevelType w:val="singleLevel"/>
    <w:tmpl w:val="4ACEA02B"/>
    <w:lvl w:ilvl="0">
      <w:start w:val="1"/>
      <w:numFmt w:val="lowerLetter"/>
      <w:lvlText w:val="(%1)"/>
      <w:lvlJc w:val="left"/>
      <w:pPr>
        <w:tabs>
          <w:tab w:val="num" w:pos="504"/>
        </w:tabs>
        <w:ind w:left="504" w:hanging="504"/>
      </w:pPr>
      <w:rPr>
        <w:snapToGrid/>
        <w:sz w:val="24"/>
        <w:szCs w:val="24"/>
      </w:rPr>
    </w:lvl>
  </w:abstractNum>
  <w:abstractNum w:abstractNumId="62" w15:restartNumberingAfterBreak="0">
    <w:nsid w:val="064FFF7F"/>
    <w:multiLevelType w:val="singleLevel"/>
    <w:tmpl w:val="547ED923"/>
    <w:lvl w:ilvl="0">
      <w:start w:val="1"/>
      <w:numFmt w:val="decimal"/>
      <w:lvlText w:val="(%1)"/>
      <w:lvlJc w:val="left"/>
      <w:pPr>
        <w:tabs>
          <w:tab w:val="num" w:pos="576"/>
        </w:tabs>
        <w:ind w:left="1080" w:hanging="576"/>
      </w:pPr>
      <w:rPr>
        <w:snapToGrid/>
        <w:sz w:val="24"/>
        <w:szCs w:val="24"/>
      </w:rPr>
    </w:lvl>
  </w:abstractNum>
  <w:abstractNum w:abstractNumId="63" w15:restartNumberingAfterBreak="0">
    <w:nsid w:val="06634CD3"/>
    <w:multiLevelType w:val="singleLevel"/>
    <w:tmpl w:val="A69880F6"/>
    <w:lvl w:ilvl="0">
      <w:start w:val="1"/>
      <w:numFmt w:val="lowerLetter"/>
      <w:lvlText w:val="(%1)"/>
      <w:lvlJc w:val="left"/>
      <w:pPr>
        <w:tabs>
          <w:tab w:val="num" w:pos="504"/>
        </w:tabs>
        <w:ind w:left="504" w:hanging="504"/>
      </w:pPr>
      <w:rPr>
        <w:b w:val="0"/>
        <w:bCs/>
        <w:snapToGrid/>
        <w:spacing w:val="4"/>
        <w:sz w:val="24"/>
        <w:szCs w:val="24"/>
      </w:rPr>
    </w:lvl>
  </w:abstractNum>
  <w:abstractNum w:abstractNumId="64" w15:restartNumberingAfterBreak="0">
    <w:nsid w:val="068D4FB4"/>
    <w:multiLevelType w:val="singleLevel"/>
    <w:tmpl w:val="3C27CA8A"/>
    <w:lvl w:ilvl="0">
      <w:start w:val="5"/>
      <w:numFmt w:val="decimal"/>
      <w:lvlText w:val="(%1)"/>
      <w:lvlJc w:val="left"/>
      <w:pPr>
        <w:tabs>
          <w:tab w:val="num" w:pos="576"/>
        </w:tabs>
        <w:ind w:left="432"/>
      </w:pPr>
      <w:rPr>
        <w:snapToGrid/>
        <w:sz w:val="24"/>
        <w:szCs w:val="24"/>
      </w:rPr>
    </w:lvl>
  </w:abstractNum>
  <w:abstractNum w:abstractNumId="65" w15:restartNumberingAfterBreak="0">
    <w:nsid w:val="06B33246"/>
    <w:multiLevelType w:val="singleLevel"/>
    <w:tmpl w:val="1C928540"/>
    <w:lvl w:ilvl="0">
      <w:start w:val="1"/>
      <w:numFmt w:val="decimal"/>
      <w:lvlText w:val="(%1)"/>
      <w:lvlJc w:val="left"/>
      <w:pPr>
        <w:tabs>
          <w:tab w:val="num" w:pos="648"/>
        </w:tabs>
        <w:ind w:left="1080" w:hanging="648"/>
      </w:pPr>
      <w:rPr>
        <w:snapToGrid/>
        <w:sz w:val="24"/>
        <w:szCs w:val="24"/>
      </w:rPr>
    </w:lvl>
  </w:abstractNum>
  <w:abstractNum w:abstractNumId="66" w15:restartNumberingAfterBreak="0">
    <w:nsid w:val="06B69B61"/>
    <w:multiLevelType w:val="singleLevel"/>
    <w:tmpl w:val="58E103FD"/>
    <w:lvl w:ilvl="0">
      <w:start w:val="1"/>
      <w:numFmt w:val="upperLetter"/>
      <w:lvlText w:val="(%1)"/>
      <w:lvlJc w:val="left"/>
      <w:pPr>
        <w:tabs>
          <w:tab w:val="num" w:pos="720"/>
        </w:tabs>
        <w:ind w:left="1800" w:hanging="792"/>
      </w:pPr>
      <w:rPr>
        <w:snapToGrid/>
        <w:sz w:val="24"/>
        <w:szCs w:val="24"/>
      </w:rPr>
    </w:lvl>
  </w:abstractNum>
  <w:abstractNum w:abstractNumId="67" w15:restartNumberingAfterBreak="0">
    <w:nsid w:val="06DEC67E"/>
    <w:multiLevelType w:val="singleLevel"/>
    <w:tmpl w:val="4334B213"/>
    <w:lvl w:ilvl="0">
      <w:start w:val="1"/>
      <w:numFmt w:val="lowerRoman"/>
      <w:lvlText w:val="(%1)"/>
      <w:lvlJc w:val="left"/>
      <w:pPr>
        <w:tabs>
          <w:tab w:val="num" w:pos="648"/>
        </w:tabs>
        <w:ind w:left="2160" w:hanging="648"/>
      </w:pPr>
      <w:rPr>
        <w:snapToGrid/>
        <w:sz w:val="24"/>
        <w:szCs w:val="24"/>
      </w:rPr>
    </w:lvl>
  </w:abstractNum>
  <w:abstractNum w:abstractNumId="68" w15:restartNumberingAfterBreak="0">
    <w:nsid w:val="07155274"/>
    <w:multiLevelType w:val="singleLevel"/>
    <w:tmpl w:val="5D0BFC29"/>
    <w:lvl w:ilvl="0">
      <w:start w:val="1"/>
      <w:numFmt w:val="lowerLetter"/>
      <w:lvlText w:val="(%1)"/>
      <w:lvlJc w:val="left"/>
      <w:pPr>
        <w:tabs>
          <w:tab w:val="num" w:pos="432"/>
        </w:tabs>
        <w:ind w:left="432" w:hanging="432"/>
      </w:pPr>
      <w:rPr>
        <w:snapToGrid/>
        <w:sz w:val="24"/>
        <w:szCs w:val="24"/>
      </w:rPr>
    </w:lvl>
  </w:abstractNum>
  <w:abstractNum w:abstractNumId="69" w15:restartNumberingAfterBreak="0">
    <w:nsid w:val="076CA47A"/>
    <w:multiLevelType w:val="singleLevel"/>
    <w:tmpl w:val="5FB5856C"/>
    <w:lvl w:ilvl="0">
      <w:start w:val="4"/>
      <w:numFmt w:val="decimal"/>
      <w:lvlText w:val="(%1)"/>
      <w:lvlJc w:val="left"/>
      <w:pPr>
        <w:tabs>
          <w:tab w:val="num" w:pos="504"/>
        </w:tabs>
        <w:ind w:left="504" w:hanging="504"/>
      </w:pPr>
      <w:rPr>
        <w:snapToGrid/>
        <w:spacing w:val="-4"/>
        <w:sz w:val="24"/>
        <w:szCs w:val="24"/>
      </w:rPr>
    </w:lvl>
  </w:abstractNum>
  <w:abstractNum w:abstractNumId="70" w15:restartNumberingAfterBreak="0">
    <w:nsid w:val="076D81A0"/>
    <w:multiLevelType w:val="singleLevel"/>
    <w:tmpl w:val="7DB192BB"/>
    <w:lvl w:ilvl="0">
      <w:start w:val="1"/>
      <w:numFmt w:val="upperLetter"/>
      <w:lvlText w:val="(%1)"/>
      <w:lvlJc w:val="left"/>
      <w:pPr>
        <w:tabs>
          <w:tab w:val="num" w:pos="576"/>
        </w:tabs>
        <w:ind w:left="1008"/>
      </w:pPr>
      <w:rPr>
        <w:snapToGrid/>
        <w:sz w:val="24"/>
        <w:szCs w:val="24"/>
      </w:rPr>
    </w:lvl>
  </w:abstractNum>
  <w:abstractNum w:abstractNumId="71" w15:restartNumberingAfterBreak="0">
    <w:nsid w:val="077A6291"/>
    <w:multiLevelType w:val="singleLevel"/>
    <w:tmpl w:val="385C8F35"/>
    <w:lvl w:ilvl="0">
      <w:start w:val="1"/>
      <w:numFmt w:val="lowerRoman"/>
      <w:lvlText w:val="(%1)"/>
      <w:lvlJc w:val="left"/>
      <w:pPr>
        <w:tabs>
          <w:tab w:val="num" w:pos="576"/>
        </w:tabs>
        <w:ind w:left="2088" w:hanging="576"/>
      </w:pPr>
      <w:rPr>
        <w:snapToGrid/>
        <w:spacing w:val="1"/>
        <w:sz w:val="24"/>
        <w:szCs w:val="24"/>
      </w:rPr>
    </w:lvl>
  </w:abstractNum>
  <w:abstractNum w:abstractNumId="72" w15:restartNumberingAfterBreak="0">
    <w:nsid w:val="078327B1"/>
    <w:multiLevelType w:val="singleLevel"/>
    <w:tmpl w:val="13FE7E45"/>
    <w:lvl w:ilvl="0">
      <w:start w:val="1"/>
      <w:numFmt w:val="upperLetter"/>
      <w:lvlText w:val="(%1)"/>
      <w:lvlJc w:val="left"/>
      <w:pPr>
        <w:tabs>
          <w:tab w:val="num" w:pos="576"/>
        </w:tabs>
        <w:ind w:left="1584" w:hanging="576"/>
      </w:pPr>
      <w:rPr>
        <w:snapToGrid/>
        <w:spacing w:val="6"/>
        <w:sz w:val="24"/>
        <w:szCs w:val="24"/>
      </w:rPr>
    </w:lvl>
  </w:abstractNum>
  <w:abstractNum w:abstractNumId="73" w15:restartNumberingAfterBreak="0">
    <w:nsid w:val="07B2A88F"/>
    <w:multiLevelType w:val="singleLevel"/>
    <w:tmpl w:val="8AD0CAB4"/>
    <w:lvl w:ilvl="0">
      <w:start w:val="6"/>
      <w:numFmt w:val="lowerLetter"/>
      <w:lvlText w:val="(%1)"/>
      <w:lvlJc w:val="left"/>
      <w:pPr>
        <w:tabs>
          <w:tab w:val="num" w:pos="576"/>
        </w:tabs>
        <w:ind w:left="576" w:hanging="576"/>
      </w:pPr>
      <w:rPr>
        <w:b w:val="0"/>
        <w:bCs/>
        <w:snapToGrid/>
        <w:spacing w:val="5"/>
        <w:sz w:val="24"/>
        <w:szCs w:val="24"/>
      </w:rPr>
    </w:lvl>
  </w:abstractNum>
  <w:abstractNum w:abstractNumId="74" w15:restartNumberingAfterBreak="0">
    <w:nsid w:val="07EF0A1A"/>
    <w:multiLevelType w:val="singleLevel"/>
    <w:tmpl w:val="107C8E32"/>
    <w:lvl w:ilvl="0">
      <w:start w:val="1"/>
      <w:numFmt w:val="lowerRoman"/>
      <w:lvlText w:val="(%1)"/>
      <w:lvlJc w:val="left"/>
      <w:pPr>
        <w:tabs>
          <w:tab w:val="num" w:pos="576"/>
        </w:tabs>
        <w:ind w:left="1008"/>
      </w:pPr>
      <w:rPr>
        <w:snapToGrid/>
        <w:sz w:val="24"/>
        <w:szCs w:val="24"/>
      </w:rPr>
    </w:lvl>
  </w:abstractNum>
  <w:abstractNum w:abstractNumId="75" w15:restartNumberingAfterBreak="0">
    <w:nsid w:val="07F20D0D"/>
    <w:multiLevelType w:val="singleLevel"/>
    <w:tmpl w:val="777A9C3B"/>
    <w:lvl w:ilvl="0">
      <w:start w:val="3"/>
      <w:numFmt w:val="decimal"/>
      <w:lvlText w:val="(%1)"/>
      <w:lvlJc w:val="left"/>
      <w:pPr>
        <w:tabs>
          <w:tab w:val="num" w:pos="576"/>
        </w:tabs>
        <w:ind w:left="1008" w:hanging="576"/>
      </w:pPr>
      <w:rPr>
        <w:snapToGrid/>
        <w:sz w:val="24"/>
        <w:szCs w:val="24"/>
      </w:rPr>
    </w:lvl>
  </w:abstractNum>
  <w:abstractNum w:abstractNumId="76" w15:restartNumberingAfterBreak="0">
    <w:nsid w:val="12FA2689"/>
    <w:multiLevelType w:val="singleLevel"/>
    <w:tmpl w:val="9908334C"/>
    <w:lvl w:ilvl="0">
      <w:start w:val="3"/>
      <w:numFmt w:val="decimal"/>
      <w:lvlText w:val="(%1)"/>
      <w:lvlJc w:val="left"/>
      <w:pPr>
        <w:tabs>
          <w:tab w:val="num" w:pos="504"/>
        </w:tabs>
        <w:ind w:left="504" w:hanging="504"/>
      </w:pPr>
      <w:rPr>
        <w:rFonts w:hint="default"/>
        <w:snapToGrid/>
        <w:spacing w:val="-4"/>
        <w:sz w:val="24"/>
        <w:szCs w:val="24"/>
      </w:rPr>
    </w:lvl>
  </w:abstractNum>
  <w:abstractNum w:abstractNumId="77" w15:restartNumberingAfterBreak="0">
    <w:nsid w:val="135011F0"/>
    <w:multiLevelType w:val="hybridMultilevel"/>
    <w:tmpl w:val="0C881A1C"/>
    <w:lvl w:ilvl="0" w:tplc="E546557E">
      <w:start w:val="1"/>
      <w:numFmt w:val="lowerLetter"/>
      <w:lvlText w:val="(%1)"/>
      <w:lvlJc w:val="left"/>
      <w:pPr>
        <w:tabs>
          <w:tab w:val="num" w:pos="2970"/>
        </w:tabs>
        <w:ind w:left="2970" w:hanging="360"/>
      </w:pPr>
      <w:rPr>
        <w:rFonts w:cs="Times New Roman" w:hint="default"/>
        <w:b w:val="0"/>
        <w:u w:val="none"/>
      </w:rPr>
    </w:lvl>
    <w:lvl w:ilvl="1" w:tplc="04090019" w:tentative="1">
      <w:start w:val="1"/>
      <w:numFmt w:val="lowerLetter"/>
      <w:lvlText w:val="%2."/>
      <w:lvlJc w:val="left"/>
      <w:pPr>
        <w:tabs>
          <w:tab w:val="num" w:pos="3690"/>
        </w:tabs>
        <w:ind w:left="3690" w:hanging="360"/>
      </w:pPr>
      <w:rPr>
        <w:rFonts w:cs="Times New Roman"/>
      </w:rPr>
    </w:lvl>
    <w:lvl w:ilvl="2" w:tplc="0409001B" w:tentative="1">
      <w:start w:val="1"/>
      <w:numFmt w:val="lowerRoman"/>
      <w:lvlText w:val="%3."/>
      <w:lvlJc w:val="right"/>
      <w:pPr>
        <w:tabs>
          <w:tab w:val="num" w:pos="4410"/>
        </w:tabs>
        <w:ind w:left="4410" w:hanging="180"/>
      </w:pPr>
      <w:rPr>
        <w:rFonts w:cs="Times New Roman"/>
      </w:rPr>
    </w:lvl>
    <w:lvl w:ilvl="3" w:tplc="0409000F" w:tentative="1">
      <w:start w:val="1"/>
      <w:numFmt w:val="decimal"/>
      <w:lvlText w:val="%4."/>
      <w:lvlJc w:val="left"/>
      <w:pPr>
        <w:tabs>
          <w:tab w:val="num" w:pos="5130"/>
        </w:tabs>
        <w:ind w:left="5130" w:hanging="360"/>
      </w:pPr>
      <w:rPr>
        <w:rFonts w:cs="Times New Roman"/>
      </w:rPr>
    </w:lvl>
    <w:lvl w:ilvl="4" w:tplc="04090019" w:tentative="1">
      <w:start w:val="1"/>
      <w:numFmt w:val="lowerLetter"/>
      <w:lvlText w:val="%5."/>
      <w:lvlJc w:val="left"/>
      <w:pPr>
        <w:tabs>
          <w:tab w:val="num" w:pos="5850"/>
        </w:tabs>
        <w:ind w:left="5850" w:hanging="360"/>
      </w:pPr>
      <w:rPr>
        <w:rFonts w:cs="Times New Roman"/>
      </w:rPr>
    </w:lvl>
    <w:lvl w:ilvl="5" w:tplc="0409001B" w:tentative="1">
      <w:start w:val="1"/>
      <w:numFmt w:val="lowerRoman"/>
      <w:lvlText w:val="%6."/>
      <w:lvlJc w:val="right"/>
      <w:pPr>
        <w:tabs>
          <w:tab w:val="num" w:pos="6570"/>
        </w:tabs>
        <w:ind w:left="6570" w:hanging="180"/>
      </w:pPr>
      <w:rPr>
        <w:rFonts w:cs="Times New Roman"/>
      </w:rPr>
    </w:lvl>
    <w:lvl w:ilvl="6" w:tplc="0409000F" w:tentative="1">
      <w:start w:val="1"/>
      <w:numFmt w:val="decimal"/>
      <w:lvlText w:val="%7."/>
      <w:lvlJc w:val="left"/>
      <w:pPr>
        <w:tabs>
          <w:tab w:val="num" w:pos="7290"/>
        </w:tabs>
        <w:ind w:left="7290" w:hanging="360"/>
      </w:pPr>
      <w:rPr>
        <w:rFonts w:cs="Times New Roman"/>
      </w:rPr>
    </w:lvl>
    <w:lvl w:ilvl="7" w:tplc="04090019" w:tentative="1">
      <w:start w:val="1"/>
      <w:numFmt w:val="lowerLetter"/>
      <w:lvlText w:val="%8."/>
      <w:lvlJc w:val="left"/>
      <w:pPr>
        <w:tabs>
          <w:tab w:val="num" w:pos="8010"/>
        </w:tabs>
        <w:ind w:left="8010" w:hanging="360"/>
      </w:pPr>
      <w:rPr>
        <w:rFonts w:cs="Times New Roman"/>
      </w:rPr>
    </w:lvl>
    <w:lvl w:ilvl="8" w:tplc="0409001B" w:tentative="1">
      <w:start w:val="1"/>
      <w:numFmt w:val="lowerRoman"/>
      <w:lvlText w:val="%9."/>
      <w:lvlJc w:val="right"/>
      <w:pPr>
        <w:tabs>
          <w:tab w:val="num" w:pos="8730"/>
        </w:tabs>
        <w:ind w:left="8730" w:hanging="180"/>
      </w:pPr>
      <w:rPr>
        <w:rFonts w:cs="Times New Roman"/>
      </w:rPr>
    </w:lvl>
  </w:abstractNum>
  <w:abstractNum w:abstractNumId="78" w15:restartNumberingAfterBreak="0">
    <w:nsid w:val="1A9874DB"/>
    <w:multiLevelType w:val="hybridMultilevel"/>
    <w:tmpl w:val="290E4778"/>
    <w:lvl w:ilvl="0" w:tplc="2BBC51D0">
      <w:start w:val="2"/>
      <w:numFmt w:val="lowerRoman"/>
      <w:lvlText w:val="%1."/>
      <w:lvlJc w:val="left"/>
      <w:pPr>
        <w:tabs>
          <w:tab w:val="num" w:pos="2160"/>
        </w:tabs>
        <w:ind w:left="2160" w:hanging="720"/>
      </w:pPr>
      <w:rPr>
        <w:rFonts w:cs="Times New Roman" w:hint="default"/>
        <w:u w:val="non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9" w15:restartNumberingAfterBreak="0">
    <w:nsid w:val="32924B5D"/>
    <w:multiLevelType w:val="hybridMultilevel"/>
    <w:tmpl w:val="320C8580"/>
    <w:lvl w:ilvl="0" w:tplc="1780DBBE">
      <w:start w:val="2"/>
      <w:numFmt w:val="upperLetter"/>
      <w:lvlText w:val="(%1)"/>
      <w:lvlJc w:val="left"/>
      <w:pPr>
        <w:tabs>
          <w:tab w:val="num" w:pos="2610"/>
        </w:tabs>
        <w:ind w:left="2610" w:hanging="360"/>
      </w:pPr>
      <w:rPr>
        <w:rFonts w:cs="Times New Roman" w:hint="default"/>
        <w:b w:val="0"/>
        <w:u w:val="none"/>
      </w:rPr>
    </w:lvl>
    <w:lvl w:ilvl="1" w:tplc="04090019" w:tentative="1">
      <w:start w:val="1"/>
      <w:numFmt w:val="lowerLetter"/>
      <w:lvlText w:val="%2."/>
      <w:lvlJc w:val="left"/>
      <w:pPr>
        <w:tabs>
          <w:tab w:val="num" w:pos="3330"/>
        </w:tabs>
        <w:ind w:left="3330" w:hanging="360"/>
      </w:pPr>
      <w:rPr>
        <w:rFonts w:cs="Times New Roman"/>
      </w:rPr>
    </w:lvl>
    <w:lvl w:ilvl="2" w:tplc="0409001B" w:tentative="1">
      <w:start w:val="1"/>
      <w:numFmt w:val="lowerRoman"/>
      <w:lvlText w:val="%3."/>
      <w:lvlJc w:val="right"/>
      <w:pPr>
        <w:tabs>
          <w:tab w:val="num" w:pos="4050"/>
        </w:tabs>
        <w:ind w:left="4050" w:hanging="180"/>
      </w:pPr>
      <w:rPr>
        <w:rFonts w:cs="Times New Roman"/>
      </w:rPr>
    </w:lvl>
    <w:lvl w:ilvl="3" w:tplc="0409000F" w:tentative="1">
      <w:start w:val="1"/>
      <w:numFmt w:val="decimal"/>
      <w:lvlText w:val="%4."/>
      <w:lvlJc w:val="left"/>
      <w:pPr>
        <w:tabs>
          <w:tab w:val="num" w:pos="4770"/>
        </w:tabs>
        <w:ind w:left="4770" w:hanging="360"/>
      </w:pPr>
      <w:rPr>
        <w:rFonts w:cs="Times New Roman"/>
      </w:rPr>
    </w:lvl>
    <w:lvl w:ilvl="4" w:tplc="04090019" w:tentative="1">
      <w:start w:val="1"/>
      <w:numFmt w:val="lowerLetter"/>
      <w:lvlText w:val="%5."/>
      <w:lvlJc w:val="left"/>
      <w:pPr>
        <w:tabs>
          <w:tab w:val="num" w:pos="5490"/>
        </w:tabs>
        <w:ind w:left="5490" w:hanging="360"/>
      </w:pPr>
      <w:rPr>
        <w:rFonts w:cs="Times New Roman"/>
      </w:rPr>
    </w:lvl>
    <w:lvl w:ilvl="5" w:tplc="0409001B" w:tentative="1">
      <w:start w:val="1"/>
      <w:numFmt w:val="lowerRoman"/>
      <w:lvlText w:val="%6."/>
      <w:lvlJc w:val="right"/>
      <w:pPr>
        <w:tabs>
          <w:tab w:val="num" w:pos="6210"/>
        </w:tabs>
        <w:ind w:left="6210" w:hanging="180"/>
      </w:pPr>
      <w:rPr>
        <w:rFonts w:cs="Times New Roman"/>
      </w:rPr>
    </w:lvl>
    <w:lvl w:ilvl="6" w:tplc="0409000F" w:tentative="1">
      <w:start w:val="1"/>
      <w:numFmt w:val="decimal"/>
      <w:lvlText w:val="%7."/>
      <w:lvlJc w:val="left"/>
      <w:pPr>
        <w:tabs>
          <w:tab w:val="num" w:pos="6930"/>
        </w:tabs>
        <w:ind w:left="6930" w:hanging="360"/>
      </w:pPr>
      <w:rPr>
        <w:rFonts w:cs="Times New Roman"/>
      </w:rPr>
    </w:lvl>
    <w:lvl w:ilvl="7" w:tplc="04090019" w:tentative="1">
      <w:start w:val="1"/>
      <w:numFmt w:val="lowerLetter"/>
      <w:lvlText w:val="%8."/>
      <w:lvlJc w:val="left"/>
      <w:pPr>
        <w:tabs>
          <w:tab w:val="num" w:pos="7650"/>
        </w:tabs>
        <w:ind w:left="7650" w:hanging="360"/>
      </w:pPr>
      <w:rPr>
        <w:rFonts w:cs="Times New Roman"/>
      </w:rPr>
    </w:lvl>
    <w:lvl w:ilvl="8" w:tplc="0409001B" w:tentative="1">
      <w:start w:val="1"/>
      <w:numFmt w:val="lowerRoman"/>
      <w:lvlText w:val="%9."/>
      <w:lvlJc w:val="right"/>
      <w:pPr>
        <w:tabs>
          <w:tab w:val="num" w:pos="8370"/>
        </w:tabs>
        <w:ind w:left="8370" w:hanging="180"/>
      </w:pPr>
      <w:rPr>
        <w:rFonts w:cs="Times New Roman"/>
      </w:rPr>
    </w:lvl>
  </w:abstractNum>
  <w:abstractNum w:abstractNumId="80" w15:restartNumberingAfterBreak="0">
    <w:nsid w:val="3F5841DB"/>
    <w:multiLevelType w:val="singleLevel"/>
    <w:tmpl w:val="5FB5856C"/>
    <w:lvl w:ilvl="0">
      <w:start w:val="4"/>
      <w:numFmt w:val="decimal"/>
      <w:lvlText w:val="(%1)"/>
      <w:lvlJc w:val="left"/>
      <w:pPr>
        <w:tabs>
          <w:tab w:val="num" w:pos="504"/>
        </w:tabs>
        <w:ind w:left="504" w:hanging="504"/>
      </w:pPr>
      <w:rPr>
        <w:snapToGrid/>
        <w:spacing w:val="-4"/>
        <w:sz w:val="24"/>
        <w:szCs w:val="24"/>
      </w:rPr>
    </w:lvl>
  </w:abstractNum>
  <w:abstractNum w:abstractNumId="81" w15:restartNumberingAfterBreak="0">
    <w:nsid w:val="4FA52183"/>
    <w:multiLevelType w:val="hybridMultilevel"/>
    <w:tmpl w:val="9CFC190C"/>
    <w:lvl w:ilvl="0" w:tplc="007AC3BC">
      <w:start w:val="5"/>
      <w:numFmt w:val="decimal"/>
      <w:lvlText w:val="(%1)"/>
      <w:lvlJc w:val="left"/>
      <w:pPr>
        <w:tabs>
          <w:tab w:val="num" w:pos="504"/>
        </w:tabs>
        <w:ind w:left="504" w:hanging="504"/>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5281E7A"/>
    <w:multiLevelType w:val="hybridMultilevel"/>
    <w:tmpl w:val="31D6677A"/>
    <w:lvl w:ilvl="0" w:tplc="3676BE98">
      <w:start w:val="1"/>
      <w:numFmt w:val="lowerLetter"/>
      <w:lvlText w:val="(%1)"/>
      <w:lvlJc w:val="left"/>
      <w:pPr>
        <w:tabs>
          <w:tab w:val="num" w:pos="2970"/>
        </w:tabs>
        <w:ind w:left="2970" w:hanging="360"/>
      </w:pPr>
      <w:rPr>
        <w:rFonts w:cs="Times New Roman" w:hint="default"/>
        <w:b w:val="0"/>
        <w:dstrike w:val="0"/>
        <w:u w:val="none"/>
      </w:rPr>
    </w:lvl>
    <w:lvl w:ilvl="1" w:tplc="0BDC579E">
      <w:start w:val="1"/>
      <w:numFmt w:val="upperLetter"/>
      <w:lvlText w:val="(%2)"/>
      <w:lvlJc w:val="left"/>
      <w:pPr>
        <w:tabs>
          <w:tab w:val="num" w:pos="1440"/>
        </w:tabs>
        <w:ind w:left="1440" w:hanging="360"/>
      </w:pPr>
      <w:rPr>
        <w:rFonts w:cs="Times New Roman" w:hint="default"/>
        <w:strik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3F60E82"/>
    <w:multiLevelType w:val="hybridMultilevel"/>
    <w:tmpl w:val="92D0CCB0"/>
    <w:lvl w:ilvl="0" w:tplc="50705F00">
      <w:start w:val="1"/>
      <w:numFmt w:val="lowerLetter"/>
      <w:lvlText w:val="(%1)"/>
      <w:lvlJc w:val="left"/>
      <w:pPr>
        <w:tabs>
          <w:tab w:val="num" w:pos="360"/>
        </w:tabs>
        <w:ind w:left="360" w:hanging="360"/>
      </w:pPr>
      <w:rPr>
        <w:rFonts w:hint="default"/>
      </w:rPr>
    </w:lvl>
    <w:lvl w:ilvl="1" w:tplc="DCDED546">
      <w:start w:val="1"/>
      <w:numFmt w:val="lowerRoman"/>
      <w:lvlText w:val="(%2)"/>
      <w:lvlJc w:val="right"/>
      <w:pPr>
        <w:tabs>
          <w:tab w:val="num" w:pos="900"/>
        </w:tabs>
        <w:ind w:left="900" w:hanging="18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4" w15:restartNumberingAfterBreak="0">
    <w:nsid w:val="69EE26BB"/>
    <w:multiLevelType w:val="hybridMultilevel"/>
    <w:tmpl w:val="3C92030C"/>
    <w:lvl w:ilvl="0" w:tplc="7F2EA836">
      <w:start w:val="7"/>
      <w:numFmt w:val="decimal"/>
      <w:lvlText w:val="(%1)"/>
      <w:lvlJc w:val="left"/>
      <w:pPr>
        <w:tabs>
          <w:tab w:val="num" w:pos="432"/>
        </w:tabs>
        <w:ind w:left="432" w:hanging="432"/>
      </w:pPr>
      <w:rPr>
        <w:rFonts w:hint="default"/>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572406"/>
    <w:multiLevelType w:val="hybridMultilevel"/>
    <w:tmpl w:val="57D27F42"/>
    <w:lvl w:ilvl="0" w:tplc="F52EABAE">
      <w:start w:val="2"/>
      <w:numFmt w:val="lowerRoman"/>
      <w:lvlText w:val="(%1)"/>
      <w:lvlJc w:val="left"/>
      <w:pPr>
        <w:tabs>
          <w:tab w:val="num" w:pos="576"/>
        </w:tabs>
        <w:ind w:left="2088" w:hanging="576"/>
      </w:pPr>
      <w:rPr>
        <w:rFonts w:hint="default"/>
        <w:snapToGrid/>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426698"/>
    <w:multiLevelType w:val="hybridMultilevel"/>
    <w:tmpl w:val="41AE23AE"/>
    <w:lvl w:ilvl="0" w:tplc="41F83BEC">
      <w:start w:val="1"/>
      <w:numFmt w:val="lowerLetter"/>
      <w:lvlText w:val="(%1)"/>
      <w:lvlJc w:val="left"/>
      <w:pPr>
        <w:tabs>
          <w:tab w:val="num" w:pos="2970"/>
        </w:tabs>
        <w:ind w:left="2970" w:hanging="360"/>
      </w:pPr>
      <w:rPr>
        <w:rFonts w:cs="Times New Roman" w:hint="default"/>
        <w:b w:val="0"/>
        <w:dstrike w:val="0"/>
        <w:u w:val="none"/>
      </w:rPr>
    </w:lvl>
    <w:lvl w:ilvl="1" w:tplc="04090019" w:tentative="1">
      <w:start w:val="1"/>
      <w:numFmt w:val="lowerLetter"/>
      <w:lvlText w:val="%2."/>
      <w:lvlJc w:val="left"/>
      <w:pPr>
        <w:tabs>
          <w:tab w:val="num" w:pos="3690"/>
        </w:tabs>
        <w:ind w:left="3690" w:hanging="360"/>
      </w:pPr>
      <w:rPr>
        <w:rFonts w:cs="Times New Roman"/>
      </w:rPr>
    </w:lvl>
    <w:lvl w:ilvl="2" w:tplc="0409001B" w:tentative="1">
      <w:start w:val="1"/>
      <w:numFmt w:val="lowerRoman"/>
      <w:lvlText w:val="%3."/>
      <w:lvlJc w:val="right"/>
      <w:pPr>
        <w:tabs>
          <w:tab w:val="num" w:pos="4410"/>
        </w:tabs>
        <w:ind w:left="4410" w:hanging="180"/>
      </w:pPr>
      <w:rPr>
        <w:rFonts w:cs="Times New Roman"/>
      </w:rPr>
    </w:lvl>
    <w:lvl w:ilvl="3" w:tplc="0409000F" w:tentative="1">
      <w:start w:val="1"/>
      <w:numFmt w:val="decimal"/>
      <w:lvlText w:val="%4."/>
      <w:lvlJc w:val="left"/>
      <w:pPr>
        <w:tabs>
          <w:tab w:val="num" w:pos="5130"/>
        </w:tabs>
        <w:ind w:left="5130" w:hanging="360"/>
      </w:pPr>
      <w:rPr>
        <w:rFonts w:cs="Times New Roman"/>
      </w:rPr>
    </w:lvl>
    <w:lvl w:ilvl="4" w:tplc="04090019" w:tentative="1">
      <w:start w:val="1"/>
      <w:numFmt w:val="lowerLetter"/>
      <w:lvlText w:val="%5."/>
      <w:lvlJc w:val="left"/>
      <w:pPr>
        <w:tabs>
          <w:tab w:val="num" w:pos="5850"/>
        </w:tabs>
        <w:ind w:left="5850" w:hanging="360"/>
      </w:pPr>
      <w:rPr>
        <w:rFonts w:cs="Times New Roman"/>
      </w:rPr>
    </w:lvl>
    <w:lvl w:ilvl="5" w:tplc="0409001B" w:tentative="1">
      <w:start w:val="1"/>
      <w:numFmt w:val="lowerRoman"/>
      <w:lvlText w:val="%6."/>
      <w:lvlJc w:val="right"/>
      <w:pPr>
        <w:tabs>
          <w:tab w:val="num" w:pos="6570"/>
        </w:tabs>
        <w:ind w:left="6570" w:hanging="180"/>
      </w:pPr>
      <w:rPr>
        <w:rFonts w:cs="Times New Roman"/>
      </w:rPr>
    </w:lvl>
    <w:lvl w:ilvl="6" w:tplc="0409000F" w:tentative="1">
      <w:start w:val="1"/>
      <w:numFmt w:val="decimal"/>
      <w:lvlText w:val="%7."/>
      <w:lvlJc w:val="left"/>
      <w:pPr>
        <w:tabs>
          <w:tab w:val="num" w:pos="7290"/>
        </w:tabs>
        <w:ind w:left="7290" w:hanging="360"/>
      </w:pPr>
      <w:rPr>
        <w:rFonts w:cs="Times New Roman"/>
      </w:rPr>
    </w:lvl>
    <w:lvl w:ilvl="7" w:tplc="04090019" w:tentative="1">
      <w:start w:val="1"/>
      <w:numFmt w:val="lowerLetter"/>
      <w:lvlText w:val="%8."/>
      <w:lvlJc w:val="left"/>
      <w:pPr>
        <w:tabs>
          <w:tab w:val="num" w:pos="8010"/>
        </w:tabs>
        <w:ind w:left="8010" w:hanging="360"/>
      </w:pPr>
      <w:rPr>
        <w:rFonts w:cs="Times New Roman"/>
      </w:rPr>
    </w:lvl>
    <w:lvl w:ilvl="8" w:tplc="0409001B" w:tentative="1">
      <w:start w:val="1"/>
      <w:numFmt w:val="lowerRoman"/>
      <w:lvlText w:val="%9."/>
      <w:lvlJc w:val="right"/>
      <w:pPr>
        <w:tabs>
          <w:tab w:val="num" w:pos="8730"/>
        </w:tabs>
        <w:ind w:left="8730" w:hanging="180"/>
      </w:pPr>
      <w:rPr>
        <w:rFonts w:cs="Times New Roman"/>
      </w:rPr>
    </w:lvl>
  </w:abstractNum>
  <w:abstractNum w:abstractNumId="87" w15:restartNumberingAfterBreak="0">
    <w:nsid w:val="7912071C"/>
    <w:multiLevelType w:val="hybridMultilevel"/>
    <w:tmpl w:val="3283A17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8" w15:restartNumberingAfterBreak="0">
    <w:nsid w:val="7F663BB8"/>
    <w:multiLevelType w:val="hybridMultilevel"/>
    <w:tmpl w:val="6C205E4C"/>
    <w:lvl w:ilvl="0" w:tplc="F822CD78">
      <w:start w:val="6"/>
      <w:numFmt w:val="decimal"/>
      <w:lvlText w:val="(%1)"/>
      <w:lvlJc w:val="left"/>
      <w:pPr>
        <w:tabs>
          <w:tab w:val="num" w:pos="504"/>
        </w:tabs>
        <w:ind w:left="504" w:hanging="504"/>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3"/>
  </w:num>
  <w:num w:numId="3">
    <w:abstractNumId w:val="63"/>
    <w:lvlOverride w:ilvl="0">
      <w:lvl w:ilvl="0">
        <w:numFmt w:val="lowerLetter"/>
        <w:lvlText w:val="(%1)"/>
        <w:lvlJc w:val="left"/>
        <w:pPr>
          <w:tabs>
            <w:tab w:val="num" w:pos="576"/>
          </w:tabs>
          <w:ind w:left="504" w:hanging="504"/>
        </w:pPr>
        <w:rPr>
          <w:b w:val="0"/>
          <w:bCs/>
          <w:snapToGrid/>
          <w:sz w:val="24"/>
          <w:szCs w:val="24"/>
        </w:rPr>
      </w:lvl>
    </w:lvlOverride>
  </w:num>
  <w:num w:numId="4">
    <w:abstractNumId w:val="73"/>
  </w:num>
  <w:num w:numId="5">
    <w:abstractNumId w:val="73"/>
    <w:lvlOverride w:ilvl="0">
      <w:lvl w:ilvl="0">
        <w:numFmt w:val="lowerLetter"/>
        <w:lvlText w:val="(%1)"/>
        <w:lvlJc w:val="left"/>
        <w:pPr>
          <w:tabs>
            <w:tab w:val="num" w:pos="504"/>
          </w:tabs>
          <w:ind w:left="504" w:hanging="504"/>
        </w:pPr>
        <w:rPr>
          <w:b w:val="0"/>
          <w:bCs/>
          <w:snapToGrid/>
          <w:spacing w:val="-2"/>
          <w:sz w:val="24"/>
          <w:szCs w:val="24"/>
        </w:rPr>
      </w:lvl>
    </w:lvlOverride>
  </w:num>
  <w:num w:numId="6">
    <w:abstractNumId w:val="35"/>
  </w:num>
  <w:num w:numId="7">
    <w:abstractNumId w:val="41"/>
  </w:num>
  <w:num w:numId="8">
    <w:abstractNumId w:val="37"/>
  </w:num>
  <w:num w:numId="9">
    <w:abstractNumId w:val="24"/>
  </w:num>
  <w:num w:numId="10">
    <w:abstractNumId w:val="24"/>
    <w:lvlOverride w:ilvl="0">
      <w:lvl w:ilvl="0">
        <w:numFmt w:val="lowerLetter"/>
        <w:lvlText w:val="(%1)"/>
        <w:lvlJc w:val="left"/>
        <w:pPr>
          <w:tabs>
            <w:tab w:val="num" w:pos="504"/>
          </w:tabs>
          <w:ind w:left="504" w:hanging="504"/>
        </w:pPr>
        <w:rPr>
          <w:b w:val="0"/>
          <w:bCs/>
          <w:snapToGrid/>
          <w:spacing w:val="4"/>
          <w:sz w:val="24"/>
          <w:szCs w:val="24"/>
        </w:rPr>
      </w:lvl>
    </w:lvlOverride>
  </w:num>
  <w:num w:numId="11">
    <w:abstractNumId w:val="55"/>
  </w:num>
  <w:num w:numId="12">
    <w:abstractNumId w:val="40"/>
  </w:num>
  <w:num w:numId="13">
    <w:abstractNumId w:val="58"/>
  </w:num>
  <w:num w:numId="14">
    <w:abstractNumId w:val="58"/>
    <w:lvlOverride w:ilvl="0">
      <w:lvl w:ilvl="0">
        <w:numFmt w:val="upperLetter"/>
        <w:lvlText w:val="(%1)"/>
        <w:lvlJc w:val="left"/>
        <w:pPr>
          <w:tabs>
            <w:tab w:val="num" w:pos="504"/>
          </w:tabs>
          <w:ind w:left="1512" w:hanging="504"/>
        </w:pPr>
        <w:rPr>
          <w:snapToGrid/>
          <w:spacing w:val="-4"/>
          <w:sz w:val="24"/>
          <w:szCs w:val="24"/>
        </w:rPr>
      </w:lvl>
    </w:lvlOverride>
  </w:num>
  <w:num w:numId="15">
    <w:abstractNumId w:val="67"/>
  </w:num>
  <w:num w:numId="16">
    <w:abstractNumId w:val="54"/>
  </w:num>
  <w:num w:numId="17">
    <w:abstractNumId w:val="54"/>
    <w:lvlOverride w:ilvl="0">
      <w:lvl w:ilvl="0">
        <w:numFmt w:val="lowerRoman"/>
        <w:lvlText w:val="(%1)"/>
        <w:lvlJc w:val="left"/>
        <w:pPr>
          <w:tabs>
            <w:tab w:val="num" w:pos="648"/>
          </w:tabs>
          <w:ind w:left="1512"/>
        </w:pPr>
        <w:rPr>
          <w:snapToGrid/>
          <w:sz w:val="24"/>
          <w:szCs w:val="24"/>
        </w:rPr>
      </w:lvl>
    </w:lvlOverride>
  </w:num>
  <w:num w:numId="18">
    <w:abstractNumId w:val="42"/>
  </w:num>
  <w:num w:numId="19">
    <w:abstractNumId w:val="1"/>
  </w:num>
  <w:num w:numId="20">
    <w:abstractNumId w:val="34"/>
  </w:num>
  <w:num w:numId="21">
    <w:abstractNumId w:val="23"/>
  </w:num>
  <w:num w:numId="22">
    <w:abstractNumId w:val="26"/>
  </w:num>
  <w:num w:numId="23">
    <w:abstractNumId w:val="26"/>
    <w:lvlOverride w:ilvl="0">
      <w:lvl w:ilvl="0">
        <w:numFmt w:val="upperLetter"/>
        <w:lvlText w:val="(%1)"/>
        <w:lvlJc w:val="left"/>
        <w:pPr>
          <w:tabs>
            <w:tab w:val="num" w:pos="576"/>
          </w:tabs>
          <w:ind w:left="1008" w:hanging="576"/>
        </w:pPr>
        <w:rPr>
          <w:snapToGrid/>
          <w:spacing w:val="2"/>
          <w:sz w:val="24"/>
          <w:szCs w:val="24"/>
        </w:rPr>
      </w:lvl>
    </w:lvlOverride>
  </w:num>
  <w:num w:numId="24">
    <w:abstractNumId w:val="18"/>
  </w:num>
  <w:num w:numId="25">
    <w:abstractNumId w:val="74"/>
  </w:num>
  <w:num w:numId="26">
    <w:abstractNumId w:val="29"/>
  </w:num>
  <w:num w:numId="27">
    <w:abstractNumId w:val="15"/>
  </w:num>
  <w:num w:numId="28">
    <w:abstractNumId w:val="44"/>
  </w:num>
  <w:num w:numId="29">
    <w:abstractNumId w:val="0"/>
  </w:num>
  <w:num w:numId="30">
    <w:abstractNumId w:val="0"/>
    <w:lvlOverride w:ilvl="0">
      <w:lvl w:ilvl="0">
        <w:numFmt w:val="lowerLetter"/>
        <w:lvlText w:val="(%1)"/>
        <w:lvlJc w:val="left"/>
        <w:pPr>
          <w:tabs>
            <w:tab w:val="num" w:pos="504"/>
          </w:tabs>
          <w:ind w:left="504" w:hanging="504"/>
        </w:pPr>
        <w:rPr>
          <w:snapToGrid/>
          <w:sz w:val="24"/>
          <w:szCs w:val="24"/>
        </w:rPr>
      </w:lvl>
    </w:lvlOverride>
  </w:num>
  <w:num w:numId="31">
    <w:abstractNumId w:val="53"/>
  </w:num>
  <w:num w:numId="32">
    <w:abstractNumId w:val="21"/>
  </w:num>
  <w:num w:numId="33">
    <w:abstractNumId w:val="33"/>
  </w:num>
  <w:num w:numId="34">
    <w:abstractNumId w:val="75"/>
  </w:num>
  <w:num w:numId="35">
    <w:abstractNumId w:val="4"/>
  </w:num>
  <w:num w:numId="36">
    <w:abstractNumId w:val="4"/>
    <w:lvlOverride w:ilvl="0">
      <w:lvl w:ilvl="0">
        <w:numFmt w:val="lowerLetter"/>
        <w:lvlText w:val="(%1)"/>
        <w:lvlJc w:val="left"/>
        <w:pPr>
          <w:tabs>
            <w:tab w:val="num" w:pos="504"/>
          </w:tabs>
          <w:ind w:left="504" w:hanging="504"/>
        </w:pPr>
        <w:rPr>
          <w:snapToGrid/>
          <w:spacing w:val="1"/>
          <w:sz w:val="24"/>
          <w:szCs w:val="24"/>
        </w:rPr>
      </w:lvl>
    </w:lvlOverride>
  </w:num>
  <w:num w:numId="37">
    <w:abstractNumId w:val="13"/>
  </w:num>
  <w:num w:numId="38">
    <w:abstractNumId w:val="64"/>
  </w:num>
  <w:num w:numId="39">
    <w:abstractNumId w:val="17"/>
  </w:num>
  <w:num w:numId="40">
    <w:abstractNumId w:val="20"/>
  </w:num>
  <w:num w:numId="41">
    <w:abstractNumId w:val="50"/>
  </w:num>
  <w:num w:numId="42">
    <w:abstractNumId w:val="6"/>
  </w:num>
  <w:num w:numId="43">
    <w:abstractNumId w:val="6"/>
    <w:lvlOverride w:ilvl="0">
      <w:lvl w:ilvl="0">
        <w:numFmt w:val="upperLetter"/>
        <w:lvlText w:val="(%1)"/>
        <w:lvlJc w:val="left"/>
        <w:pPr>
          <w:tabs>
            <w:tab w:val="num" w:pos="576"/>
          </w:tabs>
          <w:ind w:left="1080" w:hanging="648"/>
        </w:pPr>
        <w:rPr>
          <w:snapToGrid/>
          <w:sz w:val="24"/>
          <w:szCs w:val="24"/>
        </w:rPr>
      </w:lvl>
    </w:lvlOverride>
  </w:num>
  <w:num w:numId="44">
    <w:abstractNumId w:val="69"/>
  </w:num>
  <w:num w:numId="45">
    <w:abstractNumId w:val="69"/>
    <w:lvlOverride w:ilvl="0">
      <w:lvl w:ilvl="0">
        <w:numFmt w:val="decimal"/>
        <w:lvlText w:val="(%1)"/>
        <w:lvlJc w:val="left"/>
        <w:pPr>
          <w:tabs>
            <w:tab w:val="num" w:pos="432"/>
          </w:tabs>
          <w:ind w:left="432" w:hanging="432"/>
        </w:pPr>
        <w:rPr>
          <w:snapToGrid/>
          <w:spacing w:val="1"/>
          <w:sz w:val="24"/>
          <w:szCs w:val="24"/>
        </w:rPr>
      </w:lvl>
    </w:lvlOverride>
  </w:num>
  <w:num w:numId="46">
    <w:abstractNumId w:val="46"/>
  </w:num>
  <w:num w:numId="47">
    <w:abstractNumId w:val="2"/>
  </w:num>
  <w:num w:numId="48">
    <w:abstractNumId w:val="2"/>
    <w:lvlOverride w:ilvl="0">
      <w:lvl w:ilvl="0">
        <w:numFmt w:val="decimal"/>
        <w:lvlText w:val="(%1)"/>
        <w:lvlJc w:val="left"/>
        <w:pPr>
          <w:tabs>
            <w:tab w:val="num" w:pos="648"/>
          </w:tabs>
          <w:ind w:left="1080" w:hanging="648"/>
        </w:pPr>
        <w:rPr>
          <w:snapToGrid/>
          <w:sz w:val="24"/>
          <w:szCs w:val="24"/>
        </w:rPr>
      </w:lvl>
    </w:lvlOverride>
  </w:num>
  <w:num w:numId="49">
    <w:abstractNumId w:val="48"/>
  </w:num>
  <w:num w:numId="50">
    <w:abstractNumId w:val="48"/>
    <w:lvlOverride w:ilvl="0">
      <w:lvl w:ilvl="0">
        <w:numFmt w:val="lowerLetter"/>
        <w:lvlText w:val="(%1)"/>
        <w:lvlJc w:val="left"/>
        <w:pPr>
          <w:tabs>
            <w:tab w:val="num" w:pos="504"/>
          </w:tabs>
          <w:ind w:left="504" w:hanging="504"/>
        </w:pPr>
        <w:rPr>
          <w:snapToGrid/>
          <w:spacing w:val="4"/>
          <w:sz w:val="24"/>
          <w:szCs w:val="24"/>
        </w:rPr>
      </w:lvl>
    </w:lvlOverride>
  </w:num>
  <w:num w:numId="51">
    <w:abstractNumId w:val="68"/>
  </w:num>
  <w:num w:numId="52">
    <w:abstractNumId w:val="68"/>
    <w:lvlOverride w:ilvl="0">
      <w:lvl w:ilvl="0">
        <w:numFmt w:val="lowerLetter"/>
        <w:lvlText w:val="(%1)"/>
        <w:lvlJc w:val="left"/>
        <w:pPr>
          <w:tabs>
            <w:tab w:val="num" w:pos="504"/>
          </w:tabs>
          <w:ind w:left="504" w:hanging="504"/>
        </w:pPr>
        <w:rPr>
          <w:snapToGrid/>
          <w:spacing w:val="-1"/>
          <w:sz w:val="24"/>
          <w:szCs w:val="24"/>
        </w:rPr>
      </w:lvl>
    </w:lvlOverride>
  </w:num>
  <w:num w:numId="53">
    <w:abstractNumId w:val="39"/>
  </w:num>
  <w:num w:numId="54">
    <w:abstractNumId w:val="39"/>
    <w:lvlOverride w:ilvl="0">
      <w:lvl w:ilvl="0">
        <w:numFmt w:val="decimal"/>
        <w:lvlText w:val="(%1)"/>
        <w:lvlJc w:val="left"/>
        <w:pPr>
          <w:tabs>
            <w:tab w:val="num" w:pos="576"/>
          </w:tabs>
          <w:ind w:left="1008" w:hanging="576"/>
        </w:pPr>
        <w:rPr>
          <w:snapToGrid/>
          <w:spacing w:val="4"/>
          <w:sz w:val="24"/>
          <w:szCs w:val="24"/>
        </w:rPr>
      </w:lvl>
    </w:lvlOverride>
  </w:num>
  <w:num w:numId="55">
    <w:abstractNumId w:val="27"/>
  </w:num>
  <w:num w:numId="56">
    <w:abstractNumId w:val="45"/>
  </w:num>
  <w:num w:numId="57">
    <w:abstractNumId w:val="45"/>
    <w:lvlOverride w:ilvl="0">
      <w:lvl w:ilvl="0">
        <w:numFmt w:val="lowerLetter"/>
        <w:lvlText w:val="(%1)"/>
        <w:lvlJc w:val="left"/>
        <w:pPr>
          <w:tabs>
            <w:tab w:val="num" w:pos="504"/>
          </w:tabs>
          <w:ind w:left="504" w:hanging="504"/>
        </w:pPr>
        <w:rPr>
          <w:snapToGrid/>
          <w:spacing w:val="-4"/>
          <w:sz w:val="24"/>
          <w:szCs w:val="24"/>
        </w:rPr>
      </w:lvl>
    </w:lvlOverride>
  </w:num>
  <w:num w:numId="58">
    <w:abstractNumId w:val="65"/>
  </w:num>
  <w:num w:numId="59">
    <w:abstractNumId w:val="36"/>
  </w:num>
  <w:num w:numId="60">
    <w:abstractNumId w:val="11"/>
  </w:num>
  <w:num w:numId="61">
    <w:abstractNumId w:val="25"/>
  </w:num>
  <w:num w:numId="62">
    <w:abstractNumId w:val="25"/>
    <w:lvlOverride w:ilvl="0">
      <w:lvl w:ilvl="0">
        <w:numFmt w:val="upperLetter"/>
        <w:lvlText w:val="(%1)"/>
        <w:lvlJc w:val="left"/>
        <w:pPr>
          <w:tabs>
            <w:tab w:val="num" w:pos="720"/>
          </w:tabs>
          <w:ind w:left="1728" w:hanging="720"/>
        </w:pPr>
        <w:rPr>
          <w:snapToGrid/>
          <w:sz w:val="24"/>
          <w:szCs w:val="24"/>
        </w:rPr>
      </w:lvl>
    </w:lvlOverride>
  </w:num>
  <w:num w:numId="63">
    <w:abstractNumId w:val="19"/>
  </w:num>
  <w:num w:numId="64">
    <w:abstractNumId w:val="38"/>
  </w:num>
  <w:num w:numId="65">
    <w:abstractNumId w:val="61"/>
  </w:num>
  <w:num w:numId="66">
    <w:abstractNumId w:val="61"/>
    <w:lvlOverride w:ilvl="0">
      <w:lvl w:ilvl="0">
        <w:numFmt w:val="lowerLetter"/>
        <w:lvlText w:val="(%1)"/>
        <w:lvlJc w:val="left"/>
        <w:pPr>
          <w:tabs>
            <w:tab w:val="num" w:pos="432"/>
          </w:tabs>
          <w:ind w:left="432" w:hanging="432"/>
        </w:pPr>
        <w:rPr>
          <w:snapToGrid/>
          <w:spacing w:val="2"/>
          <w:sz w:val="24"/>
          <w:szCs w:val="24"/>
        </w:rPr>
      </w:lvl>
    </w:lvlOverride>
  </w:num>
  <w:num w:numId="67">
    <w:abstractNumId w:val="49"/>
  </w:num>
  <w:num w:numId="68">
    <w:abstractNumId w:val="51"/>
  </w:num>
  <w:num w:numId="69">
    <w:abstractNumId w:val="32"/>
  </w:num>
  <w:num w:numId="70">
    <w:abstractNumId w:val="47"/>
  </w:num>
  <w:num w:numId="71">
    <w:abstractNumId w:val="59"/>
  </w:num>
  <w:num w:numId="72">
    <w:abstractNumId w:val="60"/>
  </w:num>
  <w:num w:numId="73">
    <w:abstractNumId w:val="30"/>
  </w:num>
  <w:num w:numId="74">
    <w:abstractNumId w:val="56"/>
  </w:num>
  <w:num w:numId="75">
    <w:abstractNumId w:val="70"/>
  </w:num>
  <w:num w:numId="76">
    <w:abstractNumId w:val="71"/>
  </w:num>
  <w:num w:numId="77">
    <w:abstractNumId w:val="43"/>
  </w:num>
  <w:num w:numId="78">
    <w:abstractNumId w:val="22"/>
  </w:num>
  <w:num w:numId="79">
    <w:abstractNumId w:val="16"/>
  </w:num>
  <w:num w:numId="80">
    <w:abstractNumId w:val="10"/>
  </w:num>
  <w:num w:numId="81">
    <w:abstractNumId w:val="8"/>
    <w:lvlOverride w:ilvl="0">
      <w:lvl w:ilvl="0">
        <w:numFmt w:val="lowerLetter"/>
        <w:lvlText w:val="(%1)"/>
        <w:lvlJc w:val="left"/>
        <w:pPr>
          <w:tabs>
            <w:tab w:val="num" w:pos="504"/>
          </w:tabs>
          <w:ind w:left="504" w:hanging="504"/>
        </w:pPr>
        <w:rPr>
          <w:snapToGrid/>
          <w:spacing w:val="-1"/>
          <w:sz w:val="24"/>
          <w:szCs w:val="24"/>
        </w:rPr>
      </w:lvl>
    </w:lvlOverride>
  </w:num>
  <w:num w:numId="82">
    <w:abstractNumId w:val="3"/>
  </w:num>
  <w:num w:numId="83">
    <w:abstractNumId w:val="3"/>
    <w:lvlOverride w:ilvl="0">
      <w:lvl w:ilvl="0">
        <w:numFmt w:val="decimal"/>
        <w:lvlText w:val="(%1)"/>
        <w:lvlJc w:val="left"/>
        <w:pPr>
          <w:tabs>
            <w:tab w:val="num" w:pos="648"/>
          </w:tabs>
          <w:ind w:left="1080" w:hanging="648"/>
        </w:pPr>
        <w:rPr>
          <w:snapToGrid/>
          <w:spacing w:val="8"/>
          <w:sz w:val="24"/>
          <w:szCs w:val="24"/>
        </w:rPr>
      </w:lvl>
    </w:lvlOverride>
  </w:num>
  <w:num w:numId="84">
    <w:abstractNumId w:val="66"/>
  </w:num>
  <w:num w:numId="85">
    <w:abstractNumId w:val="66"/>
    <w:lvlOverride w:ilvl="0">
      <w:lvl w:ilvl="0">
        <w:numFmt w:val="upperLetter"/>
        <w:lvlText w:val="(%1)"/>
        <w:lvlJc w:val="left"/>
        <w:pPr>
          <w:tabs>
            <w:tab w:val="num" w:pos="792"/>
          </w:tabs>
          <w:ind w:left="1800" w:hanging="792"/>
        </w:pPr>
        <w:rPr>
          <w:snapToGrid/>
          <w:sz w:val="24"/>
          <w:szCs w:val="24"/>
        </w:rPr>
      </w:lvl>
    </w:lvlOverride>
  </w:num>
  <w:num w:numId="86">
    <w:abstractNumId w:val="12"/>
  </w:num>
  <w:num w:numId="87">
    <w:abstractNumId w:val="9"/>
  </w:num>
  <w:num w:numId="88">
    <w:abstractNumId w:val="5"/>
  </w:num>
  <w:num w:numId="89">
    <w:abstractNumId w:val="28"/>
  </w:num>
  <w:num w:numId="90">
    <w:abstractNumId w:val="7"/>
  </w:num>
  <w:num w:numId="91">
    <w:abstractNumId w:val="57"/>
  </w:num>
  <w:num w:numId="92">
    <w:abstractNumId w:val="72"/>
  </w:num>
  <w:num w:numId="93">
    <w:abstractNumId w:val="72"/>
    <w:lvlOverride w:ilvl="0">
      <w:lvl w:ilvl="0">
        <w:numFmt w:val="upperLetter"/>
        <w:lvlText w:val="(%1)"/>
        <w:lvlJc w:val="left"/>
        <w:pPr>
          <w:tabs>
            <w:tab w:val="num" w:pos="504"/>
          </w:tabs>
          <w:ind w:left="1512" w:hanging="504"/>
        </w:pPr>
        <w:rPr>
          <w:snapToGrid/>
          <w:spacing w:val="2"/>
          <w:sz w:val="24"/>
          <w:szCs w:val="24"/>
        </w:rPr>
      </w:lvl>
    </w:lvlOverride>
  </w:num>
  <w:num w:numId="94">
    <w:abstractNumId w:val="52"/>
  </w:num>
  <w:num w:numId="95">
    <w:abstractNumId w:val="62"/>
  </w:num>
  <w:num w:numId="96">
    <w:abstractNumId w:val="31"/>
  </w:num>
  <w:num w:numId="97">
    <w:abstractNumId w:val="78"/>
  </w:num>
  <w:num w:numId="98">
    <w:abstractNumId w:val="83"/>
  </w:num>
  <w:num w:numId="99">
    <w:abstractNumId w:val="86"/>
  </w:num>
  <w:num w:numId="100">
    <w:abstractNumId w:val="77"/>
  </w:num>
  <w:num w:numId="101">
    <w:abstractNumId w:val="82"/>
  </w:num>
  <w:num w:numId="102">
    <w:abstractNumId w:val="79"/>
  </w:num>
  <w:num w:numId="103">
    <w:abstractNumId w:val="87"/>
  </w:num>
  <w:num w:numId="104">
    <w:abstractNumId w:val="76"/>
  </w:num>
  <w:num w:numId="105">
    <w:abstractNumId w:val="80"/>
  </w:num>
  <w:num w:numId="106">
    <w:abstractNumId w:val="88"/>
  </w:num>
  <w:num w:numId="107">
    <w:abstractNumId w:val="84"/>
  </w:num>
  <w:num w:numId="108">
    <w:abstractNumId w:val="81"/>
  </w:num>
  <w:num w:numId="109">
    <w:abstractNumId w:val="8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F"/>
    <w:rsid w:val="00023655"/>
    <w:rsid w:val="00025534"/>
    <w:rsid w:val="00041079"/>
    <w:rsid w:val="0004759B"/>
    <w:rsid w:val="0007155A"/>
    <w:rsid w:val="0007215B"/>
    <w:rsid w:val="0008785A"/>
    <w:rsid w:val="000921AC"/>
    <w:rsid w:val="000924E7"/>
    <w:rsid w:val="000B1A94"/>
    <w:rsid w:val="000B1FE4"/>
    <w:rsid w:val="000B3DB0"/>
    <w:rsid w:val="000C4F40"/>
    <w:rsid w:val="000D7F6B"/>
    <w:rsid w:val="000E5F07"/>
    <w:rsid w:val="00112A29"/>
    <w:rsid w:val="001216C6"/>
    <w:rsid w:val="00121858"/>
    <w:rsid w:val="00121B04"/>
    <w:rsid w:val="00126A4E"/>
    <w:rsid w:val="00135CDB"/>
    <w:rsid w:val="001405E7"/>
    <w:rsid w:val="00143C6B"/>
    <w:rsid w:val="001642CE"/>
    <w:rsid w:val="00170DF5"/>
    <w:rsid w:val="0018243B"/>
    <w:rsid w:val="00185F76"/>
    <w:rsid w:val="0019091E"/>
    <w:rsid w:val="001B1A50"/>
    <w:rsid w:val="001C5F2B"/>
    <w:rsid w:val="001D751F"/>
    <w:rsid w:val="001E78CC"/>
    <w:rsid w:val="0021044E"/>
    <w:rsid w:val="00211357"/>
    <w:rsid w:val="00231F31"/>
    <w:rsid w:val="00237013"/>
    <w:rsid w:val="002375AF"/>
    <w:rsid w:val="0024245D"/>
    <w:rsid w:val="00246DA4"/>
    <w:rsid w:val="00250219"/>
    <w:rsid w:val="00251783"/>
    <w:rsid w:val="00257F3A"/>
    <w:rsid w:val="00273DBA"/>
    <w:rsid w:val="00273F82"/>
    <w:rsid w:val="00280873"/>
    <w:rsid w:val="0028267D"/>
    <w:rsid w:val="00285D8B"/>
    <w:rsid w:val="002862F1"/>
    <w:rsid w:val="00287E73"/>
    <w:rsid w:val="002935E6"/>
    <w:rsid w:val="002A5C46"/>
    <w:rsid w:val="002B788C"/>
    <w:rsid w:val="00325401"/>
    <w:rsid w:val="00345B76"/>
    <w:rsid w:val="0035033D"/>
    <w:rsid w:val="00352DF0"/>
    <w:rsid w:val="0035362F"/>
    <w:rsid w:val="00391B5F"/>
    <w:rsid w:val="00393EFF"/>
    <w:rsid w:val="003A4719"/>
    <w:rsid w:val="003B7AE0"/>
    <w:rsid w:val="003C6230"/>
    <w:rsid w:val="003E363F"/>
    <w:rsid w:val="0040062C"/>
    <w:rsid w:val="0040418A"/>
    <w:rsid w:val="00427010"/>
    <w:rsid w:val="00440F2F"/>
    <w:rsid w:val="0045008A"/>
    <w:rsid w:val="00454676"/>
    <w:rsid w:val="004708BD"/>
    <w:rsid w:val="004772E1"/>
    <w:rsid w:val="00483F14"/>
    <w:rsid w:val="004913C2"/>
    <w:rsid w:val="004954C1"/>
    <w:rsid w:val="0049713E"/>
    <w:rsid w:val="004A275B"/>
    <w:rsid w:val="004B3EA5"/>
    <w:rsid w:val="004C3A3E"/>
    <w:rsid w:val="004D536A"/>
    <w:rsid w:val="004D7F07"/>
    <w:rsid w:val="004E6610"/>
    <w:rsid w:val="004F259C"/>
    <w:rsid w:val="004F5BB8"/>
    <w:rsid w:val="005061E4"/>
    <w:rsid w:val="00506D79"/>
    <w:rsid w:val="00514502"/>
    <w:rsid w:val="00514F10"/>
    <w:rsid w:val="00515CD3"/>
    <w:rsid w:val="00535EA0"/>
    <w:rsid w:val="00536C12"/>
    <w:rsid w:val="00541D7C"/>
    <w:rsid w:val="00543B83"/>
    <w:rsid w:val="00555598"/>
    <w:rsid w:val="00562180"/>
    <w:rsid w:val="00562966"/>
    <w:rsid w:val="005637FE"/>
    <w:rsid w:val="00570464"/>
    <w:rsid w:val="00593B9C"/>
    <w:rsid w:val="0059724E"/>
    <w:rsid w:val="005C6DA7"/>
    <w:rsid w:val="005D1E75"/>
    <w:rsid w:val="005E1A1D"/>
    <w:rsid w:val="005E3DAC"/>
    <w:rsid w:val="005E7B53"/>
    <w:rsid w:val="005E7BA4"/>
    <w:rsid w:val="0060110F"/>
    <w:rsid w:val="006022AA"/>
    <w:rsid w:val="006061C5"/>
    <w:rsid w:val="00625B46"/>
    <w:rsid w:val="006268FB"/>
    <w:rsid w:val="0064766B"/>
    <w:rsid w:val="00652098"/>
    <w:rsid w:val="00655F46"/>
    <w:rsid w:val="00656842"/>
    <w:rsid w:val="00665F76"/>
    <w:rsid w:val="00692424"/>
    <w:rsid w:val="006A1D85"/>
    <w:rsid w:val="006D224A"/>
    <w:rsid w:val="006E4BD7"/>
    <w:rsid w:val="00701665"/>
    <w:rsid w:val="00707D06"/>
    <w:rsid w:val="007177DB"/>
    <w:rsid w:val="0072148C"/>
    <w:rsid w:val="00724245"/>
    <w:rsid w:val="007434CE"/>
    <w:rsid w:val="00765EB3"/>
    <w:rsid w:val="00766C09"/>
    <w:rsid w:val="00791609"/>
    <w:rsid w:val="00792AC3"/>
    <w:rsid w:val="007966AF"/>
    <w:rsid w:val="007973C4"/>
    <w:rsid w:val="007B122E"/>
    <w:rsid w:val="007B233E"/>
    <w:rsid w:val="007D4DB5"/>
    <w:rsid w:val="007F4DA1"/>
    <w:rsid w:val="00832F99"/>
    <w:rsid w:val="008376A2"/>
    <w:rsid w:val="00837984"/>
    <w:rsid w:val="00846EC9"/>
    <w:rsid w:val="0086262C"/>
    <w:rsid w:val="00893743"/>
    <w:rsid w:val="0089455C"/>
    <w:rsid w:val="008A309E"/>
    <w:rsid w:val="008B4901"/>
    <w:rsid w:val="008C0D6C"/>
    <w:rsid w:val="008C4506"/>
    <w:rsid w:val="008E23B1"/>
    <w:rsid w:val="008E2EB5"/>
    <w:rsid w:val="008F2D1F"/>
    <w:rsid w:val="008F437F"/>
    <w:rsid w:val="00906049"/>
    <w:rsid w:val="009200B6"/>
    <w:rsid w:val="00926E44"/>
    <w:rsid w:val="00943DEE"/>
    <w:rsid w:val="0094676E"/>
    <w:rsid w:val="009530FF"/>
    <w:rsid w:val="0095639B"/>
    <w:rsid w:val="00966095"/>
    <w:rsid w:val="00975CD7"/>
    <w:rsid w:val="00976880"/>
    <w:rsid w:val="0098301C"/>
    <w:rsid w:val="009902B5"/>
    <w:rsid w:val="00993AE8"/>
    <w:rsid w:val="00997251"/>
    <w:rsid w:val="009B42C3"/>
    <w:rsid w:val="009B784E"/>
    <w:rsid w:val="009E5954"/>
    <w:rsid w:val="009E7BDE"/>
    <w:rsid w:val="009F2AAA"/>
    <w:rsid w:val="00A05DF5"/>
    <w:rsid w:val="00A16223"/>
    <w:rsid w:val="00A16496"/>
    <w:rsid w:val="00A34ED2"/>
    <w:rsid w:val="00A3504F"/>
    <w:rsid w:val="00A42FD6"/>
    <w:rsid w:val="00A56F0E"/>
    <w:rsid w:val="00A67F0B"/>
    <w:rsid w:val="00A84FC1"/>
    <w:rsid w:val="00A917D2"/>
    <w:rsid w:val="00AA19DD"/>
    <w:rsid w:val="00AB16D2"/>
    <w:rsid w:val="00AB2BC7"/>
    <w:rsid w:val="00AB75A6"/>
    <w:rsid w:val="00AC0D02"/>
    <w:rsid w:val="00AC414A"/>
    <w:rsid w:val="00AD2344"/>
    <w:rsid w:val="00AD526B"/>
    <w:rsid w:val="00AD66A2"/>
    <w:rsid w:val="00AE0FA0"/>
    <w:rsid w:val="00AE58FB"/>
    <w:rsid w:val="00B00E22"/>
    <w:rsid w:val="00B21293"/>
    <w:rsid w:val="00B27D5A"/>
    <w:rsid w:val="00B55CBB"/>
    <w:rsid w:val="00B63559"/>
    <w:rsid w:val="00B64BE9"/>
    <w:rsid w:val="00B734D7"/>
    <w:rsid w:val="00B73A9F"/>
    <w:rsid w:val="00B8198B"/>
    <w:rsid w:val="00B93AE6"/>
    <w:rsid w:val="00B93F75"/>
    <w:rsid w:val="00B95DAD"/>
    <w:rsid w:val="00B973D2"/>
    <w:rsid w:val="00BA6E4D"/>
    <w:rsid w:val="00BB1BF2"/>
    <w:rsid w:val="00BB2051"/>
    <w:rsid w:val="00BB35E9"/>
    <w:rsid w:val="00BC113E"/>
    <w:rsid w:val="00BC2806"/>
    <w:rsid w:val="00BD250F"/>
    <w:rsid w:val="00BD3B14"/>
    <w:rsid w:val="00BE116C"/>
    <w:rsid w:val="00C07630"/>
    <w:rsid w:val="00C116CB"/>
    <w:rsid w:val="00C21217"/>
    <w:rsid w:val="00C212C1"/>
    <w:rsid w:val="00C23D09"/>
    <w:rsid w:val="00C37BD1"/>
    <w:rsid w:val="00C37C09"/>
    <w:rsid w:val="00C602BD"/>
    <w:rsid w:val="00C6746B"/>
    <w:rsid w:val="00C734B0"/>
    <w:rsid w:val="00C807E0"/>
    <w:rsid w:val="00C91CFE"/>
    <w:rsid w:val="00C9454E"/>
    <w:rsid w:val="00CB0CF1"/>
    <w:rsid w:val="00CB0F3D"/>
    <w:rsid w:val="00CF4227"/>
    <w:rsid w:val="00CF4F41"/>
    <w:rsid w:val="00CF78E9"/>
    <w:rsid w:val="00D1279C"/>
    <w:rsid w:val="00D14528"/>
    <w:rsid w:val="00D23521"/>
    <w:rsid w:val="00D237E7"/>
    <w:rsid w:val="00D2600F"/>
    <w:rsid w:val="00D274F3"/>
    <w:rsid w:val="00D55411"/>
    <w:rsid w:val="00D55976"/>
    <w:rsid w:val="00D609EA"/>
    <w:rsid w:val="00D63430"/>
    <w:rsid w:val="00D70375"/>
    <w:rsid w:val="00D7573E"/>
    <w:rsid w:val="00D85298"/>
    <w:rsid w:val="00D97EB2"/>
    <w:rsid w:val="00DA0374"/>
    <w:rsid w:val="00DA3602"/>
    <w:rsid w:val="00DB50B4"/>
    <w:rsid w:val="00DC652B"/>
    <w:rsid w:val="00DD7209"/>
    <w:rsid w:val="00DD7DE8"/>
    <w:rsid w:val="00DE38F1"/>
    <w:rsid w:val="00E015D1"/>
    <w:rsid w:val="00E0513B"/>
    <w:rsid w:val="00E13000"/>
    <w:rsid w:val="00E15A14"/>
    <w:rsid w:val="00E2652E"/>
    <w:rsid w:val="00E3574F"/>
    <w:rsid w:val="00E37E4A"/>
    <w:rsid w:val="00E40883"/>
    <w:rsid w:val="00E40C54"/>
    <w:rsid w:val="00E46034"/>
    <w:rsid w:val="00E62813"/>
    <w:rsid w:val="00E64273"/>
    <w:rsid w:val="00E64721"/>
    <w:rsid w:val="00E669A0"/>
    <w:rsid w:val="00E7366A"/>
    <w:rsid w:val="00E76B48"/>
    <w:rsid w:val="00E8605C"/>
    <w:rsid w:val="00E86DDB"/>
    <w:rsid w:val="00E917A2"/>
    <w:rsid w:val="00E9745A"/>
    <w:rsid w:val="00E97937"/>
    <w:rsid w:val="00EA2D1E"/>
    <w:rsid w:val="00EA2E7B"/>
    <w:rsid w:val="00EA6722"/>
    <w:rsid w:val="00EB2971"/>
    <w:rsid w:val="00EC606B"/>
    <w:rsid w:val="00ED0AED"/>
    <w:rsid w:val="00ED5482"/>
    <w:rsid w:val="00EE0E1F"/>
    <w:rsid w:val="00EF33FC"/>
    <w:rsid w:val="00F07373"/>
    <w:rsid w:val="00F16971"/>
    <w:rsid w:val="00F24BE1"/>
    <w:rsid w:val="00F3338B"/>
    <w:rsid w:val="00F47C0D"/>
    <w:rsid w:val="00F50E47"/>
    <w:rsid w:val="00F54AF3"/>
    <w:rsid w:val="00F579FA"/>
    <w:rsid w:val="00F73C28"/>
    <w:rsid w:val="00F92C92"/>
    <w:rsid w:val="00FA7983"/>
    <w:rsid w:val="00FB60F3"/>
    <w:rsid w:val="00FB6BCF"/>
    <w:rsid w:val="00FD1CA8"/>
    <w:rsid w:val="00FD656F"/>
    <w:rsid w:val="00F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2DD8C1"/>
  <w15:chartTrackingRefBased/>
  <w15:docId w15:val="{91C6BE96-F60F-4A3F-808C-BBF1AB77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6971"/>
    <w:pPr>
      <w:tabs>
        <w:tab w:val="center" w:pos="4320"/>
        <w:tab w:val="right" w:pos="8640"/>
      </w:tabs>
    </w:pPr>
  </w:style>
  <w:style w:type="paragraph" w:styleId="Footer">
    <w:name w:val="footer"/>
    <w:basedOn w:val="Normal"/>
    <w:link w:val="FooterChar"/>
    <w:uiPriority w:val="99"/>
    <w:rsid w:val="00F16971"/>
    <w:pPr>
      <w:tabs>
        <w:tab w:val="center" w:pos="4320"/>
        <w:tab w:val="right" w:pos="8640"/>
      </w:tabs>
    </w:pPr>
  </w:style>
  <w:style w:type="character" w:styleId="PageNumber">
    <w:name w:val="page number"/>
    <w:basedOn w:val="DefaultParagraphFont"/>
    <w:rsid w:val="00D55411"/>
  </w:style>
  <w:style w:type="paragraph" w:styleId="BalloonText">
    <w:name w:val="Balloon Text"/>
    <w:basedOn w:val="Normal"/>
    <w:semiHidden/>
    <w:rsid w:val="00391B5F"/>
    <w:rPr>
      <w:rFonts w:ascii="Tahoma" w:hAnsi="Tahoma" w:cs="Tahoma"/>
      <w:sz w:val="16"/>
      <w:szCs w:val="16"/>
    </w:rPr>
  </w:style>
  <w:style w:type="character" w:customStyle="1" w:styleId="FooterChar">
    <w:name w:val="Footer Char"/>
    <w:link w:val="Footer"/>
    <w:uiPriority w:val="99"/>
    <w:rsid w:val="00E86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A0AA-67D8-42CE-8B22-1CD6E48E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16459</Words>
  <Characters>87682</Characters>
  <Application>Microsoft Office Word</Application>
  <DocSecurity>0</DocSecurity>
  <Lines>730</Lines>
  <Paragraphs>207</Paragraphs>
  <ScaleCrop>false</ScaleCrop>
  <HeadingPairs>
    <vt:vector size="2" baseType="variant">
      <vt:variant>
        <vt:lpstr>Title</vt:lpstr>
      </vt:variant>
      <vt:variant>
        <vt:i4>1</vt:i4>
      </vt:variant>
    </vt:vector>
  </HeadingPairs>
  <TitlesOfParts>
    <vt:vector size="1" baseType="lpstr">
      <vt:lpstr>STATE OF CALIFORNIA</vt:lpstr>
    </vt:vector>
  </TitlesOfParts>
  <Company>Housing and Community Development (HCD)</Company>
  <LinksUpToDate>false</LinksUpToDate>
  <CharactersWithSpaces>103934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c:title>
  <dc:subject/>
  <dc:creator>cdifranc</dc:creator>
  <cp:keywords/>
  <cp:lastModifiedBy>Bartkovsky, Muri@HCD</cp:lastModifiedBy>
  <cp:revision>4</cp:revision>
  <cp:lastPrinted>2016-12-12T21:48:00Z</cp:lastPrinted>
  <dcterms:created xsi:type="dcterms:W3CDTF">2017-06-05T22:16:00Z</dcterms:created>
  <dcterms:modified xsi:type="dcterms:W3CDTF">2017-06-05T22:35:00Z</dcterms:modified>
</cp:coreProperties>
</file>