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D4F57" w14:textId="5470D197" w:rsidR="005529F0" w:rsidRPr="00B12D04" w:rsidRDefault="00444404" w:rsidP="00B12D04">
      <w:pPr>
        <w:pStyle w:val="Heading2"/>
        <w:spacing w:line="240" w:lineRule="auto"/>
        <w:ind w:right="0"/>
        <w:rPr>
          <w:b/>
          <w:bCs/>
        </w:rPr>
      </w:pPr>
      <w:r w:rsidRPr="00B12D04">
        <w:rPr>
          <w:rFonts w:cs="Arial"/>
          <w:b/>
          <w:bCs/>
          <w:sz w:val="24"/>
          <w:szCs w:val="24"/>
        </w:rPr>
        <w:t>RESOLUTION OF THE BOARD OF DIRECTORS OF</w:t>
      </w:r>
    </w:p>
    <w:p w14:paraId="27833803" w14:textId="1B2C867D" w:rsidR="00113DFA" w:rsidRDefault="005529F0" w:rsidP="00113DFA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4120DD">
        <w:rPr>
          <w:rFonts w:ascii="Arial" w:hAnsi="Arial" w:cs="Arial"/>
          <w:b/>
          <w:bCs/>
          <w:sz w:val="24"/>
          <w:szCs w:val="24"/>
        </w:rPr>
        <w:t>[</w:t>
      </w:r>
      <w:r w:rsidRPr="004120DD">
        <w:rPr>
          <w:rFonts w:ascii="Arial" w:hAnsi="Arial" w:cs="Arial"/>
          <w:b/>
          <w:bCs/>
          <w:sz w:val="24"/>
          <w:szCs w:val="24"/>
          <w:highlight w:val="yellow"/>
          <w:u w:val="single"/>
        </w:rPr>
        <w:t>FULL LEGAL NAME OF SPONSOR-CORPORATION APPLYING FOR AWARD</w:t>
      </w:r>
      <w:r w:rsidRPr="004120DD">
        <w:rPr>
          <w:rFonts w:ascii="Arial" w:hAnsi="Arial" w:cs="Arial"/>
          <w:b/>
          <w:bCs/>
          <w:sz w:val="24"/>
          <w:szCs w:val="24"/>
          <w:u w:val="single"/>
        </w:rPr>
        <w:t>]</w:t>
      </w:r>
    </w:p>
    <w:p w14:paraId="0596A546" w14:textId="7F4F0FC5" w:rsidR="00CB31EA" w:rsidRDefault="00CB31EA" w:rsidP="00C37725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71CF241" w14:textId="3C4FBA27" w:rsidR="00CB31EA" w:rsidRPr="00B12D04" w:rsidRDefault="00FC6216" w:rsidP="00121D41">
      <w:pPr>
        <w:spacing w:line="264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12D04">
        <w:rPr>
          <w:rFonts w:ascii="Arial" w:hAnsi="Arial" w:cs="Arial"/>
          <w:b/>
          <w:bCs/>
          <w:sz w:val="24"/>
          <w:szCs w:val="24"/>
        </w:rPr>
        <w:t xml:space="preserve">CALIFORNIA </w:t>
      </w:r>
      <w:r w:rsidR="00CB31EA" w:rsidRPr="00B12D04">
        <w:rPr>
          <w:rFonts w:ascii="Arial" w:hAnsi="Arial" w:cs="Arial"/>
          <w:b/>
          <w:bCs/>
          <w:sz w:val="24"/>
          <w:szCs w:val="24"/>
        </w:rPr>
        <w:t xml:space="preserve">HOUSING ACCELERATOR </w:t>
      </w:r>
    </w:p>
    <w:p w14:paraId="5071CF62" w14:textId="392DCC40" w:rsidR="00113DFA" w:rsidRDefault="00113DFA" w:rsidP="00121D41">
      <w:pPr>
        <w:spacing w:line="264" w:lineRule="auto"/>
        <w:jc w:val="center"/>
        <w:rPr>
          <w:rFonts w:ascii="Arial" w:hAnsi="Arial" w:cs="Arial"/>
          <w:sz w:val="24"/>
          <w:szCs w:val="24"/>
        </w:rPr>
      </w:pPr>
    </w:p>
    <w:p w14:paraId="2D019170" w14:textId="35E0DEDF" w:rsidR="00113DFA" w:rsidRPr="007436EE" w:rsidRDefault="00113DFA" w:rsidP="007436EE">
      <w:pPr>
        <w:pStyle w:val="Heading3"/>
        <w:spacing w:line="240" w:lineRule="auto"/>
        <w:ind w:right="0"/>
      </w:pPr>
      <w:r w:rsidRPr="004120DD">
        <w:rPr>
          <w:rFonts w:cs="Arial"/>
          <w:b/>
          <w:bCs/>
          <w:szCs w:val="24"/>
        </w:rPr>
        <w:t>[</w:t>
      </w:r>
      <w:r w:rsidRPr="004120DD">
        <w:rPr>
          <w:rFonts w:cs="Arial"/>
          <w:b/>
          <w:bCs/>
          <w:szCs w:val="24"/>
          <w:highlight w:val="yellow"/>
        </w:rPr>
        <w:t xml:space="preserve">Name of </w:t>
      </w:r>
      <w:r w:rsidR="00FC6216">
        <w:rPr>
          <w:rFonts w:cs="Arial"/>
          <w:b/>
          <w:bCs/>
          <w:szCs w:val="24"/>
          <w:highlight w:val="yellow"/>
        </w:rPr>
        <w:t>p</w:t>
      </w:r>
      <w:r w:rsidRPr="004120DD">
        <w:rPr>
          <w:rFonts w:cs="Arial"/>
          <w:b/>
          <w:bCs/>
          <w:szCs w:val="24"/>
          <w:highlight w:val="yellow"/>
        </w:rPr>
        <w:t xml:space="preserve">roject as it appears in </w:t>
      </w:r>
      <w:r w:rsidR="00FC6216">
        <w:rPr>
          <w:rFonts w:cs="Arial"/>
          <w:b/>
          <w:bCs/>
          <w:szCs w:val="24"/>
          <w:highlight w:val="yellow"/>
        </w:rPr>
        <w:t xml:space="preserve">the California Housing </w:t>
      </w:r>
      <w:r w:rsidRPr="004120DD">
        <w:rPr>
          <w:b/>
          <w:bCs/>
          <w:highlight w:val="yellow"/>
        </w:rPr>
        <w:t>Accelerator</w:t>
      </w:r>
      <w:r w:rsidRPr="004120DD">
        <w:rPr>
          <w:rFonts w:cs="Arial"/>
          <w:b/>
          <w:bCs/>
          <w:szCs w:val="24"/>
          <w:highlight w:val="yellow"/>
        </w:rPr>
        <w:t xml:space="preserve"> </w:t>
      </w:r>
      <w:r w:rsidR="00FC6216">
        <w:rPr>
          <w:rFonts w:cs="Arial"/>
          <w:b/>
          <w:bCs/>
          <w:szCs w:val="24"/>
          <w:highlight w:val="yellow"/>
        </w:rPr>
        <w:t>a</w:t>
      </w:r>
      <w:r w:rsidRPr="004120DD">
        <w:rPr>
          <w:rFonts w:cs="Arial"/>
          <w:b/>
          <w:bCs/>
          <w:szCs w:val="24"/>
          <w:highlight w:val="yellow"/>
        </w:rPr>
        <w:t>pplication</w:t>
      </w:r>
      <w:r w:rsidRPr="004120DD">
        <w:rPr>
          <w:rFonts w:cs="Arial"/>
          <w:b/>
          <w:bCs/>
          <w:szCs w:val="24"/>
        </w:rPr>
        <w:t>]</w:t>
      </w:r>
    </w:p>
    <w:p w14:paraId="5D0C93C1" w14:textId="77777777" w:rsidR="00444404" w:rsidRPr="004120DD" w:rsidRDefault="00444404" w:rsidP="00C37725">
      <w:pPr>
        <w:jc w:val="center"/>
        <w:rPr>
          <w:rFonts w:ascii="Arial" w:hAnsi="Arial" w:cs="Arial"/>
          <w:sz w:val="24"/>
          <w:szCs w:val="24"/>
        </w:rPr>
      </w:pPr>
    </w:p>
    <w:p w14:paraId="31DFB45B" w14:textId="68BCAB0C" w:rsidR="00444404" w:rsidRPr="004120DD" w:rsidRDefault="00444404" w:rsidP="00B12D04">
      <w:pPr>
        <w:rPr>
          <w:rFonts w:ascii="Arial" w:hAnsi="Arial" w:cs="Arial"/>
          <w:sz w:val="24"/>
          <w:szCs w:val="24"/>
        </w:rPr>
      </w:pPr>
      <w:r w:rsidRPr="004120DD">
        <w:rPr>
          <w:rFonts w:ascii="Arial" w:hAnsi="Arial" w:cs="Arial"/>
          <w:sz w:val="24"/>
          <w:szCs w:val="24"/>
        </w:rPr>
        <w:t>[</w:t>
      </w:r>
      <w:r w:rsidRPr="004120DD">
        <w:rPr>
          <w:rFonts w:ascii="Arial" w:hAnsi="Arial" w:cs="Arial"/>
          <w:b/>
          <w:bCs/>
          <w:sz w:val="24"/>
          <w:szCs w:val="24"/>
          <w:highlight w:val="yellow"/>
        </w:rPr>
        <w:t>All of the directors / A majority of the directors</w:t>
      </w:r>
      <w:r w:rsidRPr="004120DD">
        <w:rPr>
          <w:rFonts w:ascii="Arial" w:hAnsi="Arial" w:cs="Arial"/>
          <w:sz w:val="24"/>
          <w:szCs w:val="24"/>
        </w:rPr>
        <w:t>] of [</w:t>
      </w:r>
      <w:r w:rsidR="00D838A1">
        <w:rPr>
          <w:rFonts w:ascii="Arial" w:hAnsi="Arial" w:cs="Arial"/>
          <w:b/>
          <w:bCs/>
          <w:sz w:val="24"/>
          <w:szCs w:val="24"/>
          <w:highlight w:val="yellow"/>
        </w:rPr>
        <w:t xml:space="preserve">Full </w:t>
      </w:r>
      <w:r w:rsidR="009D46F6">
        <w:rPr>
          <w:rFonts w:ascii="Arial" w:hAnsi="Arial" w:cs="Arial"/>
          <w:b/>
          <w:bCs/>
          <w:sz w:val="24"/>
          <w:szCs w:val="24"/>
          <w:highlight w:val="yellow"/>
        </w:rPr>
        <w:t>l</w:t>
      </w:r>
      <w:r w:rsidR="00D838A1">
        <w:rPr>
          <w:rFonts w:ascii="Arial" w:hAnsi="Arial" w:cs="Arial"/>
          <w:b/>
          <w:bCs/>
          <w:sz w:val="24"/>
          <w:szCs w:val="24"/>
          <w:highlight w:val="yellow"/>
        </w:rPr>
        <w:t xml:space="preserve">egal </w:t>
      </w:r>
      <w:r w:rsidR="009D46F6">
        <w:rPr>
          <w:rFonts w:ascii="Arial" w:hAnsi="Arial" w:cs="Arial"/>
          <w:b/>
          <w:bCs/>
          <w:sz w:val="24"/>
          <w:szCs w:val="24"/>
          <w:highlight w:val="yellow"/>
        </w:rPr>
        <w:t>n</w:t>
      </w:r>
      <w:r w:rsidRPr="004120DD">
        <w:rPr>
          <w:rFonts w:ascii="Arial" w:hAnsi="Arial" w:cs="Arial"/>
          <w:b/>
          <w:bCs/>
          <w:sz w:val="24"/>
          <w:szCs w:val="24"/>
          <w:highlight w:val="yellow"/>
        </w:rPr>
        <w:t>ame of corporation</w:t>
      </w:r>
      <w:r w:rsidRPr="004120DD">
        <w:rPr>
          <w:rFonts w:ascii="Arial" w:hAnsi="Arial" w:cs="Arial"/>
          <w:sz w:val="24"/>
          <w:szCs w:val="24"/>
        </w:rPr>
        <w:t>], a California [</w:t>
      </w:r>
      <w:r w:rsidR="00E2609F" w:rsidRPr="004120DD">
        <w:rPr>
          <w:rFonts w:ascii="Arial" w:hAnsi="Arial" w:cs="Arial"/>
          <w:b/>
          <w:bCs/>
          <w:sz w:val="24"/>
          <w:szCs w:val="24"/>
          <w:highlight w:val="yellow"/>
        </w:rPr>
        <w:t>for-</w:t>
      </w:r>
      <w:r w:rsidRPr="004120DD">
        <w:rPr>
          <w:rFonts w:ascii="Arial" w:hAnsi="Arial" w:cs="Arial"/>
          <w:b/>
          <w:bCs/>
          <w:sz w:val="24"/>
          <w:szCs w:val="24"/>
          <w:highlight w:val="yellow"/>
        </w:rPr>
        <w:t xml:space="preserve">profit / </w:t>
      </w:r>
      <w:r w:rsidR="00E2609F" w:rsidRPr="004120DD">
        <w:rPr>
          <w:rFonts w:ascii="Arial" w:hAnsi="Arial" w:cs="Arial"/>
          <w:b/>
          <w:bCs/>
          <w:sz w:val="24"/>
          <w:szCs w:val="24"/>
          <w:highlight w:val="yellow"/>
        </w:rPr>
        <w:t xml:space="preserve">nonprofit </w:t>
      </w:r>
      <w:r w:rsidRPr="004120DD">
        <w:rPr>
          <w:rFonts w:ascii="Arial" w:hAnsi="Arial" w:cs="Arial"/>
          <w:b/>
          <w:bCs/>
          <w:sz w:val="24"/>
          <w:szCs w:val="24"/>
          <w:highlight w:val="yellow"/>
        </w:rPr>
        <w:t>public benefit</w:t>
      </w:r>
      <w:r w:rsidRPr="004120DD">
        <w:rPr>
          <w:rFonts w:ascii="Arial" w:hAnsi="Arial" w:cs="Arial"/>
          <w:sz w:val="24"/>
          <w:szCs w:val="24"/>
        </w:rPr>
        <w:t>] corporation (the “Corporation”), hereby consent to, adopt</w:t>
      </w:r>
      <w:r w:rsidR="001F57B4">
        <w:rPr>
          <w:rFonts w:ascii="Arial" w:hAnsi="Arial" w:cs="Arial"/>
          <w:sz w:val="24"/>
          <w:szCs w:val="24"/>
        </w:rPr>
        <w:t>,</w:t>
      </w:r>
      <w:r w:rsidRPr="004120DD">
        <w:rPr>
          <w:rFonts w:ascii="Arial" w:hAnsi="Arial" w:cs="Arial"/>
          <w:sz w:val="24"/>
          <w:szCs w:val="24"/>
        </w:rPr>
        <w:t xml:space="preserve"> and ratify the following resolutions:</w:t>
      </w:r>
    </w:p>
    <w:p w14:paraId="7D1DDBFA" w14:textId="77777777" w:rsidR="00444404" w:rsidRPr="004120DD" w:rsidRDefault="00444404" w:rsidP="00C37725">
      <w:pPr>
        <w:rPr>
          <w:rFonts w:ascii="Arial" w:hAnsi="Arial" w:cs="Arial"/>
          <w:sz w:val="24"/>
          <w:szCs w:val="24"/>
        </w:rPr>
      </w:pPr>
    </w:p>
    <w:p w14:paraId="7D8CF563" w14:textId="2B02D306" w:rsidR="00444404" w:rsidRPr="004120DD" w:rsidRDefault="00F84705" w:rsidP="00C37725">
      <w:pPr>
        <w:rPr>
          <w:rFonts w:ascii="Arial" w:hAnsi="Arial" w:cs="Arial"/>
          <w:sz w:val="24"/>
          <w:szCs w:val="24"/>
        </w:rPr>
      </w:pPr>
      <w:bookmarkStart w:id="0" w:name="_Hlk38536889"/>
      <w:r>
        <w:rPr>
          <w:rFonts w:ascii="Arial" w:hAnsi="Arial" w:cs="Arial"/>
          <w:sz w:val="24"/>
          <w:szCs w:val="24"/>
        </w:rPr>
        <w:tab/>
      </w:r>
      <w:r w:rsidR="006F42CC" w:rsidRPr="4394F9FE">
        <w:rPr>
          <w:rFonts w:ascii="Arial" w:hAnsi="Arial" w:cs="Arial"/>
          <w:sz w:val="24"/>
          <w:szCs w:val="24"/>
        </w:rPr>
        <w:t>WHEREAS</w:t>
      </w:r>
      <w:r w:rsidR="00E60FA9">
        <w:rPr>
          <w:rFonts w:ascii="Arial" w:hAnsi="Arial" w:cs="Arial"/>
          <w:sz w:val="24"/>
          <w:szCs w:val="24"/>
        </w:rPr>
        <w:t>,</w:t>
      </w:r>
      <w:r w:rsidR="00680521" w:rsidRPr="4394F9FE">
        <w:rPr>
          <w:rFonts w:ascii="Arial" w:hAnsi="Arial" w:cs="Arial"/>
          <w:sz w:val="24"/>
          <w:szCs w:val="24"/>
        </w:rPr>
        <w:t xml:space="preserve"> </w:t>
      </w:r>
      <w:r w:rsidR="006F42CC" w:rsidRPr="4394F9FE">
        <w:rPr>
          <w:rFonts w:ascii="Arial" w:hAnsi="Arial" w:cs="Arial"/>
          <w:sz w:val="24"/>
          <w:szCs w:val="24"/>
        </w:rPr>
        <w:t xml:space="preserve">the California </w:t>
      </w:r>
      <w:r w:rsidR="00444404" w:rsidRPr="4394F9FE">
        <w:rPr>
          <w:rFonts w:ascii="Arial" w:hAnsi="Arial" w:cs="Arial"/>
          <w:sz w:val="24"/>
          <w:szCs w:val="24"/>
        </w:rPr>
        <w:t>Department of Housing and Community De</w:t>
      </w:r>
      <w:r w:rsidR="006F42CC" w:rsidRPr="4394F9FE">
        <w:rPr>
          <w:rFonts w:ascii="Arial" w:hAnsi="Arial" w:cs="Arial"/>
          <w:sz w:val="24"/>
          <w:szCs w:val="24"/>
        </w:rPr>
        <w:t>velopment ("Department")</w:t>
      </w:r>
      <w:r w:rsidR="00E60FA9">
        <w:rPr>
          <w:rFonts w:ascii="Arial" w:hAnsi="Arial" w:cs="Arial"/>
          <w:sz w:val="24"/>
          <w:szCs w:val="24"/>
        </w:rPr>
        <w:t>, as authorized by Chapter 6.6 (commencing with Section 50672) of Part 2 of Division 31 of the Health and Safety Code,</w:t>
      </w:r>
      <w:r w:rsidR="006F42CC" w:rsidRPr="4394F9FE">
        <w:rPr>
          <w:rFonts w:ascii="Arial" w:hAnsi="Arial" w:cs="Arial"/>
          <w:sz w:val="24"/>
          <w:szCs w:val="24"/>
        </w:rPr>
        <w:t xml:space="preserve"> ha</w:t>
      </w:r>
      <w:r w:rsidR="002351A5" w:rsidRPr="4394F9FE">
        <w:rPr>
          <w:rFonts w:ascii="Arial" w:hAnsi="Arial" w:cs="Arial"/>
          <w:sz w:val="24"/>
          <w:szCs w:val="24"/>
        </w:rPr>
        <w:t>s</w:t>
      </w:r>
      <w:r w:rsidR="00444404" w:rsidRPr="4394F9FE">
        <w:rPr>
          <w:rFonts w:ascii="Arial" w:hAnsi="Arial" w:cs="Arial"/>
          <w:sz w:val="24"/>
          <w:szCs w:val="24"/>
        </w:rPr>
        <w:t xml:space="preserve"> issued a </w:t>
      </w:r>
      <w:r w:rsidR="006D0FC1" w:rsidRPr="4394F9FE">
        <w:rPr>
          <w:rFonts w:ascii="Arial" w:hAnsi="Arial"/>
          <w:sz w:val="24"/>
          <w:szCs w:val="24"/>
        </w:rPr>
        <w:t>Project Solicitation and Guidelines</w:t>
      </w:r>
      <w:r w:rsidR="00E60FA9">
        <w:rPr>
          <w:rFonts w:ascii="Arial" w:hAnsi="Arial"/>
          <w:sz w:val="24"/>
          <w:szCs w:val="24"/>
        </w:rPr>
        <w:t>,</w:t>
      </w:r>
      <w:r w:rsidR="00EC57C7" w:rsidRPr="4394F9FE">
        <w:rPr>
          <w:rFonts w:ascii="Arial" w:hAnsi="Arial"/>
          <w:sz w:val="24"/>
          <w:szCs w:val="24"/>
        </w:rPr>
        <w:t xml:space="preserve"> </w:t>
      </w:r>
      <w:r w:rsidR="006D0FC1" w:rsidRPr="4394F9FE">
        <w:rPr>
          <w:rFonts w:ascii="Arial" w:hAnsi="Arial"/>
          <w:sz w:val="24"/>
          <w:szCs w:val="24"/>
        </w:rPr>
        <w:t>dated</w:t>
      </w:r>
      <w:r w:rsidR="006D0FC1" w:rsidRPr="4394F9FE">
        <w:rPr>
          <w:rFonts w:ascii="Arial" w:hAnsi="Arial"/>
          <w:b/>
          <w:bCs/>
          <w:sz w:val="24"/>
          <w:szCs w:val="24"/>
        </w:rPr>
        <w:t xml:space="preserve"> </w:t>
      </w:r>
      <w:r w:rsidR="009516C9">
        <w:rPr>
          <w:rFonts w:ascii="Arial" w:hAnsi="Arial"/>
          <w:sz w:val="24"/>
          <w:szCs w:val="24"/>
        </w:rPr>
        <w:t>February 28, 2022</w:t>
      </w:r>
      <w:r w:rsidR="00590861" w:rsidRPr="4394F9FE">
        <w:rPr>
          <w:rFonts w:ascii="Arial" w:hAnsi="Arial" w:cs="Arial"/>
          <w:sz w:val="24"/>
          <w:szCs w:val="24"/>
        </w:rPr>
        <w:t xml:space="preserve">, </w:t>
      </w:r>
      <w:bookmarkStart w:id="1" w:name="_Hlk38982416"/>
      <w:r w:rsidR="00EC57C7" w:rsidRPr="4394F9FE">
        <w:rPr>
          <w:rFonts w:ascii="Arial" w:hAnsi="Arial"/>
          <w:sz w:val="24"/>
          <w:szCs w:val="24"/>
        </w:rPr>
        <w:t xml:space="preserve">under its </w:t>
      </w:r>
      <w:r w:rsidR="0042492B">
        <w:rPr>
          <w:rFonts w:ascii="Arial" w:hAnsi="Arial"/>
          <w:sz w:val="24"/>
          <w:szCs w:val="24"/>
        </w:rPr>
        <w:t>California Housing Accelerator program (“Solicitation”)</w:t>
      </w:r>
      <w:r w:rsidR="00C37725" w:rsidRPr="4394F9FE">
        <w:rPr>
          <w:rFonts w:ascii="Arial" w:hAnsi="Arial" w:cs="Arial"/>
          <w:sz w:val="24"/>
          <w:szCs w:val="24"/>
        </w:rPr>
        <w:t>;</w:t>
      </w:r>
    </w:p>
    <w:bookmarkEnd w:id="0"/>
    <w:bookmarkEnd w:id="1"/>
    <w:p w14:paraId="23AEC2A4" w14:textId="77777777" w:rsidR="00444404" w:rsidRPr="004120DD" w:rsidRDefault="00444404" w:rsidP="00C37725">
      <w:pPr>
        <w:rPr>
          <w:rFonts w:ascii="Arial" w:hAnsi="Arial" w:cs="Arial"/>
          <w:sz w:val="24"/>
          <w:szCs w:val="24"/>
        </w:rPr>
      </w:pPr>
    </w:p>
    <w:p w14:paraId="61736F2F" w14:textId="1EAB4DA5" w:rsidR="00845F92" w:rsidRDefault="00F84705" w:rsidP="00C37725">
      <w:pPr>
        <w:pStyle w:val="BodyText2"/>
        <w:spacing w:line="240" w:lineRule="auto"/>
        <w:ind w:right="0" w:firstLine="0"/>
        <w:jc w:val="left"/>
        <w:rPr>
          <w:rFonts w:cs="Arial"/>
          <w:szCs w:val="24"/>
        </w:rPr>
      </w:pPr>
      <w:r>
        <w:rPr>
          <w:rFonts w:cs="Arial"/>
          <w:szCs w:val="24"/>
        </w:rPr>
        <w:tab/>
      </w:r>
      <w:r w:rsidR="004D14F7" w:rsidRPr="004120DD">
        <w:rPr>
          <w:rFonts w:cs="Arial"/>
          <w:szCs w:val="24"/>
        </w:rPr>
        <w:t xml:space="preserve">WHEREAS, the </w:t>
      </w:r>
      <w:r w:rsidR="00444404" w:rsidRPr="004120DD">
        <w:rPr>
          <w:rFonts w:cs="Arial"/>
          <w:szCs w:val="24"/>
        </w:rPr>
        <w:t>Corporation is authorized to do business in the State of California</w:t>
      </w:r>
      <w:r w:rsidR="00585A77">
        <w:rPr>
          <w:rFonts w:cs="Arial"/>
          <w:szCs w:val="24"/>
        </w:rPr>
        <w:t>,</w:t>
      </w:r>
      <w:r w:rsidR="004D14F7" w:rsidRPr="004120DD">
        <w:rPr>
          <w:rFonts w:cs="Arial"/>
          <w:szCs w:val="24"/>
        </w:rPr>
        <w:t xml:space="preserve"> and it is in the </w:t>
      </w:r>
      <w:r w:rsidR="008878BF">
        <w:rPr>
          <w:rFonts w:cs="Arial"/>
          <w:szCs w:val="24"/>
        </w:rPr>
        <w:t xml:space="preserve">Corporation’s </w:t>
      </w:r>
      <w:r w:rsidR="004D14F7" w:rsidRPr="004120DD">
        <w:rPr>
          <w:rFonts w:cs="Arial"/>
          <w:szCs w:val="24"/>
        </w:rPr>
        <w:t xml:space="preserve">best interests to act as the </w:t>
      </w:r>
      <w:r w:rsidR="004D14F7" w:rsidRPr="004120DD">
        <w:rPr>
          <w:rFonts w:cs="Arial"/>
          <w:szCs w:val="24"/>
          <w:highlight w:val="yellow"/>
        </w:rPr>
        <w:t>[</w:t>
      </w:r>
      <w:r w:rsidR="004D14F7" w:rsidRPr="004120DD">
        <w:rPr>
          <w:rFonts w:cs="Arial"/>
          <w:b/>
          <w:bCs/>
          <w:szCs w:val="24"/>
          <w:highlight w:val="yellow"/>
        </w:rPr>
        <w:t>sole member/manager</w:t>
      </w:r>
      <w:r w:rsidR="004D14F7" w:rsidRPr="004120DD">
        <w:rPr>
          <w:rFonts w:cs="Arial"/>
          <w:szCs w:val="24"/>
        </w:rPr>
        <w:t xml:space="preserve">] of </w:t>
      </w:r>
      <w:r w:rsidR="000C28A0" w:rsidRPr="00B12D04">
        <w:rPr>
          <w:rFonts w:cs="Arial"/>
          <w:szCs w:val="24"/>
          <w:highlight w:val="yellow"/>
        </w:rPr>
        <w:t>[Full legal name of limited liability company</w:t>
      </w:r>
      <w:r w:rsidR="00BB1C23" w:rsidRPr="00B12D04">
        <w:rPr>
          <w:rFonts w:cs="Arial"/>
          <w:szCs w:val="24"/>
          <w:highlight w:val="yellow"/>
        </w:rPr>
        <w:t>]</w:t>
      </w:r>
      <w:r w:rsidR="00BB1C23">
        <w:rPr>
          <w:rFonts w:cs="Arial"/>
          <w:szCs w:val="24"/>
        </w:rPr>
        <w:t>, a California limited liability company</w:t>
      </w:r>
      <w:r w:rsidR="005B485A" w:rsidRPr="004120DD">
        <w:rPr>
          <w:rFonts w:cs="Arial"/>
          <w:szCs w:val="24"/>
        </w:rPr>
        <w:t xml:space="preserve"> </w:t>
      </w:r>
      <w:r w:rsidR="004D14F7" w:rsidRPr="004120DD">
        <w:rPr>
          <w:rFonts w:cs="Arial"/>
          <w:szCs w:val="24"/>
        </w:rPr>
        <w:t>(the “LLC”)</w:t>
      </w:r>
      <w:r w:rsidR="00BB1C23">
        <w:rPr>
          <w:rFonts w:cs="Arial"/>
          <w:szCs w:val="24"/>
        </w:rPr>
        <w:t>,</w:t>
      </w:r>
      <w:r w:rsidR="006F42CC" w:rsidRPr="004120DD">
        <w:rPr>
          <w:rFonts w:cs="Arial"/>
          <w:szCs w:val="24"/>
        </w:rPr>
        <w:t xml:space="preserve"> t</w:t>
      </w:r>
      <w:r w:rsidR="004D14F7" w:rsidRPr="004120DD">
        <w:rPr>
          <w:rFonts w:cs="Arial"/>
          <w:szCs w:val="24"/>
        </w:rPr>
        <w:t>he [</w:t>
      </w:r>
      <w:r w:rsidR="00850904" w:rsidRPr="00B12D04">
        <w:rPr>
          <w:rFonts w:cs="Arial"/>
          <w:b/>
          <w:bCs/>
          <w:szCs w:val="24"/>
          <w:highlight w:val="yellow"/>
        </w:rPr>
        <w:t>Administrative</w:t>
      </w:r>
      <w:r w:rsidR="00F30F2A" w:rsidRPr="00B12D04">
        <w:rPr>
          <w:rFonts w:cs="Arial"/>
          <w:b/>
          <w:bCs/>
          <w:szCs w:val="24"/>
          <w:highlight w:val="yellow"/>
        </w:rPr>
        <w:t>/Managing/Sole</w:t>
      </w:r>
      <w:r w:rsidR="004D14F7" w:rsidRPr="004120DD">
        <w:rPr>
          <w:rFonts w:cs="Arial"/>
          <w:szCs w:val="24"/>
        </w:rPr>
        <w:t xml:space="preserve">] </w:t>
      </w:r>
      <w:r w:rsidR="00F30F2A">
        <w:rPr>
          <w:rFonts w:cs="Arial"/>
          <w:szCs w:val="24"/>
        </w:rPr>
        <w:t>G</w:t>
      </w:r>
      <w:r w:rsidR="00F30F2A" w:rsidRPr="004120DD">
        <w:rPr>
          <w:rFonts w:cs="Arial"/>
          <w:szCs w:val="24"/>
        </w:rPr>
        <w:t xml:space="preserve">eneral </w:t>
      </w:r>
      <w:r w:rsidR="00F30F2A">
        <w:rPr>
          <w:rFonts w:cs="Arial"/>
          <w:szCs w:val="24"/>
        </w:rPr>
        <w:t>P</w:t>
      </w:r>
      <w:r w:rsidR="00F30F2A" w:rsidRPr="004120DD">
        <w:rPr>
          <w:rFonts w:cs="Arial"/>
          <w:szCs w:val="24"/>
        </w:rPr>
        <w:t xml:space="preserve">artner </w:t>
      </w:r>
      <w:r w:rsidR="006F42CC" w:rsidRPr="004120DD">
        <w:rPr>
          <w:rFonts w:cs="Arial"/>
          <w:szCs w:val="24"/>
        </w:rPr>
        <w:t xml:space="preserve">of </w:t>
      </w:r>
      <w:r w:rsidR="00F30F2A" w:rsidRPr="00B12D04">
        <w:rPr>
          <w:rFonts w:cs="Arial"/>
          <w:szCs w:val="24"/>
          <w:highlight w:val="yellow"/>
        </w:rPr>
        <w:t>[Name of Limited Partnership</w:t>
      </w:r>
      <w:r w:rsidR="002135EA" w:rsidRPr="00B12D04">
        <w:rPr>
          <w:rFonts w:cs="Arial"/>
          <w:szCs w:val="24"/>
          <w:highlight w:val="yellow"/>
        </w:rPr>
        <w:t xml:space="preserve"> Borrower]</w:t>
      </w:r>
      <w:r w:rsidR="002135EA">
        <w:rPr>
          <w:rFonts w:cs="Arial"/>
          <w:szCs w:val="24"/>
        </w:rPr>
        <w:t>, a California limited partnership</w:t>
      </w:r>
      <w:r w:rsidR="006F42CC" w:rsidRPr="004120DD">
        <w:rPr>
          <w:rFonts w:cs="Arial"/>
          <w:szCs w:val="24"/>
        </w:rPr>
        <w:t xml:space="preserve"> (the “Borrower”)</w:t>
      </w:r>
      <w:r w:rsidR="002351A5" w:rsidRPr="004120DD">
        <w:rPr>
          <w:rFonts w:cs="Arial"/>
          <w:szCs w:val="24"/>
        </w:rPr>
        <w:t xml:space="preserve">; </w:t>
      </w:r>
    </w:p>
    <w:p w14:paraId="7685B342" w14:textId="77777777" w:rsidR="00845F92" w:rsidRDefault="00845F92" w:rsidP="00C37725">
      <w:pPr>
        <w:pStyle w:val="BodyText2"/>
        <w:spacing w:line="240" w:lineRule="auto"/>
        <w:ind w:right="0" w:firstLine="0"/>
        <w:jc w:val="left"/>
        <w:rPr>
          <w:rFonts w:cs="Arial"/>
          <w:szCs w:val="24"/>
        </w:rPr>
      </w:pPr>
    </w:p>
    <w:p w14:paraId="026DC1CF" w14:textId="2CCE666B" w:rsidR="00444404" w:rsidRPr="004120DD" w:rsidRDefault="00845F92" w:rsidP="00C37725">
      <w:pPr>
        <w:pStyle w:val="BodyText2"/>
        <w:spacing w:line="240" w:lineRule="auto"/>
        <w:ind w:right="0" w:firstLine="0"/>
        <w:jc w:val="left"/>
        <w:rPr>
          <w:rFonts w:cs="Arial"/>
          <w:szCs w:val="24"/>
        </w:rPr>
      </w:pPr>
      <w:r>
        <w:rPr>
          <w:rFonts w:cs="Arial"/>
          <w:szCs w:val="24"/>
        </w:rPr>
        <w:tab/>
        <w:t xml:space="preserve">WHEREAS, Corporation </w:t>
      </w:r>
      <w:r w:rsidR="00B56676">
        <w:rPr>
          <w:rFonts w:cs="Arial"/>
          <w:szCs w:val="24"/>
        </w:rPr>
        <w:t>is authorized and directed to submit an application</w:t>
      </w:r>
      <w:r w:rsidR="00E8214E">
        <w:rPr>
          <w:rFonts w:cs="Arial"/>
          <w:szCs w:val="24"/>
        </w:rPr>
        <w:t xml:space="preserve"> in response to the Solicitation</w:t>
      </w:r>
      <w:r w:rsidR="008870A0">
        <w:rPr>
          <w:rFonts w:cs="Arial"/>
          <w:szCs w:val="24"/>
        </w:rPr>
        <w:t xml:space="preserve"> (the “Application”)</w:t>
      </w:r>
      <w:r w:rsidR="00FD005B">
        <w:rPr>
          <w:rFonts w:cs="Arial"/>
          <w:szCs w:val="24"/>
        </w:rPr>
        <w:t xml:space="preserve"> on its own behalf </w:t>
      </w:r>
      <w:r w:rsidR="005E0ECF">
        <w:rPr>
          <w:rFonts w:cs="Arial"/>
          <w:szCs w:val="24"/>
        </w:rPr>
        <w:t>and as the [</w:t>
      </w:r>
      <w:r w:rsidR="005E0ECF" w:rsidRPr="00B12D04">
        <w:rPr>
          <w:rFonts w:cs="Arial"/>
          <w:b/>
          <w:bCs/>
          <w:szCs w:val="24"/>
          <w:highlight w:val="yellow"/>
        </w:rPr>
        <w:t>sole member/manager</w:t>
      </w:r>
      <w:r w:rsidR="005E0ECF">
        <w:rPr>
          <w:rFonts w:cs="Arial"/>
          <w:szCs w:val="24"/>
        </w:rPr>
        <w:t xml:space="preserve">] of </w:t>
      </w:r>
      <w:r w:rsidR="00263BD2">
        <w:rPr>
          <w:rFonts w:cs="Arial"/>
          <w:szCs w:val="24"/>
        </w:rPr>
        <w:t xml:space="preserve">the </w:t>
      </w:r>
      <w:r w:rsidR="005E0ECF">
        <w:rPr>
          <w:rFonts w:cs="Arial"/>
          <w:szCs w:val="24"/>
        </w:rPr>
        <w:t>LLC, the [</w:t>
      </w:r>
      <w:r w:rsidR="005E0ECF" w:rsidRPr="00B12D04">
        <w:rPr>
          <w:rFonts w:cs="Arial"/>
          <w:b/>
          <w:bCs/>
          <w:szCs w:val="24"/>
          <w:highlight w:val="yellow"/>
        </w:rPr>
        <w:t>Administrative/Managing</w:t>
      </w:r>
      <w:r w:rsidR="00595735" w:rsidRPr="00B12D04">
        <w:rPr>
          <w:rFonts w:cs="Arial"/>
          <w:b/>
          <w:bCs/>
          <w:szCs w:val="24"/>
          <w:highlight w:val="yellow"/>
        </w:rPr>
        <w:t>/Sole</w:t>
      </w:r>
      <w:r w:rsidR="00595735">
        <w:rPr>
          <w:rFonts w:cs="Arial"/>
          <w:szCs w:val="24"/>
        </w:rPr>
        <w:t>] General Partner of Borrowe</w:t>
      </w:r>
      <w:r w:rsidR="000C5013">
        <w:rPr>
          <w:rFonts w:cs="Arial"/>
          <w:szCs w:val="24"/>
        </w:rPr>
        <w:t>r</w:t>
      </w:r>
      <w:r w:rsidR="001136A6">
        <w:rPr>
          <w:rFonts w:cs="Arial"/>
          <w:szCs w:val="24"/>
        </w:rPr>
        <w:t>;</w:t>
      </w:r>
      <w:r w:rsidR="00760B44">
        <w:rPr>
          <w:rFonts w:cs="Arial"/>
          <w:szCs w:val="24"/>
        </w:rPr>
        <w:t xml:space="preserve"> and</w:t>
      </w:r>
    </w:p>
    <w:p w14:paraId="47B0C677" w14:textId="77777777" w:rsidR="00444404" w:rsidRPr="004120DD" w:rsidRDefault="00444404" w:rsidP="00C37725">
      <w:pPr>
        <w:rPr>
          <w:rFonts w:ascii="Arial" w:hAnsi="Arial" w:cs="Arial"/>
          <w:sz w:val="24"/>
          <w:szCs w:val="24"/>
        </w:rPr>
      </w:pPr>
    </w:p>
    <w:p w14:paraId="08543EDE" w14:textId="6C8A4EFE" w:rsidR="00E2609F" w:rsidRPr="004120DD" w:rsidRDefault="00F84705" w:rsidP="00C03E20">
      <w:pPr>
        <w:rPr>
          <w:rFonts w:ascii="Arial" w:hAnsi="Arial" w:cs="Arial"/>
          <w:sz w:val="24"/>
          <w:szCs w:val="24"/>
        </w:rPr>
      </w:pPr>
      <w:bookmarkStart w:id="2" w:name="_Hlk38536996"/>
      <w:r>
        <w:rPr>
          <w:rFonts w:ascii="Arial" w:hAnsi="Arial" w:cs="Arial"/>
          <w:sz w:val="24"/>
          <w:szCs w:val="24"/>
        </w:rPr>
        <w:tab/>
      </w:r>
      <w:r w:rsidR="00F46295" w:rsidRPr="004120DD">
        <w:rPr>
          <w:rFonts w:ascii="Arial" w:hAnsi="Arial" w:cs="Arial"/>
          <w:sz w:val="24"/>
          <w:szCs w:val="24"/>
        </w:rPr>
        <w:t>WHEREAS</w:t>
      </w:r>
      <w:r w:rsidR="002135EA">
        <w:rPr>
          <w:rFonts w:ascii="Arial" w:hAnsi="Arial" w:cs="Arial"/>
          <w:sz w:val="24"/>
          <w:szCs w:val="24"/>
        </w:rPr>
        <w:t>,</w:t>
      </w:r>
      <w:r w:rsidR="00F46295" w:rsidRPr="004120DD">
        <w:rPr>
          <w:rFonts w:ascii="Arial" w:hAnsi="Arial" w:cs="Arial"/>
          <w:sz w:val="24"/>
          <w:szCs w:val="24"/>
        </w:rPr>
        <w:t xml:space="preserve"> the </w:t>
      </w:r>
      <w:bookmarkStart w:id="3" w:name="_Hlk38982466"/>
      <w:r w:rsidR="00C03E20">
        <w:rPr>
          <w:rFonts w:ascii="Arial" w:hAnsi="Arial" w:cs="Arial"/>
          <w:sz w:val="24"/>
          <w:szCs w:val="24"/>
        </w:rPr>
        <w:t xml:space="preserve">Borrower </w:t>
      </w:r>
      <w:r w:rsidR="00B01DCB">
        <w:rPr>
          <w:rFonts w:ascii="Arial" w:hAnsi="Arial" w:cs="Arial"/>
          <w:sz w:val="24"/>
          <w:szCs w:val="24"/>
        </w:rPr>
        <w:t>will either receive or be assigned</w:t>
      </w:r>
      <w:r w:rsidR="00C03E20">
        <w:rPr>
          <w:rFonts w:ascii="Arial" w:hAnsi="Arial" w:cs="Arial"/>
          <w:sz w:val="24"/>
          <w:szCs w:val="24"/>
        </w:rPr>
        <w:t xml:space="preserve"> a conditional commitment of funds </w:t>
      </w:r>
      <w:r w:rsidR="00442F6F">
        <w:rPr>
          <w:rFonts w:ascii="Arial" w:hAnsi="Arial" w:cs="Arial"/>
          <w:sz w:val="24"/>
          <w:szCs w:val="24"/>
        </w:rPr>
        <w:t>pursuant to the Solicitation</w:t>
      </w:r>
      <w:r w:rsidR="00FC1D5E">
        <w:rPr>
          <w:rFonts w:ascii="Arial" w:hAnsi="Arial" w:cs="Arial"/>
          <w:sz w:val="24"/>
          <w:szCs w:val="24"/>
        </w:rPr>
        <w:t xml:space="preserve"> (the </w:t>
      </w:r>
      <w:r w:rsidR="000444F4">
        <w:rPr>
          <w:rFonts w:ascii="Arial" w:hAnsi="Arial" w:cs="Arial"/>
          <w:sz w:val="24"/>
          <w:szCs w:val="24"/>
        </w:rPr>
        <w:t>“California Housing Accelerator Loan”)</w:t>
      </w:r>
      <w:r w:rsidR="00993A70">
        <w:rPr>
          <w:rFonts w:ascii="Arial" w:hAnsi="Arial" w:cs="Arial"/>
          <w:sz w:val="24"/>
          <w:szCs w:val="24"/>
        </w:rPr>
        <w:t>.</w:t>
      </w:r>
    </w:p>
    <w:p w14:paraId="4E70816A" w14:textId="77777777" w:rsidR="00E2609F" w:rsidRPr="004120DD" w:rsidRDefault="00E2609F" w:rsidP="00C37725">
      <w:pPr>
        <w:rPr>
          <w:rFonts w:ascii="Arial" w:hAnsi="Arial" w:cs="Arial"/>
          <w:sz w:val="24"/>
          <w:szCs w:val="24"/>
        </w:rPr>
      </w:pPr>
    </w:p>
    <w:bookmarkEnd w:id="2"/>
    <w:bookmarkEnd w:id="3"/>
    <w:p w14:paraId="7B59511D" w14:textId="2856F42A" w:rsidR="00444404" w:rsidRPr="004120DD" w:rsidRDefault="00F84705" w:rsidP="00C377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44404" w:rsidRPr="4394F9FE">
        <w:rPr>
          <w:rFonts w:ascii="Arial" w:hAnsi="Arial" w:cs="Arial"/>
          <w:sz w:val="24"/>
          <w:szCs w:val="24"/>
        </w:rPr>
        <w:t>NOW, THEREFORE, IT IS RESOLVED</w:t>
      </w:r>
      <w:r w:rsidR="00993A70" w:rsidRPr="4394F9FE">
        <w:rPr>
          <w:rFonts w:ascii="Arial" w:hAnsi="Arial" w:cs="Arial"/>
          <w:sz w:val="24"/>
          <w:szCs w:val="24"/>
        </w:rPr>
        <w:t xml:space="preserve">, that the Corporation </w:t>
      </w:r>
      <w:bookmarkStart w:id="4" w:name="_Hlk38982671"/>
      <w:r w:rsidR="006F42CC" w:rsidRPr="4394F9FE">
        <w:rPr>
          <w:rFonts w:ascii="Arial" w:hAnsi="Arial" w:cs="Arial"/>
          <w:sz w:val="24"/>
          <w:szCs w:val="24"/>
        </w:rPr>
        <w:t>is hereby</w:t>
      </w:r>
      <w:r w:rsidR="00993A70" w:rsidRPr="4394F9FE">
        <w:rPr>
          <w:rFonts w:ascii="Arial" w:hAnsi="Arial" w:cs="Arial"/>
          <w:sz w:val="24"/>
          <w:szCs w:val="24"/>
        </w:rPr>
        <w:t xml:space="preserve"> </w:t>
      </w:r>
      <w:r w:rsidR="00444404" w:rsidRPr="4394F9FE">
        <w:rPr>
          <w:rFonts w:ascii="Arial" w:hAnsi="Arial" w:cs="Arial"/>
          <w:sz w:val="24"/>
          <w:szCs w:val="24"/>
        </w:rPr>
        <w:t xml:space="preserve">authorized </w:t>
      </w:r>
      <w:r w:rsidR="00F46295" w:rsidRPr="4394F9FE">
        <w:rPr>
          <w:rFonts w:ascii="Arial" w:hAnsi="Arial" w:cs="Arial"/>
          <w:sz w:val="24"/>
          <w:szCs w:val="24"/>
        </w:rPr>
        <w:t xml:space="preserve">and directed </w:t>
      </w:r>
      <w:r w:rsidR="006F42CC" w:rsidRPr="4394F9FE">
        <w:rPr>
          <w:rFonts w:ascii="Arial" w:hAnsi="Arial" w:cs="Arial"/>
          <w:sz w:val="24"/>
          <w:szCs w:val="24"/>
        </w:rPr>
        <w:t xml:space="preserve">to act </w:t>
      </w:r>
      <w:bookmarkEnd w:id="4"/>
      <w:r w:rsidR="006F42CC" w:rsidRPr="4394F9FE">
        <w:rPr>
          <w:rFonts w:ascii="Arial" w:hAnsi="Arial" w:cs="Arial"/>
          <w:sz w:val="24"/>
          <w:szCs w:val="24"/>
        </w:rPr>
        <w:t xml:space="preserve">on its own behalf and as the </w:t>
      </w:r>
      <w:r w:rsidR="006F42CC" w:rsidRPr="4394F9FE">
        <w:rPr>
          <w:rFonts w:ascii="Arial" w:hAnsi="Arial" w:cs="Arial"/>
          <w:b/>
          <w:bCs/>
          <w:sz w:val="24"/>
          <w:szCs w:val="24"/>
        </w:rPr>
        <w:t>[</w:t>
      </w:r>
      <w:r w:rsidR="006F42CC" w:rsidRPr="4394F9FE">
        <w:rPr>
          <w:rFonts w:ascii="Arial" w:hAnsi="Arial" w:cs="Arial"/>
          <w:b/>
          <w:bCs/>
          <w:sz w:val="24"/>
          <w:szCs w:val="24"/>
          <w:highlight w:val="yellow"/>
        </w:rPr>
        <w:t>sole member/manager</w:t>
      </w:r>
      <w:r w:rsidR="006F42CC" w:rsidRPr="4394F9FE">
        <w:rPr>
          <w:rFonts w:ascii="Arial" w:hAnsi="Arial" w:cs="Arial"/>
          <w:sz w:val="24"/>
          <w:szCs w:val="24"/>
        </w:rPr>
        <w:t>] of the LLC, the [</w:t>
      </w:r>
      <w:r w:rsidRPr="00B12D04">
        <w:rPr>
          <w:rFonts w:ascii="Arial" w:hAnsi="Arial" w:cs="Arial"/>
          <w:b/>
          <w:bCs/>
          <w:sz w:val="24"/>
          <w:szCs w:val="24"/>
          <w:highlight w:val="yellow"/>
        </w:rPr>
        <w:t>Administrative/Managing/Sole</w:t>
      </w:r>
      <w:r w:rsidR="006F42CC" w:rsidRPr="4394F9FE">
        <w:rPr>
          <w:rFonts w:ascii="Arial" w:hAnsi="Arial" w:cs="Arial"/>
          <w:sz w:val="24"/>
          <w:szCs w:val="24"/>
        </w:rPr>
        <w:t xml:space="preserve">] </w:t>
      </w:r>
      <w:r>
        <w:rPr>
          <w:rFonts w:ascii="Arial" w:hAnsi="Arial" w:cs="Arial"/>
          <w:sz w:val="24"/>
          <w:szCs w:val="24"/>
        </w:rPr>
        <w:t>G</w:t>
      </w:r>
      <w:r w:rsidR="006F42CC" w:rsidRPr="4394F9FE">
        <w:rPr>
          <w:rFonts w:ascii="Arial" w:hAnsi="Arial" w:cs="Arial"/>
          <w:sz w:val="24"/>
          <w:szCs w:val="24"/>
        </w:rPr>
        <w:t xml:space="preserve">eneral </w:t>
      </w:r>
      <w:r>
        <w:rPr>
          <w:rFonts w:ascii="Arial" w:hAnsi="Arial" w:cs="Arial"/>
          <w:sz w:val="24"/>
          <w:szCs w:val="24"/>
        </w:rPr>
        <w:t>P</w:t>
      </w:r>
      <w:r w:rsidR="006F42CC" w:rsidRPr="4394F9FE">
        <w:rPr>
          <w:rFonts w:ascii="Arial" w:hAnsi="Arial" w:cs="Arial"/>
          <w:sz w:val="24"/>
          <w:szCs w:val="24"/>
        </w:rPr>
        <w:t xml:space="preserve">artner of the Borrower in connection with the Department’s </w:t>
      </w:r>
      <w:r w:rsidR="00517723">
        <w:rPr>
          <w:rFonts w:ascii="Arial" w:hAnsi="Arial" w:cs="Arial"/>
          <w:sz w:val="24"/>
          <w:szCs w:val="24"/>
        </w:rPr>
        <w:t xml:space="preserve">award of the </w:t>
      </w:r>
      <w:r w:rsidR="00095393">
        <w:rPr>
          <w:rFonts w:ascii="Arial" w:hAnsi="Arial" w:cs="Arial"/>
          <w:sz w:val="24"/>
          <w:szCs w:val="24"/>
        </w:rPr>
        <w:t xml:space="preserve">California Housing </w:t>
      </w:r>
      <w:r w:rsidR="00C04229" w:rsidRPr="4394F9FE">
        <w:rPr>
          <w:rFonts w:ascii="Arial" w:hAnsi="Arial" w:cs="Arial"/>
          <w:sz w:val="24"/>
          <w:szCs w:val="24"/>
        </w:rPr>
        <w:t>Accelerator</w:t>
      </w:r>
      <w:r w:rsidR="005B485A" w:rsidRPr="4394F9FE">
        <w:rPr>
          <w:rFonts w:ascii="Arial" w:hAnsi="Arial" w:cs="Arial"/>
          <w:sz w:val="24"/>
          <w:szCs w:val="24"/>
        </w:rPr>
        <w:t xml:space="preserve"> Loan</w:t>
      </w:r>
      <w:r w:rsidR="006F42CC" w:rsidRPr="4394F9FE">
        <w:rPr>
          <w:rFonts w:ascii="Arial" w:hAnsi="Arial" w:cs="Arial"/>
          <w:sz w:val="24"/>
          <w:szCs w:val="24"/>
        </w:rPr>
        <w:t xml:space="preserve"> pursuant to the </w:t>
      </w:r>
      <w:r w:rsidR="003D0AB7" w:rsidRPr="4394F9FE">
        <w:rPr>
          <w:rFonts w:ascii="Arial" w:hAnsi="Arial" w:cs="Arial"/>
          <w:sz w:val="24"/>
          <w:szCs w:val="24"/>
        </w:rPr>
        <w:t>Solicitation</w:t>
      </w:r>
      <w:r w:rsidR="00095393">
        <w:rPr>
          <w:rFonts w:ascii="Arial" w:hAnsi="Arial" w:cs="Arial"/>
          <w:sz w:val="24"/>
          <w:szCs w:val="24"/>
        </w:rPr>
        <w:t>.</w:t>
      </w:r>
    </w:p>
    <w:p w14:paraId="4B1D2517" w14:textId="77777777" w:rsidR="005B485A" w:rsidRPr="004120DD" w:rsidRDefault="005B485A" w:rsidP="00C37725">
      <w:pPr>
        <w:pStyle w:val="BlockText"/>
        <w:spacing w:line="240" w:lineRule="auto"/>
        <w:ind w:left="0" w:right="0" w:firstLine="0"/>
        <w:jc w:val="left"/>
        <w:rPr>
          <w:rFonts w:cs="Arial"/>
          <w:szCs w:val="24"/>
        </w:rPr>
      </w:pPr>
    </w:p>
    <w:p w14:paraId="1E5DD30D" w14:textId="677FAB34" w:rsidR="00444404" w:rsidRPr="004120DD" w:rsidRDefault="005303C8" w:rsidP="4394F9FE">
      <w:pPr>
        <w:pStyle w:val="BlockText"/>
        <w:spacing w:line="240" w:lineRule="auto"/>
        <w:ind w:left="0" w:right="0" w:firstLine="0"/>
        <w:jc w:val="left"/>
        <w:rPr>
          <w:rFonts w:cs="Arial"/>
        </w:rPr>
      </w:pPr>
      <w:r>
        <w:rPr>
          <w:rFonts w:cs="Arial"/>
        </w:rPr>
        <w:tab/>
      </w:r>
      <w:r w:rsidR="005B485A" w:rsidRPr="4394F9FE">
        <w:rPr>
          <w:rFonts w:cs="Arial"/>
        </w:rPr>
        <w:t>RESOLVED FURTHER: T</w:t>
      </w:r>
      <w:r w:rsidR="00575C7D" w:rsidRPr="4394F9FE">
        <w:rPr>
          <w:rFonts w:cs="Arial"/>
        </w:rPr>
        <w:t xml:space="preserve">hat in connection with the </w:t>
      </w:r>
      <w:r w:rsidR="00FB0329">
        <w:rPr>
          <w:rFonts w:cs="Arial"/>
        </w:rPr>
        <w:t xml:space="preserve">California Housing </w:t>
      </w:r>
      <w:r w:rsidR="00DC2C37">
        <w:t>Accelerator</w:t>
      </w:r>
      <w:r w:rsidR="00DC2C37" w:rsidRPr="4394F9FE">
        <w:rPr>
          <w:rFonts w:cs="Arial"/>
        </w:rPr>
        <w:t xml:space="preserve"> </w:t>
      </w:r>
      <w:r w:rsidR="00575C7D" w:rsidRPr="4394F9FE">
        <w:rPr>
          <w:rFonts w:cs="Arial"/>
        </w:rPr>
        <w:t>Loan, the Corporation, on its own behalf and as [</w:t>
      </w:r>
      <w:r w:rsidR="00575C7D" w:rsidRPr="4394F9FE">
        <w:rPr>
          <w:rFonts w:cs="Arial"/>
          <w:b/>
          <w:bCs/>
          <w:highlight w:val="yellow"/>
        </w:rPr>
        <w:t>sole member/manager</w:t>
      </w:r>
      <w:r w:rsidR="00575C7D" w:rsidRPr="4394F9FE">
        <w:rPr>
          <w:rFonts w:cs="Arial"/>
          <w:b/>
          <w:bCs/>
        </w:rPr>
        <w:t>]</w:t>
      </w:r>
      <w:r w:rsidR="00575C7D" w:rsidRPr="4394F9FE">
        <w:rPr>
          <w:rFonts w:cs="Arial"/>
        </w:rPr>
        <w:t xml:space="preserve"> of the LLC as [</w:t>
      </w:r>
      <w:r w:rsidR="001E134F">
        <w:rPr>
          <w:rFonts w:cs="Arial"/>
          <w:b/>
          <w:bCs/>
          <w:highlight w:val="yellow"/>
        </w:rPr>
        <w:t>Administrative/Managing/Sole</w:t>
      </w:r>
      <w:r w:rsidR="00575C7D" w:rsidRPr="4394F9FE">
        <w:rPr>
          <w:rFonts w:cs="Arial"/>
          <w:highlight w:val="yellow"/>
        </w:rPr>
        <w:t>]</w:t>
      </w:r>
      <w:r w:rsidR="00575C7D" w:rsidRPr="4394F9FE">
        <w:rPr>
          <w:rFonts w:cs="Arial"/>
        </w:rPr>
        <w:t xml:space="preserve"> </w:t>
      </w:r>
      <w:r w:rsidR="001E134F">
        <w:rPr>
          <w:rFonts w:cs="Arial"/>
        </w:rPr>
        <w:t>G</w:t>
      </w:r>
      <w:r w:rsidR="00575C7D" w:rsidRPr="4394F9FE">
        <w:rPr>
          <w:rFonts w:cs="Arial"/>
        </w:rPr>
        <w:t xml:space="preserve">eneral </w:t>
      </w:r>
      <w:r w:rsidR="001E134F">
        <w:rPr>
          <w:rFonts w:cs="Arial"/>
        </w:rPr>
        <w:t>P</w:t>
      </w:r>
      <w:r w:rsidR="00575C7D" w:rsidRPr="4394F9FE">
        <w:rPr>
          <w:rFonts w:cs="Arial"/>
        </w:rPr>
        <w:t xml:space="preserve">artner of the Borrower, is authorized and directed to </w:t>
      </w:r>
      <w:r w:rsidR="00444404" w:rsidRPr="4394F9FE">
        <w:rPr>
          <w:rFonts w:cs="Arial"/>
        </w:rPr>
        <w:t>enter into, execute, and deliver a</w:t>
      </w:r>
      <w:r w:rsidR="009E60A2">
        <w:rPr>
          <w:rFonts w:cs="Arial"/>
        </w:rPr>
        <w:t>n STD 213,</w:t>
      </w:r>
      <w:r w:rsidR="00444404" w:rsidRPr="4394F9FE">
        <w:rPr>
          <w:rFonts w:cs="Arial"/>
        </w:rPr>
        <w:t xml:space="preserve"> </w:t>
      </w:r>
      <w:r w:rsidR="00575C7D" w:rsidRPr="4394F9FE">
        <w:rPr>
          <w:rFonts w:cs="Arial"/>
        </w:rPr>
        <w:t xml:space="preserve">Standard Agreement in </w:t>
      </w:r>
      <w:r w:rsidR="009E60A2">
        <w:rPr>
          <w:rFonts w:cs="Arial"/>
        </w:rPr>
        <w:t>an</w:t>
      </w:r>
      <w:r w:rsidR="009E60A2" w:rsidRPr="4394F9FE">
        <w:rPr>
          <w:rFonts w:cs="Arial"/>
        </w:rPr>
        <w:t xml:space="preserve"> </w:t>
      </w:r>
      <w:r w:rsidR="00575C7D" w:rsidRPr="4394F9FE">
        <w:rPr>
          <w:rFonts w:cs="Arial"/>
        </w:rPr>
        <w:t>amount not to exceed $</w:t>
      </w:r>
      <w:r w:rsidR="009E60A2">
        <w:rPr>
          <w:rFonts w:cs="Arial"/>
        </w:rPr>
        <w:t>________________,</w:t>
      </w:r>
      <w:r w:rsidR="00575C7D" w:rsidRPr="4394F9FE">
        <w:rPr>
          <w:rFonts w:cs="Arial"/>
        </w:rPr>
        <w:t xml:space="preserve"> </w:t>
      </w:r>
      <w:r w:rsidR="00444404" w:rsidRPr="4394F9FE">
        <w:rPr>
          <w:rFonts w:cs="Arial"/>
        </w:rPr>
        <w:t xml:space="preserve">and any and all other documents required </w:t>
      </w:r>
      <w:r w:rsidR="6318E6FC" w:rsidRPr="4394F9FE">
        <w:rPr>
          <w:rFonts w:cs="Arial"/>
        </w:rPr>
        <w:t xml:space="preserve">by the Department </w:t>
      </w:r>
      <w:r w:rsidR="00444404" w:rsidRPr="4394F9FE">
        <w:rPr>
          <w:rFonts w:cs="Arial"/>
        </w:rPr>
        <w:t xml:space="preserve">or deemed necessary or appropriate to evidence the </w:t>
      </w:r>
      <w:r w:rsidR="00FD581B">
        <w:rPr>
          <w:rFonts w:cs="Arial"/>
        </w:rPr>
        <w:t xml:space="preserve">California Housing </w:t>
      </w:r>
      <w:r w:rsidR="00DC2C37">
        <w:t>Accelerator</w:t>
      </w:r>
      <w:r w:rsidR="00DC2C37" w:rsidRPr="4394F9FE">
        <w:rPr>
          <w:rFonts w:cs="Arial"/>
        </w:rPr>
        <w:t xml:space="preserve"> </w:t>
      </w:r>
      <w:r w:rsidR="00444404" w:rsidRPr="4394F9FE">
        <w:rPr>
          <w:rFonts w:cs="Arial"/>
        </w:rPr>
        <w:t xml:space="preserve">Loan, the </w:t>
      </w:r>
      <w:r w:rsidR="00DB469C" w:rsidRPr="4394F9FE">
        <w:rPr>
          <w:rFonts w:cs="Arial"/>
        </w:rPr>
        <w:t>Borrower</w:t>
      </w:r>
      <w:r w:rsidR="00444404" w:rsidRPr="4394F9FE">
        <w:rPr>
          <w:rFonts w:cs="Arial"/>
        </w:rPr>
        <w:t xml:space="preserve">'s obligations related </w:t>
      </w:r>
      <w:r w:rsidR="00444404" w:rsidRPr="4394F9FE">
        <w:rPr>
          <w:rFonts w:cs="Arial"/>
        </w:rPr>
        <w:lastRenderedPageBreak/>
        <w:t>thereto, and the Department's security therefore; including, but not limited to, a promissory note, a deed of trust and security agreement, a regulatory agreement, a development agreement</w:t>
      </w:r>
      <w:r w:rsidR="00C87951">
        <w:rPr>
          <w:rFonts w:cs="Arial"/>
        </w:rPr>
        <w:t>,</w:t>
      </w:r>
      <w:r w:rsidR="00444404" w:rsidRPr="4394F9FE">
        <w:rPr>
          <w:rFonts w:cs="Arial"/>
        </w:rPr>
        <w:t xml:space="preserve"> and </w:t>
      </w:r>
      <w:r w:rsidR="00C87951">
        <w:rPr>
          <w:rFonts w:cs="Arial"/>
        </w:rPr>
        <w:t>any</w:t>
      </w:r>
      <w:r w:rsidR="00C87951" w:rsidRPr="4394F9FE">
        <w:rPr>
          <w:rFonts w:cs="Arial"/>
        </w:rPr>
        <w:t xml:space="preserve"> </w:t>
      </w:r>
      <w:r w:rsidR="00444404" w:rsidRPr="4394F9FE">
        <w:rPr>
          <w:rFonts w:cs="Arial"/>
        </w:rPr>
        <w:t>other documents required by the Department as security for, evidence of</w:t>
      </w:r>
      <w:r w:rsidR="006865FA">
        <w:rPr>
          <w:rFonts w:cs="Arial"/>
        </w:rPr>
        <w:t>,</w:t>
      </w:r>
      <w:r w:rsidR="00444404" w:rsidRPr="4394F9FE">
        <w:rPr>
          <w:rFonts w:cs="Arial"/>
        </w:rPr>
        <w:t xml:space="preserve"> or pertaining to the </w:t>
      </w:r>
      <w:r w:rsidR="006865FA">
        <w:rPr>
          <w:rFonts w:cs="Arial"/>
        </w:rPr>
        <w:t xml:space="preserve">California Housing </w:t>
      </w:r>
      <w:r w:rsidR="00DC2C37">
        <w:t>Accelerator</w:t>
      </w:r>
      <w:r w:rsidR="00DC2C37" w:rsidRPr="4394F9FE">
        <w:rPr>
          <w:rFonts w:cs="Arial"/>
        </w:rPr>
        <w:t xml:space="preserve"> </w:t>
      </w:r>
      <w:r w:rsidR="00444404" w:rsidRPr="4394F9FE">
        <w:rPr>
          <w:rFonts w:cs="Arial"/>
        </w:rPr>
        <w:t>Loan, and all amendments thereto (collectively, the "</w:t>
      </w:r>
      <w:r w:rsidR="006865FA">
        <w:rPr>
          <w:rFonts w:cs="Arial"/>
        </w:rPr>
        <w:t xml:space="preserve">California Housing </w:t>
      </w:r>
      <w:r w:rsidR="00DC2C37">
        <w:t>Accelerator</w:t>
      </w:r>
      <w:r w:rsidR="00DC2C37" w:rsidRPr="4394F9FE">
        <w:rPr>
          <w:rFonts w:cs="Arial"/>
        </w:rPr>
        <w:t xml:space="preserve"> </w:t>
      </w:r>
      <w:r w:rsidR="00444404" w:rsidRPr="4394F9FE">
        <w:rPr>
          <w:rFonts w:cs="Arial"/>
        </w:rPr>
        <w:t>Loan Documents")</w:t>
      </w:r>
      <w:r w:rsidR="006865FA">
        <w:rPr>
          <w:rFonts w:cs="Arial"/>
        </w:rPr>
        <w:t>.</w:t>
      </w:r>
      <w:r w:rsidR="00444404" w:rsidRPr="4394F9FE">
        <w:rPr>
          <w:rFonts w:cs="Arial"/>
        </w:rPr>
        <w:t xml:space="preserve"> </w:t>
      </w:r>
    </w:p>
    <w:p w14:paraId="6187C647" w14:textId="77777777" w:rsidR="00DC2C37" w:rsidRPr="004120DD" w:rsidRDefault="00DC2C37" w:rsidP="00C37725">
      <w:pPr>
        <w:pStyle w:val="BlockText"/>
        <w:spacing w:line="240" w:lineRule="auto"/>
        <w:ind w:left="0" w:right="0" w:firstLine="0"/>
        <w:jc w:val="left"/>
        <w:rPr>
          <w:rFonts w:cs="Arial"/>
          <w:szCs w:val="24"/>
        </w:rPr>
      </w:pPr>
    </w:p>
    <w:p w14:paraId="565F755F" w14:textId="1CBC32BD" w:rsidR="00DB469C" w:rsidRPr="004120DD" w:rsidRDefault="003A2A81" w:rsidP="4394F9FE">
      <w:pPr>
        <w:pStyle w:val="BlockText"/>
        <w:spacing w:line="240" w:lineRule="auto"/>
        <w:ind w:left="0" w:right="0" w:firstLine="0"/>
        <w:jc w:val="left"/>
        <w:rPr>
          <w:rFonts w:cs="Arial"/>
        </w:rPr>
      </w:pPr>
      <w:r>
        <w:rPr>
          <w:rFonts w:cs="Arial"/>
        </w:rPr>
        <w:tab/>
      </w:r>
      <w:r w:rsidR="00DB469C" w:rsidRPr="078F5CCE">
        <w:rPr>
          <w:rFonts w:cs="Arial"/>
        </w:rPr>
        <w:t xml:space="preserve">RESOLVED FURTHER: </w:t>
      </w:r>
      <w:r w:rsidR="000A1E99">
        <w:rPr>
          <w:rFonts w:cs="Arial"/>
        </w:rPr>
        <w:t xml:space="preserve">Corporation acknowledges and agrees that it shall be subject to the terms and conditions </w:t>
      </w:r>
      <w:r w:rsidR="00DC2510">
        <w:rPr>
          <w:rFonts w:cs="Arial"/>
        </w:rPr>
        <w:t>specified in the Standard Agreement</w:t>
      </w:r>
      <w:r w:rsidR="007A7C30">
        <w:rPr>
          <w:rFonts w:cs="Arial"/>
        </w:rPr>
        <w:t xml:space="preserve">, and that the Solicitation and Application will be incorporated in the Standard Agreement by reference and made a part thereof. Any and </w:t>
      </w:r>
      <w:r w:rsidR="00FF1A07">
        <w:rPr>
          <w:rFonts w:cs="Arial"/>
        </w:rPr>
        <w:t>all activities, expenditures, information, and timelines represented in the Application are enforceable through the Standard Agreement</w:t>
      </w:r>
      <w:r w:rsidR="00EB42E2">
        <w:rPr>
          <w:rFonts w:cs="Arial"/>
        </w:rPr>
        <w:t>. Funds are to be used for the allowable expenditures</w:t>
      </w:r>
      <w:r w:rsidR="00010347">
        <w:rPr>
          <w:rFonts w:cs="Arial"/>
        </w:rPr>
        <w:t>, uses,</w:t>
      </w:r>
      <w:r w:rsidR="00EB42E2">
        <w:rPr>
          <w:rFonts w:cs="Arial"/>
        </w:rPr>
        <w:t xml:space="preserve"> and activities identified in the Standard Agreement.</w:t>
      </w:r>
    </w:p>
    <w:p w14:paraId="2726B240" w14:textId="77777777" w:rsidR="00DB469C" w:rsidRPr="004120DD" w:rsidRDefault="00DB469C" w:rsidP="00C37725">
      <w:pPr>
        <w:pStyle w:val="BlockText"/>
        <w:spacing w:line="240" w:lineRule="auto"/>
        <w:ind w:left="0" w:right="0" w:firstLine="0"/>
        <w:jc w:val="left"/>
        <w:rPr>
          <w:rFonts w:cs="Arial"/>
          <w:szCs w:val="24"/>
        </w:rPr>
      </w:pPr>
    </w:p>
    <w:p w14:paraId="12911AF1" w14:textId="7A720C0B" w:rsidR="00444404" w:rsidRPr="004120DD" w:rsidRDefault="00F20817" w:rsidP="00C377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44404" w:rsidRPr="4394F9FE">
        <w:rPr>
          <w:rFonts w:ascii="Arial" w:hAnsi="Arial" w:cs="Arial"/>
          <w:sz w:val="24"/>
          <w:szCs w:val="24"/>
        </w:rPr>
        <w:t>RESOLVED FURTHER: That [</w:t>
      </w:r>
      <w:r w:rsidR="00444404" w:rsidRPr="4394F9FE">
        <w:rPr>
          <w:rFonts w:ascii="Arial" w:hAnsi="Arial" w:cs="Arial"/>
          <w:b/>
          <w:bCs/>
          <w:sz w:val="24"/>
          <w:szCs w:val="24"/>
          <w:highlight w:val="yellow"/>
        </w:rPr>
        <w:t>Name(s) and Title(s) of Corporate Officer(s)</w:t>
      </w:r>
      <w:r w:rsidR="00444404" w:rsidRPr="4394F9FE">
        <w:rPr>
          <w:rFonts w:ascii="Arial" w:hAnsi="Arial" w:cs="Arial"/>
          <w:sz w:val="24"/>
          <w:szCs w:val="24"/>
          <w:highlight w:val="yellow"/>
        </w:rPr>
        <w:t>]</w:t>
      </w:r>
      <w:r w:rsidR="00444404" w:rsidRPr="4394F9FE">
        <w:rPr>
          <w:rFonts w:ascii="Arial" w:hAnsi="Arial" w:cs="Arial"/>
          <w:sz w:val="24"/>
          <w:szCs w:val="24"/>
        </w:rPr>
        <w:t xml:space="preserve"> [</w:t>
      </w:r>
      <w:r w:rsidR="00444404" w:rsidRPr="4394F9FE">
        <w:rPr>
          <w:rFonts w:ascii="Arial" w:hAnsi="Arial" w:cs="Arial"/>
          <w:b/>
          <w:bCs/>
          <w:sz w:val="24"/>
          <w:szCs w:val="24"/>
          <w:highlight w:val="yellow"/>
        </w:rPr>
        <w:t>is/are</w:t>
      </w:r>
      <w:r w:rsidR="00444404" w:rsidRPr="4394F9FE">
        <w:rPr>
          <w:rFonts w:ascii="Arial" w:hAnsi="Arial" w:cs="Arial"/>
          <w:sz w:val="24"/>
          <w:szCs w:val="24"/>
        </w:rPr>
        <w:t xml:space="preserve">] hereby authorized to execute the </w:t>
      </w:r>
      <w:r w:rsidR="009B4666">
        <w:rPr>
          <w:rFonts w:ascii="Arial" w:hAnsi="Arial" w:cs="Arial"/>
          <w:sz w:val="24"/>
          <w:szCs w:val="24"/>
        </w:rPr>
        <w:t xml:space="preserve">Application and the </w:t>
      </w:r>
      <w:r>
        <w:rPr>
          <w:rFonts w:ascii="Arial" w:hAnsi="Arial" w:cs="Arial"/>
          <w:sz w:val="24"/>
          <w:szCs w:val="24"/>
        </w:rPr>
        <w:t xml:space="preserve">California Housing </w:t>
      </w:r>
      <w:r w:rsidR="00DC2C37" w:rsidRPr="4394F9FE">
        <w:rPr>
          <w:rFonts w:ascii="Arial" w:hAnsi="Arial"/>
          <w:sz w:val="24"/>
          <w:szCs w:val="24"/>
        </w:rPr>
        <w:t>Accelerator</w:t>
      </w:r>
      <w:r w:rsidR="00DC2C37" w:rsidRPr="4394F9FE">
        <w:rPr>
          <w:rFonts w:ascii="Arial" w:hAnsi="Arial" w:cs="Arial"/>
          <w:sz w:val="24"/>
          <w:szCs w:val="24"/>
        </w:rPr>
        <w:t xml:space="preserve"> </w:t>
      </w:r>
      <w:r w:rsidR="00444404" w:rsidRPr="4394F9FE">
        <w:rPr>
          <w:rFonts w:ascii="Arial" w:hAnsi="Arial" w:cs="Arial"/>
          <w:sz w:val="24"/>
          <w:szCs w:val="24"/>
        </w:rPr>
        <w:t>Loan Documents</w:t>
      </w:r>
      <w:r w:rsidR="00011D59">
        <w:rPr>
          <w:rFonts w:ascii="Arial" w:hAnsi="Arial" w:cs="Arial"/>
          <w:sz w:val="24"/>
          <w:szCs w:val="24"/>
        </w:rPr>
        <w:t xml:space="preserve"> </w:t>
      </w:r>
      <w:r w:rsidR="00444404" w:rsidRPr="4394F9FE">
        <w:rPr>
          <w:rFonts w:ascii="Arial" w:hAnsi="Arial" w:cs="Arial"/>
          <w:sz w:val="24"/>
          <w:szCs w:val="24"/>
        </w:rPr>
        <w:t>on behalf of the Corporation</w:t>
      </w:r>
      <w:r w:rsidR="00BA34D6" w:rsidRPr="4394F9FE">
        <w:rPr>
          <w:rFonts w:ascii="Arial" w:hAnsi="Arial" w:cs="Arial"/>
          <w:sz w:val="24"/>
          <w:szCs w:val="24"/>
        </w:rPr>
        <w:t xml:space="preserve"> for itself and as [</w:t>
      </w:r>
      <w:r w:rsidR="00BA34D6" w:rsidRPr="4394F9FE">
        <w:rPr>
          <w:rFonts w:ascii="Arial" w:hAnsi="Arial" w:cs="Arial"/>
          <w:b/>
          <w:bCs/>
          <w:sz w:val="24"/>
          <w:szCs w:val="24"/>
          <w:highlight w:val="yellow"/>
        </w:rPr>
        <w:t>sole member/manager</w:t>
      </w:r>
      <w:r w:rsidR="00BA34D6" w:rsidRPr="4394F9FE">
        <w:rPr>
          <w:rFonts w:ascii="Arial" w:hAnsi="Arial" w:cs="Arial"/>
          <w:sz w:val="24"/>
          <w:szCs w:val="24"/>
          <w:highlight w:val="yellow"/>
        </w:rPr>
        <w:t>]</w:t>
      </w:r>
      <w:r w:rsidR="00BA34D6" w:rsidRPr="4394F9FE">
        <w:rPr>
          <w:rFonts w:ascii="Arial" w:hAnsi="Arial" w:cs="Arial"/>
          <w:sz w:val="24"/>
          <w:szCs w:val="24"/>
        </w:rPr>
        <w:t xml:space="preserve"> of the LLC as [</w:t>
      </w:r>
      <w:r w:rsidR="006206BD" w:rsidRPr="00B12D04">
        <w:rPr>
          <w:rFonts w:ascii="Arial" w:hAnsi="Arial" w:cs="Arial"/>
          <w:b/>
          <w:bCs/>
          <w:sz w:val="24"/>
          <w:szCs w:val="24"/>
          <w:highlight w:val="yellow"/>
        </w:rPr>
        <w:t>Administrative/Managing/Sole</w:t>
      </w:r>
      <w:r w:rsidR="00BA34D6" w:rsidRPr="4394F9FE">
        <w:rPr>
          <w:rFonts w:ascii="Arial" w:hAnsi="Arial" w:cs="Arial"/>
          <w:sz w:val="24"/>
          <w:szCs w:val="24"/>
        </w:rPr>
        <w:t xml:space="preserve">] </w:t>
      </w:r>
      <w:r w:rsidR="006206BD">
        <w:rPr>
          <w:rFonts w:ascii="Arial" w:hAnsi="Arial" w:cs="Arial"/>
          <w:sz w:val="24"/>
          <w:szCs w:val="24"/>
        </w:rPr>
        <w:t>G</w:t>
      </w:r>
      <w:r w:rsidR="00BA34D6" w:rsidRPr="4394F9FE">
        <w:rPr>
          <w:rFonts w:ascii="Arial" w:hAnsi="Arial" w:cs="Arial"/>
          <w:sz w:val="24"/>
          <w:szCs w:val="24"/>
        </w:rPr>
        <w:t xml:space="preserve">eneral </w:t>
      </w:r>
      <w:r w:rsidR="006206BD">
        <w:rPr>
          <w:rFonts w:ascii="Arial" w:hAnsi="Arial" w:cs="Arial"/>
          <w:sz w:val="24"/>
          <w:szCs w:val="24"/>
        </w:rPr>
        <w:t>P</w:t>
      </w:r>
      <w:r w:rsidR="00BA34D6" w:rsidRPr="4394F9FE">
        <w:rPr>
          <w:rFonts w:ascii="Arial" w:hAnsi="Arial" w:cs="Arial"/>
          <w:sz w:val="24"/>
          <w:szCs w:val="24"/>
        </w:rPr>
        <w:t>artner of the Borrower</w:t>
      </w:r>
      <w:r w:rsidR="006206BD">
        <w:rPr>
          <w:rFonts w:ascii="Arial" w:hAnsi="Arial" w:cs="Arial"/>
          <w:sz w:val="24"/>
          <w:szCs w:val="24"/>
        </w:rPr>
        <w:t>.</w:t>
      </w:r>
    </w:p>
    <w:p w14:paraId="63C35349" w14:textId="77777777" w:rsidR="00444404" w:rsidRPr="004120DD" w:rsidRDefault="00444404" w:rsidP="00C37725">
      <w:pPr>
        <w:rPr>
          <w:rFonts w:ascii="Arial" w:hAnsi="Arial" w:cs="Arial"/>
          <w:sz w:val="24"/>
          <w:szCs w:val="24"/>
        </w:rPr>
      </w:pPr>
    </w:p>
    <w:p w14:paraId="495B6DCA" w14:textId="77777777" w:rsidR="00C37725" w:rsidRPr="004120DD" w:rsidRDefault="00C37725" w:rsidP="00C37725">
      <w:pPr>
        <w:rPr>
          <w:rFonts w:ascii="Arial" w:hAnsi="Arial" w:cs="Arial"/>
          <w:sz w:val="24"/>
          <w:szCs w:val="24"/>
        </w:rPr>
      </w:pPr>
    </w:p>
    <w:p w14:paraId="71891AA4" w14:textId="6A4DE51D" w:rsidR="00444404" w:rsidRPr="004120DD" w:rsidRDefault="00444404" w:rsidP="00C37725">
      <w:pPr>
        <w:rPr>
          <w:rFonts w:ascii="Arial" w:hAnsi="Arial" w:cs="Arial"/>
          <w:sz w:val="24"/>
          <w:szCs w:val="24"/>
        </w:rPr>
      </w:pPr>
      <w:r w:rsidRPr="004120DD">
        <w:rPr>
          <w:rFonts w:ascii="Arial" w:hAnsi="Arial" w:cs="Arial"/>
          <w:sz w:val="24"/>
          <w:szCs w:val="24"/>
        </w:rPr>
        <w:t>Passed and adopted, effective as of</w:t>
      </w:r>
      <w:r w:rsidRPr="004120DD">
        <w:rPr>
          <w:rFonts w:ascii="Arial" w:hAnsi="Arial" w:cs="Arial"/>
          <w:sz w:val="24"/>
          <w:szCs w:val="24"/>
          <w:u w:val="single"/>
        </w:rPr>
        <w:t xml:space="preserve">                     </w:t>
      </w:r>
      <w:r w:rsidRPr="004120DD">
        <w:rPr>
          <w:rFonts w:ascii="Arial" w:hAnsi="Arial" w:cs="Arial"/>
          <w:sz w:val="24"/>
          <w:szCs w:val="24"/>
        </w:rPr>
        <w:t>,  20</w:t>
      </w:r>
      <w:r w:rsidRPr="004120DD">
        <w:rPr>
          <w:rFonts w:ascii="Arial" w:hAnsi="Arial" w:cs="Arial"/>
          <w:sz w:val="24"/>
          <w:szCs w:val="24"/>
          <w:u w:val="single"/>
        </w:rPr>
        <w:t xml:space="preserve">     </w:t>
      </w:r>
      <w:r w:rsidRPr="004120DD">
        <w:rPr>
          <w:rFonts w:ascii="Arial" w:hAnsi="Arial" w:cs="Arial"/>
          <w:sz w:val="24"/>
          <w:szCs w:val="24"/>
        </w:rPr>
        <w:t xml:space="preserve">, by the consent of the Board of Directors of the Corporation by the following vote: </w:t>
      </w:r>
    </w:p>
    <w:p w14:paraId="33CFFEBD" w14:textId="77777777" w:rsidR="00444404" w:rsidRPr="004120DD" w:rsidRDefault="00444404" w:rsidP="00C37725">
      <w:pPr>
        <w:rPr>
          <w:rFonts w:ascii="Arial" w:hAnsi="Arial" w:cs="Arial"/>
          <w:sz w:val="24"/>
          <w:szCs w:val="24"/>
        </w:rPr>
      </w:pPr>
    </w:p>
    <w:p w14:paraId="4D6C678F" w14:textId="4B7A943A" w:rsidR="00444404" w:rsidRPr="004120DD" w:rsidRDefault="00444404" w:rsidP="00C37725">
      <w:pPr>
        <w:rPr>
          <w:rFonts w:ascii="Arial" w:hAnsi="Arial" w:cs="Arial"/>
          <w:sz w:val="24"/>
          <w:szCs w:val="24"/>
        </w:rPr>
      </w:pPr>
      <w:r w:rsidRPr="004120DD">
        <w:rPr>
          <w:rFonts w:ascii="Arial" w:hAnsi="Arial" w:cs="Arial"/>
          <w:sz w:val="24"/>
          <w:szCs w:val="24"/>
          <w:u w:val="single"/>
        </w:rPr>
        <w:t xml:space="preserve">      </w:t>
      </w:r>
      <w:r w:rsidR="003D0AB7" w:rsidRPr="004120DD">
        <w:rPr>
          <w:rFonts w:ascii="Arial" w:hAnsi="Arial" w:cs="Arial"/>
          <w:sz w:val="24"/>
          <w:szCs w:val="24"/>
          <w:u w:val="single"/>
        </w:rPr>
        <w:tab/>
      </w:r>
      <w:r w:rsidR="003D0AB7" w:rsidRPr="004120DD">
        <w:rPr>
          <w:rFonts w:ascii="Arial" w:hAnsi="Arial" w:cs="Arial"/>
          <w:sz w:val="24"/>
          <w:szCs w:val="24"/>
          <w:u w:val="single"/>
        </w:rPr>
        <w:tab/>
      </w:r>
      <w:r w:rsidRPr="004120DD">
        <w:rPr>
          <w:rFonts w:ascii="Arial" w:hAnsi="Arial" w:cs="Arial"/>
          <w:sz w:val="24"/>
          <w:szCs w:val="24"/>
        </w:rPr>
        <w:t>AYES</w:t>
      </w:r>
      <w:r w:rsidRPr="004120DD">
        <w:rPr>
          <w:rFonts w:ascii="Arial" w:hAnsi="Arial" w:cs="Arial"/>
          <w:sz w:val="24"/>
          <w:szCs w:val="24"/>
        </w:rPr>
        <w:tab/>
      </w:r>
      <w:r w:rsidRPr="004120DD">
        <w:rPr>
          <w:rFonts w:ascii="Arial" w:hAnsi="Arial" w:cs="Arial"/>
          <w:sz w:val="24"/>
          <w:szCs w:val="24"/>
        </w:rPr>
        <w:tab/>
      </w:r>
      <w:r w:rsidRPr="004120DD">
        <w:rPr>
          <w:rFonts w:ascii="Arial" w:hAnsi="Arial" w:cs="Arial"/>
          <w:sz w:val="24"/>
          <w:szCs w:val="24"/>
        </w:rPr>
        <w:tab/>
      </w:r>
      <w:r w:rsidRPr="004120DD">
        <w:rPr>
          <w:rFonts w:ascii="Arial" w:hAnsi="Arial" w:cs="Arial"/>
          <w:sz w:val="24"/>
          <w:szCs w:val="24"/>
        </w:rPr>
        <w:tab/>
      </w:r>
      <w:r w:rsidRPr="004120DD">
        <w:rPr>
          <w:rFonts w:ascii="Arial" w:hAnsi="Arial" w:cs="Arial"/>
          <w:sz w:val="24"/>
          <w:szCs w:val="24"/>
          <w:u w:val="single"/>
        </w:rPr>
        <w:t xml:space="preserve">       </w:t>
      </w:r>
      <w:r w:rsidR="003D0AB7" w:rsidRPr="004120DD">
        <w:rPr>
          <w:rFonts w:ascii="Arial" w:hAnsi="Arial" w:cs="Arial"/>
          <w:sz w:val="24"/>
          <w:szCs w:val="24"/>
          <w:u w:val="single"/>
        </w:rPr>
        <w:tab/>
      </w:r>
      <w:r w:rsidR="003D0AB7" w:rsidRPr="004120DD">
        <w:rPr>
          <w:rFonts w:ascii="Arial" w:hAnsi="Arial" w:cs="Arial"/>
          <w:sz w:val="24"/>
          <w:szCs w:val="24"/>
          <w:u w:val="single"/>
        </w:rPr>
        <w:tab/>
      </w:r>
      <w:r w:rsidRPr="004120DD">
        <w:rPr>
          <w:rFonts w:ascii="Arial" w:hAnsi="Arial" w:cs="Arial"/>
          <w:sz w:val="24"/>
          <w:szCs w:val="24"/>
        </w:rPr>
        <w:t>NAYS</w:t>
      </w:r>
    </w:p>
    <w:p w14:paraId="52CDBD0D" w14:textId="77777777" w:rsidR="00444404" w:rsidRPr="004120DD" w:rsidRDefault="00444404" w:rsidP="00C37725">
      <w:pPr>
        <w:rPr>
          <w:rFonts w:ascii="Arial" w:hAnsi="Arial" w:cs="Arial"/>
          <w:sz w:val="24"/>
          <w:szCs w:val="24"/>
        </w:rPr>
      </w:pPr>
    </w:p>
    <w:p w14:paraId="39DA8F56" w14:textId="389563F7" w:rsidR="00444404" w:rsidRPr="004120DD" w:rsidRDefault="00444404" w:rsidP="00C37725">
      <w:pPr>
        <w:pStyle w:val="Heading4"/>
        <w:spacing w:line="240" w:lineRule="auto"/>
        <w:ind w:right="0" w:firstLine="0"/>
        <w:jc w:val="left"/>
        <w:rPr>
          <w:rFonts w:ascii="Arial" w:hAnsi="Arial" w:cs="Arial"/>
          <w:szCs w:val="24"/>
        </w:rPr>
      </w:pPr>
      <w:r w:rsidRPr="004120DD">
        <w:rPr>
          <w:rFonts w:ascii="Arial" w:hAnsi="Arial" w:cs="Arial"/>
          <w:szCs w:val="24"/>
          <w:u w:val="single"/>
        </w:rPr>
        <w:t xml:space="preserve">      </w:t>
      </w:r>
      <w:r w:rsidR="003D0AB7" w:rsidRPr="004120DD">
        <w:rPr>
          <w:rFonts w:ascii="Arial" w:hAnsi="Arial" w:cs="Arial"/>
          <w:szCs w:val="24"/>
          <w:u w:val="single"/>
        </w:rPr>
        <w:tab/>
      </w:r>
      <w:r w:rsidR="003D0AB7" w:rsidRPr="004120DD">
        <w:rPr>
          <w:rFonts w:ascii="Arial" w:hAnsi="Arial" w:cs="Arial"/>
          <w:szCs w:val="24"/>
          <w:u w:val="single"/>
        </w:rPr>
        <w:tab/>
      </w:r>
      <w:r w:rsidRPr="004120DD">
        <w:rPr>
          <w:rFonts w:ascii="Arial" w:hAnsi="Arial" w:cs="Arial"/>
          <w:szCs w:val="24"/>
        </w:rPr>
        <w:t xml:space="preserve">ABSTAIN </w:t>
      </w:r>
      <w:r w:rsidRPr="004120DD">
        <w:rPr>
          <w:rFonts w:ascii="Arial" w:hAnsi="Arial" w:cs="Arial"/>
          <w:szCs w:val="24"/>
        </w:rPr>
        <w:tab/>
      </w:r>
      <w:r w:rsidRPr="004120DD">
        <w:rPr>
          <w:rFonts w:ascii="Arial" w:hAnsi="Arial" w:cs="Arial"/>
          <w:szCs w:val="24"/>
        </w:rPr>
        <w:tab/>
      </w:r>
      <w:r w:rsidRPr="004120DD">
        <w:rPr>
          <w:rFonts w:ascii="Arial" w:hAnsi="Arial" w:cs="Arial"/>
          <w:szCs w:val="24"/>
        </w:rPr>
        <w:tab/>
      </w:r>
      <w:r w:rsidRPr="004120DD">
        <w:rPr>
          <w:rFonts w:ascii="Arial" w:hAnsi="Arial" w:cs="Arial"/>
          <w:szCs w:val="24"/>
          <w:u w:val="single"/>
        </w:rPr>
        <w:t xml:space="preserve">       </w:t>
      </w:r>
      <w:r w:rsidR="003D0AB7" w:rsidRPr="004120DD">
        <w:rPr>
          <w:rFonts w:ascii="Arial" w:hAnsi="Arial" w:cs="Arial"/>
          <w:szCs w:val="24"/>
          <w:u w:val="single"/>
        </w:rPr>
        <w:tab/>
      </w:r>
      <w:r w:rsidR="003D0AB7" w:rsidRPr="004120DD">
        <w:rPr>
          <w:rFonts w:ascii="Arial" w:hAnsi="Arial" w:cs="Arial"/>
          <w:szCs w:val="24"/>
          <w:u w:val="single"/>
        </w:rPr>
        <w:tab/>
      </w:r>
      <w:r w:rsidRPr="004120DD">
        <w:rPr>
          <w:rFonts w:ascii="Arial" w:hAnsi="Arial" w:cs="Arial"/>
          <w:szCs w:val="24"/>
        </w:rPr>
        <w:t xml:space="preserve">ABSENT </w:t>
      </w:r>
    </w:p>
    <w:p w14:paraId="10B9BA80" w14:textId="77777777" w:rsidR="00444404" w:rsidRPr="004120DD" w:rsidRDefault="00444404" w:rsidP="00C37725">
      <w:pPr>
        <w:rPr>
          <w:rFonts w:ascii="Arial" w:hAnsi="Arial" w:cs="Arial"/>
          <w:sz w:val="24"/>
          <w:szCs w:val="24"/>
        </w:rPr>
      </w:pPr>
    </w:p>
    <w:p w14:paraId="40347553" w14:textId="77777777" w:rsidR="00444404" w:rsidRPr="004120DD" w:rsidRDefault="00444404" w:rsidP="00C37725">
      <w:pPr>
        <w:rPr>
          <w:rFonts w:ascii="Arial" w:hAnsi="Arial" w:cs="Arial"/>
          <w:sz w:val="24"/>
          <w:szCs w:val="24"/>
        </w:rPr>
      </w:pPr>
    </w:p>
    <w:p w14:paraId="4BCEF20D" w14:textId="2E9BEBF6" w:rsidR="00C37725" w:rsidRPr="004120DD" w:rsidRDefault="00C37725">
      <w:p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</w:p>
    <w:p w14:paraId="1C21FF88" w14:textId="538FB992" w:rsidR="00444404" w:rsidRPr="004120DD" w:rsidRDefault="00444404" w:rsidP="00B12D04">
      <w:pPr>
        <w:pStyle w:val="Heading5"/>
        <w:spacing w:line="240" w:lineRule="auto"/>
        <w:ind w:right="0"/>
        <w:rPr>
          <w:rFonts w:cs="Arial"/>
          <w:szCs w:val="24"/>
        </w:rPr>
      </w:pPr>
      <w:r w:rsidRPr="004120DD">
        <w:rPr>
          <w:rFonts w:cs="Arial"/>
          <w:szCs w:val="24"/>
        </w:rPr>
        <w:t>CERTIFICATE OF THE SECRETARY</w:t>
      </w:r>
    </w:p>
    <w:p w14:paraId="5F54CD03" w14:textId="77777777" w:rsidR="00444404" w:rsidRPr="004120DD" w:rsidRDefault="00444404" w:rsidP="00C37725">
      <w:pPr>
        <w:rPr>
          <w:rFonts w:ascii="Arial" w:hAnsi="Arial" w:cs="Arial"/>
          <w:sz w:val="24"/>
          <w:szCs w:val="24"/>
        </w:rPr>
      </w:pPr>
    </w:p>
    <w:p w14:paraId="5349C64D" w14:textId="64728B14" w:rsidR="00444404" w:rsidRPr="004120DD" w:rsidRDefault="00444404" w:rsidP="00C37725">
      <w:pPr>
        <w:rPr>
          <w:rFonts w:ascii="Arial" w:hAnsi="Arial" w:cs="Arial"/>
          <w:sz w:val="24"/>
          <w:szCs w:val="24"/>
        </w:rPr>
      </w:pPr>
      <w:r w:rsidRPr="004120DD">
        <w:rPr>
          <w:rFonts w:ascii="Arial" w:hAnsi="Arial" w:cs="Arial"/>
          <w:sz w:val="24"/>
          <w:szCs w:val="24"/>
        </w:rPr>
        <w:t>The undersigned, Secretary of the Corporation</w:t>
      </w:r>
      <w:r w:rsidR="004803DD" w:rsidRPr="004120DD">
        <w:rPr>
          <w:rFonts w:ascii="Arial" w:hAnsi="Arial" w:cs="Arial"/>
          <w:sz w:val="24"/>
          <w:szCs w:val="24"/>
        </w:rPr>
        <w:t>,</w:t>
      </w:r>
      <w:r w:rsidRPr="004120DD">
        <w:rPr>
          <w:rFonts w:ascii="Arial" w:hAnsi="Arial" w:cs="Arial"/>
          <w:sz w:val="24"/>
          <w:szCs w:val="24"/>
        </w:rPr>
        <w:t xml:space="preserve"> does hereby attest and certify that the </w:t>
      </w:r>
      <w:r w:rsidR="00BD7B1D">
        <w:rPr>
          <w:rFonts w:ascii="Arial" w:hAnsi="Arial" w:cs="Arial"/>
          <w:sz w:val="24"/>
          <w:szCs w:val="24"/>
        </w:rPr>
        <w:t>foregoing</w:t>
      </w:r>
      <w:r w:rsidRPr="004120DD">
        <w:rPr>
          <w:rFonts w:ascii="Arial" w:hAnsi="Arial" w:cs="Arial"/>
          <w:sz w:val="24"/>
          <w:szCs w:val="24"/>
        </w:rPr>
        <w:t xml:space="preserve"> is a true, full and correct copy of a resolution </w:t>
      </w:r>
      <w:r w:rsidR="00F834CD">
        <w:rPr>
          <w:rFonts w:ascii="Arial" w:hAnsi="Arial" w:cs="Arial"/>
          <w:sz w:val="24"/>
          <w:szCs w:val="24"/>
        </w:rPr>
        <w:t xml:space="preserve">of the Corporation’s governing body </w:t>
      </w:r>
      <w:r w:rsidRPr="004120DD">
        <w:rPr>
          <w:rFonts w:ascii="Arial" w:hAnsi="Arial" w:cs="Arial"/>
          <w:sz w:val="24"/>
          <w:szCs w:val="24"/>
        </w:rPr>
        <w:t xml:space="preserve">adopted at a </w:t>
      </w:r>
      <w:r w:rsidR="00F834CD">
        <w:rPr>
          <w:rFonts w:ascii="Arial" w:hAnsi="Arial" w:cs="Arial"/>
          <w:sz w:val="24"/>
          <w:szCs w:val="24"/>
        </w:rPr>
        <w:t xml:space="preserve">duly convened </w:t>
      </w:r>
      <w:r w:rsidRPr="004120DD">
        <w:rPr>
          <w:rFonts w:ascii="Arial" w:hAnsi="Arial" w:cs="Arial"/>
          <w:sz w:val="24"/>
          <w:szCs w:val="24"/>
        </w:rPr>
        <w:t xml:space="preserve">meeting on the date </w:t>
      </w:r>
      <w:r w:rsidR="004B3C29">
        <w:rPr>
          <w:rFonts w:ascii="Arial" w:hAnsi="Arial" w:cs="Arial"/>
          <w:sz w:val="24"/>
          <w:szCs w:val="24"/>
        </w:rPr>
        <w:t>above-mentioned</w:t>
      </w:r>
      <w:r w:rsidRPr="004120DD">
        <w:rPr>
          <w:rFonts w:ascii="Arial" w:hAnsi="Arial" w:cs="Arial"/>
          <w:sz w:val="24"/>
          <w:szCs w:val="24"/>
        </w:rPr>
        <w:t xml:space="preserve">, and that </w:t>
      </w:r>
      <w:r w:rsidR="004B3C29">
        <w:rPr>
          <w:rFonts w:ascii="Arial" w:hAnsi="Arial" w:cs="Arial"/>
          <w:sz w:val="24"/>
          <w:szCs w:val="24"/>
        </w:rPr>
        <w:t>the resolution</w:t>
      </w:r>
      <w:r w:rsidRPr="004120DD">
        <w:rPr>
          <w:rFonts w:ascii="Arial" w:hAnsi="Arial" w:cs="Arial"/>
          <w:sz w:val="24"/>
          <w:szCs w:val="24"/>
        </w:rPr>
        <w:t xml:space="preserve"> has not been </w:t>
      </w:r>
      <w:r w:rsidR="004C0A2D">
        <w:rPr>
          <w:rFonts w:ascii="Arial" w:hAnsi="Arial" w:cs="Arial"/>
          <w:sz w:val="24"/>
          <w:szCs w:val="24"/>
        </w:rPr>
        <w:t xml:space="preserve">altered, </w:t>
      </w:r>
      <w:r w:rsidRPr="004120DD">
        <w:rPr>
          <w:rFonts w:ascii="Arial" w:hAnsi="Arial" w:cs="Arial"/>
          <w:sz w:val="24"/>
          <w:szCs w:val="24"/>
        </w:rPr>
        <w:t>amended, repealed</w:t>
      </w:r>
      <w:r w:rsidR="004F3737">
        <w:rPr>
          <w:rFonts w:ascii="Arial" w:hAnsi="Arial" w:cs="Arial"/>
          <w:sz w:val="24"/>
          <w:szCs w:val="24"/>
        </w:rPr>
        <w:t>, rescinded</w:t>
      </w:r>
      <w:r w:rsidR="00517C6A">
        <w:rPr>
          <w:rFonts w:ascii="Arial" w:hAnsi="Arial" w:cs="Arial"/>
          <w:sz w:val="24"/>
          <w:szCs w:val="24"/>
        </w:rPr>
        <w:t>, or annulled</w:t>
      </w:r>
      <w:r w:rsidRPr="004120DD">
        <w:rPr>
          <w:rFonts w:ascii="Arial" w:hAnsi="Arial" w:cs="Arial"/>
          <w:sz w:val="24"/>
          <w:szCs w:val="24"/>
        </w:rPr>
        <w:t xml:space="preserve">. </w:t>
      </w:r>
    </w:p>
    <w:p w14:paraId="50496C7C" w14:textId="77777777" w:rsidR="00444404" w:rsidRPr="004120DD" w:rsidRDefault="00444404" w:rsidP="00C37725">
      <w:pPr>
        <w:rPr>
          <w:rFonts w:ascii="Arial" w:hAnsi="Arial" w:cs="Arial"/>
          <w:sz w:val="24"/>
          <w:szCs w:val="24"/>
        </w:rPr>
      </w:pPr>
    </w:p>
    <w:p w14:paraId="2BD3BC32" w14:textId="77777777" w:rsidR="00444404" w:rsidRPr="004120DD" w:rsidRDefault="00444404" w:rsidP="00C37725">
      <w:pPr>
        <w:rPr>
          <w:rFonts w:ascii="Arial" w:hAnsi="Arial" w:cs="Arial"/>
          <w:sz w:val="24"/>
          <w:szCs w:val="24"/>
        </w:rPr>
      </w:pPr>
    </w:p>
    <w:p w14:paraId="74E79A42" w14:textId="33C52968" w:rsidR="00444404" w:rsidRPr="004120DD" w:rsidRDefault="00444404" w:rsidP="00C37725">
      <w:pPr>
        <w:rPr>
          <w:rFonts w:ascii="Arial" w:hAnsi="Arial" w:cs="Arial"/>
          <w:sz w:val="24"/>
          <w:szCs w:val="24"/>
          <w:u w:val="single"/>
        </w:rPr>
      </w:pPr>
      <w:r w:rsidRPr="004120DD">
        <w:rPr>
          <w:rFonts w:ascii="Arial" w:hAnsi="Arial" w:cs="Arial"/>
          <w:sz w:val="24"/>
          <w:szCs w:val="24"/>
        </w:rPr>
        <w:t xml:space="preserve">DATE: </w:t>
      </w:r>
      <w:r w:rsidRPr="004120DD">
        <w:rPr>
          <w:rFonts w:ascii="Arial" w:hAnsi="Arial" w:cs="Arial"/>
          <w:sz w:val="24"/>
          <w:szCs w:val="24"/>
          <w:u w:val="single"/>
        </w:rPr>
        <w:t xml:space="preserve">                                </w:t>
      </w:r>
      <w:r w:rsidRPr="004120DD">
        <w:rPr>
          <w:rFonts w:ascii="Arial" w:hAnsi="Arial" w:cs="Arial"/>
          <w:sz w:val="24"/>
          <w:szCs w:val="24"/>
        </w:rPr>
        <w:tab/>
      </w:r>
      <w:r w:rsidRPr="004120DD"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</w:t>
      </w:r>
      <w:r w:rsidR="00C37725" w:rsidRPr="004120DD">
        <w:rPr>
          <w:rFonts w:ascii="Arial" w:hAnsi="Arial" w:cs="Arial"/>
          <w:sz w:val="24"/>
          <w:szCs w:val="24"/>
          <w:u w:val="single"/>
        </w:rPr>
        <w:tab/>
      </w:r>
      <w:r w:rsidR="00C37725" w:rsidRPr="004120DD">
        <w:rPr>
          <w:rFonts w:ascii="Arial" w:hAnsi="Arial" w:cs="Arial"/>
          <w:sz w:val="24"/>
          <w:szCs w:val="24"/>
          <w:u w:val="single"/>
        </w:rPr>
        <w:tab/>
      </w:r>
      <w:r w:rsidRPr="004120DD">
        <w:rPr>
          <w:rFonts w:ascii="Arial" w:hAnsi="Arial" w:cs="Arial"/>
          <w:sz w:val="24"/>
          <w:szCs w:val="24"/>
          <w:u w:val="single"/>
        </w:rPr>
        <w:t xml:space="preserve"> </w:t>
      </w:r>
      <w:r w:rsidR="00C37725" w:rsidRPr="004120DD">
        <w:rPr>
          <w:rFonts w:ascii="Arial" w:hAnsi="Arial" w:cs="Arial"/>
          <w:sz w:val="24"/>
          <w:szCs w:val="24"/>
          <w:u w:val="single"/>
        </w:rPr>
        <w:tab/>
      </w:r>
    </w:p>
    <w:p w14:paraId="5B283BCB" w14:textId="5E90F784" w:rsidR="00444404" w:rsidRPr="004120DD" w:rsidRDefault="00444404" w:rsidP="00C37725">
      <w:pPr>
        <w:rPr>
          <w:rFonts w:ascii="Arial" w:hAnsi="Arial" w:cs="Arial"/>
          <w:sz w:val="24"/>
          <w:szCs w:val="24"/>
        </w:rPr>
      </w:pPr>
      <w:r w:rsidRPr="004120DD">
        <w:rPr>
          <w:rFonts w:ascii="Arial" w:hAnsi="Arial" w:cs="Arial"/>
          <w:sz w:val="24"/>
          <w:szCs w:val="24"/>
        </w:rPr>
        <w:tab/>
      </w:r>
      <w:r w:rsidR="00C37725" w:rsidRPr="004120DD">
        <w:rPr>
          <w:rFonts w:ascii="Arial" w:hAnsi="Arial" w:cs="Arial"/>
          <w:sz w:val="24"/>
          <w:szCs w:val="24"/>
        </w:rPr>
        <w:tab/>
      </w:r>
      <w:r w:rsidR="00C37725" w:rsidRPr="004120DD">
        <w:rPr>
          <w:rFonts w:ascii="Arial" w:hAnsi="Arial" w:cs="Arial"/>
          <w:sz w:val="24"/>
          <w:szCs w:val="24"/>
        </w:rPr>
        <w:tab/>
      </w:r>
      <w:r w:rsidR="00C37725" w:rsidRPr="004120DD">
        <w:rPr>
          <w:rFonts w:ascii="Arial" w:hAnsi="Arial" w:cs="Arial"/>
          <w:sz w:val="24"/>
          <w:szCs w:val="24"/>
        </w:rPr>
        <w:tab/>
      </w:r>
      <w:r w:rsidR="00C37725" w:rsidRPr="004120DD">
        <w:rPr>
          <w:rFonts w:ascii="Arial" w:hAnsi="Arial" w:cs="Arial"/>
          <w:sz w:val="24"/>
          <w:szCs w:val="24"/>
        </w:rPr>
        <w:tab/>
      </w:r>
      <w:r w:rsidRPr="004120DD">
        <w:rPr>
          <w:rFonts w:ascii="Arial" w:hAnsi="Arial" w:cs="Arial"/>
          <w:sz w:val="24"/>
          <w:szCs w:val="24"/>
          <w:highlight w:val="yellow"/>
        </w:rPr>
        <w:t>[</w:t>
      </w:r>
      <w:r w:rsidRPr="004120DD">
        <w:rPr>
          <w:rFonts w:ascii="Arial" w:hAnsi="Arial" w:cs="Arial"/>
          <w:b/>
          <w:bCs/>
          <w:sz w:val="24"/>
          <w:szCs w:val="24"/>
          <w:highlight w:val="yellow"/>
        </w:rPr>
        <w:t>Name</w:t>
      </w:r>
      <w:r w:rsidRPr="004120DD">
        <w:rPr>
          <w:rFonts w:ascii="Arial" w:hAnsi="Arial" w:cs="Arial"/>
          <w:sz w:val="24"/>
          <w:szCs w:val="24"/>
        </w:rPr>
        <w:t>]</w:t>
      </w:r>
      <w:r w:rsidR="00C37725" w:rsidRPr="004120DD">
        <w:rPr>
          <w:rFonts w:ascii="Arial" w:hAnsi="Arial" w:cs="Arial"/>
          <w:sz w:val="24"/>
          <w:szCs w:val="24"/>
        </w:rPr>
        <w:t xml:space="preserve">, </w:t>
      </w:r>
      <w:r w:rsidRPr="004120DD">
        <w:rPr>
          <w:rFonts w:ascii="Arial" w:hAnsi="Arial" w:cs="Arial"/>
          <w:sz w:val="24"/>
          <w:szCs w:val="24"/>
        </w:rPr>
        <w:t>Secretary</w:t>
      </w:r>
    </w:p>
    <w:p w14:paraId="318AB39D" w14:textId="77777777" w:rsidR="00444404" w:rsidRPr="004120DD" w:rsidRDefault="00444404" w:rsidP="00C37725">
      <w:pPr>
        <w:rPr>
          <w:rFonts w:ascii="Arial" w:hAnsi="Arial" w:cs="Arial"/>
          <w:sz w:val="24"/>
          <w:szCs w:val="24"/>
        </w:rPr>
      </w:pPr>
    </w:p>
    <w:p w14:paraId="311951D9" w14:textId="77777777" w:rsidR="00444404" w:rsidRPr="004120DD" w:rsidRDefault="00444404" w:rsidP="00C37725">
      <w:pPr>
        <w:rPr>
          <w:rFonts w:ascii="Arial" w:hAnsi="Arial" w:cs="Arial"/>
          <w:sz w:val="24"/>
          <w:szCs w:val="24"/>
        </w:rPr>
      </w:pPr>
    </w:p>
    <w:p w14:paraId="3365B412" w14:textId="77777777" w:rsidR="00444404" w:rsidRPr="004120DD" w:rsidRDefault="00444404" w:rsidP="00C37725">
      <w:pPr>
        <w:rPr>
          <w:rFonts w:ascii="Arial" w:hAnsi="Arial" w:cs="Arial"/>
          <w:sz w:val="24"/>
          <w:szCs w:val="24"/>
        </w:rPr>
      </w:pPr>
    </w:p>
    <w:sectPr w:rsidR="00444404" w:rsidRPr="004120DD" w:rsidSect="00B12D04">
      <w:footerReference w:type="default" r:id="rId10"/>
      <w:footerReference w:type="first" r:id="rId11"/>
      <w:endnotePr>
        <w:numFmt w:val="decimal"/>
        <w:numStart w:val="0"/>
      </w:endnotePr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BB27E" w14:textId="77777777" w:rsidR="00781C6C" w:rsidRDefault="00781C6C">
      <w:r>
        <w:separator/>
      </w:r>
    </w:p>
  </w:endnote>
  <w:endnote w:type="continuationSeparator" w:id="0">
    <w:p w14:paraId="63F52BE7" w14:textId="77777777" w:rsidR="00781C6C" w:rsidRDefault="00781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73374021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D1963CC" w14:textId="4BFF2291" w:rsidR="005E2CAB" w:rsidRPr="00B12D04" w:rsidRDefault="005E2CAB">
            <w:pPr>
              <w:pStyle w:val="Footer"/>
              <w:jc w:val="center"/>
              <w:rPr>
                <w:rFonts w:ascii="Arial" w:hAnsi="Arial" w:cs="Arial"/>
              </w:rPr>
            </w:pPr>
            <w:r w:rsidRPr="00B12D04">
              <w:rPr>
                <w:rFonts w:ascii="Arial" w:hAnsi="Arial" w:cs="Arial"/>
              </w:rPr>
              <w:t xml:space="preserve">Page </w:t>
            </w:r>
            <w:r w:rsidRPr="00B12D0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B12D04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B12D0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B12D04">
              <w:rPr>
                <w:rFonts w:ascii="Arial" w:hAnsi="Arial" w:cs="Arial"/>
                <w:b/>
                <w:bCs/>
                <w:noProof/>
              </w:rPr>
              <w:t>2</w:t>
            </w:r>
            <w:r w:rsidRPr="00B12D0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B12D04">
              <w:rPr>
                <w:rFonts w:ascii="Arial" w:hAnsi="Arial" w:cs="Arial"/>
              </w:rPr>
              <w:t xml:space="preserve"> of </w:t>
            </w:r>
            <w:r w:rsidRPr="00B12D0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B12D04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B12D0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B12D04">
              <w:rPr>
                <w:rFonts w:ascii="Arial" w:hAnsi="Arial" w:cs="Arial"/>
                <w:b/>
                <w:bCs/>
                <w:noProof/>
              </w:rPr>
              <w:t>2</w:t>
            </w:r>
            <w:r w:rsidRPr="00B12D0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73E4B7" w14:textId="2A975E8E" w:rsidR="00C37725" w:rsidRPr="00B12D04" w:rsidRDefault="009C6232">
    <w:pPr>
      <w:pStyle w:val="Footer"/>
      <w:rPr>
        <w:rFonts w:ascii="Arial" w:hAnsi="Arial"/>
      </w:rPr>
    </w:pPr>
    <w:r w:rsidRPr="00B12D04">
      <w:rPr>
        <w:rFonts w:ascii="Arial" w:hAnsi="Arial"/>
      </w:rPr>
      <w:t>California Housing Accelerator</w:t>
    </w:r>
    <w:r>
      <w:rPr>
        <w:rFonts w:ascii="Arial" w:hAnsi="Arial"/>
      </w:rPr>
      <w:tab/>
    </w:r>
    <w:r>
      <w:rPr>
        <w:rFonts w:ascii="Arial" w:hAnsi="Arial"/>
      </w:rPr>
      <w:tab/>
      <w:t>9/23/2021</w:t>
    </w:r>
  </w:p>
  <w:p w14:paraId="6332A943" w14:textId="6120C5F2" w:rsidR="009C6232" w:rsidRPr="00B12D04" w:rsidRDefault="009C6232">
    <w:pPr>
      <w:pStyle w:val="Footer"/>
      <w:rPr>
        <w:rFonts w:ascii="Arial" w:hAnsi="Arial"/>
      </w:rPr>
    </w:pPr>
    <w:r w:rsidRPr="00B12D04">
      <w:rPr>
        <w:rFonts w:ascii="Arial" w:hAnsi="Arial"/>
      </w:rPr>
      <w:t>Corporation</w:t>
    </w:r>
    <w:r w:rsidR="00F0465E">
      <w:rPr>
        <w:rFonts w:ascii="Arial" w:hAnsi="Arial"/>
      </w:rPr>
      <w:t xml:space="preserve"> – Sponsor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047EF" w14:textId="56E9A43B" w:rsidR="00444404" w:rsidRPr="00B12D04" w:rsidRDefault="00444404">
    <w:pPr>
      <w:pStyle w:val="Footer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36B7F" w14:textId="77777777" w:rsidR="00781C6C" w:rsidRDefault="00781C6C">
      <w:r>
        <w:separator/>
      </w:r>
    </w:p>
  </w:footnote>
  <w:footnote w:type="continuationSeparator" w:id="0">
    <w:p w14:paraId="4994B16A" w14:textId="77777777" w:rsidR="00781C6C" w:rsidRDefault="00781C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8D5"/>
    <w:rsid w:val="00010347"/>
    <w:rsid w:val="00011D59"/>
    <w:rsid w:val="00022308"/>
    <w:rsid w:val="000444F4"/>
    <w:rsid w:val="00095393"/>
    <w:rsid w:val="000A1E99"/>
    <w:rsid w:val="000B4B09"/>
    <w:rsid w:val="000C28A0"/>
    <w:rsid w:val="000C5013"/>
    <w:rsid w:val="00103276"/>
    <w:rsid w:val="001136A6"/>
    <w:rsid w:val="00113DFA"/>
    <w:rsid w:val="00120657"/>
    <w:rsid w:val="00121D41"/>
    <w:rsid w:val="00136FB5"/>
    <w:rsid w:val="00164727"/>
    <w:rsid w:val="00192DF8"/>
    <w:rsid w:val="001A5518"/>
    <w:rsid w:val="001A5C57"/>
    <w:rsid w:val="001E134F"/>
    <w:rsid w:val="001F57B4"/>
    <w:rsid w:val="001F763E"/>
    <w:rsid w:val="002135EA"/>
    <w:rsid w:val="002351A5"/>
    <w:rsid w:val="00252227"/>
    <w:rsid w:val="0025637D"/>
    <w:rsid w:val="00263BD2"/>
    <w:rsid w:val="00293717"/>
    <w:rsid w:val="002A33B0"/>
    <w:rsid w:val="002D3345"/>
    <w:rsid w:val="00330A4B"/>
    <w:rsid w:val="00350E56"/>
    <w:rsid w:val="0035612C"/>
    <w:rsid w:val="003624D0"/>
    <w:rsid w:val="00372FA0"/>
    <w:rsid w:val="00390ED1"/>
    <w:rsid w:val="003A2A81"/>
    <w:rsid w:val="003D0AB7"/>
    <w:rsid w:val="003E6543"/>
    <w:rsid w:val="00410FED"/>
    <w:rsid w:val="004120DD"/>
    <w:rsid w:val="004169F9"/>
    <w:rsid w:val="0042492B"/>
    <w:rsid w:val="00437D98"/>
    <w:rsid w:val="00442F6F"/>
    <w:rsid w:val="00444404"/>
    <w:rsid w:val="004803DD"/>
    <w:rsid w:val="004A5EBD"/>
    <w:rsid w:val="004A61A7"/>
    <w:rsid w:val="004B3C29"/>
    <w:rsid w:val="004C08D5"/>
    <w:rsid w:val="004C0A2D"/>
    <w:rsid w:val="004D14F7"/>
    <w:rsid w:val="004F3737"/>
    <w:rsid w:val="004F7986"/>
    <w:rsid w:val="00517723"/>
    <w:rsid w:val="00517C6A"/>
    <w:rsid w:val="005303C8"/>
    <w:rsid w:val="005343C3"/>
    <w:rsid w:val="005529F0"/>
    <w:rsid w:val="0057002A"/>
    <w:rsid w:val="00573672"/>
    <w:rsid w:val="005745EC"/>
    <w:rsid w:val="00575C7D"/>
    <w:rsid w:val="00585A77"/>
    <w:rsid w:val="00590861"/>
    <w:rsid w:val="00595735"/>
    <w:rsid w:val="005A101A"/>
    <w:rsid w:val="005B303A"/>
    <w:rsid w:val="005B485A"/>
    <w:rsid w:val="005D222A"/>
    <w:rsid w:val="005E0ECF"/>
    <w:rsid w:val="005E2CAB"/>
    <w:rsid w:val="00603CCA"/>
    <w:rsid w:val="006206BD"/>
    <w:rsid w:val="00635B3C"/>
    <w:rsid w:val="006579F0"/>
    <w:rsid w:val="00680521"/>
    <w:rsid w:val="006865FA"/>
    <w:rsid w:val="00690E21"/>
    <w:rsid w:val="006D0FC1"/>
    <w:rsid w:val="006E3ABF"/>
    <w:rsid w:val="006F1376"/>
    <w:rsid w:val="006F27C3"/>
    <w:rsid w:val="006F42CC"/>
    <w:rsid w:val="007436EE"/>
    <w:rsid w:val="00760B44"/>
    <w:rsid w:val="00781C6C"/>
    <w:rsid w:val="007835F1"/>
    <w:rsid w:val="007902E9"/>
    <w:rsid w:val="0079113C"/>
    <w:rsid w:val="007A7C30"/>
    <w:rsid w:val="007B5A4D"/>
    <w:rsid w:val="007C538B"/>
    <w:rsid w:val="007F2CE5"/>
    <w:rsid w:val="00845F92"/>
    <w:rsid w:val="00850904"/>
    <w:rsid w:val="008870A0"/>
    <w:rsid w:val="008878BF"/>
    <w:rsid w:val="008C30A5"/>
    <w:rsid w:val="00934FDF"/>
    <w:rsid w:val="00947F0E"/>
    <w:rsid w:val="009516C9"/>
    <w:rsid w:val="0096359C"/>
    <w:rsid w:val="00993A70"/>
    <w:rsid w:val="009B4666"/>
    <w:rsid w:val="009C6232"/>
    <w:rsid w:val="009D2F1C"/>
    <w:rsid w:val="009D46F6"/>
    <w:rsid w:val="009E60A2"/>
    <w:rsid w:val="00A30F65"/>
    <w:rsid w:val="00A52EEE"/>
    <w:rsid w:val="00A56EA4"/>
    <w:rsid w:val="00AA3041"/>
    <w:rsid w:val="00AB72B8"/>
    <w:rsid w:val="00AB7957"/>
    <w:rsid w:val="00AF5F62"/>
    <w:rsid w:val="00B01DCB"/>
    <w:rsid w:val="00B03ABC"/>
    <w:rsid w:val="00B12D04"/>
    <w:rsid w:val="00B56676"/>
    <w:rsid w:val="00B77818"/>
    <w:rsid w:val="00B9606C"/>
    <w:rsid w:val="00BA34D6"/>
    <w:rsid w:val="00BA625A"/>
    <w:rsid w:val="00BB1C23"/>
    <w:rsid w:val="00BC1E22"/>
    <w:rsid w:val="00BC4902"/>
    <w:rsid w:val="00BD4026"/>
    <w:rsid w:val="00BD7B1D"/>
    <w:rsid w:val="00C03E20"/>
    <w:rsid w:val="00C04229"/>
    <w:rsid w:val="00C37725"/>
    <w:rsid w:val="00C62F1F"/>
    <w:rsid w:val="00C87951"/>
    <w:rsid w:val="00CA260D"/>
    <w:rsid w:val="00CA57AA"/>
    <w:rsid w:val="00CB31EA"/>
    <w:rsid w:val="00CC0BB3"/>
    <w:rsid w:val="00D378B7"/>
    <w:rsid w:val="00D439D9"/>
    <w:rsid w:val="00D625CA"/>
    <w:rsid w:val="00D838A1"/>
    <w:rsid w:val="00DA785C"/>
    <w:rsid w:val="00DB469C"/>
    <w:rsid w:val="00DC2510"/>
    <w:rsid w:val="00DC2C37"/>
    <w:rsid w:val="00DD22CE"/>
    <w:rsid w:val="00DD3728"/>
    <w:rsid w:val="00E2077B"/>
    <w:rsid w:val="00E2609F"/>
    <w:rsid w:val="00E60FA9"/>
    <w:rsid w:val="00E622C1"/>
    <w:rsid w:val="00E66904"/>
    <w:rsid w:val="00E8214E"/>
    <w:rsid w:val="00EA359A"/>
    <w:rsid w:val="00EB42E2"/>
    <w:rsid w:val="00EC57C7"/>
    <w:rsid w:val="00EE15BF"/>
    <w:rsid w:val="00F0465E"/>
    <w:rsid w:val="00F04F83"/>
    <w:rsid w:val="00F20817"/>
    <w:rsid w:val="00F30F2A"/>
    <w:rsid w:val="00F46295"/>
    <w:rsid w:val="00F81A68"/>
    <w:rsid w:val="00F834CD"/>
    <w:rsid w:val="00F84705"/>
    <w:rsid w:val="00F95C29"/>
    <w:rsid w:val="00FA2940"/>
    <w:rsid w:val="00FB0329"/>
    <w:rsid w:val="00FC060A"/>
    <w:rsid w:val="00FC1D5E"/>
    <w:rsid w:val="00FC6216"/>
    <w:rsid w:val="00FD005B"/>
    <w:rsid w:val="00FD581B"/>
    <w:rsid w:val="00FE00D5"/>
    <w:rsid w:val="00FF1A07"/>
    <w:rsid w:val="078F5CCE"/>
    <w:rsid w:val="1A37E7E2"/>
    <w:rsid w:val="237F79C9"/>
    <w:rsid w:val="366B58E9"/>
    <w:rsid w:val="3AC50EE7"/>
    <w:rsid w:val="4394F9FE"/>
    <w:rsid w:val="5308F830"/>
    <w:rsid w:val="54EA9545"/>
    <w:rsid w:val="58EB5C72"/>
    <w:rsid w:val="6318E6FC"/>
    <w:rsid w:val="72965A48"/>
    <w:rsid w:val="78E5B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332741"/>
  <w15:chartTrackingRefBased/>
  <w15:docId w15:val="{400DD3F0-033B-4850-B20D-0BEA02248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line="259" w:lineRule="exact"/>
      <w:ind w:right="-720"/>
      <w:jc w:val="both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spacing w:line="-240" w:lineRule="auto"/>
      <w:ind w:right="-1440"/>
      <w:jc w:val="center"/>
      <w:outlineLvl w:val="1"/>
    </w:pPr>
    <w:rPr>
      <w:rFonts w:ascii="Arial" w:hAnsi="Arial"/>
      <w:sz w:val="28"/>
    </w:rPr>
  </w:style>
  <w:style w:type="paragraph" w:styleId="Heading3">
    <w:name w:val="heading 3"/>
    <w:basedOn w:val="Normal"/>
    <w:next w:val="Normal"/>
    <w:qFormat/>
    <w:pPr>
      <w:keepNext/>
      <w:spacing w:line="-201" w:lineRule="auto"/>
      <w:ind w:right="-720"/>
      <w:jc w:val="center"/>
      <w:outlineLvl w:val="2"/>
    </w:pPr>
    <w:rPr>
      <w:rFonts w:ascii="Arial" w:hAnsi="Arial"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spacing w:line="259" w:lineRule="exact"/>
      <w:ind w:right="-720" w:firstLine="720"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spacing w:line="259" w:lineRule="exact"/>
      <w:ind w:right="-720"/>
      <w:jc w:val="center"/>
      <w:outlineLvl w:val="4"/>
    </w:pPr>
    <w:rPr>
      <w:rFonts w:ascii="Arial" w:hAnsi="Arial"/>
      <w:sz w:val="24"/>
    </w:rPr>
  </w:style>
  <w:style w:type="paragraph" w:styleId="Heading6">
    <w:name w:val="heading 6"/>
    <w:basedOn w:val="Normal"/>
    <w:next w:val="Normal"/>
    <w:qFormat/>
    <w:pPr>
      <w:keepNext/>
      <w:spacing w:line="-201" w:lineRule="auto"/>
      <w:ind w:left="720"/>
      <w:jc w:val="right"/>
      <w:outlineLvl w:val="5"/>
    </w:pPr>
    <w:rPr>
      <w:rFonts w:ascii="Arial" w:hAnsi="Arial"/>
      <w:b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-235" w:lineRule="auto"/>
      <w:jc w:val="both"/>
    </w:pPr>
    <w:rPr>
      <w:rFonts w:ascii="Arial" w:hAnsi="Arial"/>
      <w:b/>
    </w:rPr>
  </w:style>
  <w:style w:type="paragraph" w:styleId="BlockText">
    <w:name w:val="Block Text"/>
    <w:basedOn w:val="Normal"/>
    <w:pPr>
      <w:spacing w:line="-240" w:lineRule="auto"/>
      <w:ind w:left="720" w:right="-720" w:firstLine="720"/>
      <w:jc w:val="both"/>
    </w:pPr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spacing w:line="-220" w:lineRule="auto"/>
      <w:ind w:right="-720" w:firstLine="720"/>
      <w:jc w:val="both"/>
    </w:pPr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rsid w:val="00437D98"/>
    <w:rPr>
      <w:sz w:val="16"/>
      <w:szCs w:val="16"/>
    </w:rPr>
  </w:style>
  <w:style w:type="paragraph" w:styleId="CommentText">
    <w:name w:val="annotation text"/>
    <w:basedOn w:val="Normal"/>
    <w:link w:val="CommentTextChar"/>
    <w:rsid w:val="00437D98"/>
  </w:style>
  <w:style w:type="character" w:customStyle="1" w:styleId="CommentTextChar">
    <w:name w:val="Comment Text Char"/>
    <w:basedOn w:val="DefaultParagraphFont"/>
    <w:link w:val="CommentText"/>
    <w:rsid w:val="00437D98"/>
  </w:style>
  <w:style w:type="paragraph" w:styleId="CommentSubject">
    <w:name w:val="annotation subject"/>
    <w:basedOn w:val="CommentText"/>
    <w:next w:val="CommentText"/>
    <w:link w:val="CommentSubjectChar"/>
    <w:rsid w:val="00437D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37D98"/>
    <w:rPr>
      <w:b/>
      <w:bCs/>
    </w:rPr>
  </w:style>
  <w:style w:type="paragraph" w:styleId="BalloonText">
    <w:name w:val="Balloon Text"/>
    <w:basedOn w:val="Normal"/>
    <w:link w:val="BalloonTextChar"/>
    <w:rsid w:val="00437D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37D98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103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4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CE213191609344AAA5D7C064CBFE04" ma:contentTypeVersion="7" ma:contentTypeDescription="Create a new document." ma:contentTypeScope="" ma:versionID="3bcf79db20bc14b10aeb50e5ad2f037f">
  <xsd:schema xmlns:xsd="http://www.w3.org/2001/XMLSchema" xmlns:xs="http://www.w3.org/2001/XMLSchema" xmlns:p="http://schemas.microsoft.com/office/2006/metadata/properties" xmlns:ns1="http://schemas.microsoft.com/sharepoint/v3" xmlns:ns3="f8c6e0e8-a3c1-43e3-a215-cf247e4c98e7" targetNamespace="http://schemas.microsoft.com/office/2006/metadata/properties" ma:root="true" ma:fieldsID="592a0f021d34bf1b114388c647e412f6" ns1:_="" ns3:_="">
    <xsd:import namespace="http://schemas.microsoft.com/sharepoint/v3"/>
    <xsd:import namespace="f8c6e0e8-a3c1-43e3-a215-cf247e4c98e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6e0e8-a3c1-43e3-a215-cf247e4c98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3218F-962C-43A3-844C-6C9C81B613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8c6e0e8-a3c1-43e3-a215-cf247e4c98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6995A6-4851-420B-9742-257E047DF9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B317A2-18E3-4CDE-8590-2978B7D5362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C1F8F10-5437-4493-A584-13B8EAA7A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677</Words>
  <Characters>3864</Characters>
  <Application>Microsoft Office Word</Application>
  <DocSecurity>0</DocSecurity>
  <Lines>32</Lines>
  <Paragraphs>9</Paragraphs>
  <ScaleCrop>false</ScaleCrop>
  <Company>State of California</Company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 Attachment Z</dc:title>
  <dc:subject/>
  <dc:creator>nfairrin</dc:creator>
  <cp:keywords/>
  <cp:lastModifiedBy>Elitzin, Stoyan@HCD</cp:lastModifiedBy>
  <cp:revision>4</cp:revision>
  <cp:lastPrinted>2021-09-24T01:28:00Z</cp:lastPrinted>
  <dcterms:created xsi:type="dcterms:W3CDTF">2021-09-24T16:33:00Z</dcterms:created>
  <dcterms:modified xsi:type="dcterms:W3CDTF">2022-03-22T20:32:00Z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0x01010078CE213191609344AAA5D7C064CBFE04</vt:lpwstr>
  </property>
</Properties>
</file>