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DCEF" w14:textId="56434777" w:rsidR="00EB1C19" w:rsidRPr="00D24D21" w:rsidRDefault="00EB1C19" w:rsidP="00D24D21">
      <w:pPr>
        <w:pStyle w:val="Heading1"/>
      </w:pPr>
      <w:r w:rsidRPr="00D24D21">
        <w:t>RESOLUTION OF THE GOVERNING BODY OF</w:t>
      </w:r>
      <w:r w:rsidR="00BE662A" w:rsidRPr="00D24D21">
        <w:br/>
      </w:r>
      <w:r w:rsidRPr="00D24D21">
        <w:rPr>
          <w:highlight w:val="lightGray"/>
        </w:rPr>
        <w:t xml:space="preserve">[FULL LEGAL NAME OF PUBLIC </w:t>
      </w:r>
      <w:r w:rsidR="005019E6" w:rsidRPr="00D24D21">
        <w:rPr>
          <w:highlight w:val="lightGray"/>
        </w:rPr>
        <w:t>ENTITY</w:t>
      </w:r>
      <w:r w:rsidR="007E2007" w:rsidRPr="00D24D21">
        <w:rPr>
          <w:highlight w:val="lightGray"/>
        </w:rPr>
        <w:t xml:space="preserve"> – NON-APPLICANT PAYEE</w:t>
      </w:r>
      <w:r w:rsidRPr="00D24D21">
        <w:rPr>
          <w:highlight w:val="lightGray"/>
        </w:rPr>
        <w:t>]</w:t>
      </w:r>
    </w:p>
    <w:p w14:paraId="36C82382" w14:textId="77777777" w:rsidR="00EB1C19" w:rsidRDefault="00EB1C19" w:rsidP="00EB1C19">
      <w:pPr>
        <w:spacing w:line="264" w:lineRule="auto"/>
        <w:jc w:val="center"/>
        <w:rPr>
          <w:rFonts w:cs="Arial"/>
          <w:b/>
          <w:bCs/>
          <w:szCs w:val="24"/>
        </w:rPr>
      </w:pPr>
    </w:p>
    <w:p w14:paraId="3059E8DF" w14:textId="4F39E5E2" w:rsidR="00557310" w:rsidRPr="00597A38" w:rsidRDefault="00EB1C19">
      <w:pPr>
        <w:rPr>
          <w:color w:val="000000"/>
          <w:szCs w:val="24"/>
        </w:rPr>
      </w:pPr>
      <w:r w:rsidRPr="00597A38">
        <w:rPr>
          <w:color w:val="000000"/>
          <w:szCs w:val="24"/>
        </w:rPr>
        <w:t>AFFORDABLE HOUSING &amp; SUSTAINABLE COMMUNITIES PROGRAM</w:t>
      </w:r>
    </w:p>
    <w:p w14:paraId="25862CEB" w14:textId="77777777" w:rsidR="00EB1C19" w:rsidRPr="00597A38" w:rsidRDefault="00EB1C19">
      <w:pPr>
        <w:rPr>
          <w:color w:val="000000"/>
          <w:szCs w:val="24"/>
        </w:rPr>
      </w:pPr>
    </w:p>
    <w:p w14:paraId="72901435" w14:textId="603DF6B4" w:rsidR="00EB1C19" w:rsidRPr="00597A38" w:rsidRDefault="00EB1C19" w:rsidP="00EB1C19">
      <w:pPr>
        <w:jc w:val="center"/>
        <w:rPr>
          <w:color w:val="000000"/>
          <w:szCs w:val="24"/>
        </w:rPr>
      </w:pPr>
      <w:r w:rsidRPr="00597A38">
        <w:rPr>
          <w:color w:val="000000"/>
          <w:szCs w:val="24"/>
        </w:rPr>
        <w:t xml:space="preserve">RESOLUTION NO.: _________________________ </w:t>
      </w:r>
      <w:r w:rsidRPr="00597A38">
        <w:rPr>
          <w:color w:val="000000"/>
          <w:szCs w:val="24"/>
          <w:shd w:val="clear" w:color="auto" w:fill="D9D9D9" w:themeFill="background1" w:themeFillShade="D9"/>
        </w:rPr>
        <w:t>[Optional]</w:t>
      </w:r>
    </w:p>
    <w:p w14:paraId="471C5466" w14:textId="77777777" w:rsidR="00EB1C19" w:rsidRPr="00597A38" w:rsidRDefault="00EB1C19" w:rsidP="00EB1C19">
      <w:pPr>
        <w:jc w:val="center"/>
        <w:rPr>
          <w:color w:val="000000"/>
          <w:szCs w:val="24"/>
        </w:rPr>
      </w:pPr>
    </w:p>
    <w:p w14:paraId="0B14A39E" w14:textId="08F842A9" w:rsidR="00EB1C19" w:rsidRPr="00597A38" w:rsidRDefault="00EB1C19" w:rsidP="00EB1C19">
      <w:pPr>
        <w:jc w:val="center"/>
        <w:rPr>
          <w:b/>
          <w:bCs/>
          <w:color w:val="000000"/>
          <w:szCs w:val="24"/>
          <w:u w:val="single"/>
        </w:rPr>
      </w:pPr>
      <w:r w:rsidRPr="00597A38">
        <w:rPr>
          <w:b/>
          <w:bCs/>
          <w:color w:val="000000"/>
          <w:szCs w:val="24"/>
          <w:shd w:val="clear" w:color="auto" w:fill="BFBFBF" w:themeFill="background1" w:themeFillShade="BF"/>
        </w:rPr>
        <w:t>[</w:t>
      </w:r>
      <w:r w:rsidRPr="00597A38">
        <w:rPr>
          <w:b/>
          <w:bCs/>
          <w:color w:val="000000"/>
          <w:szCs w:val="24"/>
          <w:u w:val="single"/>
          <w:shd w:val="clear" w:color="auto" w:fill="D9D9D9" w:themeFill="background1" w:themeFillShade="D9"/>
        </w:rPr>
        <w:t>Name of Project as it appears in the Application</w:t>
      </w:r>
      <w:r w:rsidRPr="00597A38">
        <w:rPr>
          <w:b/>
          <w:bCs/>
          <w:color w:val="000000"/>
          <w:szCs w:val="24"/>
          <w:u w:val="single"/>
          <w:shd w:val="clear" w:color="auto" w:fill="BFBFBF" w:themeFill="background1" w:themeFillShade="BF"/>
        </w:rPr>
        <w:t>]</w:t>
      </w:r>
    </w:p>
    <w:p w14:paraId="2E65BE3D" w14:textId="77777777" w:rsidR="00EB1C19" w:rsidRPr="00597A38" w:rsidRDefault="00EB1C19" w:rsidP="00EB1C19">
      <w:pPr>
        <w:jc w:val="center"/>
        <w:rPr>
          <w:b/>
          <w:bCs/>
          <w:color w:val="000000"/>
          <w:szCs w:val="24"/>
          <w:u w:val="single"/>
        </w:rPr>
      </w:pPr>
    </w:p>
    <w:p w14:paraId="7EBEB585" w14:textId="32B2D5E5" w:rsidR="00EB1C19" w:rsidRPr="00597A38" w:rsidRDefault="00EB1C19" w:rsidP="00EB1C19">
      <w:pPr>
        <w:jc w:val="both"/>
        <w:rPr>
          <w:color w:val="000000"/>
          <w:szCs w:val="24"/>
        </w:rPr>
      </w:pPr>
      <w:r w:rsidRPr="00597A38">
        <w:rPr>
          <w:color w:val="000000"/>
          <w:szCs w:val="24"/>
        </w:rPr>
        <w:t>WHEREAS, the California Department of Housing and Community Development ("Department") and the Strategic Growth Council (“SGC”) have issued an Affordable Housing &amp; Sustainable Communities Program (“AHSC”</w:t>
      </w:r>
      <w:r w:rsidR="00C13E51">
        <w:rPr>
          <w:color w:val="000000"/>
          <w:szCs w:val="24"/>
        </w:rPr>
        <w:t xml:space="preserve"> </w:t>
      </w:r>
      <w:r w:rsidRPr="00597A38">
        <w:rPr>
          <w:color w:val="000000"/>
          <w:szCs w:val="24"/>
        </w:rPr>
        <w:t xml:space="preserve">or “AHSC Program”) Notice of Funding Availability, dated </w:t>
      </w:r>
      <w:r w:rsidR="00E67BCE" w:rsidRPr="00597A38">
        <w:rPr>
          <w:color w:val="000000"/>
          <w:szCs w:val="24"/>
        </w:rPr>
        <w:t>Marc</w:t>
      </w:r>
      <w:r w:rsidR="00DF4ED0" w:rsidRPr="00597A38">
        <w:rPr>
          <w:color w:val="000000"/>
          <w:szCs w:val="24"/>
        </w:rPr>
        <w:t>h 25, 2025</w:t>
      </w:r>
      <w:r w:rsidRPr="00597A38">
        <w:rPr>
          <w:color w:val="000000"/>
          <w:szCs w:val="24"/>
        </w:rPr>
        <w:t xml:space="preserve"> (“AHSC Program NOFA”)</w:t>
      </w:r>
      <w:r w:rsidR="00A42D56" w:rsidRPr="00597A38">
        <w:rPr>
          <w:color w:val="000000"/>
          <w:szCs w:val="24"/>
        </w:rPr>
        <w:t>; and</w:t>
      </w:r>
    </w:p>
    <w:p w14:paraId="1096A6CE" w14:textId="77777777" w:rsidR="00EB1C19" w:rsidRPr="00597A38" w:rsidRDefault="00EB1C19" w:rsidP="00EB1C19">
      <w:pPr>
        <w:jc w:val="both"/>
        <w:rPr>
          <w:color w:val="000000"/>
          <w:szCs w:val="24"/>
        </w:rPr>
      </w:pPr>
    </w:p>
    <w:p w14:paraId="0CE79249" w14:textId="4440C464" w:rsidR="00EB1C19" w:rsidRPr="00597A38" w:rsidRDefault="00EB1C19" w:rsidP="00B22137">
      <w:pPr>
        <w:shd w:val="clear" w:color="auto" w:fill="FFFFFF" w:themeFill="background1"/>
        <w:jc w:val="both"/>
        <w:rPr>
          <w:color w:val="000000"/>
          <w:szCs w:val="24"/>
        </w:rPr>
      </w:pPr>
      <w:r w:rsidRPr="00597A38">
        <w:rPr>
          <w:color w:val="000000"/>
          <w:szCs w:val="24"/>
        </w:rPr>
        <w:t xml:space="preserve">WHEREAS, </w:t>
      </w:r>
      <w:r w:rsidRPr="00597A38">
        <w:rPr>
          <w:b/>
          <w:bCs/>
          <w:color w:val="000000"/>
          <w:szCs w:val="24"/>
          <w:shd w:val="clear" w:color="auto" w:fill="D9D9D9" w:themeFill="background1" w:themeFillShade="D9"/>
        </w:rPr>
        <w:t>[Full Legal Name of</w:t>
      </w:r>
      <w:r w:rsidR="002F57CE">
        <w:rPr>
          <w:b/>
          <w:bCs/>
          <w:color w:val="000000"/>
          <w:szCs w:val="24"/>
          <w:shd w:val="clear" w:color="auto" w:fill="D9D9D9" w:themeFill="background1" w:themeFillShade="D9"/>
        </w:rPr>
        <w:t xml:space="preserve"> Non-Applicant Payee</w:t>
      </w:r>
      <w:r w:rsidRPr="00597A38">
        <w:rPr>
          <w:b/>
          <w:bCs/>
          <w:color w:val="000000"/>
          <w:szCs w:val="24"/>
          <w:shd w:val="clear" w:color="auto" w:fill="D9D9D9" w:themeFill="background1" w:themeFillShade="D9"/>
        </w:rPr>
        <w:t>]</w:t>
      </w:r>
      <w:r w:rsidR="004F0097">
        <w:rPr>
          <w:b/>
          <w:bCs/>
          <w:color w:val="000000"/>
          <w:szCs w:val="24"/>
        </w:rPr>
        <w:t xml:space="preserve"> </w:t>
      </w:r>
      <w:r w:rsidR="004F0097">
        <w:rPr>
          <w:color w:val="000000"/>
          <w:szCs w:val="24"/>
        </w:rPr>
        <w:t xml:space="preserve">partnered with </w:t>
      </w:r>
      <w:r w:rsidR="004F0097" w:rsidRPr="001B049F">
        <w:rPr>
          <w:b/>
          <w:bCs/>
          <w:color w:val="000000"/>
          <w:szCs w:val="24"/>
        </w:rPr>
        <w:t>[Enter</w:t>
      </w:r>
      <w:r w:rsidR="00C13E51">
        <w:rPr>
          <w:b/>
          <w:bCs/>
          <w:color w:val="000000"/>
          <w:szCs w:val="24"/>
        </w:rPr>
        <w:t xml:space="preserve"> </w:t>
      </w:r>
      <w:r w:rsidR="004F0097" w:rsidRPr="001B049F">
        <w:rPr>
          <w:b/>
          <w:bCs/>
          <w:color w:val="000000"/>
          <w:szCs w:val="24"/>
        </w:rPr>
        <w:t xml:space="preserve"> Applicant</w:t>
      </w:r>
      <w:r w:rsidR="00C13E51">
        <w:rPr>
          <w:b/>
          <w:bCs/>
          <w:color w:val="000000"/>
          <w:szCs w:val="24"/>
        </w:rPr>
        <w:t xml:space="preserve">/s </w:t>
      </w:r>
      <w:r w:rsidR="004F0097" w:rsidRPr="001B049F">
        <w:rPr>
          <w:b/>
          <w:bCs/>
          <w:color w:val="000000"/>
          <w:szCs w:val="24"/>
        </w:rPr>
        <w:t xml:space="preserve"> </w:t>
      </w:r>
      <w:r w:rsidR="001B049F" w:rsidRPr="001B049F">
        <w:rPr>
          <w:b/>
          <w:bCs/>
          <w:color w:val="000000"/>
          <w:szCs w:val="24"/>
        </w:rPr>
        <w:t>in the award letter]</w:t>
      </w:r>
      <w:r w:rsidR="001B049F">
        <w:rPr>
          <w:color w:val="000000"/>
          <w:szCs w:val="24"/>
        </w:rPr>
        <w:t xml:space="preserve"> who </w:t>
      </w:r>
      <w:r w:rsidRPr="00597A38">
        <w:rPr>
          <w:color w:val="000000"/>
          <w:szCs w:val="24"/>
        </w:rPr>
        <w:t>applied to the Department in response to the NOFA (the “Application”) and was determined to be an eligible</w:t>
      </w:r>
      <w:r w:rsidR="00EA42B0" w:rsidRPr="00597A38">
        <w:rPr>
          <w:color w:val="000000"/>
          <w:szCs w:val="24"/>
        </w:rPr>
        <w:t xml:space="preserve"> </w:t>
      </w:r>
      <w:r w:rsidR="00A42D56" w:rsidRPr="00597A38">
        <w:rPr>
          <w:color w:val="000000"/>
          <w:szCs w:val="24"/>
        </w:rPr>
        <w:t>Applicant</w:t>
      </w:r>
      <w:r w:rsidR="004B30FD">
        <w:rPr>
          <w:color w:val="000000"/>
          <w:szCs w:val="24"/>
        </w:rPr>
        <w:t>(s)</w:t>
      </w:r>
      <w:r w:rsidR="00B12FD6" w:rsidRPr="00597A38">
        <w:rPr>
          <w:color w:val="000000"/>
          <w:szCs w:val="24"/>
        </w:rPr>
        <w:t>; and b</w:t>
      </w:r>
      <w:r w:rsidRPr="00597A38">
        <w:rPr>
          <w:color w:val="000000"/>
          <w:szCs w:val="24"/>
        </w:rPr>
        <w:t>ased on the Application, the Department made an award of Program funds (the “Program Award”) pursuant to the conditional award letter</w:t>
      </w:r>
      <w:r w:rsidR="00F97C7F">
        <w:rPr>
          <w:color w:val="000000"/>
          <w:szCs w:val="24"/>
        </w:rPr>
        <w:t xml:space="preserve"> (</w:t>
      </w:r>
      <w:r w:rsidR="009662F9">
        <w:rPr>
          <w:color w:val="000000"/>
          <w:szCs w:val="24"/>
        </w:rPr>
        <w:t>“Award Letter”</w:t>
      </w:r>
      <w:r w:rsidR="00F97C7F">
        <w:rPr>
          <w:color w:val="000000"/>
          <w:szCs w:val="24"/>
        </w:rPr>
        <w:t>)</w:t>
      </w:r>
      <w:r w:rsidRPr="00597A38">
        <w:rPr>
          <w:color w:val="000000"/>
          <w:szCs w:val="24"/>
        </w:rPr>
        <w:t xml:space="preserve">, dated </w:t>
      </w:r>
      <w:r w:rsidRPr="00597A38">
        <w:rPr>
          <w:color w:val="000000"/>
          <w:szCs w:val="24"/>
          <w:shd w:val="clear" w:color="auto" w:fill="D9D9D9" w:themeFill="background1" w:themeFillShade="D9"/>
        </w:rPr>
        <w:t>[DATE</w:t>
      </w:r>
      <w:r w:rsidRPr="00597A38">
        <w:rPr>
          <w:color w:val="000000"/>
          <w:szCs w:val="24"/>
          <w:shd w:val="clear" w:color="auto" w:fill="BFBFBF" w:themeFill="background1" w:themeFillShade="BF"/>
        </w:rPr>
        <w:t>]</w:t>
      </w:r>
      <w:r w:rsidR="00A42D56" w:rsidRPr="00597A38">
        <w:rPr>
          <w:color w:val="000000"/>
          <w:szCs w:val="24"/>
        </w:rPr>
        <w:t>; and</w:t>
      </w:r>
    </w:p>
    <w:p w14:paraId="77301444" w14:textId="77777777" w:rsidR="00EA42B0" w:rsidRPr="00597A38" w:rsidRDefault="00EA42B0" w:rsidP="00EB1C19">
      <w:pPr>
        <w:jc w:val="both"/>
        <w:rPr>
          <w:color w:val="000000"/>
          <w:szCs w:val="24"/>
        </w:rPr>
      </w:pPr>
    </w:p>
    <w:p w14:paraId="630EDC4D" w14:textId="51307E13" w:rsidR="00EA42B0" w:rsidRPr="00597A38" w:rsidRDefault="00EA42B0" w:rsidP="00EA42B0">
      <w:pPr>
        <w:jc w:val="both"/>
        <w:rPr>
          <w:color w:val="000000"/>
          <w:szCs w:val="24"/>
        </w:rPr>
      </w:pPr>
      <w:proofErr w:type="gramStart"/>
      <w:r w:rsidRPr="00597A38">
        <w:rPr>
          <w:color w:val="000000"/>
          <w:szCs w:val="24"/>
        </w:rPr>
        <w:t>WHEREAS,</w:t>
      </w:r>
      <w:proofErr w:type="gramEnd"/>
      <w:r w:rsidRPr="00597A38">
        <w:rPr>
          <w:color w:val="000000"/>
          <w:szCs w:val="24"/>
        </w:rPr>
        <w:t xml:space="preserve"> Department and SGC have made a conditional commitment of AHSC Program funds to assist </w:t>
      </w:r>
      <w:r w:rsidRPr="00597A38">
        <w:rPr>
          <w:color w:val="000000"/>
          <w:szCs w:val="24"/>
          <w:shd w:val="clear" w:color="auto" w:fill="D9D9D9" w:themeFill="background1" w:themeFillShade="D9"/>
        </w:rPr>
        <w:t>[Full Name of Project as Set Forth in the Application and the Caption Above]</w:t>
      </w:r>
      <w:r w:rsidRPr="00597A38">
        <w:rPr>
          <w:color w:val="000000"/>
          <w:szCs w:val="24"/>
        </w:rPr>
        <w:t xml:space="preserve"> (the “Project”), and such commitment was made to awardees pursuant to the Award Lette</w:t>
      </w:r>
      <w:r w:rsidR="009662F9">
        <w:rPr>
          <w:color w:val="000000"/>
          <w:szCs w:val="24"/>
        </w:rPr>
        <w:t>r</w:t>
      </w:r>
      <w:r w:rsidRPr="00597A38">
        <w:rPr>
          <w:color w:val="000000"/>
          <w:szCs w:val="24"/>
        </w:rPr>
        <w:t xml:space="preserve"> in the following amount(s):</w:t>
      </w:r>
    </w:p>
    <w:p w14:paraId="1E54CAD4" w14:textId="77777777" w:rsidR="00EA42B0" w:rsidRPr="00597A38" w:rsidRDefault="00EA42B0" w:rsidP="00EA42B0">
      <w:pPr>
        <w:jc w:val="both"/>
        <w:rPr>
          <w:color w:val="000000"/>
          <w:szCs w:val="24"/>
        </w:rPr>
      </w:pPr>
    </w:p>
    <w:tbl>
      <w:tblPr>
        <w:tblStyle w:val="TableGrid"/>
        <w:tblW w:w="0" w:type="auto"/>
        <w:tblLook w:val="04A0" w:firstRow="1" w:lastRow="0" w:firstColumn="1" w:lastColumn="0" w:noHBand="0" w:noVBand="1"/>
      </w:tblPr>
      <w:tblGrid>
        <w:gridCol w:w="4675"/>
        <w:gridCol w:w="4675"/>
      </w:tblGrid>
      <w:tr w:rsidR="00EA42B0" w:rsidRPr="00597A38" w14:paraId="63A6E087" w14:textId="77777777" w:rsidTr="00BF1CAF">
        <w:trPr>
          <w:trHeight w:val="458"/>
        </w:trPr>
        <w:tc>
          <w:tcPr>
            <w:tcW w:w="4675" w:type="dxa"/>
          </w:tcPr>
          <w:p w14:paraId="29ED76BF" w14:textId="0DBF67F0" w:rsidR="00EA42B0" w:rsidRPr="00597A38" w:rsidRDefault="00BF1CAF" w:rsidP="00BF1CAF">
            <w:pPr>
              <w:jc w:val="center"/>
              <w:rPr>
                <w:b/>
                <w:bCs/>
                <w:szCs w:val="24"/>
              </w:rPr>
            </w:pPr>
            <w:r w:rsidRPr="00597A38">
              <w:rPr>
                <w:b/>
                <w:bCs/>
                <w:color w:val="000000"/>
                <w:szCs w:val="24"/>
              </w:rPr>
              <w:t>AHSC Program Award Component</w:t>
            </w:r>
          </w:p>
        </w:tc>
        <w:tc>
          <w:tcPr>
            <w:tcW w:w="4675" w:type="dxa"/>
          </w:tcPr>
          <w:p w14:paraId="15F14313" w14:textId="4681A4C7" w:rsidR="00EA42B0" w:rsidRPr="00597A38" w:rsidRDefault="00BF1CAF" w:rsidP="00BF1CAF">
            <w:pPr>
              <w:jc w:val="center"/>
              <w:rPr>
                <w:b/>
                <w:bCs/>
                <w:szCs w:val="24"/>
              </w:rPr>
            </w:pPr>
            <w:r w:rsidRPr="00597A38">
              <w:rPr>
                <w:b/>
                <w:bCs/>
                <w:color w:val="000000"/>
                <w:szCs w:val="24"/>
              </w:rPr>
              <w:t>Amount Awarded</w:t>
            </w:r>
          </w:p>
        </w:tc>
      </w:tr>
      <w:tr w:rsidR="00EA42B0" w:rsidRPr="00597A38" w14:paraId="21B28CCB" w14:textId="77777777" w:rsidTr="00BF1CAF">
        <w:trPr>
          <w:trHeight w:val="710"/>
        </w:trPr>
        <w:tc>
          <w:tcPr>
            <w:tcW w:w="4675" w:type="dxa"/>
          </w:tcPr>
          <w:p w14:paraId="140096D4" w14:textId="7CBDDEB6" w:rsidR="00EA42B0" w:rsidRPr="00597A38" w:rsidRDefault="00BF1CAF" w:rsidP="00EA42B0">
            <w:pPr>
              <w:jc w:val="both"/>
              <w:rPr>
                <w:szCs w:val="24"/>
              </w:rPr>
            </w:pPr>
            <w:r w:rsidRPr="00597A38">
              <w:rPr>
                <w:color w:val="000000"/>
                <w:szCs w:val="24"/>
              </w:rPr>
              <w:t>AHSC Program Loan Award</w:t>
            </w:r>
          </w:p>
        </w:tc>
        <w:tc>
          <w:tcPr>
            <w:tcW w:w="4675" w:type="dxa"/>
          </w:tcPr>
          <w:p w14:paraId="75A6F930" w14:textId="6213ED2D" w:rsidR="00EA42B0" w:rsidRPr="00597A38" w:rsidRDefault="00BF1CAF" w:rsidP="00BF1CAF">
            <w:pPr>
              <w:rPr>
                <w:szCs w:val="24"/>
              </w:rPr>
            </w:pPr>
            <w:r w:rsidRPr="00597A38">
              <w:rPr>
                <w:color w:val="000000"/>
                <w:szCs w:val="24"/>
              </w:rPr>
              <w:t>[</w:t>
            </w:r>
            <w:r w:rsidRPr="00597A38">
              <w:rPr>
                <w:color w:val="000000"/>
                <w:szCs w:val="24"/>
                <w:shd w:val="clear" w:color="auto" w:fill="D9D9D9" w:themeFill="background1" w:themeFillShade="D9"/>
              </w:rPr>
              <w:t>Amount of AHSC Program Loan Award]</w:t>
            </w:r>
          </w:p>
        </w:tc>
      </w:tr>
      <w:tr w:rsidR="00EA42B0" w:rsidRPr="00597A38" w14:paraId="04BB5AA2" w14:textId="77777777" w:rsidTr="00BF1CAF">
        <w:trPr>
          <w:trHeight w:val="692"/>
        </w:trPr>
        <w:tc>
          <w:tcPr>
            <w:tcW w:w="4675" w:type="dxa"/>
          </w:tcPr>
          <w:p w14:paraId="59D00004" w14:textId="78FAB377" w:rsidR="00EA42B0" w:rsidRPr="00597A38" w:rsidRDefault="00BF1CAF" w:rsidP="00EA42B0">
            <w:pPr>
              <w:jc w:val="both"/>
              <w:rPr>
                <w:szCs w:val="24"/>
              </w:rPr>
            </w:pPr>
            <w:r w:rsidRPr="00597A38">
              <w:rPr>
                <w:color w:val="000000"/>
                <w:szCs w:val="24"/>
              </w:rPr>
              <w:t>AHSC Program Grant Award</w:t>
            </w:r>
          </w:p>
        </w:tc>
        <w:tc>
          <w:tcPr>
            <w:tcW w:w="4675" w:type="dxa"/>
          </w:tcPr>
          <w:p w14:paraId="1B9D831B" w14:textId="3B8CCA6C" w:rsidR="00EA42B0" w:rsidRPr="00597A38" w:rsidRDefault="00BF1CAF" w:rsidP="00BF1CAF">
            <w:pPr>
              <w:rPr>
                <w:szCs w:val="24"/>
              </w:rPr>
            </w:pPr>
            <w:r w:rsidRPr="00597A38">
              <w:rPr>
                <w:color w:val="000000"/>
                <w:szCs w:val="24"/>
              </w:rPr>
              <w:t>[</w:t>
            </w:r>
            <w:r w:rsidRPr="00597A38">
              <w:rPr>
                <w:color w:val="000000"/>
                <w:szCs w:val="24"/>
                <w:shd w:val="clear" w:color="auto" w:fill="D9D9D9" w:themeFill="background1" w:themeFillShade="D9"/>
              </w:rPr>
              <w:t>Amount of AHSC Program Grant Award]</w:t>
            </w:r>
          </w:p>
        </w:tc>
      </w:tr>
      <w:tr w:rsidR="00EA42B0" w:rsidRPr="00597A38" w14:paraId="12B41ECA" w14:textId="77777777" w:rsidTr="00BF1CAF">
        <w:trPr>
          <w:trHeight w:val="638"/>
        </w:trPr>
        <w:tc>
          <w:tcPr>
            <w:tcW w:w="4675" w:type="dxa"/>
          </w:tcPr>
          <w:p w14:paraId="2290B8B1" w14:textId="148AC3CC" w:rsidR="00EA42B0" w:rsidRPr="00597A38" w:rsidRDefault="00BF1CAF" w:rsidP="00EA42B0">
            <w:pPr>
              <w:jc w:val="both"/>
              <w:rPr>
                <w:szCs w:val="24"/>
              </w:rPr>
            </w:pPr>
            <w:r w:rsidRPr="00597A38">
              <w:rPr>
                <w:color w:val="000000"/>
                <w:szCs w:val="24"/>
              </w:rPr>
              <w:t>Total:</w:t>
            </w:r>
          </w:p>
        </w:tc>
        <w:tc>
          <w:tcPr>
            <w:tcW w:w="4675" w:type="dxa"/>
          </w:tcPr>
          <w:p w14:paraId="250A2EDA" w14:textId="4C0D2E40" w:rsidR="00EA42B0" w:rsidRPr="00597A38" w:rsidRDefault="00BF1CAF" w:rsidP="00BF1CAF">
            <w:pPr>
              <w:jc w:val="center"/>
              <w:rPr>
                <w:b/>
                <w:bCs/>
                <w:szCs w:val="24"/>
              </w:rPr>
            </w:pPr>
            <w:r w:rsidRPr="00597A38">
              <w:rPr>
                <w:b/>
                <w:bCs/>
                <w:color w:val="000000"/>
                <w:szCs w:val="24"/>
                <w:shd w:val="clear" w:color="auto" w:fill="D9D9D9" w:themeFill="background1" w:themeFillShade="D9"/>
              </w:rPr>
              <w:t>[Total Amount]</w:t>
            </w:r>
          </w:p>
        </w:tc>
      </w:tr>
    </w:tbl>
    <w:p w14:paraId="364448FF" w14:textId="77777777" w:rsidR="00EA42B0" w:rsidRPr="00597A38" w:rsidRDefault="00EA42B0" w:rsidP="00EA42B0">
      <w:pPr>
        <w:jc w:val="both"/>
        <w:rPr>
          <w:szCs w:val="24"/>
        </w:rPr>
      </w:pPr>
    </w:p>
    <w:p w14:paraId="7CAADB3D" w14:textId="76CD0492" w:rsidR="00BF1CAF" w:rsidRPr="00597A38" w:rsidRDefault="00BF1CAF" w:rsidP="00EA42B0">
      <w:pPr>
        <w:jc w:val="both"/>
        <w:rPr>
          <w:color w:val="000000"/>
          <w:szCs w:val="24"/>
        </w:rPr>
      </w:pPr>
      <w:proofErr w:type="gramStart"/>
      <w:r w:rsidRPr="00597A38">
        <w:rPr>
          <w:color w:val="000000"/>
          <w:szCs w:val="24"/>
        </w:rPr>
        <w:t>WHEREAS,</w:t>
      </w:r>
      <w:proofErr w:type="gramEnd"/>
      <w:r w:rsidRPr="00597A38">
        <w:rPr>
          <w:color w:val="000000"/>
          <w:szCs w:val="24"/>
        </w:rPr>
        <w:t xml:space="preserve"> the AHSC Program Loan Award and AHSC Program Grant Award expressly</w:t>
      </w:r>
      <w:r w:rsidR="002A66BD">
        <w:rPr>
          <w:color w:val="000000"/>
          <w:szCs w:val="24"/>
        </w:rPr>
        <w:t>--</w:t>
      </w:r>
      <w:r w:rsidRPr="00597A38">
        <w:rPr>
          <w:color w:val="000000"/>
          <w:szCs w:val="24"/>
        </w:rPr>
        <w:t>identified above will hereinafter jointly be referred to as the “AHSC Program Award.”</w:t>
      </w:r>
    </w:p>
    <w:p w14:paraId="545F9B2E" w14:textId="77777777" w:rsidR="00D24D21" w:rsidRDefault="00D24D21" w:rsidP="00D24D21"/>
    <w:p w14:paraId="4159E1A5" w14:textId="562B40BE" w:rsidR="00BF1CAF" w:rsidRPr="00597A38" w:rsidRDefault="00BF1CAF" w:rsidP="00D24D21">
      <w:r w:rsidRPr="00597A38">
        <w:t xml:space="preserve">NOW, THEREFORE, IT IS </w:t>
      </w:r>
      <w:proofErr w:type="gramStart"/>
      <w:r w:rsidRPr="00597A38">
        <w:t>RESOLVED,</w:t>
      </w:r>
      <w:proofErr w:type="gramEnd"/>
      <w:r w:rsidRPr="00597A38">
        <w:t xml:space="preserve"> </w:t>
      </w:r>
      <w:proofErr w:type="gramStart"/>
      <w:r w:rsidRPr="00597A38">
        <w:t>that</w:t>
      </w:r>
      <w:proofErr w:type="gramEnd"/>
      <w:r w:rsidRPr="00597A38">
        <w:t xml:space="preserve"> the Public Entity is hereby authorized and directed to act in connection with the Program Award.</w:t>
      </w:r>
    </w:p>
    <w:p w14:paraId="655B474C" w14:textId="77777777" w:rsidR="00D24D21" w:rsidRDefault="00D24D21" w:rsidP="00D24D21"/>
    <w:p w14:paraId="0B5ADEBA" w14:textId="799F0A4E" w:rsidR="000F1AEB" w:rsidRDefault="00BF1CAF" w:rsidP="00D24D21">
      <w:r w:rsidRPr="00597A38">
        <w:t xml:space="preserve">RESOLVED FURTHER: Public Entity is hereby authorized and directed to accept and incur an obligation for the Program Award. That </w:t>
      </w:r>
      <w:proofErr w:type="gramStart"/>
      <w:r w:rsidRPr="00597A38">
        <w:t>in</w:t>
      </w:r>
      <w:proofErr w:type="gramEnd"/>
      <w:r w:rsidRPr="00597A38">
        <w:t xml:space="preserve"> connection with the </w:t>
      </w:r>
      <w:r w:rsidR="00FF4372" w:rsidRPr="00597A38">
        <w:t>AHSC</w:t>
      </w:r>
      <w:r w:rsidRPr="00597A38">
        <w:t xml:space="preserve"> Program </w:t>
      </w:r>
    </w:p>
    <w:p w14:paraId="15F05BD7" w14:textId="77777777" w:rsidR="00D24D21" w:rsidRDefault="00D24D21" w:rsidP="00D24D21"/>
    <w:p w14:paraId="303246F7" w14:textId="49351EEE" w:rsidR="00BF1CAF" w:rsidRPr="00597A38" w:rsidRDefault="00BF1CAF" w:rsidP="00D24D21">
      <w:r w:rsidRPr="00597A38">
        <w:t xml:space="preserve">Award, the Public Entity is authorized and directed to enter into, execute, and deliver </w:t>
      </w:r>
      <w:r w:rsidR="006821D0" w:rsidRPr="00597A38">
        <w:t xml:space="preserve">one or more </w:t>
      </w:r>
      <w:r w:rsidRPr="00597A38">
        <w:t>STD 213, Standard Agreement</w:t>
      </w:r>
      <w:r w:rsidR="006821D0" w:rsidRPr="00597A38">
        <w:t>s</w:t>
      </w:r>
      <w:r w:rsidR="00FF4372" w:rsidRPr="00597A38">
        <w:t xml:space="preserve"> for a sum not to exceed the </w:t>
      </w:r>
      <w:r w:rsidR="00E96049" w:rsidRPr="00597A38">
        <w:t>full</w:t>
      </w:r>
      <w:r w:rsidR="00FF4372" w:rsidRPr="00597A38">
        <w:t xml:space="preserve"> amount of </w:t>
      </w:r>
      <w:r w:rsidR="00FF4372" w:rsidRPr="00597A38">
        <w:lastRenderedPageBreak/>
        <w:t>the AHSC Program Award</w:t>
      </w:r>
      <w:r w:rsidRPr="00597A38">
        <w:t xml:space="preserve">, and any and all other documents required or deemed necessary or appropriate to secure the </w:t>
      </w:r>
      <w:r w:rsidR="00C659EA" w:rsidRPr="00597A38">
        <w:t xml:space="preserve">AHSC </w:t>
      </w:r>
      <w:r w:rsidRPr="00597A38">
        <w:t xml:space="preserve">Program Award from the Department and to participate in the </w:t>
      </w:r>
      <w:r w:rsidR="00C659EA" w:rsidRPr="00597A38">
        <w:t xml:space="preserve">AHSC </w:t>
      </w:r>
      <w:r w:rsidRPr="00597A38">
        <w:t>Program, and all amendments thereto (collectively, the “Program Award Documents”).</w:t>
      </w:r>
    </w:p>
    <w:p w14:paraId="72081C07" w14:textId="77777777" w:rsidR="00D24D21" w:rsidRDefault="00D24D21" w:rsidP="00D24D21"/>
    <w:p w14:paraId="0A22F83F" w14:textId="733C7958" w:rsidR="002F61EC" w:rsidRPr="00597A38" w:rsidRDefault="002F61EC" w:rsidP="00D24D21">
      <w:r w:rsidRPr="00597A38">
        <w:t>RESOLVED FURTHER: Public Entity acknowledges and agrees that it shall be subject to the terms and conditions specified in the STD 213, Standard Agreement</w:t>
      </w:r>
      <w:r w:rsidR="00F3178F" w:rsidRPr="00597A38">
        <w:t>s</w:t>
      </w:r>
      <w:r w:rsidRPr="00597A38">
        <w:t>, and that the Affordable Housing Sustainable Communities Program of 202</w:t>
      </w:r>
      <w:r w:rsidR="007B783A">
        <w:t>5</w:t>
      </w:r>
      <w:r w:rsidRPr="00597A38">
        <w:t xml:space="preserve"> NOFA and the Application will be incorporated by reference therein and made a part thereof. Public Entity also acknowledges and agrees that </w:t>
      </w:r>
      <w:proofErr w:type="gramStart"/>
      <w:r w:rsidRPr="00597A38">
        <w:t>any and all</w:t>
      </w:r>
      <w:proofErr w:type="gramEnd"/>
      <w:r w:rsidRPr="00597A38">
        <w:t xml:space="preserve"> activities, expenditures, information, and timelines represented and described in the Application are enforceable through the relevant STD 213, Standard Agreement(s). Public Entity also acknowledges and agrees that Program Award funds are to be expended only on the eligible uses and activities identified in the relevant STD 213, Standard Agreement(s).</w:t>
      </w:r>
    </w:p>
    <w:p w14:paraId="73D4D0D8" w14:textId="77777777" w:rsidR="00D24D21" w:rsidRDefault="00D24D21" w:rsidP="00D24D21"/>
    <w:p w14:paraId="1D596293" w14:textId="634BF3CC" w:rsidR="002F61EC" w:rsidRPr="00597A38" w:rsidRDefault="002F61EC" w:rsidP="00D24D21">
      <w:r w:rsidRPr="00597A38">
        <w:t xml:space="preserve">RESOLVED FURTHER: That </w:t>
      </w:r>
      <w:r w:rsidRPr="00597A38">
        <w:rPr>
          <w:b/>
          <w:bCs/>
          <w:shd w:val="clear" w:color="auto" w:fill="D9D9D9" w:themeFill="background1" w:themeFillShade="D9"/>
        </w:rPr>
        <w:t>[Title of Authorized Signatory]</w:t>
      </w:r>
      <w:r w:rsidR="007B3BE3" w:rsidRPr="00597A38">
        <w:rPr>
          <w:b/>
          <w:bCs/>
          <w:shd w:val="clear" w:color="auto" w:fill="D9D9D9" w:themeFill="background1" w:themeFillShade="D9"/>
        </w:rPr>
        <w:t xml:space="preserve">, of [Insert Name of </w:t>
      </w:r>
      <w:r w:rsidR="003A3E29" w:rsidRPr="00597A38">
        <w:rPr>
          <w:b/>
          <w:bCs/>
          <w:shd w:val="clear" w:color="auto" w:fill="D9D9D9" w:themeFill="background1" w:themeFillShade="D9"/>
        </w:rPr>
        <w:t xml:space="preserve">Employer of </w:t>
      </w:r>
      <w:r w:rsidR="004150F1" w:rsidRPr="00597A38">
        <w:rPr>
          <w:b/>
          <w:bCs/>
          <w:shd w:val="clear" w:color="auto" w:fill="D9D9D9" w:themeFill="background1" w:themeFillShade="D9"/>
        </w:rPr>
        <w:t>Signatory</w:t>
      </w:r>
      <w:r w:rsidR="007B3BE3" w:rsidRPr="00597A38">
        <w:rPr>
          <w:b/>
          <w:bCs/>
          <w:shd w:val="clear" w:color="auto" w:fill="D9D9D9" w:themeFill="background1" w:themeFillShade="D9"/>
        </w:rPr>
        <w:t>],</w:t>
      </w:r>
      <w:r w:rsidRPr="00597A38">
        <w:t xml:space="preserve"> </w:t>
      </w:r>
      <w:r w:rsidRPr="00597A38">
        <w:rPr>
          <w:shd w:val="clear" w:color="auto" w:fill="D9D9D9" w:themeFill="background1" w:themeFillShade="D9"/>
        </w:rPr>
        <w:t>[</w:t>
      </w:r>
      <w:r w:rsidRPr="00597A38">
        <w:rPr>
          <w:b/>
          <w:bCs/>
          <w:shd w:val="clear" w:color="auto" w:fill="D9D9D9" w:themeFill="background1" w:themeFillShade="D9"/>
        </w:rPr>
        <w:t>Optional</w:t>
      </w:r>
      <w:r w:rsidRPr="00597A38">
        <w:rPr>
          <w:shd w:val="clear" w:color="auto" w:fill="D9D9D9" w:themeFill="background1" w:themeFillShade="D9"/>
        </w:rPr>
        <w:t>: or his or her designee]</w:t>
      </w:r>
      <w:r w:rsidRPr="00597A38">
        <w:t xml:space="preserve"> is hereby authorized to execute the Program Award Documents and all amendments on behalf of the Public Entity.</w:t>
      </w:r>
    </w:p>
    <w:p w14:paraId="09F1AFBF" w14:textId="77777777" w:rsidR="00D24D21" w:rsidRDefault="00D24D21" w:rsidP="00C03CE5">
      <w:pPr>
        <w:spacing w:after="160" w:line="259" w:lineRule="auto"/>
        <w:rPr>
          <w:rFonts w:cs="Arial"/>
          <w:color w:val="000000"/>
          <w:szCs w:val="24"/>
        </w:rPr>
      </w:pPr>
    </w:p>
    <w:p w14:paraId="2AAEDADA" w14:textId="2903982D" w:rsidR="00C03CE5" w:rsidRPr="00597A38" w:rsidRDefault="00645159" w:rsidP="00C03CE5">
      <w:pPr>
        <w:spacing w:after="160" w:line="259" w:lineRule="auto"/>
        <w:rPr>
          <w:rFonts w:cs="Arial"/>
          <w:color w:val="000000"/>
          <w:szCs w:val="24"/>
        </w:rPr>
      </w:pPr>
      <w:r w:rsidRPr="00597A38">
        <w:rPr>
          <w:rFonts w:cs="Arial"/>
          <w:color w:val="000000"/>
          <w:szCs w:val="24"/>
        </w:rPr>
        <w:t>RESOLVED FURTHER, that this resolution shall take effect immediately upon its passage, and that any actions taken thus far in furtherance of the activities authorized by this resolution are hereby ratified.</w:t>
      </w:r>
    </w:p>
    <w:p w14:paraId="633392AE" w14:textId="77777777" w:rsidR="00645159" w:rsidRPr="00597A38" w:rsidRDefault="00645159" w:rsidP="00C03CE5">
      <w:pPr>
        <w:spacing w:after="160" w:line="259" w:lineRule="auto"/>
        <w:rPr>
          <w:rFonts w:cs="Arial"/>
          <w:color w:val="000000"/>
          <w:szCs w:val="24"/>
        </w:rPr>
      </w:pPr>
    </w:p>
    <w:p w14:paraId="6A1B57E7" w14:textId="360824BE" w:rsidR="00D24D21" w:rsidRPr="00D24D21" w:rsidRDefault="00597A38" w:rsidP="00D24D21">
      <w:pPr>
        <w:tabs>
          <w:tab w:val="left" w:pos="990"/>
        </w:tabs>
        <w:spacing w:after="160" w:line="259" w:lineRule="auto"/>
        <w:rPr>
          <w:rFonts w:cs="Arial"/>
          <w:color w:val="000000"/>
          <w:szCs w:val="24"/>
        </w:rPr>
      </w:pPr>
      <w:r>
        <w:rPr>
          <w:rFonts w:cs="Arial"/>
          <w:color w:val="000000"/>
          <w:szCs w:val="24"/>
        </w:rPr>
        <w:tab/>
      </w:r>
      <w:r w:rsidR="00C03CE5" w:rsidRPr="00597A38">
        <w:rPr>
          <w:rFonts w:cs="Arial"/>
          <w:color w:val="000000"/>
          <w:szCs w:val="24"/>
        </w:rPr>
        <w:t>C</w:t>
      </w:r>
      <w:r w:rsidR="002F61EC" w:rsidRPr="00597A38">
        <w:rPr>
          <w:rFonts w:cs="Arial"/>
          <w:color w:val="000000"/>
          <w:szCs w:val="24"/>
        </w:rPr>
        <w:t xml:space="preserve">ERTIFICATE OF THE </w:t>
      </w:r>
      <w:r w:rsidR="00B22137" w:rsidRPr="00597A38">
        <w:rPr>
          <w:rFonts w:cs="Arial"/>
          <w:color w:val="000000"/>
          <w:szCs w:val="24"/>
          <w:shd w:val="clear" w:color="auto" w:fill="D9D9D9" w:themeFill="background1" w:themeFillShade="D9"/>
        </w:rPr>
        <w:t>[</w:t>
      </w:r>
      <w:r w:rsidR="002F61EC" w:rsidRPr="00597A38">
        <w:rPr>
          <w:rFonts w:cs="Arial"/>
          <w:b/>
          <w:bCs/>
          <w:color w:val="000000"/>
          <w:szCs w:val="24"/>
          <w:shd w:val="clear" w:color="auto" w:fill="D9D9D9" w:themeFill="background1" w:themeFillShade="D9"/>
        </w:rPr>
        <w:t>SECRETARY</w:t>
      </w:r>
      <w:r w:rsidR="00B22137" w:rsidRPr="00597A38">
        <w:rPr>
          <w:rFonts w:cs="Arial"/>
          <w:b/>
          <w:bCs/>
          <w:color w:val="000000"/>
          <w:szCs w:val="24"/>
          <w:shd w:val="clear" w:color="auto" w:fill="D9D9D9" w:themeFill="background1" w:themeFillShade="D9"/>
        </w:rPr>
        <w:t>/C</w:t>
      </w:r>
      <w:r w:rsidR="00B7070F" w:rsidRPr="00597A38">
        <w:rPr>
          <w:rFonts w:cs="Arial"/>
          <w:b/>
          <w:bCs/>
          <w:color w:val="000000"/>
          <w:szCs w:val="24"/>
          <w:shd w:val="clear" w:color="auto" w:fill="D9D9D9" w:themeFill="background1" w:themeFillShade="D9"/>
        </w:rPr>
        <w:t>LERK</w:t>
      </w:r>
      <w:r w:rsidR="00B22137" w:rsidRPr="00597A38">
        <w:rPr>
          <w:rFonts w:cs="Arial"/>
          <w:b/>
          <w:bCs/>
          <w:color w:val="000000"/>
          <w:szCs w:val="24"/>
          <w:shd w:val="clear" w:color="auto" w:fill="D9D9D9" w:themeFill="background1" w:themeFillShade="D9"/>
        </w:rPr>
        <w:t>]</w:t>
      </w:r>
      <w:r w:rsidR="002F61EC" w:rsidRPr="00597A38">
        <w:rPr>
          <w:rFonts w:cs="Arial"/>
          <w:color w:val="000000"/>
          <w:szCs w:val="24"/>
        </w:rPr>
        <w:t xml:space="preserve"> OF THE </w:t>
      </w:r>
      <w:r w:rsidR="00B22137" w:rsidRPr="00597A38">
        <w:rPr>
          <w:rFonts w:cs="Arial"/>
          <w:color w:val="000000"/>
          <w:szCs w:val="24"/>
        </w:rPr>
        <w:t>PUBLIC ENTITY</w:t>
      </w:r>
    </w:p>
    <w:p w14:paraId="10923423" w14:textId="17EFEB1C" w:rsidR="002F61EC" w:rsidRPr="00597A38" w:rsidRDefault="002F61EC" w:rsidP="00D24D21">
      <w:r w:rsidRPr="00597A38">
        <w:t xml:space="preserve">The undersigned, </w:t>
      </w:r>
      <w:r w:rsidR="00B22137" w:rsidRPr="00597A38">
        <w:rPr>
          <w:b/>
          <w:bCs/>
          <w:shd w:val="clear" w:color="auto" w:fill="D9D9D9" w:themeFill="background1" w:themeFillShade="D9"/>
        </w:rPr>
        <w:t>[</w:t>
      </w:r>
      <w:r w:rsidRPr="00597A38">
        <w:rPr>
          <w:b/>
          <w:bCs/>
          <w:shd w:val="clear" w:color="auto" w:fill="D9D9D9" w:themeFill="background1" w:themeFillShade="D9"/>
        </w:rPr>
        <w:t>Secretary</w:t>
      </w:r>
      <w:r w:rsidR="00B22137" w:rsidRPr="00597A38">
        <w:rPr>
          <w:b/>
          <w:bCs/>
          <w:shd w:val="clear" w:color="auto" w:fill="D9D9D9" w:themeFill="background1" w:themeFillShade="D9"/>
        </w:rPr>
        <w:t>/Clerk]</w:t>
      </w:r>
      <w:r w:rsidR="00B22137" w:rsidRPr="00597A38">
        <w:rPr>
          <w:b/>
          <w:bCs/>
        </w:rPr>
        <w:t xml:space="preserve"> </w:t>
      </w:r>
      <w:r w:rsidR="00B22137" w:rsidRPr="00597A38">
        <w:t xml:space="preserve">of the Public </w:t>
      </w:r>
      <w:proofErr w:type="gramStart"/>
      <w:r w:rsidR="00B22137" w:rsidRPr="00597A38">
        <w:t xml:space="preserve">Entity, </w:t>
      </w:r>
      <w:r w:rsidRPr="00597A38">
        <w:t>does</w:t>
      </w:r>
      <w:proofErr w:type="gramEnd"/>
      <w:r w:rsidRPr="00597A38">
        <w:t xml:space="preserve"> hereby attest and certify that the foregoing is a true, </w:t>
      </w:r>
      <w:r w:rsidR="00B22137" w:rsidRPr="00597A38">
        <w:t>full,</w:t>
      </w:r>
      <w:r w:rsidRPr="00597A38">
        <w:t xml:space="preserve"> and correct copy of a resolution that was duly adopted by the </w:t>
      </w:r>
      <w:r w:rsidR="004150F1" w:rsidRPr="00597A38">
        <w:t xml:space="preserve">Public Entity’s </w:t>
      </w:r>
      <w:r w:rsidRPr="00597A38">
        <w:t xml:space="preserve">governing body on </w:t>
      </w:r>
      <w:r w:rsidRPr="00597A38">
        <w:rPr>
          <w:b/>
          <w:bCs/>
          <w:shd w:val="clear" w:color="auto" w:fill="D9D9D9" w:themeFill="background1" w:themeFillShade="D9"/>
        </w:rPr>
        <w:t>[DATE]</w:t>
      </w:r>
      <w:r w:rsidRPr="00597A38">
        <w:rPr>
          <w:b/>
          <w:bCs/>
        </w:rPr>
        <w:t>,</w:t>
      </w:r>
      <w:r w:rsidRPr="00597A38">
        <w:t xml:space="preserve"> and that the resolution has not been altered, amended, modified, repealed, rescinded, or annulled.</w:t>
      </w:r>
    </w:p>
    <w:p w14:paraId="00368C82" w14:textId="2B751CEA" w:rsidR="00B22137" w:rsidRPr="00597A38" w:rsidRDefault="00B22137" w:rsidP="00B22137">
      <w:pPr>
        <w:pStyle w:val="NormalWeb"/>
        <w:rPr>
          <w:color w:val="000000"/>
        </w:rPr>
      </w:pPr>
      <w:r w:rsidRPr="00597A38">
        <w:rPr>
          <w:rFonts w:ascii="Arial" w:hAnsi="Arial" w:cs="Arial"/>
          <w:color w:val="000000"/>
        </w:rPr>
        <w:t>DATE:</w:t>
      </w:r>
      <w:r w:rsidRPr="00597A38">
        <w:rPr>
          <w:color w:val="000000"/>
        </w:rPr>
        <w:t xml:space="preserve"> </w:t>
      </w:r>
      <w:proofErr w:type="gramStart"/>
      <w:r w:rsidRPr="00597A38">
        <w:rPr>
          <w:color w:val="000000"/>
        </w:rPr>
        <w:t>___________________</w:t>
      </w:r>
      <w:r w:rsidRPr="00597A38">
        <w:rPr>
          <w:color w:val="000000"/>
        </w:rPr>
        <w:tab/>
      </w:r>
      <w:r w:rsidRPr="00597A38">
        <w:rPr>
          <w:color w:val="000000"/>
        </w:rPr>
        <w:tab/>
      </w:r>
      <w:r w:rsidRPr="00597A38">
        <w:rPr>
          <w:color w:val="000000"/>
        </w:rPr>
        <w:tab/>
      </w:r>
      <w:proofErr w:type="gramEnd"/>
      <w:r w:rsidRPr="00597A38">
        <w:rPr>
          <w:color w:val="000000"/>
        </w:rPr>
        <w:t>_____________________</w:t>
      </w:r>
      <w:r w:rsidR="00DF4CBF" w:rsidRPr="00597A38">
        <w:rPr>
          <w:color w:val="000000"/>
        </w:rPr>
        <w:t>___________</w:t>
      </w:r>
    </w:p>
    <w:p w14:paraId="2BC2B26C" w14:textId="02E5EEFD" w:rsidR="00DF4CBF" w:rsidRDefault="00DF4CBF" w:rsidP="00C03CE5">
      <w:pPr>
        <w:pStyle w:val="NormalWeb"/>
        <w:ind w:left="4320" w:firstLine="720"/>
      </w:pPr>
      <w:r w:rsidRPr="00DF4CBF">
        <w:rPr>
          <w:rFonts w:ascii="Arial" w:hAnsi="Arial" w:cs="Arial"/>
          <w:b/>
          <w:bCs/>
          <w:color w:val="000000"/>
          <w:sz w:val="26"/>
          <w:szCs w:val="26"/>
          <w:shd w:val="clear" w:color="auto" w:fill="FFFFFF" w:themeFill="background1"/>
        </w:rPr>
        <w:t xml:space="preserve">      </w:t>
      </w:r>
      <w:r w:rsidR="00B22137" w:rsidRPr="00DF4CBF">
        <w:rPr>
          <w:rFonts w:ascii="Arial" w:hAnsi="Arial" w:cs="Arial"/>
          <w:b/>
          <w:bCs/>
          <w:color w:val="000000"/>
          <w:sz w:val="26"/>
          <w:szCs w:val="26"/>
          <w:shd w:val="clear" w:color="auto" w:fill="BFBFBF" w:themeFill="background1" w:themeFillShade="BF"/>
        </w:rPr>
        <w:t>[Full Name]</w:t>
      </w:r>
      <w:r w:rsidR="00B22137" w:rsidRPr="00DF4CBF">
        <w:rPr>
          <w:rFonts w:ascii="Arial" w:hAnsi="Arial" w:cs="Arial"/>
          <w:b/>
          <w:bCs/>
          <w:color w:val="000000"/>
          <w:sz w:val="26"/>
          <w:szCs w:val="26"/>
        </w:rPr>
        <w:t xml:space="preserve"> </w:t>
      </w:r>
      <w:r w:rsidR="00B22137" w:rsidRPr="00DF4CBF">
        <w:rPr>
          <w:rFonts w:ascii="Arial" w:hAnsi="Arial" w:cs="Arial"/>
          <w:b/>
          <w:bCs/>
          <w:color w:val="000000"/>
          <w:sz w:val="26"/>
          <w:szCs w:val="26"/>
          <w:shd w:val="clear" w:color="auto" w:fill="BFBFBF" w:themeFill="background1" w:themeFillShade="BF"/>
        </w:rPr>
        <w:t>[Secretary</w:t>
      </w:r>
      <w:r w:rsidRPr="00DF4CBF">
        <w:rPr>
          <w:rFonts w:ascii="Arial" w:hAnsi="Arial" w:cs="Arial"/>
          <w:b/>
          <w:bCs/>
          <w:color w:val="000000"/>
          <w:sz w:val="26"/>
          <w:szCs w:val="26"/>
          <w:shd w:val="clear" w:color="auto" w:fill="BFBFBF" w:themeFill="background1" w:themeFillShade="BF"/>
        </w:rPr>
        <w:t>/Clerk</w:t>
      </w:r>
      <w:r w:rsidR="00C03CE5">
        <w:rPr>
          <w:rFonts w:ascii="Arial" w:hAnsi="Arial" w:cs="Arial"/>
          <w:b/>
          <w:bCs/>
          <w:color w:val="000000"/>
          <w:sz w:val="26"/>
          <w:szCs w:val="26"/>
          <w:shd w:val="clear" w:color="auto" w:fill="BFBFBF" w:themeFill="background1" w:themeFillShade="BF"/>
        </w:rPr>
        <w:t>]</w:t>
      </w:r>
    </w:p>
    <w:sectPr w:rsidR="00DF4C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84DD" w14:textId="77777777" w:rsidR="00C34708" w:rsidRDefault="00C34708" w:rsidP="00BF1CAF">
      <w:r>
        <w:separator/>
      </w:r>
    </w:p>
  </w:endnote>
  <w:endnote w:type="continuationSeparator" w:id="0">
    <w:p w14:paraId="730533FE" w14:textId="77777777" w:rsidR="00C34708" w:rsidRDefault="00C34708" w:rsidP="00BF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53014"/>
      <w:docPartObj>
        <w:docPartGallery w:val="Page Numbers (Bottom of Page)"/>
        <w:docPartUnique/>
      </w:docPartObj>
    </w:sdtPr>
    <w:sdtEndPr/>
    <w:sdtContent>
      <w:sdt>
        <w:sdtPr>
          <w:id w:val="1728636285"/>
          <w:docPartObj>
            <w:docPartGallery w:val="Page Numbers (Top of Page)"/>
            <w:docPartUnique/>
          </w:docPartObj>
        </w:sdtPr>
        <w:sdtEndPr/>
        <w:sdtContent>
          <w:p w14:paraId="64FEB138" w14:textId="77777777" w:rsidR="006B6132" w:rsidRDefault="007B33B1">
            <w:pPr>
              <w:pStyle w:val="Footer"/>
              <w:jc w:val="center"/>
              <w:rPr>
                <w:b/>
                <w:bCs/>
                <w:szCs w:val="24"/>
              </w:rP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3F2F64F1" w14:textId="2202CFC3" w:rsidR="007B33B1" w:rsidRDefault="006B6132">
            <w:pPr>
              <w:pStyle w:val="Footer"/>
              <w:jc w:val="center"/>
            </w:pPr>
            <w:r>
              <w:rPr>
                <w:b/>
                <w:bCs/>
                <w:szCs w:val="24"/>
              </w:rPr>
              <w:tab/>
            </w:r>
            <w:r>
              <w:rPr>
                <w:b/>
                <w:bCs/>
                <w:szCs w:val="24"/>
              </w:rPr>
              <w:tab/>
            </w:r>
          </w:p>
        </w:sdtContent>
      </w:sdt>
    </w:sdtContent>
  </w:sdt>
  <w:p w14:paraId="2DB40C69" w14:textId="6940AC43" w:rsidR="00B056A3" w:rsidRDefault="00684AAE">
    <w:pPr>
      <w:pStyle w:val="Footer"/>
    </w:pPr>
    <w:r>
      <w:t>Public Entity –</w:t>
    </w:r>
    <w:r w:rsidR="000F7C05">
      <w:t xml:space="preserve"> Non-Applicant Payee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1EE1" w14:textId="77777777" w:rsidR="00C34708" w:rsidRDefault="00C34708" w:rsidP="00BF1CAF">
      <w:r>
        <w:separator/>
      </w:r>
    </w:p>
  </w:footnote>
  <w:footnote w:type="continuationSeparator" w:id="0">
    <w:p w14:paraId="6A3EC11B" w14:textId="77777777" w:rsidR="00C34708" w:rsidRDefault="00C34708" w:rsidP="00BF1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19"/>
    <w:rsid w:val="000076E0"/>
    <w:rsid w:val="000B57BE"/>
    <w:rsid w:val="000F1AEB"/>
    <w:rsid w:val="000F7C05"/>
    <w:rsid w:val="001354F2"/>
    <w:rsid w:val="00150925"/>
    <w:rsid w:val="0017443C"/>
    <w:rsid w:val="001B049F"/>
    <w:rsid w:val="001C5FEA"/>
    <w:rsid w:val="00290AB2"/>
    <w:rsid w:val="002A66BD"/>
    <w:rsid w:val="002F57CE"/>
    <w:rsid w:val="002F61EC"/>
    <w:rsid w:val="003703CF"/>
    <w:rsid w:val="00390C74"/>
    <w:rsid w:val="003A3E29"/>
    <w:rsid w:val="003B5784"/>
    <w:rsid w:val="003F3590"/>
    <w:rsid w:val="004150F1"/>
    <w:rsid w:val="00423857"/>
    <w:rsid w:val="00431196"/>
    <w:rsid w:val="004457BF"/>
    <w:rsid w:val="004B30FD"/>
    <w:rsid w:val="004F0097"/>
    <w:rsid w:val="005019E6"/>
    <w:rsid w:val="00557310"/>
    <w:rsid w:val="005831FE"/>
    <w:rsid w:val="00597A38"/>
    <w:rsid w:val="005C7D9B"/>
    <w:rsid w:val="005E3DEA"/>
    <w:rsid w:val="006044FF"/>
    <w:rsid w:val="0063774C"/>
    <w:rsid w:val="00645159"/>
    <w:rsid w:val="006540D0"/>
    <w:rsid w:val="006821D0"/>
    <w:rsid w:val="00684AAE"/>
    <w:rsid w:val="006936C9"/>
    <w:rsid w:val="006B6132"/>
    <w:rsid w:val="007355C5"/>
    <w:rsid w:val="00754117"/>
    <w:rsid w:val="007B33B1"/>
    <w:rsid w:val="007B3BE3"/>
    <w:rsid w:val="007B783A"/>
    <w:rsid w:val="007D0219"/>
    <w:rsid w:val="007E2007"/>
    <w:rsid w:val="007E7B63"/>
    <w:rsid w:val="00810995"/>
    <w:rsid w:val="0086475D"/>
    <w:rsid w:val="008779A9"/>
    <w:rsid w:val="008A0045"/>
    <w:rsid w:val="008C742E"/>
    <w:rsid w:val="009638F9"/>
    <w:rsid w:val="009651C9"/>
    <w:rsid w:val="009662F9"/>
    <w:rsid w:val="009F1B39"/>
    <w:rsid w:val="00A42D56"/>
    <w:rsid w:val="00A52D61"/>
    <w:rsid w:val="00A76BC3"/>
    <w:rsid w:val="00AC323E"/>
    <w:rsid w:val="00AE572E"/>
    <w:rsid w:val="00B01872"/>
    <w:rsid w:val="00B056A3"/>
    <w:rsid w:val="00B12FD6"/>
    <w:rsid w:val="00B166E1"/>
    <w:rsid w:val="00B22137"/>
    <w:rsid w:val="00B462C0"/>
    <w:rsid w:val="00B7070F"/>
    <w:rsid w:val="00B97158"/>
    <w:rsid w:val="00BC35D9"/>
    <w:rsid w:val="00BC6FE7"/>
    <w:rsid w:val="00BE662A"/>
    <w:rsid w:val="00BF1CAF"/>
    <w:rsid w:val="00C03CE5"/>
    <w:rsid w:val="00C13E51"/>
    <w:rsid w:val="00C34708"/>
    <w:rsid w:val="00C61C57"/>
    <w:rsid w:val="00C659EA"/>
    <w:rsid w:val="00CC421C"/>
    <w:rsid w:val="00D125D3"/>
    <w:rsid w:val="00D24D21"/>
    <w:rsid w:val="00D60E04"/>
    <w:rsid w:val="00DF4CBF"/>
    <w:rsid w:val="00DF4ED0"/>
    <w:rsid w:val="00E24B5A"/>
    <w:rsid w:val="00E67BCE"/>
    <w:rsid w:val="00E94C72"/>
    <w:rsid w:val="00E96049"/>
    <w:rsid w:val="00EA42B0"/>
    <w:rsid w:val="00EB1C19"/>
    <w:rsid w:val="00EC2A06"/>
    <w:rsid w:val="00F3178F"/>
    <w:rsid w:val="00F97C7F"/>
    <w:rsid w:val="00FB291E"/>
    <w:rsid w:val="00FF4372"/>
    <w:rsid w:val="00FF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08FA"/>
  <w15:chartTrackingRefBased/>
  <w15:docId w15:val="{E7B8C74C-F0EE-4653-A467-5481B2E0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19"/>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BE662A"/>
    <w:pPr>
      <w:spacing w:line="264" w:lineRule="auto"/>
      <w:jc w:val="center"/>
      <w:outlineLvl w:val="0"/>
    </w:pPr>
    <w:rPr>
      <w:rFonts w:cs="Arial"/>
      <w:b/>
      <w:bCs/>
      <w:szCs w:val="24"/>
    </w:rPr>
  </w:style>
  <w:style w:type="paragraph" w:styleId="Heading2">
    <w:name w:val="heading 2"/>
    <w:basedOn w:val="NormalWeb"/>
    <w:next w:val="Normal"/>
    <w:link w:val="Heading2Char"/>
    <w:uiPriority w:val="9"/>
    <w:unhideWhenUsed/>
    <w:qFormat/>
    <w:rsid w:val="00BE662A"/>
    <w:pPr>
      <w:jc w:val="center"/>
      <w:outlineLvl w:val="1"/>
    </w:pPr>
    <w:rPr>
      <w:rFonts w:ascii="Arial" w:hAnsi="Arial" w:cs="Arial"/>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4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CAF"/>
    <w:pPr>
      <w:tabs>
        <w:tab w:val="center" w:pos="4680"/>
        <w:tab w:val="right" w:pos="9360"/>
      </w:tabs>
    </w:pPr>
  </w:style>
  <w:style w:type="character" w:customStyle="1" w:styleId="HeaderChar">
    <w:name w:val="Header Char"/>
    <w:basedOn w:val="DefaultParagraphFont"/>
    <w:link w:val="Header"/>
    <w:uiPriority w:val="99"/>
    <w:rsid w:val="00BF1CAF"/>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BF1CAF"/>
    <w:pPr>
      <w:tabs>
        <w:tab w:val="center" w:pos="4680"/>
        <w:tab w:val="right" w:pos="9360"/>
      </w:tabs>
    </w:pPr>
  </w:style>
  <w:style w:type="character" w:customStyle="1" w:styleId="FooterChar">
    <w:name w:val="Footer Char"/>
    <w:basedOn w:val="DefaultParagraphFont"/>
    <w:link w:val="Footer"/>
    <w:uiPriority w:val="99"/>
    <w:rsid w:val="00BF1CAF"/>
    <w:rPr>
      <w:rFonts w:ascii="Arial" w:eastAsia="Times New Roman" w:hAnsi="Arial" w:cs="Times New Roman"/>
      <w:kern w:val="0"/>
      <w:sz w:val="24"/>
      <w:szCs w:val="20"/>
      <w14:ligatures w14:val="none"/>
    </w:rPr>
  </w:style>
  <w:style w:type="paragraph" w:styleId="NormalWeb">
    <w:name w:val="Normal (Web)"/>
    <w:basedOn w:val="Normal"/>
    <w:uiPriority w:val="99"/>
    <w:unhideWhenUsed/>
    <w:rsid w:val="00BF1CAF"/>
    <w:pPr>
      <w:spacing w:before="100" w:beforeAutospacing="1" w:after="100" w:afterAutospacing="1"/>
    </w:pPr>
    <w:rPr>
      <w:rFonts w:ascii="Times New Roman" w:hAnsi="Times New Roman"/>
      <w:szCs w:val="24"/>
    </w:rPr>
  </w:style>
  <w:style w:type="character" w:customStyle="1" w:styleId="Heading1Char">
    <w:name w:val="Heading 1 Char"/>
    <w:basedOn w:val="DefaultParagraphFont"/>
    <w:link w:val="Heading1"/>
    <w:uiPriority w:val="9"/>
    <w:rsid w:val="00BE662A"/>
    <w:rPr>
      <w:rFonts w:ascii="Arial" w:eastAsia="Times New Roman" w:hAnsi="Arial" w:cs="Arial"/>
      <w:b/>
      <w:bCs/>
      <w:kern w:val="0"/>
      <w:sz w:val="24"/>
      <w:szCs w:val="24"/>
      <w14:ligatures w14:val="none"/>
    </w:rPr>
  </w:style>
  <w:style w:type="character" w:customStyle="1" w:styleId="Heading2Char">
    <w:name w:val="Heading 2 Char"/>
    <w:basedOn w:val="DefaultParagraphFont"/>
    <w:link w:val="Heading2"/>
    <w:uiPriority w:val="9"/>
    <w:rsid w:val="00BE662A"/>
    <w:rPr>
      <w:rFonts w:ascii="Arial" w:eastAsia="Times New Roman" w:hAnsi="Arial" w:cs="Arial"/>
      <w:b/>
      <w:bCs/>
      <w:color w:val="000000"/>
      <w:kern w:val="0"/>
      <w:sz w:val="27"/>
      <w:szCs w:val="27"/>
      <w14:ligatures w14:val="none"/>
    </w:rPr>
  </w:style>
  <w:style w:type="paragraph" w:styleId="Revision">
    <w:name w:val="Revision"/>
    <w:hidden/>
    <w:uiPriority w:val="99"/>
    <w:semiHidden/>
    <w:rsid w:val="00B12FD6"/>
    <w:pPr>
      <w:spacing w:after="0" w:line="240" w:lineRule="auto"/>
    </w:pPr>
    <w:rPr>
      <w:rFonts w:ascii="Arial" w:eastAsia="Times New Roman" w:hAnsi="Arial" w:cs="Times New Roman"/>
      <w:kern w:val="0"/>
      <w:sz w:val="24"/>
      <w:szCs w:val="20"/>
      <w14:ligatures w14:val="none"/>
    </w:rPr>
  </w:style>
  <w:style w:type="character" w:styleId="CommentReference">
    <w:name w:val="annotation reference"/>
    <w:basedOn w:val="DefaultParagraphFont"/>
    <w:uiPriority w:val="99"/>
    <w:semiHidden/>
    <w:unhideWhenUsed/>
    <w:rsid w:val="008C742E"/>
    <w:rPr>
      <w:sz w:val="16"/>
      <w:szCs w:val="16"/>
    </w:rPr>
  </w:style>
  <w:style w:type="paragraph" w:styleId="CommentText">
    <w:name w:val="annotation text"/>
    <w:basedOn w:val="Normal"/>
    <w:link w:val="CommentTextChar"/>
    <w:uiPriority w:val="99"/>
    <w:unhideWhenUsed/>
    <w:rsid w:val="008C742E"/>
    <w:rPr>
      <w:sz w:val="20"/>
    </w:rPr>
  </w:style>
  <w:style w:type="character" w:customStyle="1" w:styleId="CommentTextChar">
    <w:name w:val="Comment Text Char"/>
    <w:basedOn w:val="DefaultParagraphFont"/>
    <w:link w:val="CommentText"/>
    <w:uiPriority w:val="99"/>
    <w:rsid w:val="008C742E"/>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742E"/>
    <w:rPr>
      <w:b/>
      <w:bCs/>
    </w:rPr>
  </w:style>
  <w:style w:type="character" w:customStyle="1" w:styleId="CommentSubjectChar">
    <w:name w:val="Comment Subject Char"/>
    <w:basedOn w:val="CommentTextChar"/>
    <w:link w:val="CommentSubject"/>
    <w:uiPriority w:val="99"/>
    <w:semiHidden/>
    <w:rsid w:val="008C742E"/>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8926">
      <w:bodyDiv w:val="1"/>
      <w:marLeft w:val="0"/>
      <w:marRight w:val="0"/>
      <w:marTop w:val="0"/>
      <w:marBottom w:val="0"/>
      <w:divBdr>
        <w:top w:val="none" w:sz="0" w:space="0" w:color="auto"/>
        <w:left w:val="none" w:sz="0" w:space="0" w:color="auto"/>
        <w:bottom w:val="none" w:sz="0" w:space="0" w:color="auto"/>
        <w:right w:val="none" w:sz="0" w:space="0" w:color="auto"/>
      </w:divBdr>
    </w:div>
    <w:div w:id="161167460">
      <w:bodyDiv w:val="1"/>
      <w:marLeft w:val="0"/>
      <w:marRight w:val="0"/>
      <w:marTop w:val="0"/>
      <w:marBottom w:val="0"/>
      <w:divBdr>
        <w:top w:val="none" w:sz="0" w:space="0" w:color="auto"/>
        <w:left w:val="none" w:sz="0" w:space="0" w:color="auto"/>
        <w:bottom w:val="none" w:sz="0" w:space="0" w:color="auto"/>
        <w:right w:val="none" w:sz="0" w:space="0" w:color="auto"/>
      </w:divBdr>
    </w:div>
    <w:div w:id="595601586">
      <w:bodyDiv w:val="1"/>
      <w:marLeft w:val="0"/>
      <w:marRight w:val="0"/>
      <w:marTop w:val="0"/>
      <w:marBottom w:val="0"/>
      <w:divBdr>
        <w:top w:val="none" w:sz="0" w:space="0" w:color="auto"/>
        <w:left w:val="none" w:sz="0" w:space="0" w:color="auto"/>
        <w:bottom w:val="none" w:sz="0" w:space="0" w:color="auto"/>
        <w:right w:val="none" w:sz="0" w:space="0" w:color="auto"/>
      </w:divBdr>
    </w:div>
    <w:div w:id="672226474">
      <w:bodyDiv w:val="1"/>
      <w:marLeft w:val="0"/>
      <w:marRight w:val="0"/>
      <w:marTop w:val="0"/>
      <w:marBottom w:val="0"/>
      <w:divBdr>
        <w:top w:val="none" w:sz="0" w:space="0" w:color="auto"/>
        <w:left w:val="none" w:sz="0" w:space="0" w:color="auto"/>
        <w:bottom w:val="none" w:sz="0" w:space="0" w:color="auto"/>
        <w:right w:val="none" w:sz="0" w:space="0" w:color="auto"/>
      </w:divBdr>
    </w:div>
    <w:div w:id="1146817663">
      <w:bodyDiv w:val="1"/>
      <w:marLeft w:val="0"/>
      <w:marRight w:val="0"/>
      <w:marTop w:val="0"/>
      <w:marBottom w:val="0"/>
      <w:divBdr>
        <w:top w:val="none" w:sz="0" w:space="0" w:color="auto"/>
        <w:left w:val="none" w:sz="0" w:space="0" w:color="auto"/>
        <w:bottom w:val="none" w:sz="0" w:space="0" w:color="auto"/>
        <w:right w:val="none" w:sz="0" w:space="0" w:color="auto"/>
      </w:divBdr>
    </w:div>
    <w:div w:id="200981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4104F1E05B241B1DAF684F9656784" ma:contentTypeVersion="14" ma:contentTypeDescription="Create a new document." ma:contentTypeScope="" ma:versionID="437cf29e5afe32fba00317c23a303a04">
  <xsd:schema xmlns:xsd="http://www.w3.org/2001/XMLSchema" xmlns:xs="http://www.w3.org/2001/XMLSchema" xmlns:p="http://schemas.microsoft.com/office/2006/metadata/properties" xmlns:ns2="c30a4e5c-2543-4d56-a1d0-77e87dc48522" xmlns:ns3="b81d817a-1478-46c7-a8b0-e0874bfd524c" targetNamespace="http://schemas.microsoft.com/office/2006/metadata/properties" ma:root="true" ma:fieldsID="6f854a5c38e009fc8d2b2462b3748992" ns2:_="" ns3:_="">
    <xsd:import namespace="c30a4e5c-2543-4d56-a1d0-77e87dc48522"/>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a4e5c-2543-4d56-a1d0-77e87dc4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1d817a-1478-46c7-a8b0-e0874bfd524c" xsi:nil="true"/>
    <lcf76f155ced4ddcb4097134ff3c332f xmlns="c30a4e5c-2543-4d56-a1d0-77e87dc485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BBAAD-065C-455E-9ECF-BDC0D7B93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a4e5c-2543-4d56-a1d0-77e87dc48522"/>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BAE64-E20F-4392-B691-86F1943BAF4F}">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b81d817a-1478-46c7-a8b0-e0874bfd524c"/>
    <ds:schemaRef ds:uri="c30a4e5c-2543-4d56-a1d0-77e87dc48522"/>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C799C36-ECC7-4FA6-91D7-7869CC4FE3AF}">
  <ds:schemaRefs>
    <ds:schemaRef ds:uri="http://schemas.microsoft.com/sharepoint/v3/contenttype/forms"/>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Resolution Public Entity</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Public Entity</dc:title>
  <dc:subject/>
  <dc:creator>HCD</dc:creator>
  <cp:keywords/>
  <dc:description/>
  <cp:lastModifiedBy>Anderson, Sara@HCD</cp:lastModifiedBy>
  <cp:revision>2</cp:revision>
  <dcterms:created xsi:type="dcterms:W3CDTF">2026-02-13T19:55:00Z</dcterms:created>
  <dcterms:modified xsi:type="dcterms:W3CDTF">2026-02-13T19:55:00Z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0x0101001DA4104F1E05B241B1DAF684F9656784</vt:lpwstr>
  </property>
  <property fmtid="{D5CDD505-2E9C-101B-9397-08002B2CF9AE}" pid="3" name="MediaServiceImageTags">
    <vt:lpwstr/>
  </property>
</Properties>
</file>