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A4B6" w14:textId="47B52F67" w:rsidR="00A150E4" w:rsidRPr="00B25987" w:rsidRDefault="00A150E4" w:rsidP="00A83E74">
      <w:pPr>
        <w:pStyle w:val="Heading1"/>
      </w:pPr>
      <w:r w:rsidRPr="00A83E74">
        <w:t>ESTOPPEL</w:t>
      </w:r>
      <w:r w:rsidRPr="00B25987">
        <w:t xml:space="preserve"> LETTER</w:t>
      </w:r>
      <w:r w:rsidR="00A83E74">
        <w:br/>
      </w:r>
      <w:r w:rsidRPr="00B25987">
        <w:t>(Construction Lender)</w:t>
      </w:r>
    </w:p>
    <w:p w14:paraId="0EEA0FDE" w14:textId="77777777" w:rsidR="00A94A2C" w:rsidRDefault="00A94A2C" w:rsidP="003C64D0">
      <w:pPr>
        <w:spacing w:line="360" w:lineRule="auto"/>
        <w:rPr>
          <w:rFonts w:ascii="Arial" w:eastAsia="Arial" w:hAnsi="Arial" w:cs="Arial"/>
        </w:rPr>
      </w:pPr>
      <w:r w:rsidRPr="00780B68">
        <w:rPr>
          <w:rFonts w:ascii="Arial" w:eastAsia="Arial" w:hAnsi="Arial" w:cs="Arial"/>
          <w:b/>
          <w:bCs/>
        </w:rPr>
        <w:t>Attention</w:t>
      </w:r>
      <w:r>
        <w:rPr>
          <w:rFonts w:ascii="Arial" w:eastAsia="Arial" w:hAnsi="Arial" w:cs="Arial"/>
        </w:rPr>
        <w:t>: Department of Housing and Community Development (“</w:t>
      </w:r>
      <w:r w:rsidRPr="00780B68">
        <w:rPr>
          <w:rFonts w:ascii="Arial" w:eastAsia="Arial" w:hAnsi="Arial" w:cs="Arial"/>
          <w:b/>
          <w:bCs/>
        </w:rPr>
        <w:t>HCD</w:t>
      </w:r>
      <w:r>
        <w:rPr>
          <w:rFonts w:ascii="Arial" w:eastAsia="Arial" w:hAnsi="Arial" w:cs="Arial"/>
        </w:rPr>
        <w:t>”)</w:t>
      </w:r>
    </w:p>
    <w:p w14:paraId="1161053E" w14:textId="77777777" w:rsidR="00EE6C98" w:rsidRDefault="00A94A2C" w:rsidP="003C64D0">
      <w:pPr>
        <w:spacing w:line="360" w:lineRule="auto"/>
        <w:rPr>
          <w:rFonts w:ascii="Arial" w:eastAsia="Arial" w:hAnsi="Arial" w:cs="Arial"/>
        </w:rPr>
      </w:pPr>
      <w:r w:rsidRPr="00780B68">
        <w:rPr>
          <w:rFonts w:ascii="Arial" w:eastAsia="Arial" w:hAnsi="Arial" w:cs="Arial"/>
          <w:b/>
          <w:bCs/>
        </w:rPr>
        <w:t>Re:</w:t>
      </w:r>
      <w:r>
        <w:rPr>
          <w:rFonts w:ascii="Arial" w:eastAsia="Arial" w:hAnsi="Arial" w:cs="Arial"/>
        </w:rPr>
        <w:t xml:space="preserve"> </w:t>
      </w:r>
      <w:r w:rsidR="00A74B2F">
        <w:rPr>
          <w:rFonts w:ascii="Arial" w:eastAsia="Arial" w:hAnsi="Arial" w:cs="Arial"/>
        </w:rPr>
        <w:t>Estoppel Letter of Construction Lender</w:t>
      </w:r>
      <w:r w:rsidR="00360418">
        <w:rPr>
          <w:rFonts w:ascii="Arial" w:eastAsia="Arial" w:hAnsi="Arial" w:cs="Arial"/>
        </w:rPr>
        <w:t xml:space="preserve"> – Early Disbursement Request</w:t>
      </w:r>
      <w:r>
        <w:rPr>
          <w:rFonts w:ascii="Arial" w:eastAsia="Arial" w:hAnsi="Arial" w:cs="Arial"/>
        </w:rPr>
        <w:t xml:space="preserve"> (“</w:t>
      </w:r>
      <w:r w:rsidR="00A74B2F">
        <w:rPr>
          <w:rFonts w:ascii="Arial" w:eastAsia="Arial" w:hAnsi="Arial" w:cs="Arial"/>
          <w:b/>
          <w:bCs/>
        </w:rPr>
        <w:t>Estoppel Letter</w:t>
      </w:r>
      <w:r>
        <w:rPr>
          <w:rFonts w:ascii="Arial" w:eastAsia="Arial" w:hAnsi="Arial" w:cs="Arial"/>
        </w:rPr>
        <w:t>”)</w:t>
      </w:r>
    </w:p>
    <w:p w14:paraId="0442BD73" w14:textId="4AB07FF5" w:rsidR="00E23B39" w:rsidRPr="00A46D02" w:rsidRDefault="00DA7D35" w:rsidP="00A83E74">
      <w:pPr>
        <w:spacing w:line="360" w:lineRule="auto"/>
        <w:jc w:val="right"/>
        <w:rPr>
          <w:rFonts w:ascii="Arial" w:eastAsia="Arial" w:hAnsi="Arial" w:cs="Arial"/>
          <w:bCs/>
          <w:sz w:val="22"/>
          <w:szCs w:val="22"/>
        </w:rPr>
      </w:pPr>
      <w:r w:rsidRPr="00A46D02">
        <w:rPr>
          <w:rFonts w:ascii="Arial" w:hAnsi="Arial" w:cs="Arial"/>
          <w:bCs/>
          <w:sz w:val="22"/>
          <w:szCs w:val="22"/>
        </w:rPr>
        <w:t>[Insert Responses</w:t>
      </w:r>
      <w:r w:rsidR="00A46D02" w:rsidRPr="00A46D02">
        <w:rPr>
          <w:rFonts w:ascii="Arial" w:hAnsi="Arial" w:cs="Arial"/>
          <w:bCs/>
          <w:sz w:val="22"/>
          <w:szCs w:val="22"/>
        </w:rPr>
        <w:t xml:space="preserve"> in Each Corresponding Data Field Below]</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showing specific information that needs to be filled out for the project"/>
      </w:tblPr>
      <w:tblGrid>
        <w:gridCol w:w="3685"/>
        <w:gridCol w:w="5305"/>
      </w:tblGrid>
      <w:tr w:rsidR="00E23B39" w:rsidRPr="00780B68" w14:paraId="744F54D6" w14:textId="77777777" w:rsidTr="00A46D02">
        <w:tc>
          <w:tcPr>
            <w:tcW w:w="3685" w:type="dxa"/>
          </w:tcPr>
          <w:p w14:paraId="3D92BED0" w14:textId="77777777" w:rsidR="00E23B39" w:rsidRPr="00E23B39" w:rsidRDefault="00E23B39" w:rsidP="00780B68">
            <w:pPr>
              <w:pStyle w:val="Title"/>
              <w:spacing w:after="120"/>
              <w:rPr>
                <w:rFonts w:ascii="Arial" w:hAnsi="Arial" w:cs="Arial"/>
                <w:bCs/>
                <w:sz w:val="24"/>
                <w:szCs w:val="24"/>
              </w:rPr>
            </w:pPr>
            <w:r w:rsidRPr="00E23B39">
              <w:rPr>
                <w:rFonts w:ascii="Arial" w:hAnsi="Arial" w:cs="Arial"/>
                <w:bCs/>
                <w:sz w:val="24"/>
                <w:szCs w:val="24"/>
              </w:rPr>
              <w:t>Project Name</w:t>
            </w:r>
          </w:p>
        </w:tc>
        <w:tc>
          <w:tcPr>
            <w:tcW w:w="5305" w:type="dxa"/>
          </w:tcPr>
          <w:p w14:paraId="41AF11EC" w14:textId="77777777" w:rsidR="00E23B39" w:rsidRPr="00F43C4E" w:rsidRDefault="00E23B39" w:rsidP="00780B68">
            <w:pPr>
              <w:pStyle w:val="Title"/>
              <w:spacing w:after="120"/>
              <w:jc w:val="center"/>
              <w:rPr>
                <w:rFonts w:cs="Arial"/>
                <w:b/>
                <w:sz w:val="22"/>
                <w:szCs w:val="22"/>
              </w:rPr>
            </w:pPr>
          </w:p>
        </w:tc>
      </w:tr>
      <w:tr w:rsidR="00E23B39" w:rsidRPr="00780B68" w14:paraId="3A8BE439" w14:textId="77777777" w:rsidTr="00A46D02">
        <w:tc>
          <w:tcPr>
            <w:tcW w:w="3685" w:type="dxa"/>
          </w:tcPr>
          <w:p w14:paraId="2276883C" w14:textId="77777777" w:rsidR="00E23B39" w:rsidRPr="00E23B39" w:rsidRDefault="00E23B39" w:rsidP="00780B68">
            <w:pPr>
              <w:pStyle w:val="Title"/>
              <w:spacing w:after="120"/>
              <w:rPr>
                <w:rFonts w:ascii="Arial" w:hAnsi="Arial" w:cs="Arial"/>
                <w:bCs/>
                <w:sz w:val="24"/>
                <w:szCs w:val="24"/>
              </w:rPr>
            </w:pPr>
            <w:r w:rsidRPr="00E23B39">
              <w:rPr>
                <w:rFonts w:ascii="Arial" w:hAnsi="Arial" w:cs="Arial"/>
                <w:bCs/>
                <w:sz w:val="24"/>
                <w:szCs w:val="24"/>
              </w:rPr>
              <w:t xml:space="preserve">Project Street Address </w:t>
            </w:r>
          </w:p>
        </w:tc>
        <w:tc>
          <w:tcPr>
            <w:tcW w:w="5305" w:type="dxa"/>
          </w:tcPr>
          <w:p w14:paraId="38552E41" w14:textId="77777777" w:rsidR="00E23B39" w:rsidRPr="00F43C4E" w:rsidRDefault="00E23B39" w:rsidP="00780B68">
            <w:pPr>
              <w:pStyle w:val="Title"/>
              <w:spacing w:after="120"/>
              <w:rPr>
                <w:rFonts w:cs="Arial"/>
                <w:b/>
                <w:sz w:val="22"/>
                <w:szCs w:val="22"/>
              </w:rPr>
            </w:pPr>
          </w:p>
          <w:p w14:paraId="36DC3FE4" w14:textId="77777777" w:rsidR="00E23B39" w:rsidRPr="00F43C4E" w:rsidRDefault="00E23B39" w:rsidP="00780B68">
            <w:pPr>
              <w:pStyle w:val="Title"/>
              <w:spacing w:after="120"/>
              <w:rPr>
                <w:rFonts w:cs="Arial"/>
                <w:b/>
                <w:sz w:val="22"/>
                <w:szCs w:val="22"/>
              </w:rPr>
            </w:pPr>
          </w:p>
        </w:tc>
      </w:tr>
      <w:tr w:rsidR="00E23B39" w:rsidRPr="00780B68" w14:paraId="2620F09D" w14:textId="77777777" w:rsidTr="00A46D02">
        <w:tc>
          <w:tcPr>
            <w:tcW w:w="3685" w:type="dxa"/>
          </w:tcPr>
          <w:p w14:paraId="23BF22BE" w14:textId="77777777" w:rsidR="00E23B39" w:rsidRPr="00E23B39" w:rsidRDefault="00E23B39" w:rsidP="00780B68">
            <w:pPr>
              <w:pStyle w:val="Title"/>
              <w:spacing w:after="120"/>
              <w:rPr>
                <w:rFonts w:ascii="Arial" w:hAnsi="Arial" w:cs="Arial"/>
                <w:bCs/>
                <w:sz w:val="24"/>
                <w:szCs w:val="24"/>
              </w:rPr>
            </w:pPr>
            <w:r w:rsidRPr="00E23B39">
              <w:rPr>
                <w:rFonts w:ascii="Arial" w:hAnsi="Arial" w:cs="Arial"/>
                <w:bCs/>
                <w:sz w:val="24"/>
                <w:szCs w:val="24"/>
              </w:rPr>
              <w:t>Project Assessor Parcel Number (“</w:t>
            </w:r>
            <w:r w:rsidRPr="00BE19FA">
              <w:rPr>
                <w:rFonts w:ascii="Arial" w:hAnsi="Arial" w:cs="Arial"/>
                <w:b/>
                <w:sz w:val="24"/>
                <w:szCs w:val="24"/>
              </w:rPr>
              <w:t>APN</w:t>
            </w:r>
            <w:r w:rsidRPr="00E23B39">
              <w:rPr>
                <w:rFonts w:ascii="Arial" w:hAnsi="Arial" w:cs="Arial"/>
                <w:bCs/>
                <w:sz w:val="24"/>
                <w:szCs w:val="24"/>
              </w:rPr>
              <w:t>”)</w:t>
            </w:r>
          </w:p>
        </w:tc>
        <w:tc>
          <w:tcPr>
            <w:tcW w:w="5305" w:type="dxa"/>
          </w:tcPr>
          <w:p w14:paraId="76A4AA29" w14:textId="77777777" w:rsidR="00E23B39" w:rsidRPr="00F43C4E" w:rsidRDefault="00E23B39" w:rsidP="00780B68">
            <w:pPr>
              <w:pStyle w:val="Title"/>
              <w:spacing w:after="120"/>
              <w:rPr>
                <w:rFonts w:cs="Arial"/>
                <w:b/>
                <w:sz w:val="22"/>
                <w:szCs w:val="22"/>
              </w:rPr>
            </w:pPr>
          </w:p>
        </w:tc>
      </w:tr>
      <w:tr w:rsidR="00E23B39" w:rsidRPr="00780B68" w14:paraId="21FD3FDC" w14:textId="77777777" w:rsidTr="00A46D02">
        <w:tc>
          <w:tcPr>
            <w:tcW w:w="3685" w:type="dxa"/>
          </w:tcPr>
          <w:p w14:paraId="626422FF" w14:textId="653EC0E4" w:rsidR="00E23B39" w:rsidRPr="00BE19FA" w:rsidRDefault="00BE19FA" w:rsidP="00780B68">
            <w:pPr>
              <w:pStyle w:val="Title"/>
              <w:spacing w:after="120"/>
              <w:rPr>
                <w:rFonts w:ascii="Arial" w:hAnsi="Arial" w:cs="Arial"/>
                <w:bCs/>
                <w:sz w:val="24"/>
                <w:szCs w:val="24"/>
              </w:rPr>
            </w:pPr>
            <w:r w:rsidRPr="00BE19FA">
              <w:rPr>
                <w:rFonts w:ascii="Arial" w:hAnsi="Arial" w:cs="Arial"/>
                <w:bCs/>
                <w:sz w:val="24"/>
                <w:szCs w:val="24"/>
              </w:rPr>
              <w:t>Sponsor</w:t>
            </w:r>
          </w:p>
        </w:tc>
        <w:tc>
          <w:tcPr>
            <w:tcW w:w="5305" w:type="dxa"/>
          </w:tcPr>
          <w:p w14:paraId="369F8D51" w14:textId="77777777" w:rsidR="00E23B39" w:rsidRPr="00F43C4E" w:rsidRDefault="00E23B39" w:rsidP="00780B68">
            <w:pPr>
              <w:pStyle w:val="Title"/>
              <w:spacing w:after="120"/>
              <w:rPr>
                <w:rFonts w:cs="Arial"/>
                <w:b/>
                <w:sz w:val="22"/>
                <w:szCs w:val="22"/>
              </w:rPr>
            </w:pPr>
          </w:p>
        </w:tc>
      </w:tr>
      <w:tr w:rsidR="00E23B39" w:rsidRPr="00780B68" w14:paraId="5BCEA772" w14:textId="77777777" w:rsidTr="00A46D02">
        <w:tc>
          <w:tcPr>
            <w:tcW w:w="3685" w:type="dxa"/>
          </w:tcPr>
          <w:p w14:paraId="6AA54E44" w14:textId="04CF3E97" w:rsidR="00E23B39" w:rsidRPr="00E23B39" w:rsidRDefault="00BE19FA" w:rsidP="00780B68">
            <w:pPr>
              <w:pStyle w:val="Title"/>
              <w:spacing w:after="120"/>
              <w:rPr>
                <w:rFonts w:ascii="Arial" w:hAnsi="Arial" w:cs="Arial"/>
                <w:b/>
                <w:sz w:val="24"/>
                <w:szCs w:val="24"/>
              </w:rPr>
            </w:pPr>
            <w:r>
              <w:rPr>
                <w:rFonts w:ascii="Arial" w:hAnsi="Arial" w:cs="Arial"/>
                <w:bCs/>
                <w:sz w:val="24"/>
                <w:szCs w:val="24"/>
              </w:rPr>
              <w:t>Borrower</w:t>
            </w:r>
          </w:p>
        </w:tc>
        <w:tc>
          <w:tcPr>
            <w:tcW w:w="5305" w:type="dxa"/>
          </w:tcPr>
          <w:p w14:paraId="62B884E1" w14:textId="77777777" w:rsidR="00E23B39" w:rsidRPr="00F43C4E" w:rsidRDefault="00E23B39" w:rsidP="00780B68">
            <w:pPr>
              <w:pStyle w:val="Title"/>
              <w:spacing w:after="120"/>
              <w:rPr>
                <w:rFonts w:cs="Arial"/>
                <w:b/>
                <w:sz w:val="22"/>
                <w:szCs w:val="22"/>
              </w:rPr>
            </w:pPr>
          </w:p>
        </w:tc>
      </w:tr>
      <w:tr w:rsidR="00BE19FA" w:rsidRPr="00780B68" w14:paraId="700A063F" w14:textId="77777777" w:rsidTr="00A46D02">
        <w:tc>
          <w:tcPr>
            <w:tcW w:w="3685" w:type="dxa"/>
          </w:tcPr>
          <w:p w14:paraId="5FF90D60" w14:textId="4B9E9499" w:rsidR="00BE19FA" w:rsidRDefault="00BE19FA" w:rsidP="00780B68">
            <w:pPr>
              <w:pStyle w:val="Title"/>
              <w:spacing w:after="120"/>
              <w:rPr>
                <w:rFonts w:ascii="Arial" w:hAnsi="Arial" w:cs="Arial"/>
                <w:bCs/>
                <w:sz w:val="24"/>
                <w:szCs w:val="24"/>
              </w:rPr>
            </w:pPr>
            <w:r w:rsidRPr="00E23B39">
              <w:rPr>
                <w:rFonts w:ascii="Arial" w:hAnsi="Arial" w:cs="Arial"/>
                <w:bCs/>
                <w:sz w:val="24"/>
                <w:szCs w:val="24"/>
              </w:rPr>
              <w:t xml:space="preserve">Qualifying HCD Loan(s): </w:t>
            </w:r>
            <w:r w:rsidRPr="00BE19FA">
              <w:rPr>
                <w:rFonts w:ascii="Arial" w:hAnsi="Arial" w:cs="Arial"/>
                <w:bCs/>
                <w:sz w:val="24"/>
                <w:szCs w:val="24"/>
              </w:rPr>
              <w:t>Each loan identified by HCD program; HCD Standard Agreement number; original principal loan amount; and amount of Early Disbursement Funds requested.</w:t>
            </w:r>
          </w:p>
        </w:tc>
        <w:tc>
          <w:tcPr>
            <w:tcW w:w="5305" w:type="dxa"/>
          </w:tcPr>
          <w:p w14:paraId="708316AE" w14:textId="77777777" w:rsidR="00BE19FA" w:rsidRPr="00F43C4E" w:rsidRDefault="00BE19FA" w:rsidP="00780B68">
            <w:pPr>
              <w:pStyle w:val="Title"/>
              <w:spacing w:after="120"/>
              <w:rPr>
                <w:rFonts w:cs="Arial"/>
                <w:b/>
                <w:sz w:val="22"/>
                <w:szCs w:val="22"/>
              </w:rPr>
            </w:pPr>
          </w:p>
        </w:tc>
      </w:tr>
    </w:tbl>
    <w:p w14:paraId="24DC39FB" w14:textId="62E2DCA4" w:rsidR="00255C0E" w:rsidRDefault="00255C0E" w:rsidP="00A83E74">
      <w:pPr>
        <w:spacing w:before="480"/>
        <w:rPr>
          <w:rFonts w:ascii="Arial" w:eastAsia="Arial" w:hAnsi="Arial" w:cs="Arial"/>
        </w:rPr>
      </w:pPr>
      <w:r w:rsidRPr="00780B68">
        <w:rPr>
          <w:rFonts w:ascii="Arial" w:eastAsia="Arial" w:hAnsi="Arial" w:cs="Arial"/>
          <w:highlight w:val="lightGray"/>
        </w:rPr>
        <w:t xml:space="preserve">[Full Legal Name of </w:t>
      </w:r>
      <w:r>
        <w:rPr>
          <w:rFonts w:ascii="Arial" w:eastAsia="Arial" w:hAnsi="Arial" w:cs="Arial"/>
          <w:highlight w:val="lightGray"/>
        </w:rPr>
        <w:t xml:space="preserve">Construction </w:t>
      </w:r>
      <w:r w:rsidRPr="00780B68">
        <w:rPr>
          <w:rFonts w:ascii="Arial" w:eastAsia="Arial" w:hAnsi="Arial" w:cs="Arial"/>
          <w:highlight w:val="lightGray"/>
        </w:rPr>
        <w:t>Lender]</w:t>
      </w:r>
      <w:r>
        <w:rPr>
          <w:rFonts w:ascii="Arial" w:eastAsia="Arial" w:hAnsi="Arial" w:cs="Arial"/>
        </w:rPr>
        <w:t xml:space="preserve"> (“</w:t>
      </w:r>
      <w:r w:rsidRPr="00780B68">
        <w:rPr>
          <w:rFonts w:ascii="Arial" w:eastAsia="Arial" w:hAnsi="Arial" w:cs="Arial"/>
          <w:b/>
          <w:bCs/>
        </w:rPr>
        <w:t>Lender</w:t>
      </w:r>
      <w:r>
        <w:rPr>
          <w:rFonts w:ascii="Arial" w:eastAsia="Arial" w:hAnsi="Arial" w:cs="Arial"/>
        </w:rPr>
        <w:t>”) hereby acknowledges and confirms that the Sponsor and Borrower, as identified above, are submitting an Early Disbursement Request to HCD, as authorized by the Omnibus Amendments as set forth and described in Administrative Notice No. 26-01 (“</w:t>
      </w:r>
      <w:r w:rsidRPr="00A4462E">
        <w:rPr>
          <w:rFonts w:ascii="Arial" w:eastAsia="Arial" w:hAnsi="Arial" w:cs="Arial"/>
          <w:b/>
          <w:bCs/>
        </w:rPr>
        <w:t>Omnibus Amendments</w:t>
      </w:r>
      <w:r>
        <w:rPr>
          <w:rFonts w:ascii="Arial" w:eastAsia="Arial" w:hAnsi="Arial" w:cs="Arial"/>
        </w:rPr>
        <w:t>”), with respect to the above-referenced Qualifying HCD Loan(s). The amount(s) of such early disbursement</w:t>
      </w:r>
      <w:r w:rsidR="00E410F2">
        <w:rPr>
          <w:rFonts w:ascii="Arial" w:eastAsia="Arial" w:hAnsi="Arial" w:cs="Arial"/>
        </w:rPr>
        <w:t>(s)</w:t>
      </w:r>
      <w:r>
        <w:rPr>
          <w:rFonts w:ascii="Arial" w:eastAsia="Arial" w:hAnsi="Arial" w:cs="Arial"/>
        </w:rPr>
        <w:t xml:space="preserve"> </w:t>
      </w:r>
      <w:r w:rsidR="00E410F2" w:rsidRPr="00D04061">
        <w:rPr>
          <w:rFonts w:ascii="Arial" w:eastAsia="Arial" w:hAnsi="Arial" w:cs="Arial"/>
          <w:highlight w:val="lightGray"/>
        </w:rPr>
        <w:t>[</w:t>
      </w:r>
      <w:r w:rsidRPr="00D04061">
        <w:rPr>
          <w:rFonts w:ascii="Arial" w:eastAsia="Arial" w:hAnsi="Arial" w:cs="Arial"/>
          <w:highlight w:val="lightGray"/>
        </w:rPr>
        <w:t>is</w:t>
      </w:r>
      <w:r w:rsidR="00E410F2" w:rsidRPr="00D04061">
        <w:rPr>
          <w:rFonts w:ascii="Arial" w:eastAsia="Arial" w:hAnsi="Arial" w:cs="Arial"/>
          <w:highlight w:val="lightGray"/>
        </w:rPr>
        <w:t>/are]</w:t>
      </w:r>
      <w:r>
        <w:rPr>
          <w:rFonts w:ascii="Arial" w:eastAsia="Arial" w:hAnsi="Arial" w:cs="Arial"/>
        </w:rPr>
        <w:t xml:space="preserve"> as set forth above. Lender understands that this Estoppel Letter is required </w:t>
      </w:r>
      <w:r w:rsidR="00E410F2">
        <w:rPr>
          <w:rFonts w:ascii="Arial" w:eastAsia="Arial" w:hAnsi="Arial" w:cs="Arial"/>
        </w:rPr>
        <w:t xml:space="preserve">by HCD </w:t>
      </w:r>
      <w:r>
        <w:rPr>
          <w:rFonts w:ascii="Arial" w:eastAsia="Arial" w:hAnsi="Arial" w:cs="Arial"/>
        </w:rPr>
        <w:t xml:space="preserve">in connection with the Early Disbursement Request, and that HCD will rely on this </w:t>
      </w:r>
      <w:r w:rsidR="00552230">
        <w:rPr>
          <w:rFonts w:ascii="Arial" w:eastAsia="Arial" w:hAnsi="Arial" w:cs="Arial"/>
        </w:rPr>
        <w:t>Estoppel Letter</w:t>
      </w:r>
      <w:r>
        <w:rPr>
          <w:rFonts w:ascii="Arial" w:eastAsia="Arial" w:hAnsi="Arial" w:cs="Arial"/>
        </w:rPr>
        <w:t xml:space="preserve"> in assessing the same.</w:t>
      </w:r>
    </w:p>
    <w:p w14:paraId="645F14C1" w14:textId="1BCEAE73" w:rsidR="00255C0E" w:rsidRPr="00D96DD1" w:rsidRDefault="00255C0E" w:rsidP="00255C0E">
      <w:pPr>
        <w:rPr>
          <w:rFonts w:ascii="Arial" w:eastAsia="Arial" w:hAnsi="Arial" w:cs="Arial"/>
        </w:rPr>
      </w:pPr>
      <w:r>
        <w:rPr>
          <w:rFonts w:ascii="Arial" w:eastAsia="Arial" w:hAnsi="Arial" w:cs="Arial"/>
        </w:rPr>
        <w:t xml:space="preserve">Lender is the construction lender on this Project and has made a construction loan to Borrower in the original principal amount of $ _____________________ (the </w:t>
      </w:r>
      <w:r w:rsidRPr="00D96DD1">
        <w:rPr>
          <w:rFonts w:ascii="Arial" w:eastAsia="Arial" w:hAnsi="Arial" w:cs="Arial"/>
        </w:rPr>
        <w:t>“</w:t>
      </w:r>
      <w:r w:rsidRPr="00255C0E">
        <w:rPr>
          <w:rFonts w:ascii="Arial" w:eastAsia="Arial" w:hAnsi="Arial" w:cs="Arial"/>
          <w:b/>
          <w:bCs/>
        </w:rPr>
        <w:t>Construction Loan</w:t>
      </w:r>
      <w:r w:rsidRPr="00D96DD1">
        <w:rPr>
          <w:rFonts w:ascii="Arial" w:eastAsia="Arial" w:hAnsi="Arial" w:cs="Arial"/>
        </w:rPr>
        <w:t>”)</w:t>
      </w:r>
      <w:r w:rsidR="00D96DD1">
        <w:rPr>
          <w:rFonts w:ascii="Arial" w:eastAsia="Arial" w:hAnsi="Arial" w:cs="Arial"/>
        </w:rPr>
        <w:t>.</w:t>
      </w:r>
    </w:p>
    <w:p w14:paraId="3A5CF924" w14:textId="09E1C949" w:rsidR="00D96DD1" w:rsidRPr="00FE0F33" w:rsidRDefault="00255C0E" w:rsidP="00FE0F33">
      <w:pPr>
        <w:spacing w:line="240" w:lineRule="auto"/>
        <w:rPr>
          <w:rFonts w:ascii="Arial" w:eastAsia="Arial" w:hAnsi="Arial" w:cs="Arial"/>
        </w:rPr>
      </w:pPr>
      <w:r>
        <w:rPr>
          <w:rFonts w:ascii="Arial" w:eastAsia="Arial" w:hAnsi="Arial" w:cs="Arial"/>
        </w:rPr>
        <w:lastRenderedPageBreak/>
        <w:t>All initially capitalized terms not otherwise expressly defined herein shall have the meaning ascribed to them in the Omnibus Amendments.</w:t>
      </w:r>
    </w:p>
    <w:p w14:paraId="0BEDD161" w14:textId="0E464F4D" w:rsidR="00255C0E" w:rsidRDefault="00255C0E" w:rsidP="00255C0E">
      <w:pPr>
        <w:rPr>
          <w:rFonts w:ascii="Arial" w:hAnsi="Arial" w:cs="Arial"/>
        </w:rPr>
      </w:pPr>
      <w:r>
        <w:rPr>
          <w:rFonts w:ascii="Arial" w:hAnsi="Arial" w:cs="Arial"/>
        </w:rPr>
        <w:t>In connection with the foregoing, Lender agrees, represents, and warrants as follows:</w:t>
      </w:r>
    </w:p>
    <w:p w14:paraId="6BF30B30" w14:textId="52812F3E" w:rsidR="00255C0E" w:rsidRDefault="00255C0E" w:rsidP="00A83E74">
      <w:pPr>
        <w:pStyle w:val="ListParagraph"/>
      </w:pPr>
      <w:r>
        <w:t xml:space="preserve">The Construction </w:t>
      </w:r>
      <w:r w:rsidRPr="00A83E74">
        <w:t>Loan</w:t>
      </w:r>
      <w:r>
        <w:t xml:space="preserve"> is evidenced by the loan documents</w:t>
      </w:r>
      <w:r w:rsidR="00B41B4B">
        <w:t xml:space="preserve">, </w:t>
      </w:r>
      <w:r w:rsidR="00342317">
        <w:t>which are comprehensively listed by document title and date</w:t>
      </w:r>
      <w:r w:rsidR="00B41B4B">
        <w:t xml:space="preserve"> on Schedule 1</w:t>
      </w:r>
      <w:r w:rsidR="00342317">
        <w:t>, which is</w:t>
      </w:r>
      <w:r w:rsidR="00B41B4B">
        <w:t xml:space="preserve"> attached hereto and incorporated herein by reference (</w:t>
      </w:r>
      <w:r>
        <w:t xml:space="preserve">the </w:t>
      </w:r>
      <w:r w:rsidRPr="00342317">
        <w:t>“</w:t>
      </w:r>
      <w:r w:rsidR="00B41B4B">
        <w:rPr>
          <w:b/>
          <w:bCs/>
        </w:rPr>
        <w:t xml:space="preserve">Construction </w:t>
      </w:r>
      <w:r w:rsidRPr="00B41B4B">
        <w:rPr>
          <w:b/>
          <w:bCs/>
        </w:rPr>
        <w:t>Loan Documents</w:t>
      </w:r>
      <w:r w:rsidRPr="00342317">
        <w:t>”</w:t>
      </w:r>
      <w:r>
        <w:t>)</w:t>
      </w:r>
      <w:r w:rsidR="00B41B4B">
        <w:t xml:space="preserve">, and the same have not been modified or amended except as may be </w:t>
      </w:r>
      <w:r w:rsidR="006C5901">
        <w:t xml:space="preserve">shown </w:t>
      </w:r>
      <w:r w:rsidR="00B41B4B">
        <w:t>on such Schedule 1.</w:t>
      </w:r>
    </w:p>
    <w:p w14:paraId="1F61A3CF" w14:textId="6E9DE82B" w:rsidR="00B41B4B" w:rsidRDefault="00B41B4B" w:rsidP="00A83E74">
      <w:pPr>
        <w:pStyle w:val="ListParagraph"/>
      </w:pPr>
      <w:r>
        <w:t xml:space="preserve">As of the date hereof, the outstanding principal </w:t>
      </w:r>
      <w:r w:rsidR="006C5901">
        <w:t>balance</w:t>
      </w:r>
      <w:r>
        <w:t xml:space="preserve"> of the Construction Loan is $ __________________.</w:t>
      </w:r>
    </w:p>
    <w:p w14:paraId="495B1AD9" w14:textId="1DA057A4" w:rsidR="00255C0E" w:rsidRDefault="00255C0E" w:rsidP="00A83E74">
      <w:pPr>
        <w:pStyle w:val="ListParagraph"/>
      </w:pPr>
      <w:r>
        <w:t xml:space="preserve">Lender consents </w:t>
      </w:r>
      <w:proofErr w:type="gramStart"/>
      <w:r>
        <w:t>to the</w:t>
      </w:r>
      <w:proofErr w:type="gramEnd"/>
      <w:r>
        <w:t xml:space="preserve"> </w:t>
      </w:r>
      <w:proofErr w:type="gramStart"/>
      <w:r>
        <w:t>submittal of</w:t>
      </w:r>
      <w:proofErr w:type="gramEnd"/>
      <w:r>
        <w:t xml:space="preserve"> such Early Disbursement Request to HCD, and to any ultimate determination made by HCD with respect thereto, and the same shall not constitute an event of default under </w:t>
      </w:r>
      <w:r w:rsidR="00B41B4B">
        <w:t>the Construction Loan D</w:t>
      </w:r>
      <w:r>
        <w:t>ocuments.</w:t>
      </w:r>
    </w:p>
    <w:p w14:paraId="78B0B83F" w14:textId="22467F60" w:rsidR="00255C0E" w:rsidRDefault="00255C0E" w:rsidP="00A83E74">
      <w:pPr>
        <w:pStyle w:val="ListParagraph"/>
      </w:pPr>
      <w:r>
        <w:t xml:space="preserve">As of the date </w:t>
      </w:r>
      <w:r w:rsidR="00831F21">
        <w:t>of this Estoppel Letter</w:t>
      </w:r>
      <w:r>
        <w:t xml:space="preserve">, Sponsor </w:t>
      </w:r>
      <w:r w:rsidR="00817E0F">
        <w:t>and</w:t>
      </w:r>
      <w:r>
        <w:t xml:space="preserve"> Borrower </w:t>
      </w:r>
      <w:r w:rsidR="00817E0F">
        <w:t>are not</w:t>
      </w:r>
      <w:r w:rsidR="00B41B4B">
        <w:t xml:space="preserve"> </w:t>
      </w:r>
      <w:r>
        <w:t xml:space="preserve">in default under </w:t>
      </w:r>
      <w:r w:rsidR="00817E0F">
        <w:t xml:space="preserve">the </w:t>
      </w:r>
      <w:r w:rsidR="00B41B4B">
        <w:t>Construction Loan Documents</w:t>
      </w:r>
      <w:r>
        <w:t>, and no event has occurred that with the passage of time or the giving of notice, or both, would constitute such a default.</w:t>
      </w:r>
    </w:p>
    <w:p w14:paraId="6F2FA634" w14:textId="23ED45BF" w:rsidR="00B41B4B" w:rsidRDefault="00B41B4B" w:rsidP="00A83E74">
      <w:pPr>
        <w:pStyle w:val="ListParagraph"/>
      </w:pPr>
      <w:r>
        <w:t xml:space="preserve">No portion of the Construction Loan is a revolving line of credit or otherwise </w:t>
      </w:r>
      <w:r w:rsidR="00E410F2">
        <w:t>permits the borrowing, repayment and subsequent reborrowing of funds.</w:t>
      </w:r>
    </w:p>
    <w:p w14:paraId="6964240C" w14:textId="6DDDD976" w:rsidR="00E410F2" w:rsidRPr="00337153" w:rsidRDefault="00E410F2" w:rsidP="00A83E74">
      <w:pPr>
        <w:pStyle w:val="ListParagraph"/>
      </w:pPr>
      <w:r w:rsidRPr="00E410F2">
        <w:t xml:space="preserve">The undersigned is duly authorized to execute this </w:t>
      </w:r>
      <w:r w:rsidR="00054ECB">
        <w:t>Estoppel Letter</w:t>
      </w:r>
      <w:r w:rsidRPr="00E410F2">
        <w:t>.</w:t>
      </w:r>
    </w:p>
    <w:p w14:paraId="7F1F7CA2" w14:textId="5A6C8053" w:rsidR="00D32205" w:rsidRPr="007769C3" w:rsidRDefault="00E410F2" w:rsidP="00D32205">
      <w:pPr>
        <w:rPr>
          <w:rFonts w:ascii="Arial" w:hAnsi="Arial" w:cs="Arial"/>
        </w:rPr>
      </w:pPr>
      <w:r>
        <w:rPr>
          <w:rFonts w:ascii="Arial" w:hAnsi="Arial" w:cs="Arial"/>
        </w:rPr>
        <w:t xml:space="preserve">IN WITNESS WHEREOF, </w:t>
      </w:r>
      <w:r w:rsidR="00D32205">
        <w:rPr>
          <w:rFonts w:ascii="Arial" w:hAnsi="Arial" w:cs="Arial"/>
        </w:rPr>
        <w:t xml:space="preserve">Lender hereby signs this Estoppel Letter as of </w:t>
      </w:r>
      <w:r w:rsidR="00D32205" w:rsidRPr="00780B68">
        <w:rPr>
          <w:rFonts w:ascii="Arial" w:hAnsi="Arial" w:cs="Arial"/>
          <w:highlight w:val="lightGray"/>
        </w:rPr>
        <w:t>[DATE]</w:t>
      </w:r>
      <w:r w:rsidR="00D32205">
        <w:rPr>
          <w:rFonts w:ascii="Arial" w:hAnsi="Arial" w:cs="Arial"/>
        </w:rPr>
        <w:t>.</w:t>
      </w:r>
    </w:p>
    <w:p w14:paraId="6B1C3376" w14:textId="0F526528" w:rsidR="00E410F2" w:rsidRDefault="00E410F2" w:rsidP="00E410F2">
      <w:pPr>
        <w:overflowPunct w:val="0"/>
        <w:autoSpaceDE w:val="0"/>
        <w:autoSpaceDN w:val="0"/>
        <w:adjustRightInd w:val="0"/>
        <w:spacing w:line="360" w:lineRule="auto"/>
        <w:textAlignment w:val="baseline"/>
        <w:rPr>
          <w:rFonts w:ascii="Arial" w:hAnsi="Arial" w:cs="Arial"/>
        </w:rPr>
      </w:pPr>
      <w:r w:rsidRPr="00A4462E">
        <w:rPr>
          <w:rFonts w:ascii="Arial" w:hAnsi="Arial" w:cs="Arial"/>
          <w:highlight w:val="lightGray"/>
        </w:rPr>
        <w:t>[</w:t>
      </w:r>
      <w:r>
        <w:rPr>
          <w:rFonts w:ascii="Arial" w:hAnsi="Arial" w:cs="Arial"/>
          <w:highlight w:val="lightGray"/>
        </w:rPr>
        <w:t xml:space="preserve">Construction </w:t>
      </w:r>
      <w:r w:rsidRPr="00A4462E">
        <w:rPr>
          <w:rFonts w:ascii="Arial" w:hAnsi="Arial" w:cs="Arial"/>
          <w:highlight w:val="lightGray"/>
        </w:rPr>
        <w:t>Lender Signature Block]</w:t>
      </w:r>
    </w:p>
    <w:p w14:paraId="0266C6D0" w14:textId="79E4C27F" w:rsidR="00E410F2" w:rsidRPr="00B25987" w:rsidRDefault="00E410F2" w:rsidP="00A83E74">
      <w:pPr>
        <w:pStyle w:val="Heading2"/>
        <w:pageBreakBefore/>
      </w:pPr>
      <w:r w:rsidRPr="00B25987">
        <w:lastRenderedPageBreak/>
        <w:t>SCHEDULE 1</w:t>
      </w:r>
    </w:p>
    <w:p w14:paraId="50279CA5" w14:textId="0C3CFC06" w:rsidR="00E410F2" w:rsidRPr="00B25987" w:rsidRDefault="00E410F2" w:rsidP="00B25987">
      <w:pPr>
        <w:pStyle w:val="Heading2"/>
        <w:rPr>
          <w:u w:val="none"/>
        </w:rPr>
      </w:pPr>
      <w:r w:rsidRPr="00B25987">
        <w:rPr>
          <w:u w:val="none"/>
        </w:rPr>
        <w:t>(LIST OF CONSTRUCTION LOAN DOCUMENTS)</w:t>
      </w:r>
    </w:p>
    <w:p w14:paraId="7D538487" w14:textId="1DE488B6" w:rsidR="00E410F2" w:rsidRPr="00E410F2" w:rsidRDefault="00E410F2" w:rsidP="00A83E74">
      <w:pPr>
        <w:pStyle w:val="Heading2"/>
        <w:pageBreakBefore/>
      </w:pPr>
      <w:r w:rsidRPr="00E410F2">
        <w:lastRenderedPageBreak/>
        <w:t>INSTRUCTIONS</w:t>
      </w:r>
    </w:p>
    <w:p w14:paraId="1168DD37" w14:textId="464CCE46" w:rsidR="002F5CBD" w:rsidRPr="00780B68" w:rsidRDefault="002F5CBD" w:rsidP="002F5CBD">
      <w:pPr>
        <w:spacing w:line="360" w:lineRule="auto"/>
        <w:rPr>
          <w:rFonts w:ascii="Arial" w:eastAsia="Arial" w:hAnsi="Arial" w:cs="Arial"/>
        </w:rPr>
      </w:pPr>
      <w:r>
        <w:rPr>
          <w:rFonts w:ascii="Arial" w:eastAsia="Arial" w:hAnsi="Arial" w:cs="Arial"/>
          <w:b/>
          <w:bCs/>
        </w:rPr>
        <w:t xml:space="preserve">To Sponsor/Borrower: </w:t>
      </w:r>
      <w:r>
        <w:rPr>
          <w:rFonts w:ascii="Arial" w:eastAsia="Arial" w:hAnsi="Arial" w:cs="Arial"/>
        </w:rPr>
        <w:t xml:space="preserve">Please fill out the data fields in a manner consistent with your Early Disbursement Request application and </w:t>
      </w:r>
      <w:proofErr w:type="gramStart"/>
      <w:r>
        <w:rPr>
          <w:rFonts w:ascii="Arial" w:eastAsia="Arial" w:hAnsi="Arial" w:cs="Arial"/>
        </w:rPr>
        <w:t>transmit</w:t>
      </w:r>
      <w:proofErr w:type="gramEnd"/>
      <w:r>
        <w:rPr>
          <w:rFonts w:ascii="Arial" w:eastAsia="Arial" w:hAnsi="Arial" w:cs="Arial"/>
        </w:rPr>
        <w:t xml:space="preserve"> to the </w:t>
      </w:r>
      <w:r w:rsidR="00B60CE0">
        <w:rPr>
          <w:rFonts w:ascii="Arial" w:eastAsia="Arial" w:hAnsi="Arial" w:cs="Arial"/>
        </w:rPr>
        <w:t>Construction Lender</w:t>
      </w:r>
      <w:r>
        <w:rPr>
          <w:rFonts w:ascii="Arial" w:eastAsia="Arial" w:hAnsi="Arial" w:cs="Arial"/>
        </w:rPr>
        <w:t xml:space="preserve"> for finalization and execution.</w:t>
      </w:r>
    </w:p>
    <w:p w14:paraId="7EFB50A2" w14:textId="62FC901C" w:rsidR="002F5CBD" w:rsidRDefault="002F5CBD" w:rsidP="002F5CBD">
      <w:pPr>
        <w:spacing w:line="360" w:lineRule="auto"/>
        <w:rPr>
          <w:rFonts w:ascii="Arial" w:eastAsia="Arial" w:hAnsi="Arial" w:cs="Arial"/>
        </w:rPr>
      </w:pPr>
      <w:r>
        <w:rPr>
          <w:rFonts w:ascii="Arial" w:eastAsia="Arial" w:hAnsi="Arial" w:cs="Arial"/>
          <w:b/>
          <w:bCs/>
        </w:rPr>
        <w:t>To</w:t>
      </w:r>
      <w:r w:rsidRPr="00780B68">
        <w:rPr>
          <w:rFonts w:ascii="Arial" w:eastAsia="Arial" w:hAnsi="Arial" w:cs="Arial"/>
          <w:b/>
          <w:bCs/>
        </w:rPr>
        <w:t xml:space="preserve"> </w:t>
      </w:r>
      <w:r w:rsidR="00B60CE0">
        <w:rPr>
          <w:rFonts w:ascii="Arial" w:eastAsia="Arial" w:hAnsi="Arial" w:cs="Arial"/>
          <w:b/>
          <w:bCs/>
        </w:rPr>
        <w:t>Construction Lender</w:t>
      </w:r>
      <w:r w:rsidRPr="00780B68">
        <w:rPr>
          <w:rFonts w:ascii="Arial" w:eastAsia="Arial" w:hAnsi="Arial" w:cs="Arial"/>
          <w:b/>
          <w:bCs/>
        </w:rPr>
        <w:t>:</w:t>
      </w:r>
      <w:r>
        <w:rPr>
          <w:rFonts w:ascii="Arial" w:eastAsia="Arial" w:hAnsi="Arial" w:cs="Arial"/>
        </w:rPr>
        <w:t xml:space="preserve"> Please do the following:</w:t>
      </w:r>
    </w:p>
    <w:p w14:paraId="0A5145E6" w14:textId="3D60049D" w:rsidR="002F5CBD" w:rsidRDefault="002F5CBD" w:rsidP="00A83E74">
      <w:pPr>
        <w:pStyle w:val="ListParagraph"/>
        <w:numPr>
          <w:ilvl w:val="0"/>
          <w:numId w:val="4"/>
        </w:numPr>
      </w:pPr>
      <w:r>
        <w:t>C</w:t>
      </w:r>
      <w:r w:rsidRPr="00780B68">
        <w:t xml:space="preserve">opy and paste the full </w:t>
      </w:r>
      <w:r w:rsidR="008A5D27">
        <w:t>Estoppel Letter</w:t>
      </w:r>
      <w:r w:rsidRPr="00780B68">
        <w:t xml:space="preserve"> onto your entity’s official business letterhead.</w:t>
      </w:r>
    </w:p>
    <w:p w14:paraId="6AF34385" w14:textId="77777777" w:rsidR="002F5CBD" w:rsidRDefault="002F5CBD" w:rsidP="00A83E74">
      <w:pPr>
        <w:pStyle w:val="ListParagraph"/>
        <w:numPr>
          <w:ilvl w:val="0"/>
          <w:numId w:val="4"/>
        </w:numPr>
      </w:pPr>
      <w:r>
        <w:t>E</w:t>
      </w:r>
      <w:r w:rsidRPr="00780B68">
        <w:t xml:space="preserve">nsure that the document is dated and signed by an authorized person. </w:t>
      </w:r>
    </w:p>
    <w:p w14:paraId="117243A6" w14:textId="2ABDD7D9" w:rsidR="002F5CBD" w:rsidRDefault="002F5CBD" w:rsidP="00A83E74">
      <w:pPr>
        <w:pStyle w:val="ListParagraph"/>
        <w:numPr>
          <w:ilvl w:val="0"/>
          <w:numId w:val="4"/>
        </w:numPr>
      </w:pPr>
      <w:r>
        <w:t>D</w:t>
      </w:r>
      <w:r w:rsidRPr="00780B68">
        <w:t>etach</w:t>
      </w:r>
      <w:r>
        <w:t xml:space="preserve"> this instruction page from the final executed </w:t>
      </w:r>
      <w:r w:rsidR="008A5D27">
        <w:t>Estoppel Letter</w:t>
      </w:r>
      <w:r>
        <w:t xml:space="preserve">. </w:t>
      </w:r>
    </w:p>
    <w:p w14:paraId="6799F45F" w14:textId="2199D47C" w:rsidR="002F5CBD" w:rsidRPr="00780B68" w:rsidRDefault="002F5CBD" w:rsidP="00A83E74">
      <w:pPr>
        <w:pStyle w:val="ListParagraph"/>
        <w:numPr>
          <w:ilvl w:val="0"/>
          <w:numId w:val="4"/>
        </w:numPr>
      </w:pPr>
      <w:r>
        <w:t xml:space="preserve">Submit the final executed </w:t>
      </w:r>
      <w:r w:rsidR="008A5D27">
        <w:t>Estoppel Letter</w:t>
      </w:r>
      <w:r>
        <w:t xml:space="preserve"> to the Sponsor/Borrower for attachment to the Early Disbursement Request materials.</w:t>
      </w:r>
      <w:r w:rsidRPr="00780B68">
        <w:t xml:space="preserve">  </w:t>
      </w:r>
    </w:p>
    <w:sectPr w:rsidR="002F5CBD" w:rsidRPr="00780B6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03281" w14:textId="77777777" w:rsidR="00A90D05" w:rsidRDefault="00A90D05" w:rsidP="0027153D">
      <w:pPr>
        <w:spacing w:after="0" w:line="240" w:lineRule="auto"/>
      </w:pPr>
      <w:r>
        <w:separator/>
      </w:r>
    </w:p>
  </w:endnote>
  <w:endnote w:type="continuationSeparator" w:id="0">
    <w:p w14:paraId="427B14DA" w14:textId="77777777" w:rsidR="00A90D05" w:rsidRDefault="00A90D05" w:rsidP="00271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F878" w14:textId="0867D7A3" w:rsidR="0027153D" w:rsidRPr="00CE3A4A" w:rsidRDefault="005155F0">
    <w:pPr>
      <w:pStyle w:val="Footer"/>
      <w:rPr>
        <w:rFonts w:ascii="Arial" w:hAnsi="Arial" w:cs="Arial"/>
        <w:sz w:val="20"/>
        <w:szCs w:val="20"/>
      </w:rPr>
    </w:pPr>
    <w:r w:rsidRPr="00CE3A4A">
      <w:rPr>
        <w:rFonts w:ascii="Arial" w:hAnsi="Arial" w:cs="Arial"/>
        <w:sz w:val="20"/>
        <w:szCs w:val="20"/>
      </w:rPr>
      <w:t>Early Disbursement Request</w:t>
    </w:r>
  </w:p>
  <w:p w14:paraId="1B6B47E9" w14:textId="3672DD00" w:rsidR="00B64B33" w:rsidRPr="00780B68" w:rsidRDefault="005155F0" w:rsidP="00B64B33">
    <w:pPr>
      <w:pStyle w:val="Footer"/>
      <w:rPr>
        <w:rFonts w:ascii="Arial" w:hAnsi="Arial" w:cs="Arial"/>
        <w:sz w:val="20"/>
      </w:rPr>
    </w:pPr>
    <w:r w:rsidRPr="00CE3A4A">
      <w:rPr>
        <w:rFonts w:ascii="Arial" w:hAnsi="Arial" w:cs="Arial"/>
        <w:sz w:val="20"/>
        <w:szCs w:val="20"/>
      </w:rPr>
      <w:t>HCD Form 1.2</w:t>
    </w:r>
    <w:r w:rsidR="00B64B33">
      <w:rPr>
        <w:rFonts w:ascii="Arial" w:hAnsi="Arial" w:cs="Arial"/>
        <w:sz w:val="20"/>
        <w:szCs w:val="20"/>
      </w:rPr>
      <w:t xml:space="preserve"> </w:t>
    </w:r>
    <w:r w:rsidR="00B64B33" w:rsidRPr="00780B68">
      <w:rPr>
        <w:rFonts w:ascii="Arial" w:hAnsi="Arial" w:cs="Arial"/>
        <w:sz w:val="20"/>
      </w:rPr>
      <w:t>(</w:t>
    </w:r>
    <w:r w:rsidR="00A21F33">
      <w:rPr>
        <w:rFonts w:ascii="Arial" w:hAnsi="Arial" w:cs="Arial"/>
        <w:sz w:val="20"/>
      </w:rPr>
      <w:t>Construction Lender Estoppel Letter</w:t>
    </w:r>
    <w:r w:rsidR="00B64B33">
      <w:rPr>
        <w:rFonts w:ascii="Arial" w:hAnsi="Arial" w:cs="Arial"/>
        <w:sz w:val="20"/>
      </w:rPr>
      <w:t>, Instructions</w:t>
    </w:r>
    <w:r w:rsidR="00B64B33" w:rsidRPr="00780B68">
      <w:rPr>
        <w:rFonts w:ascii="Arial" w:hAnsi="Arial" w:cs="Arial"/>
        <w:sz w:val="20"/>
      </w:rPr>
      <w:t>)</w:t>
    </w:r>
  </w:p>
  <w:p w14:paraId="27E018E1" w14:textId="7DB28849" w:rsidR="005155F0" w:rsidRPr="00CE3A4A" w:rsidRDefault="005155F0">
    <w:pPr>
      <w:pStyle w:val="Footer"/>
      <w:rPr>
        <w:rFonts w:ascii="Arial" w:hAnsi="Arial" w:cs="Arial"/>
        <w:sz w:val="20"/>
        <w:szCs w:val="20"/>
      </w:rPr>
    </w:pPr>
  </w:p>
  <w:p w14:paraId="0EB73F32" w14:textId="77777777" w:rsidR="0027153D" w:rsidRDefault="00271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501AD" w14:textId="77777777" w:rsidR="00A90D05" w:rsidRDefault="00A90D05" w:rsidP="0027153D">
      <w:pPr>
        <w:spacing w:after="0" w:line="240" w:lineRule="auto"/>
      </w:pPr>
      <w:r>
        <w:separator/>
      </w:r>
    </w:p>
  </w:footnote>
  <w:footnote w:type="continuationSeparator" w:id="0">
    <w:p w14:paraId="6EF6BB00" w14:textId="77777777" w:rsidR="00A90D05" w:rsidRDefault="00A90D05" w:rsidP="002715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805"/>
    <w:multiLevelType w:val="hybridMultilevel"/>
    <w:tmpl w:val="D0249F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979520C"/>
    <w:multiLevelType w:val="hybridMultilevel"/>
    <w:tmpl w:val="29ECCF26"/>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 w15:restartNumberingAfterBreak="0">
    <w:nsid w:val="445A6D58"/>
    <w:multiLevelType w:val="hybridMultilevel"/>
    <w:tmpl w:val="8EC820DA"/>
    <w:lvl w:ilvl="0" w:tplc="B19C4326">
      <w:start w:val="1"/>
      <w:numFmt w:val="decimal"/>
      <w:pStyle w:val="ListParagraph"/>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566064D1"/>
    <w:multiLevelType w:val="hybridMultilevel"/>
    <w:tmpl w:val="0AC81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1723565">
    <w:abstractNumId w:val="3"/>
  </w:num>
  <w:num w:numId="2" w16cid:durableId="787704897">
    <w:abstractNumId w:val="2"/>
  </w:num>
  <w:num w:numId="3" w16cid:durableId="1724914037">
    <w:abstractNumId w:val="1"/>
  </w:num>
  <w:num w:numId="4" w16cid:durableId="660933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0E4"/>
    <w:rsid w:val="00054ECB"/>
    <w:rsid w:val="000D32F5"/>
    <w:rsid w:val="00133786"/>
    <w:rsid w:val="001B7B3D"/>
    <w:rsid w:val="001F39CE"/>
    <w:rsid w:val="00255C0E"/>
    <w:rsid w:val="0027153D"/>
    <w:rsid w:val="002F5CBD"/>
    <w:rsid w:val="003247B8"/>
    <w:rsid w:val="00337153"/>
    <w:rsid w:val="00342317"/>
    <w:rsid w:val="00360418"/>
    <w:rsid w:val="003C0267"/>
    <w:rsid w:val="003C64D0"/>
    <w:rsid w:val="005155F0"/>
    <w:rsid w:val="00552230"/>
    <w:rsid w:val="005A417C"/>
    <w:rsid w:val="0061760B"/>
    <w:rsid w:val="006C5901"/>
    <w:rsid w:val="00737487"/>
    <w:rsid w:val="007C7679"/>
    <w:rsid w:val="00817E0F"/>
    <w:rsid w:val="00831F21"/>
    <w:rsid w:val="008A5D27"/>
    <w:rsid w:val="009131CC"/>
    <w:rsid w:val="00920202"/>
    <w:rsid w:val="009568A8"/>
    <w:rsid w:val="00A150E4"/>
    <w:rsid w:val="00A21F33"/>
    <w:rsid w:val="00A46D02"/>
    <w:rsid w:val="00A74B2F"/>
    <w:rsid w:val="00A83E74"/>
    <w:rsid w:val="00A90D05"/>
    <w:rsid w:val="00A91F74"/>
    <w:rsid w:val="00A94A2C"/>
    <w:rsid w:val="00B25987"/>
    <w:rsid w:val="00B41B4B"/>
    <w:rsid w:val="00B60CE0"/>
    <w:rsid w:val="00B61BA7"/>
    <w:rsid w:val="00B64B33"/>
    <w:rsid w:val="00BB7526"/>
    <w:rsid w:val="00BE19FA"/>
    <w:rsid w:val="00CD35A9"/>
    <w:rsid w:val="00CE3A4A"/>
    <w:rsid w:val="00D02B43"/>
    <w:rsid w:val="00D04061"/>
    <w:rsid w:val="00D32205"/>
    <w:rsid w:val="00D96DD1"/>
    <w:rsid w:val="00DA7D35"/>
    <w:rsid w:val="00DE1D8A"/>
    <w:rsid w:val="00E23B39"/>
    <w:rsid w:val="00E31599"/>
    <w:rsid w:val="00E410F2"/>
    <w:rsid w:val="00EE6C98"/>
    <w:rsid w:val="00F54506"/>
    <w:rsid w:val="00F8189A"/>
    <w:rsid w:val="00FC787F"/>
    <w:rsid w:val="00FD55F2"/>
    <w:rsid w:val="00FE0F33"/>
    <w:rsid w:val="00FF5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ECEBF"/>
  <w15:chartTrackingRefBased/>
  <w15:docId w15:val="{4FC9FFB8-B9CB-441D-AA88-F6B8FCE4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E74"/>
    <w:pPr>
      <w:spacing w:after="240"/>
    </w:pPr>
  </w:style>
  <w:style w:type="paragraph" w:styleId="Heading1">
    <w:name w:val="heading 1"/>
    <w:basedOn w:val="Normal"/>
    <w:next w:val="Normal"/>
    <w:link w:val="Heading1Char"/>
    <w:uiPriority w:val="9"/>
    <w:qFormat/>
    <w:rsid w:val="00A83E74"/>
    <w:pPr>
      <w:spacing w:before="240" w:after="360"/>
      <w:jc w:val="center"/>
      <w:outlineLvl w:val="0"/>
    </w:pPr>
    <w:rPr>
      <w:rFonts w:ascii="Arial" w:hAnsi="Arial" w:cs="Arial"/>
      <w:b/>
      <w:bCs/>
    </w:rPr>
  </w:style>
  <w:style w:type="paragraph" w:styleId="Heading2">
    <w:name w:val="heading 2"/>
    <w:basedOn w:val="Normal"/>
    <w:next w:val="Normal"/>
    <w:link w:val="Heading2Char"/>
    <w:uiPriority w:val="9"/>
    <w:unhideWhenUsed/>
    <w:qFormat/>
    <w:rsid w:val="00B25987"/>
    <w:pPr>
      <w:jc w:val="center"/>
      <w:outlineLvl w:val="1"/>
    </w:pPr>
    <w:rPr>
      <w:rFonts w:ascii="Arial" w:hAnsi="Arial" w:cs="Arial"/>
      <w:b/>
      <w:bCs/>
      <w:u w:val="single"/>
    </w:rPr>
  </w:style>
  <w:style w:type="paragraph" w:styleId="Heading3">
    <w:name w:val="heading 3"/>
    <w:basedOn w:val="Normal"/>
    <w:next w:val="Normal"/>
    <w:link w:val="Heading3Char"/>
    <w:uiPriority w:val="9"/>
    <w:semiHidden/>
    <w:unhideWhenUsed/>
    <w:qFormat/>
    <w:rsid w:val="00A150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50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50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50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0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0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0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E74"/>
    <w:rPr>
      <w:rFonts w:ascii="Arial" w:hAnsi="Arial" w:cs="Arial"/>
      <w:b/>
      <w:bCs/>
    </w:rPr>
  </w:style>
  <w:style w:type="character" w:customStyle="1" w:styleId="Heading2Char">
    <w:name w:val="Heading 2 Char"/>
    <w:basedOn w:val="DefaultParagraphFont"/>
    <w:link w:val="Heading2"/>
    <w:uiPriority w:val="9"/>
    <w:rsid w:val="00B25987"/>
    <w:rPr>
      <w:rFonts w:ascii="Arial" w:hAnsi="Arial" w:cs="Arial"/>
      <w:b/>
      <w:bCs/>
      <w:u w:val="single"/>
    </w:rPr>
  </w:style>
  <w:style w:type="character" w:customStyle="1" w:styleId="Heading3Char">
    <w:name w:val="Heading 3 Char"/>
    <w:basedOn w:val="DefaultParagraphFont"/>
    <w:link w:val="Heading3"/>
    <w:uiPriority w:val="9"/>
    <w:semiHidden/>
    <w:rsid w:val="00A150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50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50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50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0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0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0E4"/>
    <w:rPr>
      <w:rFonts w:eastAsiaTheme="majorEastAsia" w:cstheme="majorBidi"/>
      <w:color w:val="272727" w:themeColor="text1" w:themeTint="D8"/>
    </w:rPr>
  </w:style>
  <w:style w:type="paragraph" w:styleId="Title">
    <w:name w:val="Title"/>
    <w:basedOn w:val="Normal"/>
    <w:next w:val="Normal"/>
    <w:link w:val="TitleChar"/>
    <w:qFormat/>
    <w:rsid w:val="00A15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150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0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50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50E4"/>
    <w:pPr>
      <w:spacing w:before="160"/>
      <w:jc w:val="center"/>
    </w:pPr>
    <w:rPr>
      <w:i/>
      <w:iCs/>
      <w:color w:val="404040" w:themeColor="text1" w:themeTint="BF"/>
    </w:rPr>
  </w:style>
  <w:style w:type="character" w:customStyle="1" w:styleId="QuoteChar">
    <w:name w:val="Quote Char"/>
    <w:basedOn w:val="DefaultParagraphFont"/>
    <w:link w:val="Quote"/>
    <w:uiPriority w:val="29"/>
    <w:rsid w:val="00A150E4"/>
    <w:rPr>
      <w:i/>
      <w:iCs/>
      <w:color w:val="404040" w:themeColor="text1" w:themeTint="BF"/>
    </w:rPr>
  </w:style>
  <w:style w:type="paragraph" w:styleId="ListParagraph">
    <w:name w:val="List Paragraph"/>
    <w:basedOn w:val="Normal"/>
    <w:link w:val="ListParagraphChar"/>
    <w:uiPriority w:val="1"/>
    <w:qFormat/>
    <w:rsid w:val="00A83E74"/>
    <w:pPr>
      <w:numPr>
        <w:numId w:val="2"/>
      </w:numPr>
      <w:ind w:left="634"/>
    </w:pPr>
    <w:rPr>
      <w:rFonts w:ascii="Arial" w:hAnsi="Arial" w:cs="Arial"/>
    </w:rPr>
  </w:style>
  <w:style w:type="character" w:styleId="IntenseEmphasis">
    <w:name w:val="Intense Emphasis"/>
    <w:basedOn w:val="DefaultParagraphFont"/>
    <w:uiPriority w:val="21"/>
    <w:qFormat/>
    <w:rsid w:val="00A150E4"/>
    <w:rPr>
      <w:i/>
      <w:iCs/>
      <w:color w:val="0F4761" w:themeColor="accent1" w:themeShade="BF"/>
    </w:rPr>
  </w:style>
  <w:style w:type="paragraph" w:styleId="IntenseQuote">
    <w:name w:val="Intense Quote"/>
    <w:basedOn w:val="Normal"/>
    <w:next w:val="Normal"/>
    <w:link w:val="IntenseQuoteChar"/>
    <w:uiPriority w:val="30"/>
    <w:qFormat/>
    <w:rsid w:val="00A150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50E4"/>
    <w:rPr>
      <w:i/>
      <w:iCs/>
      <w:color w:val="0F4761" w:themeColor="accent1" w:themeShade="BF"/>
    </w:rPr>
  </w:style>
  <w:style w:type="character" w:styleId="IntenseReference">
    <w:name w:val="Intense Reference"/>
    <w:basedOn w:val="DefaultParagraphFont"/>
    <w:uiPriority w:val="32"/>
    <w:qFormat/>
    <w:rsid w:val="00A150E4"/>
    <w:rPr>
      <w:b/>
      <w:bCs/>
      <w:smallCaps/>
      <w:color w:val="0F4761" w:themeColor="accent1" w:themeShade="BF"/>
      <w:spacing w:val="5"/>
    </w:rPr>
  </w:style>
  <w:style w:type="character" w:customStyle="1" w:styleId="ListParagraphChar">
    <w:name w:val="List Paragraph Char"/>
    <w:basedOn w:val="DefaultParagraphFont"/>
    <w:link w:val="ListParagraph"/>
    <w:uiPriority w:val="1"/>
    <w:locked/>
    <w:rsid w:val="00A83E74"/>
    <w:rPr>
      <w:rFonts w:ascii="Arial" w:hAnsi="Arial" w:cs="Arial"/>
    </w:rPr>
  </w:style>
  <w:style w:type="character" w:styleId="CommentReference">
    <w:name w:val="annotation reference"/>
    <w:basedOn w:val="DefaultParagraphFont"/>
    <w:uiPriority w:val="99"/>
    <w:semiHidden/>
    <w:unhideWhenUsed/>
    <w:rsid w:val="0061760B"/>
    <w:rPr>
      <w:sz w:val="16"/>
      <w:szCs w:val="16"/>
    </w:rPr>
  </w:style>
  <w:style w:type="paragraph" w:styleId="CommentText">
    <w:name w:val="annotation text"/>
    <w:basedOn w:val="Normal"/>
    <w:link w:val="CommentTextChar"/>
    <w:uiPriority w:val="99"/>
    <w:unhideWhenUsed/>
    <w:rsid w:val="0061760B"/>
    <w:pPr>
      <w:spacing w:line="240" w:lineRule="auto"/>
    </w:pPr>
    <w:rPr>
      <w:sz w:val="20"/>
      <w:szCs w:val="20"/>
    </w:rPr>
  </w:style>
  <w:style w:type="character" w:customStyle="1" w:styleId="CommentTextChar">
    <w:name w:val="Comment Text Char"/>
    <w:basedOn w:val="DefaultParagraphFont"/>
    <w:link w:val="CommentText"/>
    <w:uiPriority w:val="99"/>
    <w:rsid w:val="0061760B"/>
    <w:rPr>
      <w:sz w:val="20"/>
      <w:szCs w:val="20"/>
    </w:rPr>
  </w:style>
  <w:style w:type="paragraph" w:styleId="CommentSubject">
    <w:name w:val="annotation subject"/>
    <w:basedOn w:val="CommentText"/>
    <w:next w:val="CommentText"/>
    <w:link w:val="CommentSubjectChar"/>
    <w:uiPriority w:val="99"/>
    <w:semiHidden/>
    <w:unhideWhenUsed/>
    <w:rsid w:val="0061760B"/>
    <w:rPr>
      <w:b/>
      <w:bCs/>
    </w:rPr>
  </w:style>
  <w:style w:type="character" w:customStyle="1" w:styleId="CommentSubjectChar">
    <w:name w:val="Comment Subject Char"/>
    <w:basedOn w:val="CommentTextChar"/>
    <w:link w:val="CommentSubject"/>
    <w:uiPriority w:val="99"/>
    <w:semiHidden/>
    <w:rsid w:val="0061760B"/>
    <w:rPr>
      <w:b/>
      <w:bCs/>
      <w:sz w:val="20"/>
      <w:szCs w:val="20"/>
    </w:rPr>
  </w:style>
  <w:style w:type="paragraph" w:styleId="Header">
    <w:name w:val="header"/>
    <w:basedOn w:val="Normal"/>
    <w:link w:val="HeaderChar"/>
    <w:uiPriority w:val="99"/>
    <w:unhideWhenUsed/>
    <w:rsid w:val="002715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53D"/>
  </w:style>
  <w:style w:type="paragraph" w:styleId="Footer">
    <w:name w:val="footer"/>
    <w:basedOn w:val="Normal"/>
    <w:link w:val="FooterChar"/>
    <w:uiPriority w:val="99"/>
    <w:unhideWhenUsed/>
    <w:rsid w:val="002715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53D"/>
  </w:style>
  <w:style w:type="paragraph" w:styleId="Revision">
    <w:name w:val="Revision"/>
    <w:hidden/>
    <w:uiPriority w:val="99"/>
    <w:semiHidden/>
    <w:rsid w:val="007374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206752BA73F04FB09B43A987A554E0" ma:contentTypeVersion="15" ma:contentTypeDescription="Create a new document." ma:contentTypeScope="" ma:versionID="af673258b1da05a614f74fc99345501c">
  <xsd:schema xmlns:xsd="http://www.w3.org/2001/XMLSchema" xmlns:xs="http://www.w3.org/2001/XMLSchema" xmlns:p="http://schemas.microsoft.com/office/2006/metadata/properties" xmlns:ns1="http://schemas.microsoft.com/sharepoint/v3" xmlns:ns2="c5e38abb-cded-4399-a883-0e1c7a82d32f" xmlns:ns3="b81d817a-1478-46c7-a8b0-e0874bfd524c" targetNamespace="http://schemas.microsoft.com/office/2006/metadata/properties" ma:root="true" ma:fieldsID="b0abd47ad223df49395458d34d8547f4" ns1:_="" ns2:_="" ns3:_="">
    <xsd:import namespace="http://schemas.microsoft.com/sharepoint/v3"/>
    <xsd:import namespace="c5e38abb-cded-4399-a883-0e1c7a82d32f"/>
    <xsd:import namespace="b81d817a-1478-46c7-a8b0-e0874bfd52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38abb-cded-4399-a883-0e1c7a82d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f3bbd73-d9da-4b59-89ef-5a1da660cd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1d817a-1478-46c7-a8b0-e0874bfd524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48684e-ac9a-493b-8296-316a972f0062}" ma:internalName="TaxCatchAll" ma:showField="CatchAllData" ma:web="b81d817a-1478-46c7-a8b0-e0874bfd52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5e38abb-cded-4399-a883-0e1c7a82d32f">
      <Terms xmlns="http://schemas.microsoft.com/office/infopath/2007/PartnerControls"/>
    </lcf76f155ced4ddcb4097134ff3c332f>
    <_ip_UnifiedCompliancePolicyProperties xmlns="http://schemas.microsoft.com/sharepoint/v3" xsi:nil="true"/>
    <TaxCatchAll xmlns="b81d817a-1478-46c7-a8b0-e0874bfd52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DF883-B808-49C6-AB30-681E5202C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e38abb-cded-4399-a883-0e1c7a82d32f"/>
    <ds:schemaRef ds:uri="b81d817a-1478-46c7-a8b0-e0874bfd5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25A93A-3A0A-416C-B11F-D4C7813BD3FD}">
  <ds:schemaRefs>
    <ds:schemaRef ds:uri="http://schemas.microsoft.com/office/2006/metadata/properties"/>
    <ds:schemaRef ds:uri="http://schemas.microsoft.com/office/infopath/2007/PartnerControls"/>
    <ds:schemaRef ds:uri="http://schemas.microsoft.com/sharepoint/v3"/>
    <ds:schemaRef ds:uri="c5e38abb-cded-4399-a883-0e1c7a82d32f"/>
    <ds:schemaRef ds:uri="b81d817a-1478-46c7-a8b0-e0874bfd524c"/>
  </ds:schemaRefs>
</ds:datastoreItem>
</file>

<file path=customXml/itemProps3.xml><?xml version="1.0" encoding="utf-8"?>
<ds:datastoreItem xmlns:ds="http://schemas.openxmlformats.org/officeDocument/2006/customXml" ds:itemID="{40BA54C8-7402-4D5B-81E4-6B83DCE9AFAF}">
  <ds:schemaRefs>
    <ds:schemaRef ds:uri="http://schemas.microsoft.com/sharepoint/v3/contenttype/forms"/>
  </ds:schemaRefs>
</ds:datastoreItem>
</file>

<file path=customXml/itemProps4.xml><?xml version="1.0" encoding="utf-8"?>
<ds:datastoreItem xmlns:ds="http://schemas.openxmlformats.org/officeDocument/2006/customXml" ds:itemID="{CC4CFE25-B690-4738-A46E-EED63E47E231}">
  <ds:schemaRefs>
    <ds:schemaRef ds:uri="http://schemas.openxmlformats.org/officeDocument/2006/bibliography"/>
  </ds:schemaRefs>
</ds:datastoreItem>
</file>

<file path=docMetadata/LabelInfo.xml><?xml version="1.0" encoding="utf-8"?>
<clbl:labelList xmlns:clbl="http://schemas.microsoft.com/office/2020/mipLabelMetadata">
  <clbl:label id="{2b828646-b037-4fe7-8415-e935cd34cf96}" enabled="0" method="" siteId="{2b828646-b037-4fe7-8415-e935cd34cf96}"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4</Pages>
  <Words>521</Words>
  <Characters>2960</Characters>
  <Application>Microsoft Office Word</Application>
  <DocSecurity>0</DocSecurity>
  <Lines>113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Vryonis, Demetrios@HCD</dc:creator>
  <cp:keywords/>
  <dc:description/>
  <cp:lastModifiedBy>Sambucetti, Ali@HCD</cp:lastModifiedBy>
  <cp:revision>6</cp:revision>
  <cp:lastPrinted>2026-04-07T23:32:00Z</cp:lastPrinted>
  <dcterms:created xsi:type="dcterms:W3CDTF">2026-04-10T19:09:00Z</dcterms:created>
  <dcterms:modified xsi:type="dcterms:W3CDTF">2026-04-13T18:02:00Z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0x01010085206752BA73F04FB09B43A987A554E0</vt:lpwstr>
  </property>
</Properties>
</file>