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BF83" w14:textId="77777777" w:rsidR="00AF4EF6" w:rsidRDefault="00AF4EF6" w:rsidP="00A526DC">
      <w:pPr>
        <w:pStyle w:val="BodyText"/>
        <w:spacing w:before="4"/>
        <w:contextualSpacing/>
        <w:rPr>
          <w:rFonts w:ascii="Times New Roman"/>
          <w:i w:val="0"/>
          <w:sz w:val="14"/>
        </w:rPr>
      </w:pPr>
    </w:p>
    <w:p w14:paraId="7D35D839" w14:textId="77777777" w:rsidR="00AF4EF6" w:rsidRDefault="00080B6B" w:rsidP="00A526DC">
      <w:pPr>
        <w:pStyle w:val="Heading1"/>
        <w:tabs>
          <w:tab w:val="left" w:pos="2933"/>
        </w:tabs>
        <w:spacing w:before="174"/>
        <w:ind w:left="0" w:right="39"/>
        <w:contextualSpacing/>
        <w:jc w:val="center"/>
        <w:rPr>
          <w:u w:val="none"/>
        </w:rPr>
      </w:pPr>
      <w:r>
        <w:rPr>
          <w:u w:val="none"/>
        </w:rPr>
        <w:t xml:space="preserve">RESOLUTION NO. </w:t>
      </w:r>
      <w:r>
        <w:tab/>
      </w:r>
    </w:p>
    <w:p w14:paraId="15B50B28" w14:textId="77777777" w:rsidR="00AF4EF6" w:rsidRDefault="00AF4EF6" w:rsidP="00A526DC">
      <w:pPr>
        <w:pStyle w:val="BodyText"/>
        <w:spacing w:before="1" w:after="240"/>
        <w:contextualSpacing/>
        <w:rPr>
          <w:b/>
          <w:i w:val="0"/>
          <w:sz w:val="21"/>
        </w:rPr>
      </w:pPr>
    </w:p>
    <w:p w14:paraId="1F353AA9" w14:textId="5ABE4422" w:rsidR="00AF4EF6" w:rsidRDefault="00080B6B" w:rsidP="00A526DC">
      <w:pPr>
        <w:pStyle w:val="Heading2"/>
        <w:spacing w:after="240"/>
        <w:ind w:right="492"/>
        <w:contextualSpacing/>
        <w:rPr>
          <w:b w:val="0"/>
        </w:rPr>
      </w:pPr>
      <w:r>
        <w:t>A</w:t>
      </w:r>
      <w:r>
        <w:rPr>
          <w:spacing w:val="-6"/>
        </w:rPr>
        <w:t xml:space="preserve"> </w:t>
      </w:r>
      <w:r>
        <w:t>RESOLUTION</w:t>
      </w:r>
      <w:r>
        <w:rPr>
          <w:spacing w:val="-6"/>
        </w:rPr>
        <w:t xml:space="preserve"> </w:t>
      </w:r>
      <w:r>
        <w:t>APPROVING</w:t>
      </w:r>
      <w:r>
        <w:rPr>
          <w:spacing w:val="-6"/>
        </w:rPr>
        <w:t xml:space="preserve"> </w:t>
      </w:r>
      <w:r>
        <w:t>AN</w:t>
      </w:r>
      <w:r>
        <w:rPr>
          <w:spacing w:val="-7"/>
        </w:rPr>
        <w:t xml:space="preserve"> </w:t>
      </w:r>
      <w:r>
        <w:t>APPLICATION</w:t>
      </w:r>
      <w:r>
        <w:rPr>
          <w:spacing w:val="-6"/>
        </w:rPr>
        <w:t xml:space="preserve"> </w:t>
      </w:r>
      <w:r>
        <w:t>FOR</w:t>
      </w:r>
      <w:r>
        <w:rPr>
          <w:spacing w:val="-6"/>
        </w:rPr>
        <w:t xml:space="preserve"> </w:t>
      </w:r>
      <w:r>
        <w:t>FUNDING</w:t>
      </w:r>
      <w:r>
        <w:rPr>
          <w:spacing w:val="-6"/>
        </w:rPr>
        <w:t xml:space="preserve"> </w:t>
      </w:r>
      <w:r>
        <w:t>AND</w:t>
      </w:r>
      <w:r>
        <w:rPr>
          <w:spacing w:val="-3"/>
        </w:rPr>
        <w:t xml:space="preserve"> </w:t>
      </w:r>
      <w:r>
        <w:t>THE EXECUTION OF A STANDARD AGREEMENT AND ANY AMENDMENTS THERETO FROM THE 2022 HOMEOWNERSHIP SUPER NOFA</w:t>
      </w:r>
      <w:r>
        <w:rPr>
          <w:spacing w:val="-4"/>
        </w:rPr>
        <w:t xml:space="preserve"> (HOSN) </w:t>
      </w:r>
      <w:r>
        <w:t>DATED</w:t>
      </w:r>
      <w:r>
        <w:rPr>
          <w:spacing w:val="55"/>
        </w:rPr>
        <w:t xml:space="preserve"> </w:t>
      </w:r>
      <w:r w:rsidR="00C5605A">
        <w:t>JANUARY 6, 2023.</w:t>
      </w:r>
    </w:p>
    <w:p w14:paraId="58183258" w14:textId="77777777" w:rsidR="00AF4EF6" w:rsidRDefault="00AF4EF6" w:rsidP="00A526DC">
      <w:pPr>
        <w:pStyle w:val="BodyText"/>
        <w:spacing w:before="11" w:after="240"/>
        <w:contextualSpacing/>
        <w:rPr>
          <w:b/>
          <w:i w:val="0"/>
          <w:sz w:val="20"/>
        </w:rPr>
      </w:pPr>
    </w:p>
    <w:p w14:paraId="335048B7" w14:textId="3E23060E" w:rsidR="00AF4EF6" w:rsidRDefault="00080B6B" w:rsidP="00A526DC">
      <w:pPr>
        <w:tabs>
          <w:tab w:val="left" w:pos="4745"/>
        </w:tabs>
        <w:spacing w:after="240"/>
        <w:ind w:left="100" w:right="100"/>
        <w:contextualSpacing/>
        <w:rPr>
          <w:sz w:val="24"/>
        </w:rPr>
      </w:pPr>
      <w:r>
        <w:rPr>
          <w:sz w:val="24"/>
        </w:rPr>
        <w:t>BE</w:t>
      </w:r>
      <w:r>
        <w:rPr>
          <w:spacing w:val="-2"/>
          <w:sz w:val="24"/>
        </w:rPr>
        <w:t xml:space="preserve"> </w:t>
      </w:r>
      <w:r>
        <w:rPr>
          <w:sz w:val="24"/>
        </w:rPr>
        <w:t>IT</w:t>
      </w:r>
      <w:r>
        <w:rPr>
          <w:spacing w:val="-2"/>
          <w:sz w:val="24"/>
        </w:rPr>
        <w:t xml:space="preserve"> </w:t>
      </w:r>
      <w:r>
        <w:rPr>
          <w:sz w:val="24"/>
        </w:rPr>
        <w:t>RESOLVED</w:t>
      </w:r>
      <w:r>
        <w:rPr>
          <w:spacing w:val="-2"/>
          <w:sz w:val="24"/>
        </w:rPr>
        <w:t xml:space="preserve"> </w:t>
      </w:r>
      <w:r>
        <w:rPr>
          <w:sz w:val="24"/>
        </w:rPr>
        <w:t>by</w:t>
      </w:r>
      <w:r>
        <w:rPr>
          <w:spacing w:val="-2"/>
          <w:sz w:val="24"/>
        </w:rPr>
        <w:t xml:space="preserve"> </w:t>
      </w:r>
      <w:r>
        <w:rPr>
          <w:sz w:val="24"/>
        </w:rPr>
        <w:t xml:space="preserve">the </w:t>
      </w:r>
      <w:r w:rsidRPr="00A526DC">
        <w:rPr>
          <w:b/>
          <w:bCs/>
          <w:sz w:val="24"/>
        </w:rPr>
        <w:t>[</w:t>
      </w:r>
      <w:r w:rsidR="00A526DC" w:rsidRPr="00A526DC">
        <w:rPr>
          <w:b/>
          <w:bCs/>
          <w:i/>
          <w:sz w:val="24"/>
          <w:u w:val="single"/>
        </w:rPr>
        <w:t xml:space="preserve">Insert </w:t>
      </w:r>
      <w:r w:rsidRPr="00A526DC">
        <w:rPr>
          <w:b/>
          <w:bCs/>
          <w:i/>
          <w:sz w:val="24"/>
          <w:u w:val="single"/>
        </w:rPr>
        <w:t>FULL</w:t>
      </w:r>
      <w:r w:rsidR="00A526DC">
        <w:rPr>
          <w:b/>
          <w:bCs/>
          <w:i/>
          <w:sz w:val="24"/>
          <w:u w:val="single"/>
        </w:rPr>
        <w:t xml:space="preserve"> </w:t>
      </w:r>
      <w:r w:rsidRPr="00A526DC">
        <w:rPr>
          <w:b/>
          <w:bCs/>
          <w:i/>
          <w:sz w:val="24"/>
          <w:u w:val="single"/>
        </w:rPr>
        <w:t xml:space="preserve">LEGAL </w:t>
      </w:r>
      <w:r w:rsidR="00A526DC" w:rsidRPr="00A526DC">
        <w:rPr>
          <w:b/>
          <w:bCs/>
          <w:i/>
          <w:sz w:val="24"/>
          <w:u w:val="single"/>
        </w:rPr>
        <w:t xml:space="preserve">Name of Entity, Be Sure </w:t>
      </w:r>
      <w:proofErr w:type="gramStart"/>
      <w:r w:rsidR="00A526DC" w:rsidRPr="00A526DC">
        <w:rPr>
          <w:b/>
          <w:bCs/>
          <w:i/>
          <w:sz w:val="24"/>
          <w:u w:val="single"/>
        </w:rPr>
        <w:t>to  Include</w:t>
      </w:r>
      <w:proofErr w:type="gramEnd"/>
      <w:r w:rsidR="00A526DC" w:rsidRPr="00A526DC">
        <w:rPr>
          <w:b/>
          <w:bCs/>
          <w:i/>
          <w:sz w:val="24"/>
          <w:u w:val="single"/>
        </w:rPr>
        <w:t xml:space="preserve"> Entity Type as Applicable</w:t>
      </w:r>
      <w:r w:rsidRPr="00A526DC">
        <w:rPr>
          <w:b/>
          <w:bCs/>
          <w:i/>
          <w:sz w:val="24"/>
          <w:u w:val="single"/>
        </w:rPr>
        <w:t>]</w:t>
      </w:r>
      <w:r>
        <w:rPr>
          <w:i/>
          <w:sz w:val="24"/>
          <w:u w:val="single"/>
        </w:rPr>
        <w:t xml:space="preserve"> </w:t>
      </w:r>
      <w:r>
        <w:rPr>
          <w:sz w:val="24"/>
        </w:rPr>
        <w:t>as follows:</w:t>
      </w:r>
    </w:p>
    <w:p w14:paraId="2A0259CA" w14:textId="77777777" w:rsidR="00AF4EF6" w:rsidRDefault="00AF4EF6" w:rsidP="00A526DC">
      <w:pPr>
        <w:pStyle w:val="BodyText"/>
        <w:spacing w:before="10" w:after="240"/>
        <w:contextualSpacing/>
        <w:rPr>
          <w:i w:val="0"/>
          <w:sz w:val="20"/>
        </w:rPr>
      </w:pPr>
    </w:p>
    <w:p w14:paraId="373B74E6" w14:textId="77777777" w:rsidR="00AF4EF6" w:rsidRDefault="00080B6B" w:rsidP="00A526DC">
      <w:pPr>
        <w:pStyle w:val="Heading1"/>
        <w:spacing w:after="240"/>
        <w:contextualSpacing/>
        <w:rPr>
          <w:u w:val="none"/>
        </w:rPr>
      </w:pPr>
      <w:r>
        <w:rPr>
          <w:u w:val="thick"/>
        </w:rPr>
        <w:t>SECTION</w:t>
      </w:r>
      <w:r>
        <w:rPr>
          <w:spacing w:val="-3"/>
          <w:u w:val="thick"/>
        </w:rPr>
        <w:t xml:space="preserve"> </w:t>
      </w:r>
      <w:r>
        <w:rPr>
          <w:spacing w:val="-5"/>
          <w:u w:val="thick"/>
        </w:rPr>
        <w:t>1</w:t>
      </w:r>
      <w:r>
        <w:rPr>
          <w:spacing w:val="-5"/>
          <w:u w:val="none"/>
        </w:rPr>
        <w:t>:</w:t>
      </w:r>
    </w:p>
    <w:p w14:paraId="4C519BA5" w14:textId="0492366B" w:rsidR="00AF4EF6" w:rsidRDefault="00080B6B" w:rsidP="00A526DC">
      <w:pPr>
        <w:tabs>
          <w:tab w:val="left" w:pos="7982"/>
        </w:tabs>
        <w:spacing w:after="240"/>
        <w:ind w:left="100" w:right="314"/>
        <w:contextualSpacing/>
        <w:rPr>
          <w:sz w:val="24"/>
        </w:rPr>
      </w:pPr>
      <w:r>
        <w:rPr>
          <w:sz w:val="24"/>
        </w:rPr>
        <w:t xml:space="preserve">The </w:t>
      </w:r>
      <w:r w:rsidR="00A526DC" w:rsidRPr="00A526DC">
        <w:rPr>
          <w:b/>
          <w:bCs/>
          <w:i/>
          <w:sz w:val="24"/>
          <w:u w:val="single"/>
        </w:rPr>
        <w:t>[</w:t>
      </w:r>
      <w:r w:rsidRPr="00A526DC">
        <w:rPr>
          <w:b/>
          <w:bCs/>
          <w:i/>
          <w:sz w:val="24"/>
          <w:u w:val="single"/>
        </w:rPr>
        <w:t xml:space="preserve">Insert </w:t>
      </w:r>
      <w:r w:rsidR="00A526DC" w:rsidRPr="00A526DC">
        <w:rPr>
          <w:b/>
          <w:bCs/>
          <w:i/>
          <w:sz w:val="24"/>
          <w:u w:val="single"/>
        </w:rPr>
        <w:t xml:space="preserve">Name of </w:t>
      </w:r>
      <w:r w:rsidRPr="00A526DC">
        <w:rPr>
          <w:b/>
          <w:bCs/>
          <w:i/>
          <w:sz w:val="24"/>
          <w:u w:val="single"/>
        </w:rPr>
        <w:t>Entity</w:t>
      </w:r>
      <w:r w:rsidR="00A526DC" w:rsidRPr="00A526DC">
        <w:rPr>
          <w:b/>
          <w:bCs/>
          <w:i/>
          <w:sz w:val="24"/>
          <w:u w:val="single"/>
        </w:rPr>
        <w:t>]</w:t>
      </w:r>
      <w:r w:rsidR="00A526DC">
        <w:rPr>
          <w:i/>
          <w:sz w:val="24"/>
        </w:rPr>
        <w:t xml:space="preserve"> </w:t>
      </w:r>
      <w:r>
        <w:rPr>
          <w:sz w:val="24"/>
        </w:rPr>
        <w:t>has reviewed and hereby approves</w:t>
      </w:r>
      <w:r>
        <w:rPr>
          <w:spacing w:val="-20"/>
          <w:sz w:val="24"/>
        </w:rPr>
        <w:t xml:space="preserve"> </w:t>
      </w:r>
      <w:r>
        <w:rPr>
          <w:sz w:val="24"/>
        </w:rPr>
        <w:t>the submission to the State of California of one or more</w:t>
      </w:r>
      <w:r>
        <w:rPr>
          <w:spacing w:val="40"/>
          <w:sz w:val="24"/>
        </w:rPr>
        <w:t xml:space="preserve"> </w:t>
      </w:r>
      <w:r>
        <w:rPr>
          <w:sz w:val="24"/>
        </w:rPr>
        <w:t>application(s) in the aggregate amount, not to exceed, $</w:t>
      </w:r>
      <w:r w:rsidR="00A526DC">
        <w:rPr>
          <w:sz w:val="24"/>
          <w:u w:val="thick"/>
        </w:rPr>
        <w:t>___________</w:t>
      </w:r>
      <w:proofErr w:type="gramStart"/>
      <w:r w:rsidR="00A526DC">
        <w:rPr>
          <w:sz w:val="24"/>
          <w:u w:val="thick"/>
        </w:rPr>
        <w:t xml:space="preserve">_  </w:t>
      </w:r>
      <w:r>
        <w:rPr>
          <w:sz w:val="24"/>
        </w:rPr>
        <w:t>for</w:t>
      </w:r>
      <w:proofErr w:type="gramEnd"/>
      <w:r>
        <w:rPr>
          <w:sz w:val="24"/>
        </w:rPr>
        <w:t xml:space="preserve"> the following</w:t>
      </w:r>
      <w:r>
        <w:rPr>
          <w:spacing w:val="-4"/>
          <w:sz w:val="24"/>
        </w:rPr>
        <w:t xml:space="preserve"> </w:t>
      </w:r>
      <w:r>
        <w:rPr>
          <w:sz w:val="24"/>
        </w:rPr>
        <w:t>HOSN</w:t>
      </w:r>
      <w:r>
        <w:rPr>
          <w:spacing w:val="-4"/>
          <w:sz w:val="24"/>
        </w:rPr>
        <w:t xml:space="preserve"> </w:t>
      </w:r>
      <w:r>
        <w:rPr>
          <w:sz w:val="24"/>
        </w:rPr>
        <w:t>activities</w:t>
      </w:r>
      <w:r>
        <w:rPr>
          <w:spacing w:val="-5"/>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2022</w:t>
      </w:r>
      <w:r>
        <w:rPr>
          <w:spacing w:val="-4"/>
          <w:sz w:val="24"/>
        </w:rPr>
        <w:t xml:space="preserve"> </w:t>
      </w:r>
      <w:r>
        <w:rPr>
          <w:sz w:val="24"/>
        </w:rPr>
        <w:t>HOSN Notice of Funding Availability (NOFA):</w:t>
      </w:r>
    </w:p>
    <w:p w14:paraId="71CCDAAF" w14:textId="77777777" w:rsidR="00AF4EF6" w:rsidRDefault="00080B6B" w:rsidP="00A526DC">
      <w:pPr>
        <w:pStyle w:val="Heading2"/>
        <w:spacing w:before="199" w:after="240"/>
        <w:ind w:left="100"/>
        <w:contextualSpacing/>
      </w:pPr>
      <w:r>
        <w:t>List</w:t>
      </w:r>
      <w:r>
        <w:rPr>
          <w:spacing w:val="-1"/>
        </w:rPr>
        <w:t xml:space="preserve"> </w:t>
      </w:r>
      <w:r>
        <w:t>activities</w:t>
      </w:r>
      <w:r>
        <w:rPr>
          <w:spacing w:val="-2"/>
        </w:rPr>
        <w:t xml:space="preserve"> </w:t>
      </w:r>
      <w:r>
        <w:t xml:space="preserve">and </w:t>
      </w:r>
      <w:r>
        <w:rPr>
          <w:spacing w:val="-2"/>
        </w:rPr>
        <w:t>amounts</w:t>
      </w:r>
    </w:p>
    <w:p w14:paraId="08A397DE" w14:textId="6D8C999D" w:rsidR="00AF4EF6" w:rsidRDefault="00080B6B" w:rsidP="00A526DC">
      <w:pPr>
        <w:pStyle w:val="BodyText"/>
        <w:spacing w:after="240"/>
        <w:ind w:left="100" w:right="929"/>
        <w:contextualSpacing/>
      </w:pPr>
      <w:r>
        <w:rPr>
          <w:i w:val="0"/>
        </w:rPr>
        <w:t xml:space="preserve">Examples: </w:t>
      </w:r>
    </w:p>
    <w:p w14:paraId="0705D35A" w14:textId="4DEC14BE" w:rsidR="00AF4EF6" w:rsidRDefault="00080B6B" w:rsidP="00A526DC">
      <w:pPr>
        <w:tabs>
          <w:tab w:val="left" w:pos="7301"/>
          <w:tab w:val="left" w:pos="8793"/>
        </w:tabs>
        <w:spacing w:before="198" w:after="240"/>
        <w:ind w:left="100"/>
        <w:contextualSpacing/>
        <w:rPr>
          <w:sz w:val="24"/>
        </w:rPr>
      </w:pPr>
      <w:r w:rsidRPr="00C5605A">
        <w:rPr>
          <w:i/>
          <w:iCs/>
          <w:sz w:val="24"/>
        </w:rPr>
        <w:t>Serna Owner-Occupied Rehabilitation</w:t>
      </w:r>
      <w:r>
        <w:rPr>
          <w:sz w:val="24"/>
        </w:rPr>
        <w:tab/>
        <w:t xml:space="preserve">$ </w:t>
      </w:r>
      <w:r>
        <w:rPr>
          <w:sz w:val="24"/>
          <w:u w:val="thick"/>
        </w:rPr>
        <w:tab/>
      </w:r>
    </w:p>
    <w:p w14:paraId="0589E3EA" w14:textId="4DB7B3C7" w:rsidR="00AF4EF6" w:rsidRDefault="00080B6B" w:rsidP="00A526DC">
      <w:pPr>
        <w:tabs>
          <w:tab w:val="left" w:pos="7301"/>
          <w:tab w:val="left" w:pos="8800"/>
        </w:tabs>
        <w:spacing w:before="43" w:after="240"/>
        <w:ind w:left="100"/>
        <w:contextualSpacing/>
        <w:rPr>
          <w:sz w:val="24"/>
        </w:rPr>
      </w:pPr>
      <w:proofErr w:type="spellStart"/>
      <w:r w:rsidRPr="00C5605A">
        <w:rPr>
          <w:i/>
          <w:iCs/>
          <w:sz w:val="24"/>
        </w:rPr>
        <w:t>CalHome</w:t>
      </w:r>
      <w:proofErr w:type="spellEnd"/>
      <w:r w:rsidRPr="00C5605A">
        <w:rPr>
          <w:i/>
          <w:iCs/>
          <w:sz w:val="24"/>
        </w:rPr>
        <w:t xml:space="preserve"> Development Project</w:t>
      </w:r>
      <w:r>
        <w:rPr>
          <w:sz w:val="24"/>
        </w:rPr>
        <w:tab/>
        <w:t xml:space="preserve">$ </w:t>
      </w:r>
      <w:r>
        <w:rPr>
          <w:sz w:val="24"/>
          <w:u w:val="thick"/>
        </w:rPr>
        <w:tab/>
      </w:r>
    </w:p>
    <w:p w14:paraId="1867244B" w14:textId="02EAD9CF" w:rsidR="00AF4EF6" w:rsidRDefault="00080B6B" w:rsidP="00A526DC">
      <w:pPr>
        <w:pStyle w:val="Heading1"/>
        <w:spacing w:after="240"/>
        <w:contextualSpacing/>
        <w:rPr>
          <w:u w:val="none"/>
        </w:rPr>
      </w:pPr>
      <w:r>
        <w:rPr>
          <w:u w:val="thick"/>
        </w:rPr>
        <w:t>SECTION</w:t>
      </w:r>
      <w:r>
        <w:rPr>
          <w:spacing w:val="-3"/>
          <w:u w:val="thick"/>
        </w:rPr>
        <w:t xml:space="preserve"> </w:t>
      </w:r>
      <w:r>
        <w:rPr>
          <w:spacing w:val="-5"/>
          <w:u w:val="thick"/>
        </w:rPr>
        <w:t>2:</w:t>
      </w:r>
    </w:p>
    <w:p w14:paraId="2CEA0948" w14:textId="6AC7CFCA" w:rsidR="00AF4EF6" w:rsidRDefault="00080B6B" w:rsidP="00A526DC">
      <w:pPr>
        <w:spacing w:after="240"/>
        <w:ind w:left="101"/>
        <w:contextualSpacing/>
        <w:rPr>
          <w:sz w:val="24"/>
        </w:rPr>
      </w:pPr>
      <w:r>
        <w:rPr>
          <w:sz w:val="24"/>
        </w:rPr>
        <w:t>The</w:t>
      </w:r>
      <w:r>
        <w:rPr>
          <w:spacing w:val="-2"/>
          <w:sz w:val="24"/>
        </w:rPr>
        <w:t xml:space="preserve"> </w:t>
      </w:r>
      <w:r w:rsidR="00A526DC" w:rsidRPr="00A526DC">
        <w:rPr>
          <w:b/>
          <w:bCs/>
          <w:i/>
          <w:sz w:val="24"/>
        </w:rPr>
        <w:t>[Insert Entity Name</w:t>
      </w:r>
      <w:r w:rsidRPr="00A526DC">
        <w:rPr>
          <w:b/>
          <w:bCs/>
          <w:i/>
          <w:sz w:val="24"/>
        </w:rPr>
        <w:t>]</w:t>
      </w:r>
      <w:r>
        <w:rPr>
          <w:i/>
          <w:spacing w:val="-3"/>
          <w:sz w:val="24"/>
        </w:rPr>
        <w:t xml:space="preserve"> </w:t>
      </w:r>
      <w:r>
        <w:rPr>
          <w:sz w:val="24"/>
        </w:rPr>
        <w:t>hereby</w:t>
      </w:r>
      <w:r>
        <w:rPr>
          <w:spacing w:val="-3"/>
          <w:sz w:val="24"/>
        </w:rPr>
        <w:t xml:space="preserve"> </w:t>
      </w:r>
      <w:r>
        <w:rPr>
          <w:sz w:val="24"/>
        </w:rPr>
        <w:t>authorizes</w:t>
      </w:r>
      <w:r>
        <w:rPr>
          <w:spacing w:val="-3"/>
          <w:sz w:val="24"/>
        </w:rPr>
        <w:t xml:space="preserve"> </w:t>
      </w:r>
      <w:r>
        <w:rPr>
          <w:sz w:val="24"/>
        </w:rPr>
        <w:t>and</w:t>
      </w:r>
      <w:r>
        <w:rPr>
          <w:spacing w:val="-5"/>
          <w:sz w:val="24"/>
        </w:rPr>
        <w:t xml:space="preserve"> </w:t>
      </w:r>
      <w:r>
        <w:rPr>
          <w:sz w:val="24"/>
        </w:rPr>
        <w:t>directs</w:t>
      </w:r>
      <w:r>
        <w:rPr>
          <w:spacing w:val="-3"/>
          <w:sz w:val="24"/>
        </w:rPr>
        <w:t xml:space="preserve"> </w:t>
      </w:r>
      <w:r>
        <w:rPr>
          <w:sz w:val="24"/>
        </w:rPr>
        <w:t xml:space="preserve">the </w:t>
      </w:r>
      <w:r w:rsidR="00A526DC">
        <w:rPr>
          <w:b/>
          <w:bCs/>
          <w:sz w:val="24"/>
        </w:rPr>
        <w:t>[</w:t>
      </w:r>
      <w:r w:rsidR="00A526DC" w:rsidRPr="00A526DC">
        <w:rPr>
          <w:b/>
          <w:bCs/>
          <w:i/>
          <w:sz w:val="24"/>
        </w:rPr>
        <w:t>Insert</w:t>
      </w:r>
      <w:r w:rsidR="00A526DC" w:rsidRPr="00A526DC">
        <w:rPr>
          <w:b/>
          <w:bCs/>
          <w:i/>
          <w:spacing w:val="-3"/>
          <w:sz w:val="24"/>
        </w:rPr>
        <w:t xml:space="preserve"> </w:t>
      </w:r>
      <w:r w:rsidR="00A526DC" w:rsidRPr="00A526DC">
        <w:rPr>
          <w:b/>
          <w:bCs/>
          <w:i/>
          <w:sz w:val="24"/>
        </w:rPr>
        <w:t>the</w:t>
      </w:r>
      <w:r w:rsidR="00A526DC" w:rsidRPr="00A526DC">
        <w:rPr>
          <w:b/>
          <w:bCs/>
          <w:i/>
          <w:spacing w:val="-2"/>
          <w:sz w:val="24"/>
        </w:rPr>
        <w:t xml:space="preserve"> </w:t>
      </w:r>
      <w:r w:rsidR="00A526DC" w:rsidRPr="00A526DC">
        <w:rPr>
          <w:b/>
          <w:bCs/>
          <w:i/>
          <w:sz w:val="24"/>
          <w:u w:val="single"/>
        </w:rPr>
        <w:t>TITLE</w:t>
      </w:r>
      <w:r w:rsidR="00A526DC" w:rsidRPr="00A526DC">
        <w:rPr>
          <w:b/>
          <w:bCs/>
          <w:i/>
          <w:spacing w:val="-3"/>
          <w:sz w:val="24"/>
        </w:rPr>
        <w:t xml:space="preserve"> </w:t>
      </w:r>
      <w:r w:rsidR="00A526DC" w:rsidRPr="00A526DC">
        <w:rPr>
          <w:b/>
          <w:bCs/>
          <w:i/>
          <w:sz w:val="24"/>
        </w:rPr>
        <w:t>Of</w:t>
      </w:r>
      <w:r w:rsidR="00A526DC" w:rsidRPr="00A526DC">
        <w:rPr>
          <w:b/>
          <w:bCs/>
          <w:i/>
          <w:spacing w:val="-4"/>
          <w:sz w:val="24"/>
        </w:rPr>
        <w:t xml:space="preserve"> </w:t>
      </w:r>
      <w:r w:rsidR="00A526DC" w:rsidRPr="00A526DC">
        <w:rPr>
          <w:b/>
          <w:bCs/>
          <w:i/>
          <w:sz w:val="24"/>
        </w:rPr>
        <w:t>the</w:t>
      </w:r>
      <w:r w:rsidR="00A526DC" w:rsidRPr="00A526DC">
        <w:rPr>
          <w:b/>
          <w:bCs/>
          <w:i/>
          <w:spacing w:val="-5"/>
          <w:sz w:val="24"/>
        </w:rPr>
        <w:t xml:space="preserve"> </w:t>
      </w:r>
      <w:r w:rsidR="00A526DC" w:rsidRPr="00A526DC">
        <w:rPr>
          <w:b/>
          <w:bCs/>
          <w:i/>
          <w:sz w:val="24"/>
        </w:rPr>
        <w:t>Authorized Official</w:t>
      </w:r>
      <w:r w:rsidR="00A526DC">
        <w:rPr>
          <w:b/>
          <w:bCs/>
          <w:i/>
          <w:sz w:val="24"/>
        </w:rPr>
        <w:t>]</w:t>
      </w:r>
      <w:r>
        <w:rPr>
          <w:sz w:val="24"/>
        </w:rPr>
        <w:t>, or designee, to execute and deliver all applications and act</w:t>
      </w:r>
      <w:r>
        <w:rPr>
          <w:spacing w:val="-18"/>
          <w:sz w:val="24"/>
        </w:rPr>
        <w:t xml:space="preserve"> </w:t>
      </w:r>
      <w:r>
        <w:rPr>
          <w:sz w:val="24"/>
        </w:rPr>
        <w:t xml:space="preserve">on the </w:t>
      </w:r>
      <w:r w:rsidRPr="00A526DC">
        <w:rPr>
          <w:b/>
          <w:bCs/>
          <w:i/>
          <w:sz w:val="24"/>
        </w:rPr>
        <w:t>[Insert Entity’s name]</w:t>
      </w:r>
      <w:r>
        <w:rPr>
          <w:i/>
          <w:sz w:val="24"/>
        </w:rPr>
        <w:t xml:space="preserve"> </w:t>
      </w:r>
      <w:r>
        <w:rPr>
          <w:sz w:val="24"/>
        </w:rPr>
        <w:t>behalf in all matters pertaining to all such</w:t>
      </w:r>
      <w:r>
        <w:rPr>
          <w:spacing w:val="-2"/>
          <w:sz w:val="24"/>
        </w:rPr>
        <w:t xml:space="preserve"> </w:t>
      </w:r>
      <w:r>
        <w:rPr>
          <w:sz w:val="24"/>
        </w:rPr>
        <w:t>applications.</w:t>
      </w:r>
    </w:p>
    <w:p w14:paraId="2972EADF" w14:textId="0F21F536" w:rsidR="00AF4EF6" w:rsidRDefault="00080B6B" w:rsidP="00A526DC">
      <w:pPr>
        <w:pStyle w:val="Heading1"/>
        <w:spacing w:before="197" w:after="240"/>
        <w:contextualSpacing/>
        <w:rPr>
          <w:u w:val="none"/>
        </w:rPr>
      </w:pPr>
      <w:r>
        <w:rPr>
          <w:u w:val="thick"/>
        </w:rPr>
        <w:t>SECTION</w:t>
      </w:r>
      <w:r>
        <w:rPr>
          <w:spacing w:val="-3"/>
          <w:u w:val="thick"/>
        </w:rPr>
        <w:t xml:space="preserve"> 3</w:t>
      </w:r>
      <w:r>
        <w:rPr>
          <w:spacing w:val="-5"/>
          <w:u w:val="thick"/>
        </w:rPr>
        <w:t>:</w:t>
      </w:r>
    </w:p>
    <w:p w14:paraId="4D33175B" w14:textId="51CC6472" w:rsidR="00AF4EF6" w:rsidRDefault="00080B6B" w:rsidP="00A526DC">
      <w:pPr>
        <w:spacing w:after="240"/>
        <w:ind w:left="100" w:right="216"/>
        <w:contextualSpacing/>
        <w:rPr>
          <w:sz w:val="24"/>
        </w:rPr>
      </w:pPr>
      <w:r>
        <w:rPr>
          <w:sz w:val="24"/>
        </w:rPr>
        <w:t>If</w:t>
      </w:r>
      <w:r>
        <w:rPr>
          <w:spacing w:val="-3"/>
          <w:sz w:val="24"/>
        </w:rPr>
        <w:t xml:space="preserve"> </w:t>
      </w:r>
      <w:r>
        <w:rPr>
          <w:sz w:val="24"/>
        </w:rPr>
        <w:t>an</w:t>
      </w:r>
      <w:r>
        <w:rPr>
          <w:spacing w:val="-5"/>
          <w:sz w:val="24"/>
        </w:rPr>
        <w:t xml:space="preserve"> </w:t>
      </w:r>
      <w:r>
        <w:rPr>
          <w:sz w:val="24"/>
        </w:rPr>
        <w:t>application</w:t>
      </w:r>
      <w:r>
        <w:rPr>
          <w:spacing w:val="-5"/>
          <w:sz w:val="24"/>
        </w:rPr>
        <w:t xml:space="preserve"> </w:t>
      </w:r>
      <w:r>
        <w:rPr>
          <w:sz w:val="24"/>
        </w:rPr>
        <w:t>is</w:t>
      </w:r>
      <w:r>
        <w:rPr>
          <w:spacing w:val="-4"/>
          <w:sz w:val="24"/>
        </w:rPr>
        <w:t xml:space="preserve"> </w:t>
      </w:r>
      <w:r>
        <w:rPr>
          <w:sz w:val="24"/>
        </w:rPr>
        <w:t>approved,</w:t>
      </w:r>
      <w:r>
        <w:rPr>
          <w:spacing w:val="-3"/>
          <w:sz w:val="24"/>
        </w:rPr>
        <w:t xml:space="preserve"> </w:t>
      </w:r>
      <w:r>
        <w:rPr>
          <w:sz w:val="24"/>
        </w:rPr>
        <w:t xml:space="preserve">the </w:t>
      </w:r>
      <w:r w:rsidR="00A526DC" w:rsidRPr="00A526DC">
        <w:rPr>
          <w:b/>
          <w:bCs/>
          <w:sz w:val="24"/>
        </w:rPr>
        <w:t>[</w:t>
      </w:r>
      <w:r w:rsidR="00A526DC" w:rsidRPr="00A526DC">
        <w:rPr>
          <w:b/>
          <w:bCs/>
          <w:i/>
          <w:sz w:val="24"/>
        </w:rPr>
        <w:t>Insert</w:t>
      </w:r>
      <w:r w:rsidR="00A526DC" w:rsidRPr="00A526DC">
        <w:rPr>
          <w:b/>
          <w:bCs/>
          <w:i/>
          <w:spacing w:val="-3"/>
          <w:sz w:val="24"/>
        </w:rPr>
        <w:t xml:space="preserve"> </w:t>
      </w:r>
      <w:r w:rsidR="00A526DC" w:rsidRPr="00A526DC">
        <w:rPr>
          <w:b/>
          <w:bCs/>
          <w:i/>
          <w:sz w:val="24"/>
        </w:rPr>
        <w:t>the</w:t>
      </w:r>
      <w:r w:rsidR="00A526DC" w:rsidRPr="00A526DC">
        <w:rPr>
          <w:b/>
          <w:bCs/>
          <w:i/>
          <w:spacing w:val="-2"/>
          <w:sz w:val="24"/>
        </w:rPr>
        <w:t xml:space="preserve"> </w:t>
      </w:r>
      <w:r w:rsidR="00A526DC" w:rsidRPr="00A526DC">
        <w:rPr>
          <w:b/>
          <w:bCs/>
          <w:i/>
          <w:sz w:val="24"/>
          <w:u w:val="single"/>
        </w:rPr>
        <w:t>TITLE</w:t>
      </w:r>
      <w:r w:rsidR="00A526DC" w:rsidRPr="00A526DC">
        <w:rPr>
          <w:b/>
          <w:bCs/>
          <w:i/>
          <w:spacing w:val="-3"/>
          <w:sz w:val="24"/>
        </w:rPr>
        <w:t xml:space="preserve"> </w:t>
      </w:r>
      <w:r w:rsidR="00A526DC" w:rsidRPr="00A526DC">
        <w:rPr>
          <w:b/>
          <w:bCs/>
          <w:i/>
          <w:sz w:val="24"/>
        </w:rPr>
        <w:t>Of</w:t>
      </w:r>
      <w:r w:rsidR="00A526DC" w:rsidRPr="00A526DC">
        <w:rPr>
          <w:b/>
          <w:bCs/>
          <w:i/>
          <w:spacing w:val="-2"/>
          <w:sz w:val="24"/>
        </w:rPr>
        <w:t xml:space="preserve"> </w:t>
      </w:r>
      <w:r w:rsidR="00A526DC" w:rsidRPr="00A526DC">
        <w:rPr>
          <w:b/>
          <w:bCs/>
          <w:i/>
          <w:sz w:val="24"/>
        </w:rPr>
        <w:t>the</w:t>
      </w:r>
      <w:r w:rsidR="00A526DC" w:rsidRPr="00A526DC">
        <w:rPr>
          <w:b/>
          <w:bCs/>
          <w:i/>
          <w:spacing w:val="-5"/>
          <w:sz w:val="24"/>
        </w:rPr>
        <w:t xml:space="preserve"> </w:t>
      </w:r>
      <w:r w:rsidR="00A526DC" w:rsidRPr="00A526DC">
        <w:rPr>
          <w:b/>
          <w:bCs/>
          <w:i/>
          <w:sz w:val="24"/>
        </w:rPr>
        <w:t>Authorized</w:t>
      </w:r>
      <w:r w:rsidR="00A526DC" w:rsidRPr="00A526DC">
        <w:rPr>
          <w:b/>
          <w:bCs/>
          <w:i/>
          <w:spacing w:val="-5"/>
          <w:sz w:val="24"/>
        </w:rPr>
        <w:t xml:space="preserve"> </w:t>
      </w:r>
      <w:r w:rsidR="00A526DC" w:rsidRPr="00A526DC">
        <w:rPr>
          <w:b/>
          <w:bCs/>
          <w:i/>
          <w:sz w:val="24"/>
        </w:rPr>
        <w:t>Official]</w:t>
      </w:r>
      <w:r>
        <w:rPr>
          <w:i/>
          <w:sz w:val="24"/>
        </w:rPr>
        <w:t>,</w:t>
      </w:r>
      <w:r>
        <w:rPr>
          <w:i/>
          <w:spacing w:val="-2"/>
          <w:sz w:val="24"/>
        </w:rPr>
        <w:t xml:space="preserve"> </w:t>
      </w:r>
      <w:r>
        <w:rPr>
          <w:sz w:val="24"/>
        </w:rPr>
        <w:t>or</w:t>
      </w:r>
      <w:r>
        <w:rPr>
          <w:spacing w:val="-3"/>
          <w:sz w:val="24"/>
        </w:rPr>
        <w:t xml:space="preserve"> </w:t>
      </w:r>
      <w:r>
        <w:rPr>
          <w:sz w:val="24"/>
        </w:rPr>
        <w:t xml:space="preserve">designee, is authorized to </w:t>
      </w:r>
      <w:proofErr w:type="gramStart"/>
      <w:r>
        <w:rPr>
          <w:sz w:val="24"/>
        </w:rPr>
        <w:t>enter into</w:t>
      </w:r>
      <w:proofErr w:type="gramEnd"/>
      <w:r>
        <w:rPr>
          <w:sz w:val="24"/>
        </w:rPr>
        <w:t>, execute and deliver the Standard Agreement and any and all subsequent amendments thereto with the State</w:t>
      </w:r>
      <w:r>
        <w:rPr>
          <w:spacing w:val="-22"/>
          <w:sz w:val="24"/>
        </w:rPr>
        <w:t xml:space="preserve"> </w:t>
      </w:r>
      <w:r>
        <w:rPr>
          <w:sz w:val="24"/>
        </w:rPr>
        <w:t>of California for the purposes of the grant.</w:t>
      </w:r>
    </w:p>
    <w:p w14:paraId="5ADCBD02" w14:textId="163035C8" w:rsidR="00AF4EF6" w:rsidRDefault="00080B6B" w:rsidP="00A526DC">
      <w:pPr>
        <w:pStyle w:val="BodyText"/>
        <w:spacing w:before="201" w:after="240"/>
        <w:ind w:left="100" w:right="314"/>
        <w:contextualSpacing/>
      </w:pPr>
      <w:r>
        <w:t xml:space="preserve">* </w:t>
      </w:r>
      <w:r>
        <w:rPr>
          <w:u w:val="single"/>
        </w:rPr>
        <w:t>Important Note</w:t>
      </w:r>
      <w:r>
        <w:t>: If the designee is signing any application, agreement, or any other document on behalf of the designated official, written proof of designee</w:t>
      </w:r>
      <w:r>
        <w:rPr>
          <w:spacing w:val="-5"/>
        </w:rPr>
        <w:t xml:space="preserve"> </w:t>
      </w:r>
      <w:r>
        <w:t>authority</w:t>
      </w:r>
      <w:r>
        <w:rPr>
          <w:spacing w:val="-3"/>
        </w:rPr>
        <w:t xml:space="preserve"> </w:t>
      </w:r>
      <w:r>
        <w:t>to</w:t>
      </w:r>
      <w:r>
        <w:rPr>
          <w:spacing w:val="-3"/>
        </w:rPr>
        <w:t xml:space="preserve"> </w:t>
      </w:r>
      <w:r>
        <w:t>sign on</w:t>
      </w:r>
      <w:r>
        <w:rPr>
          <w:spacing w:val="-3"/>
        </w:rPr>
        <w:t xml:space="preserve"> </w:t>
      </w:r>
      <w:r>
        <w:t>behalf</w:t>
      </w:r>
      <w:r>
        <w:rPr>
          <w:spacing w:val="-5"/>
        </w:rPr>
        <w:t xml:space="preserve"> </w:t>
      </w:r>
      <w:r>
        <w:t>of</w:t>
      </w:r>
      <w:r>
        <w:rPr>
          <w:spacing w:val="-3"/>
        </w:rPr>
        <w:t xml:space="preserve"> </w:t>
      </w:r>
      <w:r>
        <w:t>such</w:t>
      </w:r>
      <w:r>
        <w:rPr>
          <w:spacing w:val="-5"/>
        </w:rPr>
        <w:t xml:space="preserve"> </w:t>
      </w:r>
      <w:r>
        <w:t>designated</w:t>
      </w:r>
      <w:r>
        <w:rPr>
          <w:spacing w:val="-5"/>
        </w:rPr>
        <w:t xml:space="preserve"> </w:t>
      </w:r>
      <w:r>
        <w:t>official</w:t>
      </w:r>
      <w:r>
        <w:rPr>
          <w:spacing w:val="-4"/>
        </w:rPr>
        <w:t xml:space="preserve"> </w:t>
      </w:r>
      <w:r>
        <w:t>must</w:t>
      </w:r>
      <w:r>
        <w:rPr>
          <w:spacing w:val="-5"/>
        </w:rPr>
        <w:t xml:space="preserve"> </w:t>
      </w:r>
      <w:r>
        <w:t>be</w:t>
      </w:r>
      <w:r>
        <w:rPr>
          <w:spacing w:val="-3"/>
        </w:rPr>
        <w:t xml:space="preserve"> </w:t>
      </w:r>
      <w:r>
        <w:t>included</w:t>
      </w:r>
      <w:r>
        <w:rPr>
          <w:spacing w:val="-5"/>
        </w:rPr>
        <w:t xml:space="preserve"> </w:t>
      </w:r>
      <w:r>
        <w:t>with the Resolution, otherwise the Resolution will be deemed deficient and rejected.</w:t>
      </w:r>
    </w:p>
    <w:p w14:paraId="290C5389" w14:textId="33FE7D8C" w:rsidR="00080B6B" w:rsidRDefault="00080B6B" w:rsidP="00A526DC">
      <w:pPr>
        <w:pStyle w:val="BodyText"/>
        <w:spacing w:after="240"/>
        <w:ind w:left="100"/>
        <w:contextualSpacing/>
      </w:pPr>
      <w:r>
        <w:lastRenderedPageBreak/>
        <w:t>Additionally, do not add limitations or conditions on the ability of the signatory or signatories</w:t>
      </w:r>
      <w:r>
        <w:rPr>
          <w:spacing w:val="-3"/>
        </w:rPr>
        <w:t xml:space="preserve"> </w:t>
      </w:r>
      <w:r>
        <w:t>to</w:t>
      </w:r>
      <w:r>
        <w:rPr>
          <w:spacing w:val="-3"/>
        </w:rPr>
        <w:t xml:space="preserve"> </w:t>
      </w:r>
      <w:r>
        <w:t>sign</w:t>
      </w:r>
      <w:r>
        <w:rPr>
          <w:spacing w:val="-5"/>
        </w:rPr>
        <w:t xml:space="preserve"> </w:t>
      </w:r>
      <w:r>
        <w:t>documents,</w:t>
      </w:r>
      <w:r>
        <w:rPr>
          <w:spacing w:val="-1"/>
        </w:rPr>
        <w:t xml:space="preserve"> </w:t>
      </w:r>
      <w:r>
        <w:t>or</w:t>
      </w:r>
      <w:r>
        <w:rPr>
          <w:spacing w:val="-3"/>
        </w:rPr>
        <w:t xml:space="preserve"> </w:t>
      </w:r>
      <w:r>
        <w:t>the</w:t>
      </w:r>
      <w:r>
        <w:rPr>
          <w:spacing w:val="-3"/>
        </w:rPr>
        <w:t xml:space="preserve"> </w:t>
      </w:r>
      <w:r>
        <w:t>Resolution</w:t>
      </w:r>
      <w:r>
        <w:rPr>
          <w:spacing w:val="-2"/>
        </w:rPr>
        <w:t xml:space="preserve"> </w:t>
      </w:r>
      <w:r>
        <w:t>may</w:t>
      </w:r>
      <w:r>
        <w:rPr>
          <w:spacing w:val="-3"/>
        </w:rPr>
        <w:t xml:space="preserve"> </w:t>
      </w:r>
      <w:r>
        <w:t>not</w:t>
      </w:r>
      <w:r>
        <w:rPr>
          <w:spacing w:val="-5"/>
        </w:rPr>
        <w:t xml:space="preserve"> </w:t>
      </w:r>
      <w:r>
        <w:t>be</w:t>
      </w:r>
      <w:r>
        <w:rPr>
          <w:spacing w:val="-5"/>
        </w:rPr>
        <w:t xml:space="preserve"> </w:t>
      </w:r>
      <w:r>
        <w:t>accepted.</w:t>
      </w:r>
      <w:r>
        <w:rPr>
          <w:spacing w:val="-3"/>
        </w:rPr>
        <w:t xml:space="preserve"> </w:t>
      </w:r>
      <w:r>
        <w:t>If</w:t>
      </w:r>
      <w:r>
        <w:rPr>
          <w:spacing w:val="-3"/>
        </w:rPr>
        <w:t xml:space="preserve"> </w:t>
      </w:r>
      <w:r>
        <w:t>more</w:t>
      </w:r>
      <w:r>
        <w:rPr>
          <w:spacing w:val="-3"/>
        </w:rPr>
        <w:t xml:space="preserve"> </w:t>
      </w:r>
      <w:r>
        <w:t>than</w:t>
      </w:r>
      <w:r>
        <w:rPr>
          <w:spacing w:val="-3"/>
        </w:rPr>
        <w:t xml:space="preserve"> </w:t>
      </w:r>
      <w:r>
        <w:t>one party’s approval is required, list them as a signatory. The only exception is for county counsel or city attorney to approve as to form or legality or both, IF such approval is already part of the standard city/county signature block as evidenced by the signed Resolution itself. Inclusions of additional limitations or conditions on the authority of the signer will result in the Resolution being rejected and will require your entity to issue a corrected Resolution prior to the Department issuing a Standard Agreement.</w:t>
      </w:r>
    </w:p>
    <w:p w14:paraId="70A1DFBF" w14:textId="77777777" w:rsidR="00A526DC" w:rsidRDefault="00A526DC" w:rsidP="00A526DC">
      <w:pPr>
        <w:pStyle w:val="Heading1"/>
        <w:spacing w:before="195" w:after="240"/>
        <w:contextualSpacing/>
        <w:rPr>
          <w:u w:val="none"/>
        </w:rPr>
      </w:pPr>
      <w:r>
        <w:rPr>
          <w:u w:val="thick"/>
        </w:rPr>
        <w:t>SECTION</w:t>
      </w:r>
      <w:r>
        <w:rPr>
          <w:spacing w:val="-3"/>
          <w:u w:val="thick"/>
        </w:rPr>
        <w:t xml:space="preserve"> </w:t>
      </w:r>
      <w:r>
        <w:rPr>
          <w:spacing w:val="-5"/>
          <w:u w:val="thick"/>
        </w:rPr>
        <w:t>4:</w:t>
      </w:r>
    </w:p>
    <w:p w14:paraId="764A0730" w14:textId="7EF02C38" w:rsidR="00A526DC" w:rsidRDefault="00A526DC" w:rsidP="00A526DC">
      <w:pPr>
        <w:spacing w:before="1" w:after="240"/>
        <w:ind w:left="100" w:right="254"/>
        <w:contextualSpacing/>
        <w:rPr>
          <w:sz w:val="24"/>
        </w:rPr>
      </w:pPr>
      <w:r>
        <w:rPr>
          <w:sz w:val="24"/>
        </w:rPr>
        <w:t>If</w:t>
      </w:r>
      <w:r>
        <w:rPr>
          <w:spacing w:val="-5"/>
          <w:sz w:val="24"/>
        </w:rPr>
        <w:t xml:space="preserve"> </w:t>
      </w:r>
      <w:r>
        <w:rPr>
          <w:sz w:val="24"/>
        </w:rPr>
        <w:t>an</w:t>
      </w:r>
      <w:r>
        <w:rPr>
          <w:spacing w:val="-5"/>
          <w:sz w:val="24"/>
        </w:rPr>
        <w:t xml:space="preserve"> </w:t>
      </w:r>
      <w:r>
        <w:rPr>
          <w:sz w:val="24"/>
        </w:rPr>
        <w:t>application</w:t>
      </w:r>
      <w:r>
        <w:rPr>
          <w:spacing w:val="-5"/>
          <w:sz w:val="24"/>
        </w:rPr>
        <w:t xml:space="preserve"> </w:t>
      </w:r>
      <w:r>
        <w:rPr>
          <w:sz w:val="24"/>
        </w:rPr>
        <w:t>is</w:t>
      </w:r>
      <w:r>
        <w:rPr>
          <w:spacing w:val="-4"/>
          <w:sz w:val="24"/>
        </w:rPr>
        <w:t xml:space="preserve"> </w:t>
      </w:r>
      <w:r>
        <w:rPr>
          <w:sz w:val="24"/>
        </w:rPr>
        <w:t>approved,</w:t>
      </w:r>
      <w:r>
        <w:rPr>
          <w:spacing w:val="-3"/>
          <w:sz w:val="24"/>
        </w:rPr>
        <w:t xml:space="preserve"> </w:t>
      </w:r>
      <w:r>
        <w:rPr>
          <w:sz w:val="24"/>
        </w:rPr>
        <w:t xml:space="preserve">the </w:t>
      </w:r>
      <w:r w:rsidRPr="00A526DC">
        <w:rPr>
          <w:b/>
          <w:bCs/>
          <w:sz w:val="24"/>
        </w:rPr>
        <w:t>[</w:t>
      </w:r>
      <w:r w:rsidRPr="00A526DC">
        <w:rPr>
          <w:b/>
          <w:bCs/>
          <w:i/>
          <w:sz w:val="24"/>
        </w:rPr>
        <w:t>Insert</w:t>
      </w:r>
      <w:r w:rsidRPr="00A526DC">
        <w:rPr>
          <w:b/>
          <w:bCs/>
          <w:i/>
          <w:spacing w:val="-3"/>
          <w:sz w:val="24"/>
        </w:rPr>
        <w:t xml:space="preserve"> </w:t>
      </w:r>
      <w:r w:rsidR="00C5605A">
        <w:rPr>
          <w:b/>
          <w:bCs/>
          <w:i/>
          <w:spacing w:val="-3"/>
          <w:sz w:val="24"/>
        </w:rPr>
        <w:t>t</w:t>
      </w:r>
      <w:r w:rsidRPr="00A526DC">
        <w:rPr>
          <w:b/>
          <w:bCs/>
          <w:i/>
          <w:sz w:val="24"/>
        </w:rPr>
        <w:t>he</w:t>
      </w:r>
      <w:r w:rsidRPr="00A526DC">
        <w:rPr>
          <w:b/>
          <w:bCs/>
          <w:i/>
          <w:spacing w:val="-2"/>
          <w:sz w:val="24"/>
        </w:rPr>
        <w:t xml:space="preserve"> </w:t>
      </w:r>
      <w:r w:rsidRPr="00A526DC">
        <w:rPr>
          <w:b/>
          <w:bCs/>
          <w:i/>
          <w:sz w:val="24"/>
          <w:u w:val="single"/>
        </w:rPr>
        <w:t>Title</w:t>
      </w:r>
      <w:r w:rsidRPr="00A526DC">
        <w:rPr>
          <w:b/>
          <w:bCs/>
          <w:i/>
          <w:spacing w:val="-3"/>
          <w:sz w:val="24"/>
        </w:rPr>
        <w:t xml:space="preserve"> </w:t>
      </w:r>
      <w:r>
        <w:rPr>
          <w:b/>
          <w:bCs/>
          <w:i/>
          <w:sz w:val="24"/>
        </w:rPr>
        <w:t>of</w:t>
      </w:r>
      <w:r w:rsidRPr="00A526DC">
        <w:rPr>
          <w:b/>
          <w:bCs/>
          <w:i/>
          <w:spacing w:val="-27"/>
          <w:sz w:val="24"/>
        </w:rPr>
        <w:t xml:space="preserve"> </w:t>
      </w:r>
      <w:r w:rsidRPr="00A526DC">
        <w:rPr>
          <w:b/>
          <w:bCs/>
          <w:i/>
          <w:sz w:val="24"/>
        </w:rPr>
        <w:t>The</w:t>
      </w:r>
      <w:r w:rsidRPr="00A526DC">
        <w:rPr>
          <w:b/>
          <w:bCs/>
          <w:i/>
          <w:spacing w:val="-5"/>
          <w:sz w:val="24"/>
        </w:rPr>
        <w:t xml:space="preserve"> </w:t>
      </w:r>
      <w:r w:rsidRPr="00A526DC">
        <w:rPr>
          <w:b/>
          <w:bCs/>
          <w:i/>
          <w:sz w:val="24"/>
        </w:rPr>
        <w:t>Authorized</w:t>
      </w:r>
      <w:r w:rsidRPr="00A526DC">
        <w:rPr>
          <w:b/>
          <w:bCs/>
          <w:i/>
          <w:spacing w:val="-6"/>
          <w:sz w:val="24"/>
        </w:rPr>
        <w:t xml:space="preserve"> </w:t>
      </w:r>
      <w:r w:rsidRPr="00A526DC">
        <w:rPr>
          <w:b/>
          <w:bCs/>
          <w:i/>
          <w:sz w:val="24"/>
        </w:rPr>
        <w:t>Official]</w:t>
      </w:r>
      <w:r>
        <w:rPr>
          <w:i/>
          <w:sz w:val="24"/>
        </w:rPr>
        <w:t>,</w:t>
      </w:r>
      <w:r>
        <w:rPr>
          <w:i/>
          <w:spacing w:val="-2"/>
          <w:sz w:val="24"/>
        </w:rPr>
        <w:t xml:space="preserve"> </w:t>
      </w:r>
      <w:r>
        <w:rPr>
          <w:sz w:val="24"/>
        </w:rPr>
        <w:t>or</w:t>
      </w:r>
      <w:r>
        <w:rPr>
          <w:spacing w:val="-3"/>
          <w:sz w:val="24"/>
        </w:rPr>
        <w:t xml:space="preserve"> </w:t>
      </w:r>
      <w:r>
        <w:rPr>
          <w:sz w:val="24"/>
        </w:rPr>
        <w:t>designee, is authorized to sign and submit Funds Requests and all required reporting forms and other</w:t>
      </w:r>
      <w:r>
        <w:rPr>
          <w:spacing w:val="-2"/>
          <w:sz w:val="24"/>
        </w:rPr>
        <w:t xml:space="preserve"> </w:t>
      </w:r>
      <w:r>
        <w:rPr>
          <w:sz w:val="24"/>
        </w:rPr>
        <w:t>documentation</w:t>
      </w:r>
      <w:r>
        <w:rPr>
          <w:spacing w:val="-1"/>
          <w:sz w:val="24"/>
        </w:rPr>
        <w:t xml:space="preserve"> </w:t>
      </w:r>
      <w:r>
        <w:rPr>
          <w:sz w:val="24"/>
        </w:rPr>
        <w:t>as may</w:t>
      </w:r>
      <w:r>
        <w:rPr>
          <w:spacing w:val="-1"/>
          <w:sz w:val="24"/>
        </w:rPr>
        <w:t xml:space="preserve"> </w:t>
      </w:r>
      <w:r>
        <w:rPr>
          <w:sz w:val="24"/>
        </w:rPr>
        <w:t>be required by</w:t>
      </w:r>
      <w:r>
        <w:rPr>
          <w:spacing w:val="-1"/>
          <w:sz w:val="24"/>
        </w:rPr>
        <w:t xml:space="preserve"> </w:t>
      </w:r>
      <w:r>
        <w:rPr>
          <w:sz w:val="24"/>
        </w:rPr>
        <w:t>the State of California from</w:t>
      </w:r>
      <w:r>
        <w:rPr>
          <w:spacing w:val="-35"/>
          <w:sz w:val="24"/>
        </w:rPr>
        <w:t xml:space="preserve"> </w:t>
      </w:r>
      <w:r>
        <w:rPr>
          <w:sz w:val="24"/>
        </w:rPr>
        <w:t>time to time in connection with the grant.</w:t>
      </w:r>
    </w:p>
    <w:p w14:paraId="58ED77C0" w14:textId="33CBB0FA" w:rsidR="00080B6B" w:rsidRDefault="00080B6B" w:rsidP="00A526DC">
      <w:pPr>
        <w:pStyle w:val="Heading1"/>
        <w:spacing w:before="195" w:after="240"/>
        <w:contextualSpacing/>
        <w:rPr>
          <w:u w:val="none"/>
        </w:rPr>
      </w:pPr>
      <w:r>
        <w:rPr>
          <w:u w:val="thick"/>
        </w:rPr>
        <w:t>SECTION 5</w:t>
      </w:r>
      <w:r>
        <w:rPr>
          <w:spacing w:val="-5"/>
          <w:u w:val="thick"/>
        </w:rPr>
        <w:t>:</w:t>
      </w:r>
    </w:p>
    <w:p w14:paraId="2F3D7913" w14:textId="79D0F036" w:rsidR="00AF4EF6" w:rsidRDefault="00080B6B" w:rsidP="00A526DC">
      <w:pPr>
        <w:spacing w:after="240"/>
        <w:contextualSpacing/>
        <w:rPr>
          <w:sz w:val="20"/>
        </w:rPr>
      </w:pPr>
      <w:r w:rsidRPr="00080B6B">
        <w:rPr>
          <w:sz w:val="24"/>
          <w:szCs w:val="24"/>
        </w:rPr>
        <w:t xml:space="preserve">The application in full is incorporated as part of the Standard Agreement. </w:t>
      </w:r>
      <w:proofErr w:type="gramStart"/>
      <w:r w:rsidRPr="00080B6B">
        <w:rPr>
          <w:sz w:val="24"/>
          <w:szCs w:val="24"/>
        </w:rPr>
        <w:t>Any and all</w:t>
      </w:r>
      <w:proofErr w:type="gramEnd"/>
      <w:r w:rsidRPr="00080B6B">
        <w:rPr>
          <w:sz w:val="24"/>
          <w:szCs w:val="24"/>
        </w:rPr>
        <w:t xml:space="preserve"> activities funded, information provided, and timelines represented in the application are enforceable through the Standard Agreement. </w:t>
      </w:r>
      <w:r w:rsidR="00A526DC" w:rsidRPr="00A526DC">
        <w:rPr>
          <w:b/>
          <w:bCs/>
          <w:sz w:val="24"/>
          <w:szCs w:val="24"/>
        </w:rPr>
        <w:t xml:space="preserve">[Insert </w:t>
      </w:r>
      <w:r w:rsidRPr="00A526DC">
        <w:rPr>
          <w:b/>
          <w:bCs/>
          <w:sz w:val="24"/>
          <w:szCs w:val="24"/>
        </w:rPr>
        <w:t>Entity Name</w:t>
      </w:r>
      <w:r w:rsidR="00A526DC" w:rsidRPr="00A526DC">
        <w:rPr>
          <w:b/>
          <w:bCs/>
          <w:sz w:val="24"/>
          <w:szCs w:val="24"/>
        </w:rPr>
        <w:t>]</w:t>
      </w:r>
      <w:r w:rsidR="00A526DC">
        <w:rPr>
          <w:sz w:val="24"/>
          <w:szCs w:val="24"/>
        </w:rPr>
        <w:t xml:space="preserve"> a</w:t>
      </w:r>
      <w:r w:rsidRPr="00080B6B">
        <w:rPr>
          <w:sz w:val="24"/>
          <w:szCs w:val="24"/>
        </w:rPr>
        <w:t xml:space="preserve">cknowledges and agrees that it may be required to execute </w:t>
      </w:r>
      <w:proofErr w:type="gramStart"/>
      <w:r w:rsidRPr="00080B6B">
        <w:rPr>
          <w:sz w:val="24"/>
          <w:szCs w:val="24"/>
        </w:rPr>
        <w:t>any and all</w:t>
      </w:r>
      <w:proofErr w:type="gramEnd"/>
      <w:r w:rsidRPr="00080B6B">
        <w:rPr>
          <w:sz w:val="24"/>
          <w:szCs w:val="24"/>
        </w:rPr>
        <w:t xml:space="preserve"> other instruments necessary or required by HCD for participation in the </w:t>
      </w:r>
      <w:r w:rsidR="00A526DC">
        <w:rPr>
          <w:sz w:val="24"/>
          <w:szCs w:val="24"/>
        </w:rPr>
        <w:t xml:space="preserve">HOSN </w:t>
      </w:r>
      <w:r w:rsidRPr="00080B6B">
        <w:rPr>
          <w:sz w:val="24"/>
          <w:szCs w:val="24"/>
        </w:rPr>
        <w:t>Program</w:t>
      </w:r>
      <w:r w:rsidR="00A526DC">
        <w:rPr>
          <w:sz w:val="24"/>
          <w:szCs w:val="24"/>
        </w:rPr>
        <w:t>.</w:t>
      </w:r>
    </w:p>
    <w:p w14:paraId="7BF77FE2" w14:textId="77777777" w:rsidR="00A526DC" w:rsidRDefault="00A526DC" w:rsidP="00A526DC">
      <w:pPr>
        <w:tabs>
          <w:tab w:val="left" w:pos="7894"/>
        </w:tabs>
        <w:spacing w:before="93" w:after="240"/>
        <w:ind w:right="622"/>
        <w:contextualSpacing/>
        <w:rPr>
          <w:sz w:val="24"/>
        </w:rPr>
      </w:pPr>
    </w:p>
    <w:p w14:paraId="02C2AE24" w14:textId="60AC0A72" w:rsidR="00AF4EF6" w:rsidRDefault="00080B6B" w:rsidP="00A526DC">
      <w:pPr>
        <w:tabs>
          <w:tab w:val="left" w:pos="7894"/>
        </w:tabs>
        <w:spacing w:before="93" w:after="240"/>
        <w:ind w:right="622"/>
        <w:contextualSpacing/>
        <w:rPr>
          <w:sz w:val="24"/>
        </w:rPr>
      </w:pPr>
      <w:r>
        <w:rPr>
          <w:sz w:val="24"/>
        </w:rPr>
        <w:t>PASSED</w:t>
      </w:r>
      <w:r>
        <w:rPr>
          <w:spacing w:val="-5"/>
          <w:sz w:val="24"/>
        </w:rPr>
        <w:t xml:space="preserve"> </w:t>
      </w:r>
      <w:r>
        <w:rPr>
          <w:sz w:val="24"/>
        </w:rPr>
        <w:t>AND</w:t>
      </w:r>
      <w:r>
        <w:rPr>
          <w:spacing w:val="-3"/>
          <w:sz w:val="24"/>
        </w:rPr>
        <w:t xml:space="preserve"> </w:t>
      </w:r>
      <w:r>
        <w:rPr>
          <w:sz w:val="24"/>
        </w:rPr>
        <w:t>ADOPTED</w:t>
      </w:r>
      <w:r>
        <w:rPr>
          <w:spacing w:val="-2"/>
          <w:sz w:val="24"/>
        </w:rPr>
        <w:t xml:space="preserve"> </w:t>
      </w:r>
      <w:r>
        <w:rPr>
          <w:sz w:val="24"/>
        </w:rPr>
        <w:t>at</w:t>
      </w:r>
      <w:r>
        <w:rPr>
          <w:spacing w:val="-2"/>
          <w:sz w:val="24"/>
        </w:rPr>
        <w:t xml:space="preserve"> </w:t>
      </w:r>
      <w:r>
        <w:rPr>
          <w:sz w:val="24"/>
        </w:rPr>
        <w:t>a</w:t>
      </w:r>
      <w:r>
        <w:rPr>
          <w:spacing w:val="-4"/>
          <w:sz w:val="24"/>
        </w:rPr>
        <w:t xml:space="preserve"> </w:t>
      </w:r>
      <w:r>
        <w:rPr>
          <w:sz w:val="24"/>
        </w:rPr>
        <w:t>regular</w:t>
      </w:r>
      <w:r>
        <w:rPr>
          <w:spacing w:val="-3"/>
          <w:sz w:val="24"/>
        </w:rPr>
        <w:t xml:space="preserve"> </w:t>
      </w:r>
      <w:r>
        <w:rPr>
          <w:sz w:val="24"/>
        </w:rPr>
        <w:t>meeting</w:t>
      </w:r>
      <w:r>
        <w:rPr>
          <w:spacing w:val="-2"/>
          <w:sz w:val="24"/>
        </w:rPr>
        <w:t xml:space="preserve"> </w:t>
      </w:r>
      <w:r>
        <w:rPr>
          <w:sz w:val="24"/>
        </w:rPr>
        <w:t>of</w:t>
      </w:r>
      <w:r>
        <w:rPr>
          <w:spacing w:val="-4"/>
          <w:sz w:val="24"/>
        </w:rPr>
        <w:t xml:space="preserve"> </w:t>
      </w:r>
      <w:r>
        <w:rPr>
          <w:sz w:val="24"/>
        </w:rPr>
        <w:t xml:space="preserve">the </w:t>
      </w:r>
      <w:r w:rsidRPr="00A526DC">
        <w:rPr>
          <w:b/>
          <w:bCs/>
          <w:i/>
          <w:sz w:val="24"/>
        </w:rPr>
        <w:t>[Insert Entity Name (i.e., Board of Directors or County Supervisors</w:t>
      </w:r>
      <w:r w:rsidR="00A526DC">
        <w:rPr>
          <w:b/>
          <w:bCs/>
          <w:i/>
          <w:sz w:val="24"/>
        </w:rPr>
        <w:t>)</w:t>
      </w:r>
      <w:r w:rsidRPr="00A526DC">
        <w:rPr>
          <w:b/>
          <w:bCs/>
          <w:i/>
          <w:sz w:val="24"/>
        </w:rPr>
        <w:t>]</w:t>
      </w:r>
      <w:r>
        <w:rPr>
          <w:i/>
          <w:sz w:val="24"/>
        </w:rPr>
        <w:t xml:space="preserve"> </w:t>
      </w:r>
      <w:r>
        <w:rPr>
          <w:sz w:val="24"/>
        </w:rPr>
        <w:t xml:space="preserve">held on </w:t>
      </w:r>
      <w:r w:rsidRPr="00A526DC">
        <w:rPr>
          <w:b/>
          <w:bCs/>
          <w:i/>
          <w:sz w:val="24"/>
        </w:rPr>
        <w:t>[</w:t>
      </w:r>
      <w:r w:rsidR="00A526DC" w:rsidRPr="00A526DC">
        <w:rPr>
          <w:b/>
          <w:bCs/>
          <w:i/>
          <w:sz w:val="24"/>
        </w:rPr>
        <w:t xml:space="preserve">Insert Date </w:t>
      </w:r>
      <w:r w:rsidR="00A526DC">
        <w:rPr>
          <w:b/>
          <w:bCs/>
          <w:i/>
          <w:sz w:val="24"/>
        </w:rPr>
        <w:t>o</w:t>
      </w:r>
      <w:r w:rsidR="00A526DC" w:rsidRPr="00A526DC">
        <w:rPr>
          <w:b/>
          <w:bCs/>
          <w:i/>
          <w:sz w:val="24"/>
        </w:rPr>
        <w:t>f Meeting</w:t>
      </w:r>
      <w:r w:rsidRPr="00A526DC">
        <w:rPr>
          <w:b/>
          <w:bCs/>
          <w:i/>
          <w:sz w:val="24"/>
        </w:rPr>
        <w:t>]</w:t>
      </w:r>
      <w:r w:rsidR="00A526DC">
        <w:rPr>
          <w:i/>
          <w:sz w:val="24"/>
        </w:rPr>
        <w:t>.</w:t>
      </w:r>
    </w:p>
    <w:p w14:paraId="511C0EDB" w14:textId="4BF472B2" w:rsidR="00AF4EF6" w:rsidRPr="00080B6B" w:rsidRDefault="00080B6B" w:rsidP="00A526DC">
      <w:pPr>
        <w:pStyle w:val="BodyText"/>
        <w:spacing w:after="240"/>
        <w:contextualSpacing/>
        <w:rPr>
          <w:iCs w:val="0"/>
        </w:rPr>
      </w:pPr>
      <w:r w:rsidRPr="00080B6B">
        <w:rPr>
          <w:i w:val="0"/>
        </w:rPr>
        <w:t xml:space="preserve">The undersigned </w:t>
      </w:r>
      <w:r w:rsidRPr="00A526DC">
        <w:rPr>
          <w:b/>
          <w:bCs/>
          <w:i w:val="0"/>
        </w:rPr>
        <w:t>[</w:t>
      </w:r>
      <w:r w:rsidR="00A526DC" w:rsidRPr="00A526DC">
        <w:rPr>
          <w:b/>
          <w:bCs/>
          <w:iCs w:val="0"/>
        </w:rPr>
        <w:t xml:space="preserve">Insert Name </w:t>
      </w:r>
      <w:r w:rsidR="00A526DC">
        <w:rPr>
          <w:b/>
          <w:bCs/>
          <w:iCs w:val="0"/>
        </w:rPr>
        <w:t>of</w:t>
      </w:r>
      <w:r w:rsidR="00A526DC" w:rsidRPr="00A526DC">
        <w:rPr>
          <w:b/>
          <w:bCs/>
          <w:iCs w:val="0"/>
        </w:rPr>
        <w:t xml:space="preserve"> Authorized Officer</w:t>
      </w:r>
      <w:r w:rsidRPr="00A526DC">
        <w:rPr>
          <w:b/>
          <w:bCs/>
          <w:iCs w:val="0"/>
        </w:rPr>
        <w:t>]</w:t>
      </w:r>
      <w:r w:rsidRPr="00080B6B">
        <w:rPr>
          <w:iCs w:val="0"/>
        </w:rPr>
        <w:t xml:space="preserve"> of the </w:t>
      </w:r>
      <w:r w:rsidR="00A526DC" w:rsidRPr="00A526DC">
        <w:rPr>
          <w:b/>
          <w:bCs/>
          <w:iCs w:val="0"/>
        </w:rPr>
        <w:t xml:space="preserve">[Insert </w:t>
      </w:r>
      <w:r w:rsidR="00A526DC">
        <w:rPr>
          <w:b/>
          <w:bCs/>
          <w:iCs w:val="0"/>
        </w:rPr>
        <w:t>N</w:t>
      </w:r>
      <w:r w:rsidR="00A526DC" w:rsidRPr="00A526DC">
        <w:rPr>
          <w:b/>
          <w:bCs/>
          <w:iCs w:val="0"/>
        </w:rPr>
        <w:t xml:space="preserve">ame </w:t>
      </w:r>
      <w:r w:rsidR="00A526DC">
        <w:rPr>
          <w:b/>
          <w:bCs/>
          <w:iCs w:val="0"/>
        </w:rPr>
        <w:t>of</w:t>
      </w:r>
      <w:r w:rsidR="00A526DC" w:rsidRPr="00A526DC">
        <w:rPr>
          <w:b/>
          <w:bCs/>
          <w:iCs w:val="0"/>
        </w:rPr>
        <w:t xml:space="preserve"> Entity]</w:t>
      </w:r>
      <w:r w:rsidRPr="00080B6B">
        <w:rPr>
          <w:iCs w:val="0"/>
        </w:rPr>
        <w:t xml:space="preserve"> there before named does hereby attest and certify that the foregoing is a true and full copy of a resolution of the Governing Board adopted at a duly convened meeting on the date above-mentioned.  </w:t>
      </w:r>
    </w:p>
    <w:p w14:paraId="3C72C166" w14:textId="77777777" w:rsidR="00AF4EF6" w:rsidRDefault="00AF4EF6" w:rsidP="00A526DC">
      <w:pPr>
        <w:pStyle w:val="BodyText"/>
        <w:spacing w:after="240"/>
        <w:contextualSpacing/>
        <w:rPr>
          <w:i w:val="0"/>
          <w:sz w:val="20"/>
        </w:rPr>
      </w:pPr>
    </w:p>
    <w:p w14:paraId="197237BB" w14:textId="5F95955E" w:rsidR="00AF4EF6" w:rsidRDefault="00AF4EF6" w:rsidP="00A526DC">
      <w:pPr>
        <w:pStyle w:val="BodyText"/>
        <w:spacing w:before="6" w:after="240"/>
        <w:contextualSpacing/>
        <w:rPr>
          <w:i w:val="0"/>
          <w:sz w:val="21"/>
        </w:rPr>
      </w:pPr>
    </w:p>
    <w:p w14:paraId="08902E70" w14:textId="22C1A22F" w:rsidR="00080B6B" w:rsidRDefault="00080B6B" w:rsidP="00A526DC">
      <w:pPr>
        <w:pStyle w:val="BodyText"/>
        <w:spacing w:before="6" w:after="240"/>
        <w:contextualSpacing/>
        <w:rPr>
          <w:i w:val="0"/>
        </w:rPr>
      </w:pPr>
      <w:r>
        <w:rPr>
          <w:i w:val="0"/>
        </w:rPr>
        <w:t>_______________________________</w:t>
      </w:r>
      <w:r>
        <w:rPr>
          <w:i w:val="0"/>
        </w:rPr>
        <w:tab/>
      </w:r>
      <w:r>
        <w:rPr>
          <w:i w:val="0"/>
        </w:rPr>
        <w:tab/>
      </w:r>
      <w:r>
        <w:rPr>
          <w:i w:val="0"/>
        </w:rPr>
        <w:tab/>
        <w:t>_________________________</w:t>
      </w:r>
    </w:p>
    <w:p w14:paraId="4E4EE090" w14:textId="77777777" w:rsidR="00080B6B" w:rsidRPr="00080B6B" w:rsidRDefault="00080B6B" w:rsidP="00A526DC">
      <w:pPr>
        <w:pStyle w:val="BodyText"/>
        <w:spacing w:before="6" w:after="240"/>
        <w:contextualSpacing/>
        <w:rPr>
          <w:i w:val="0"/>
        </w:rPr>
      </w:pPr>
    </w:p>
    <w:p w14:paraId="67F15CB5" w14:textId="4300F63A" w:rsidR="00080B6B" w:rsidRPr="00080B6B" w:rsidRDefault="00080B6B" w:rsidP="00A526DC">
      <w:pPr>
        <w:pStyle w:val="BodyText"/>
        <w:spacing w:before="6" w:after="240"/>
        <w:contextualSpacing/>
        <w:rPr>
          <w:i w:val="0"/>
        </w:rPr>
      </w:pPr>
      <w:r w:rsidRPr="00080B6B">
        <w:rPr>
          <w:i w:val="0"/>
        </w:rPr>
        <w:t>Name and Title of Authorized Officer</w:t>
      </w:r>
      <w:r w:rsidRPr="00080B6B">
        <w:rPr>
          <w:i w:val="0"/>
        </w:rPr>
        <w:tab/>
      </w:r>
      <w:r w:rsidRPr="00080B6B">
        <w:rPr>
          <w:i w:val="0"/>
        </w:rPr>
        <w:tab/>
      </w:r>
      <w:r w:rsidRPr="00080B6B">
        <w:rPr>
          <w:i w:val="0"/>
        </w:rPr>
        <w:tab/>
        <w:t>Signature of Authorized Officer</w:t>
      </w:r>
    </w:p>
    <w:p w14:paraId="62045A20" w14:textId="5C0273B6" w:rsidR="00080B6B" w:rsidRPr="00080B6B" w:rsidRDefault="00080B6B" w:rsidP="00A526DC">
      <w:pPr>
        <w:pStyle w:val="BodyText"/>
        <w:spacing w:before="6" w:after="240"/>
        <w:contextualSpacing/>
        <w:rPr>
          <w:i w:val="0"/>
        </w:rPr>
      </w:pPr>
    </w:p>
    <w:p w14:paraId="651DF125" w14:textId="48B90516" w:rsidR="00080B6B" w:rsidRPr="00080B6B" w:rsidRDefault="00080B6B" w:rsidP="00A526DC">
      <w:pPr>
        <w:pStyle w:val="BodyText"/>
        <w:spacing w:before="6" w:after="240"/>
        <w:contextualSpacing/>
        <w:rPr>
          <w:i w:val="0"/>
        </w:rPr>
      </w:pPr>
    </w:p>
    <w:p w14:paraId="7D05055D" w14:textId="0EE87998" w:rsidR="00080B6B" w:rsidRPr="00080B6B" w:rsidRDefault="00080B6B" w:rsidP="00A526DC">
      <w:pPr>
        <w:pStyle w:val="BodyText"/>
        <w:spacing w:before="6" w:after="240"/>
        <w:contextualSpacing/>
        <w:rPr>
          <w:i w:val="0"/>
        </w:rPr>
      </w:pPr>
      <w:r w:rsidRPr="00080B6B">
        <w:rPr>
          <w:i w:val="0"/>
        </w:rPr>
        <w:tab/>
      </w:r>
      <w:r w:rsidRPr="00080B6B">
        <w:rPr>
          <w:i w:val="0"/>
        </w:rPr>
        <w:tab/>
      </w:r>
      <w:r>
        <w:rPr>
          <w:i w:val="0"/>
        </w:rPr>
        <w:tab/>
      </w:r>
      <w:r>
        <w:rPr>
          <w:i w:val="0"/>
        </w:rPr>
        <w:tab/>
      </w:r>
      <w:r>
        <w:rPr>
          <w:i w:val="0"/>
        </w:rPr>
        <w:tab/>
      </w:r>
      <w:r>
        <w:rPr>
          <w:i w:val="0"/>
        </w:rPr>
        <w:tab/>
      </w:r>
      <w:r>
        <w:rPr>
          <w:i w:val="0"/>
        </w:rPr>
        <w:tab/>
      </w:r>
      <w:r>
        <w:rPr>
          <w:i w:val="0"/>
        </w:rPr>
        <w:tab/>
        <w:t>______________________</w:t>
      </w:r>
    </w:p>
    <w:p w14:paraId="73B4BB2D" w14:textId="0D73DC0B" w:rsidR="00080B6B" w:rsidRPr="00080B6B" w:rsidRDefault="00080B6B" w:rsidP="00A526DC">
      <w:pPr>
        <w:pStyle w:val="BodyText"/>
        <w:spacing w:before="6" w:after="240"/>
        <w:contextualSpacing/>
        <w:rPr>
          <w:i w:val="0"/>
        </w:rPr>
      </w:pPr>
      <w:r w:rsidRPr="00080B6B">
        <w:rPr>
          <w:i w:val="0"/>
        </w:rPr>
        <w:tab/>
      </w:r>
      <w:r w:rsidRPr="00080B6B">
        <w:rPr>
          <w:i w:val="0"/>
        </w:rPr>
        <w:tab/>
      </w:r>
      <w:r w:rsidRPr="00080B6B">
        <w:rPr>
          <w:i w:val="0"/>
        </w:rPr>
        <w:tab/>
      </w:r>
      <w:r w:rsidRPr="00080B6B">
        <w:rPr>
          <w:i w:val="0"/>
        </w:rPr>
        <w:tab/>
      </w:r>
      <w:r w:rsidRPr="00080B6B">
        <w:rPr>
          <w:i w:val="0"/>
        </w:rPr>
        <w:tab/>
      </w:r>
      <w:r w:rsidRPr="00080B6B">
        <w:rPr>
          <w:i w:val="0"/>
        </w:rPr>
        <w:tab/>
      </w:r>
      <w:r w:rsidRPr="00080B6B">
        <w:rPr>
          <w:i w:val="0"/>
        </w:rPr>
        <w:tab/>
      </w:r>
      <w:r w:rsidRPr="00080B6B">
        <w:rPr>
          <w:i w:val="0"/>
        </w:rPr>
        <w:tab/>
        <w:t>Date</w:t>
      </w:r>
    </w:p>
    <w:p w14:paraId="7EBAB086" w14:textId="77777777" w:rsidR="00AF4EF6" w:rsidRPr="00080B6B" w:rsidRDefault="00AF4EF6" w:rsidP="00A526DC">
      <w:pPr>
        <w:pStyle w:val="BodyText"/>
        <w:spacing w:after="240"/>
        <w:contextualSpacing/>
        <w:jc w:val="both"/>
        <w:rPr>
          <w:i w:val="0"/>
        </w:rPr>
      </w:pPr>
    </w:p>
    <w:p w14:paraId="5B130BED" w14:textId="77777777" w:rsidR="00AF4EF6" w:rsidRDefault="00AF4EF6" w:rsidP="00A526DC">
      <w:pPr>
        <w:pStyle w:val="BodyText"/>
        <w:spacing w:after="240"/>
        <w:contextualSpacing/>
        <w:rPr>
          <w:i w:val="0"/>
          <w:sz w:val="22"/>
        </w:rPr>
      </w:pPr>
    </w:p>
    <w:p w14:paraId="04BD57B2" w14:textId="152C0B67" w:rsidR="00A526DC" w:rsidRDefault="00080B6B" w:rsidP="00A526DC">
      <w:pPr>
        <w:pStyle w:val="BodyText"/>
        <w:spacing w:before="1" w:after="240"/>
        <w:ind w:left="101" w:right="929" w:hanging="1"/>
        <w:contextualSpacing/>
        <w:rPr>
          <w:i w:val="0"/>
        </w:rPr>
      </w:pPr>
      <w:r>
        <w:rPr>
          <w:u w:val="single"/>
        </w:rPr>
        <w:t>(Note</w:t>
      </w:r>
      <w:r>
        <w:t>:</w:t>
      </w:r>
      <w:r>
        <w:rPr>
          <w:spacing w:val="-4"/>
        </w:rPr>
        <w:t xml:space="preserve"> </w:t>
      </w:r>
      <w:r>
        <w:t>The</w:t>
      </w:r>
      <w:r>
        <w:rPr>
          <w:spacing w:val="-4"/>
        </w:rPr>
        <w:t xml:space="preserve"> </w:t>
      </w:r>
      <w:r>
        <w:t>attesting</w:t>
      </w:r>
      <w:r>
        <w:rPr>
          <w:spacing w:val="-4"/>
        </w:rPr>
        <w:t xml:space="preserve"> </w:t>
      </w:r>
      <w:r>
        <w:t>officer</w:t>
      </w:r>
      <w:r>
        <w:rPr>
          <w:spacing w:val="-2"/>
        </w:rPr>
        <w:t xml:space="preserve"> </w:t>
      </w:r>
      <w:r>
        <w:rPr>
          <w:u w:val="single"/>
        </w:rPr>
        <w:t>cannot</w:t>
      </w:r>
      <w:r>
        <w:rPr>
          <w:spacing w:val="-3"/>
        </w:rPr>
        <w:t xml:space="preserve"> </w:t>
      </w:r>
      <w:r>
        <w:t>be</w:t>
      </w:r>
      <w:r>
        <w:rPr>
          <w:spacing w:val="-4"/>
        </w:rPr>
        <w:t xml:space="preserve"> </w:t>
      </w:r>
      <w:r>
        <w:t>the</w:t>
      </w:r>
      <w:r>
        <w:rPr>
          <w:spacing w:val="-6"/>
        </w:rPr>
        <w:t xml:space="preserve"> </w:t>
      </w:r>
      <w:r>
        <w:t>person</w:t>
      </w:r>
      <w:r>
        <w:rPr>
          <w:spacing w:val="-4"/>
        </w:rPr>
        <w:t xml:space="preserve"> </w:t>
      </w:r>
      <w:r>
        <w:t>identified</w:t>
      </w:r>
      <w:r>
        <w:rPr>
          <w:spacing w:val="-4"/>
        </w:rPr>
        <w:t xml:space="preserve"> </w:t>
      </w:r>
      <w:r>
        <w:t>in</w:t>
      </w:r>
      <w:r>
        <w:rPr>
          <w:spacing w:val="-4"/>
        </w:rPr>
        <w:t xml:space="preserve"> </w:t>
      </w:r>
      <w:r>
        <w:t>the</w:t>
      </w:r>
      <w:r>
        <w:rPr>
          <w:spacing w:val="-4"/>
        </w:rPr>
        <w:t xml:space="preserve"> </w:t>
      </w:r>
      <w:r>
        <w:t>Resolution</w:t>
      </w:r>
      <w:r>
        <w:rPr>
          <w:spacing w:val="-5"/>
        </w:rPr>
        <w:t xml:space="preserve"> </w:t>
      </w:r>
      <w:r>
        <w:t>as the authorized signer</w:t>
      </w:r>
      <w:r>
        <w:rPr>
          <w:i w:val="0"/>
        </w:rPr>
        <w:t>.)</w:t>
      </w:r>
    </w:p>
    <w:p w14:paraId="55BE287D" w14:textId="77777777" w:rsidR="00A526DC" w:rsidRDefault="00A526DC">
      <w:pPr>
        <w:rPr>
          <w:iCs/>
          <w:sz w:val="24"/>
          <w:szCs w:val="24"/>
        </w:rPr>
      </w:pPr>
      <w:r>
        <w:rPr>
          <w:i/>
        </w:rPr>
        <w:br w:type="page"/>
      </w:r>
    </w:p>
    <w:p w14:paraId="489848C2" w14:textId="77777777" w:rsidR="00A526DC" w:rsidRDefault="00A526DC" w:rsidP="00A526DC">
      <w:pPr>
        <w:pStyle w:val="BodyText"/>
        <w:spacing w:before="1" w:after="240"/>
        <w:ind w:left="101" w:right="929" w:hanging="1"/>
        <w:contextualSpacing/>
        <w:rPr>
          <w:i w:val="0"/>
        </w:rPr>
      </w:pPr>
    </w:p>
    <w:p w14:paraId="7C6297C9" w14:textId="77777777" w:rsidR="00A526DC" w:rsidRPr="004120DD" w:rsidRDefault="00A526DC" w:rsidP="00A526DC">
      <w:pPr>
        <w:spacing w:line="228" w:lineRule="auto"/>
        <w:jc w:val="center"/>
        <w:rPr>
          <w:b/>
          <w:bCs/>
          <w:szCs w:val="24"/>
        </w:rPr>
      </w:pPr>
      <w:r w:rsidRPr="799B89A8">
        <w:rPr>
          <w:b/>
          <w:bCs/>
          <w:szCs w:val="24"/>
        </w:rPr>
        <w:t>NOTICE AND INSTRUCTIONS</w:t>
      </w:r>
    </w:p>
    <w:p w14:paraId="6D65F799" w14:textId="77777777" w:rsidR="00A526DC" w:rsidRPr="004120DD" w:rsidRDefault="00A526DC" w:rsidP="00A526DC">
      <w:pPr>
        <w:spacing w:line="228" w:lineRule="auto"/>
        <w:jc w:val="center"/>
        <w:rPr>
          <w:b/>
          <w:bCs/>
          <w:szCs w:val="24"/>
        </w:rPr>
      </w:pPr>
      <w:r w:rsidRPr="799B89A8">
        <w:rPr>
          <w:b/>
          <w:bCs/>
          <w:szCs w:val="24"/>
        </w:rPr>
        <w:t xml:space="preserve"> </w:t>
      </w:r>
    </w:p>
    <w:p w14:paraId="7BD892E7" w14:textId="77777777" w:rsidR="00A526DC" w:rsidRPr="003729B3" w:rsidRDefault="00A526DC" w:rsidP="00A526DC">
      <w:pPr>
        <w:pStyle w:val="ListParagraph"/>
        <w:widowControl/>
        <w:numPr>
          <w:ilvl w:val="0"/>
          <w:numId w:val="1"/>
        </w:numPr>
        <w:overflowPunct w:val="0"/>
        <w:adjustRightInd w:val="0"/>
        <w:contextualSpacing/>
        <w:jc w:val="both"/>
        <w:textAlignment w:val="baseline"/>
        <w:rPr>
          <w:b/>
          <w:bCs/>
          <w:szCs w:val="24"/>
        </w:rPr>
      </w:pPr>
      <w:r w:rsidRPr="799B89A8">
        <w:rPr>
          <w:b/>
          <w:bCs/>
          <w:szCs w:val="24"/>
        </w:rPr>
        <w:t xml:space="preserve">Notice. </w:t>
      </w:r>
      <w:r w:rsidRPr="799B89A8">
        <w:rPr>
          <w:szCs w:val="24"/>
        </w:rPr>
        <w:t xml:space="preserve">The Department is providing this template Authorizing Resolution as informational guidance only. </w:t>
      </w:r>
      <w:r>
        <w:rPr>
          <w:szCs w:val="24"/>
        </w:rPr>
        <w:t xml:space="preserve">This language may require modification and customization </w:t>
      </w:r>
      <w:proofErr w:type="gramStart"/>
      <w:r>
        <w:rPr>
          <w:szCs w:val="24"/>
        </w:rPr>
        <w:t>in order to</w:t>
      </w:r>
      <w:proofErr w:type="gramEnd"/>
      <w:r>
        <w:rPr>
          <w:szCs w:val="24"/>
        </w:rPr>
        <w:t xml:space="preserve"> accurately reflect your entity and/or your entity’s participation in the Program. Accordingly, t</w:t>
      </w:r>
      <w:r w:rsidRPr="799B89A8">
        <w:rPr>
          <w:szCs w:val="24"/>
        </w:rPr>
        <w:t xml:space="preserve">he Department encourages each </w:t>
      </w:r>
      <w:r>
        <w:rPr>
          <w:szCs w:val="24"/>
        </w:rPr>
        <w:t>entity</w:t>
      </w:r>
      <w:r w:rsidRPr="799B89A8">
        <w:rPr>
          <w:szCs w:val="24"/>
        </w:rPr>
        <w:t xml:space="preserve"> to consult with professional legal counsel during the development of its own formal, legally binding statement that it is authorized to participate in the</w:t>
      </w:r>
      <w:r>
        <w:rPr>
          <w:szCs w:val="24"/>
        </w:rPr>
        <w:t xml:space="preserve"> Department’s</w:t>
      </w:r>
      <w:r w:rsidRPr="799B89A8">
        <w:rPr>
          <w:szCs w:val="24"/>
        </w:rPr>
        <w:t xml:space="preserve"> Program.</w:t>
      </w:r>
      <w:r>
        <w:rPr>
          <w:szCs w:val="24"/>
        </w:rPr>
        <w:t xml:space="preserve"> </w:t>
      </w:r>
      <w:r w:rsidRPr="003729B3">
        <w:rPr>
          <w:szCs w:val="24"/>
        </w:rPr>
        <w:t>Please note, however, that any limitations or conditions on the authority of the signatory or signatories to execute the Program Loan Documents</w:t>
      </w:r>
      <w:r>
        <w:rPr>
          <w:szCs w:val="24"/>
        </w:rPr>
        <w:t xml:space="preserve"> and/or</w:t>
      </w:r>
      <w:r w:rsidRPr="003729B3">
        <w:rPr>
          <w:szCs w:val="24"/>
        </w:rPr>
        <w:t xml:space="preserve"> the Program Grant Documents may result in the Department rejecting the Authorizing Resolution.</w:t>
      </w:r>
    </w:p>
    <w:p w14:paraId="3E889E88" w14:textId="77777777" w:rsidR="00A526DC" w:rsidRPr="004120DD" w:rsidRDefault="00A526DC" w:rsidP="00A526DC">
      <w:pPr>
        <w:spacing w:line="228" w:lineRule="auto"/>
        <w:ind w:left="1080" w:hanging="1080"/>
        <w:jc w:val="both"/>
        <w:rPr>
          <w:szCs w:val="24"/>
        </w:rPr>
      </w:pPr>
      <w:r w:rsidRPr="799B89A8">
        <w:rPr>
          <w:szCs w:val="24"/>
        </w:rPr>
        <w:t xml:space="preserve"> </w:t>
      </w:r>
    </w:p>
    <w:p w14:paraId="1A368F91" w14:textId="77777777" w:rsidR="00A526DC" w:rsidRPr="004120DD" w:rsidRDefault="00A526DC" w:rsidP="00A526DC">
      <w:pPr>
        <w:pStyle w:val="ListParagraph"/>
        <w:widowControl/>
        <w:numPr>
          <w:ilvl w:val="0"/>
          <w:numId w:val="1"/>
        </w:numPr>
        <w:overflowPunct w:val="0"/>
        <w:adjustRightInd w:val="0"/>
        <w:contextualSpacing/>
        <w:jc w:val="both"/>
        <w:textAlignment w:val="baseline"/>
        <w:rPr>
          <w:b/>
          <w:bCs/>
          <w:szCs w:val="24"/>
        </w:rPr>
      </w:pPr>
      <w:r w:rsidRPr="799B89A8">
        <w:rPr>
          <w:b/>
          <w:bCs/>
          <w:szCs w:val="24"/>
        </w:rPr>
        <w:t xml:space="preserve">Accuracy, Verification. </w:t>
      </w:r>
      <w:r w:rsidRPr="799B89A8">
        <w:rPr>
          <w:szCs w:val="24"/>
        </w:rPr>
        <w:t xml:space="preserve">The Department will verify that this Authorizing Resolution comports with the legal authority of </w:t>
      </w:r>
      <w:r>
        <w:rPr>
          <w:szCs w:val="24"/>
        </w:rPr>
        <w:t>the entity</w:t>
      </w:r>
      <w:r w:rsidRPr="799B89A8">
        <w:rPr>
          <w:szCs w:val="24"/>
        </w:rPr>
        <w:t xml:space="preserve">’s governing body. </w:t>
      </w:r>
      <w:r>
        <w:rPr>
          <w:szCs w:val="24"/>
        </w:rPr>
        <w:t>The entity</w:t>
      </w:r>
      <w:r w:rsidRPr="799B89A8">
        <w:rPr>
          <w:szCs w:val="24"/>
        </w:rPr>
        <w:t xml:space="preserve"> must timely notify the Department, in writing, of any factors that limit its ability to provide an Authorizing Resolution which is materially in line with this template.</w:t>
      </w:r>
    </w:p>
    <w:p w14:paraId="3A2E5E15" w14:textId="77777777" w:rsidR="00A526DC" w:rsidRPr="004120DD" w:rsidRDefault="00A526DC" w:rsidP="00A526DC">
      <w:pPr>
        <w:spacing w:line="228" w:lineRule="auto"/>
        <w:ind w:left="1080" w:hanging="1080"/>
        <w:jc w:val="both"/>
        <w:rPr>
          <w:szCs w:val="24"/>
        </w:rPr>
      </w:pPr>
      <w:r w:rsidRPr="799B89A8">
        <w:rPr>
          <w:szCs w:val="24"/>
        </w:rPr>
        <w:t xml:space="preserve"> </w:t>
      </w:r>
    </w:p>
    <w:p w14:paraId="1FDC0C25" w14:textId="77777777" w:rsidR="00A526DC" w:rsidRPr="004120DD" w:rsidRDefault="00A526DC" w:rsidP="00A526DC">
      <w:pPr>
        <w:pStyle w:val="ListParagraph"/>
        <w:widowControl/>
        <w:numPr>
          <w:ilvl w:val="0"/>
          <w:numId w:val="1"/>
        </w:numPr>
        <w:overflowPunct w:val="0"/>
        <w:adjustRightInd w:val="0"/>
        <w:contextualSpacing/>
        <w:jc w:val="both"/>
        <w:textAlignment w:val="baseline"/>
        <w:rPr>
          <w:b/>
          <w:bCs/>
          <w:szCs w:val="24"/>
        </w:rPr>
      </w:pPr>
      <w:r w:rsidRPr="799B89A8">
        <w:rPr>
          <w:b/>
          <w:bCs/>
          <w:szCs w:val="24"/>
        </w:rPr>
        <w:t xml:space="preserve">Authorized Signatory or Signatories, Designee. </w:t>
      </w:r>
      <w:r>
        <w:rPr>
          <w:szCs w:val="24"/>
        </w:rPr>
        <w:t>As a public entity,</w:t>
      </w:r>
      <w:r>
        <w:rPr>
          <w:b/>
          <w:bCs/>
          <w:szCs w:val="24"/>
        </w:rPr>
        <w:t xml:space="preserve"> </w:t>
      </w:r>
      <w:r w:rsidRPr="005F0904">
        <w:rPr>
          <w:szCs w:val="24"/>
        </w:rPr>
        <w:t>the entity</w:t>
      </w:r>
      <w:r>
        <w:rPr>
          <w:b/>
          <w:bCs/>
          <w:szCs w:val="24"/>
        </w:rPr>
        <w:t xml:space="preserve"> </w:t>
      </w:r>
      <w:r w:rsidRPr="00EA4D63">
        <w:rPr>
          <w:szCs w:val="24"/>
        </w:rPr>
        <w:t>may designate an authorized signatory</w:t>
      </w:r>
      <w:r>
        <w:rPr>
          <w:szCs w:val="24"/>
        </w:rPr>
        <w:t xml:space="preserve"> </w:t>
      </w:r>
      <w:r w:rsidRPr="00EA4D63">
        <w:rPr>
          <w:szCs w:val="24"/>
        </w:rPr>
        <w:t xml:space="preserve">by </w:t>
      </w:r>
      <w:r>
        <w:rPr>
          <w:szCs w:val="24"/>
        </w:rPr>
        <w:t>identifying</w:t>
      </w:r>
      <w:r w:rsidRPr="00EA4D63">
        <w:rPr>
          <w:szCs w:val="24"/>
        </w:rPr>
        <w:t xml:space="preserve"> </w:t>
      </w:r>
      <w:r>
        <w:rPr>
          <w:szCs w:val="24"/>
        </w:rPr>
        <w:t>only the</w:t>
      </w:r>
      <w:r w:rsidRPr="00EA4D63">
        <w:rPr>
          <w:szCs w:val="24"/>
        </w:rPr>
        <w:t xml:space="preserve"> title </w:t>
      </w:r>
      <w:r>
        <w:rPr>
          <w:szCs w:val="24"/>
        </w:rPr>
        <w:t xml:space="preserve">of </w:t>
      </w:r>
      <w:r w:rsidRPr="00EA4D63">
        <w:rPr>
          <w:szCs w:val="24"/>
        </w:rPr>
        <w:t>that individual.</w:t>
      </w:r>
      <w:r>
        <w:rPr>
          <w:szCs w:val="24"/>
        </w:rPr>
        <w:t xml:space="preserve"> The entity</w:t>
      </w:r>
      <w:r w:rsidRPr="799B89A8">
        <w:rPr>
          <w:szCs w:val="24"/>
        </w:rPr>
        <w:t xml:space="preserve"> may authorize multiple signatories, so long as there is clarifying language as to whether the signatories are authorized to execute the Program Loan Documents and/or </w:t>
      </w:r>
      <w:r>
        <w:rPr>
          <w:szCs w:val="24"/>
        </w:rPr>
        <w:t xml:space="preserve">the </w:t>
      </w:r>
      <w:r w:rsidRPr="799B89A8">
        <w:rPr>
          <w:szCs w:val="24"/>
        </w:rPr>
        <w:t xml:space="preserve">Program Grant Documents individually or collectively. In addition, </w:t>
      </w:r>
      <w:r>
        <w:rPr>
          <w:szCs w:val="24"/>
        </w:rPr>
        <w:t>the entity</w:t>
      </w:r>
      <w:r w:rsidRPr="799B89A8">
        <w:rPr>
          <w:szCs w:val="24"/>
        </w:rPr>
        <w:t xml:space="preserve"> may authorize a designee of the authorized signatory to execute the Program Loan Documents and/or </w:t>
      </w:r>
      <w:r>
        <w:rPr>
          <w:szCs w:val="24"/>
        </w:rPr>
        <w:t xml:space="preserve">the </w:t>
      </w:r>
      <w:r w:rsidRPr="799B89A8">
        <w:rPr>
          <w:szCs w:val="24"/>
        </w:rPr>
        <w:t xml:space="preserve">Program Grant Documents. In such case, </w:t>
      </w:r>
      <w:r>
        <w:rPr>
          <w:szCs w:val="24"/>
        </w:rPr>
        <w:t>the entity</w:t>
      </w:r>
      <w:r w:rsidRPr="799B89A8">
        <w:rPr>
          <w:szCs w:val="24"/>
        </w:rPr>
        <w:t xml:space="preserve"> must append a supporting document (e.g., memorandum, meeting notes of official action), which indicates the name and title of the designee who is authorized to legally bind the </w:t>
      </w:r>
      <w:r>
        <w:rPr>
          <w:szCs w:val="24"/>
        </w:rPr>
        <w:t>entity</w:t>
      </w:r>
      <w:r w:rsidRPr="799B89A8">
        <w:rPr>
          <w:szCs w:val="24"/>
        </w:rPr>
        <w:t xml:space="preserve">.  </w:t>
      </w:r>
    </w:p>
    <w:p w14:paraId="57CAA9FA" w14:textId="77777777" w:rsidR="00A526DC" w:rsidRPr="008E0E9F" w:rsidRDefault="00A526DC" w:rsidP="00A526DC">
      <w:pPr>
        <w:ind w:left="1080" w:hanging="1080"/>
        <w:jc w:val="both"/>
        <w:rPr>
          <w:b/>
          <w:bCs/>
          <w:szCs w:val="24"/>
        </w:rPr>
      </w:pPr>
      <w:r w:rsidRPr="799B89A8">
        <w:rPr>
          <w:b/>
          <w:bCs/>
          <w:szCs w:val="24"/>
        </w:rPr>
        <w:t xml:space="preserve"> </w:t>
      </w:r>
    </w:p>
    <w:p w14:paraId="14E7C10D" w14:textId="77777777" w:rsidR="00A526DC" w:rsidRPr="004120DD" w:rsidRDefault="00A526DC" w:rsidP="00A526DC">
      <w:pPr>
        <w:pStyle w:val="ListParagraph"/>
        <w:widowControl/>
        <w:numPr>
          <w:ilvl w:val="0"/>
          <w:numId w:val="1"/>
        </w:numPr>
        <w:overflowPunct w:val="0"/>
        <w:adjustRightInd w:val="0"/>
        <w:contextualSpacing/>
        <w:textAlignment w:val="baseline"/>
        <w:rPr>
          <w:b/>
          <w:bCs/>
          <w:szCs w:val="24"/>
        </w:rPr>
      </w:pPr>
      <w:r w:rsidRPr="799B89A8">
        <w:rPr>
          <w:b/>
          <w:bCs/>
          <w:szCs w:val="24"/>
        </w:rPr>
        <w:t xml:space="preserve">Certification of Authorizing Resolution. </w:t>
      </w:r>
      <w:r w:rsidRPr="799B89A8">
        <w:rPr>
          <w:szCs w:val="24"/>
        </w:rPr>
        <w:t xml:space="preserve">The individual who certifies the Authorizing Resolution cannot also be authorized to execute the Program Loan Documents and/or </w:t>
      </w:r>
      <w:r>
        <w:rPr>
          <w:szCs w:val="24"/>
        </w:rPr>
        <w:t xml:space="preserve">the </w:t>
      </w:r>
      <w:r w:rsidRPr="799B89A8">
        <w:rPr>
          <w:szCs w:val="24"/>
        </w:rPr>
        <w:t xml:space="preserve">Program Grant Documents on behalf of </w:t>
      </w:r>
      <w:r>
        <w:rPr>
          <w:szCs w:val="24"/>
        </w:rPr>
        <w:t>the entity</w:t>
      </w:r>
      <w:r w:rsidRPr="799B89A8">
        <w:rPr>
          <w:szCs w:val="24"/>
        </w:rPr>
        <w:t xml:space="preserve">. </w:t>
      </w:r>
    </w:p>
    <w:p w14:paraId="19E5D269" w14:textId="77777777" w:rsidR="00A526DC" w:rsidRPr="004120DD" w:rsidRDefault="00A526DC" w:rsidP="00A526DC">
      <w:pPr>
        <w:tabs>
          <w:tab w:val="left" w:pos="6621"/>
        </w:tabs>
        <w:rPr>
          <w:szCs w:val="24"/>
        </w:rPr>
      </w:pPr>
    </w:p>
    <w:p w14:paraId="20C5D2F3" w14:textId="77777777" w:rsidR="00A526DC" w:rsidRPr="004120DD" w:rsidRDefault="00A526DC" w:rsidP="00A526DC">
      <w:pPr>
        <w:rPr>
          <w:szCs w:val="24"/>
        </w:rPr>
      </w:pPr>
    </w:p>
    <w:p w14:paraId="603A6EB8" w14:textId="77777777" w:rsidR="00A526DC" w:rsidRDefault="00A526DC" w:rsidP="00A526DC">
      <w:pPr>
        <w:jc w:val="center"/>
      </w:pPr>
    </w:p>
    <w:p w14:paraId="240D3314" w14:textId="11BC35A4" w:rsidR="00A526DC" w:rsidRPr="00A526DC" w:rsidRDefault="00A526DC" w:rsidP="00A526DC">
      <w:pPr>
        <w:pStyle w:val="BodyText"/>
        <w:spacing w:before="1"/>
        <w:ind w:left="101" w:right="929" w:hanging="1"/>
        <w:contextualSpacing/>
      </w:pPr>
    </w:p>
    <w:sectPr w:rsidR="00A526DC" w:rsidRPr="00A526DC">
      <w:headerReference w:type="default" r:id="rId11"/>
      <w:footerReference w:type="default" r:id="rId12"/>
      <w:pgSz w:w="12240" w:h="15840"/>
      <w:pgMar w:top="2080" w:right="1300" w:bottom="1240" w:left="1340" w:header="72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4BB8" w14:textId="77777777" w:rsidR="002E3F63" w:rsidRDefault="00080B6B">
      <w:r>
        <w:separator/>
      </w:r>
    </w:p>
  </w:endnote>
  <w:endnote w:type="continuationSeparator" w:id="0">
    <w:p w14:paraId="405A5CF1" w14:textId="77777777" w:rsidR="002E3F63" w:rsidRDefault="0008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F6B1" w14:textId="3738AF38" w:rsidR="00AF4EF6" w:rsidRDefault="00080B6B">
    <w:pPr>
      <w:pStyle w:val="BodyText"/>
      <w:spacing w:line="14" w:lineRule="auto"/>
      <w:rPr>
        <w:i w:val="0"/>
        <w:sz w:val="20"/>
      </w:rPr>
    </w:pPr>
    <w:r>
      <w:rPr>
        <w:noProof/>
      </w:rPr>
      <mc:AlternateContent>
        <mc:Choice Requires="wps">
          <w:drawing>
            <wp:anchor distT="0" distB="0" distL="114300" distR="114300" simplePos="0" relativeHeight="487522304" behindDoc="1" locked="0" layoutInCell="1" allowOverlap="1" wp14:anchorId="5A175D28" wp14:editId="7BB692C5">
              <wp:simplePos x="0" y="0"/>
              <wp:positionH relativeFrom="page">
                <wp:posOffset>901700</wp:posOffset>
              </wp:positionH>
              <wp:positionV relativeFrom="page">
                <wp:posOffset>9247505</wp:posOffset>
              </wp:positionV>
              <wp:extent cx="3640455" cy="371475"/>
              <wp:effectExtent l="0" t="0" r="0" b="0"/>
              <wp:wrapNone/>
              <wp:docPr id="3"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E4E86" w14:textId="1C6BECA6" w:rsidR="00AF4EF6" w:rsidRDefault="00080B6B">
                          <w:pPr>
                            <w:spacing w:before="12"/>
                            <w:ind w:left="20"/>
                            <w:rPr>
                              <w:sz w:val="24"/>
                            </w:rPr>
                          </w:pPr>
                          <w:r>
                            <w:rPr>
                              <w:sz w:val="24"/>
                            </w:rPr>
                            <w:t>Department</w:t>
                          </w:r>
                          <w:r>
                            <w:rPr>
                              <w:spacing w:val="-10"/>
                              <w:sz w:val="24"/>
                            </w:rPr>
                            <w:t xml:space="preserve"> </w:t>
                          </w:r>
                          <w:r>
                            <w:rPr>
                              <w:sz w:val="24"/>
                            </w:rPr>
                            <w:t>of</w:t>
                          </w:r>
                          <w:r>
                            <w:rPr>
                              <w:spacing w:val="-10"/>
                              <w:sz w:val="24"/>
                            </w:rPr>
                            <w:t xml:space="preserve"> </w:t>
                          </w:r>
                          <w:r>
                            <w:rPr>
                              <w:sz w:val="24"/>
                            </w:rPr>
                            <w:t>Housing</w:t>
                          </w:r>
                          <w:r>
                            <w:rPr>
                              <w:spacing w:val="-8"/>
                              <w:sz w:val="24"/>
                            </w:rPr>
                            <w:t xml:space="preserve"> </w:t>
                          </w:r>
                          <w:r>
                            <w:rPr>
                              <w:sz w:val="24"/>
                            </w:rPr>
                            <w:t>and</w:t>
                          </w:r>
                          <w:r>
                            <w:rPr>
                              <w:spacing w:val="-8"/>
                              <w:sz w:val="24"/>
                            </w:rPr>
                            <w:t xml:space="preserve"> </w:t>
                          </w:r>
                          <w:r>
                            <w:rPr>
                              <w:sz w:val="24"/>
                            </w:rPr>
                            <w:t>Community</w:t>
                          </w:r>
                          <w:r>
                            <w:rPr>
                              <w:spacing w:val="-9"/>
                              <w:sz w:val="24"/>
                            </w:rPr>
                            <w:t xml:space="preserve"> </w:t>
                          </w:r>
                          <w:r>
                            <w:rPr>
                              <w:sz w:val="24"/>
                            </w:rPr>
                            <w:t xml:space="preserve">Development </w:t>
                          </w:r>
                          <w:r w:rsidR="00A526DC">
                            <w:rPr>
                              <w:sz w:val="24"/>
                            </w:rPr>
                            <w:t>10</w:t>
                          </w:r>
                          <w:r>
                            <w:rPr>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75D28" id="_x0000_t202" coordsize="21600,21600" o:spt="202" path="m,l,21600r21600,l21600,xe">
              <v:stroke joinstyle="miter"/>
              <v:path gradientshapeok="t" o:connecttype="rect"/>
            </v:shapetype>
            <v:shape id="docshape3" o:spid="_x0000_s1026" type="#_x0000_t202" alt="&quot;&quot;" style="position:absolute;margin-left:71pt;margin-top:728.15pt;width:286.65pt;height:29.2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" filled="f" stroked="f">
              <v:textbox inset="0,0,0,0">
                <w:txbxContent>
                  <w:p w14:paraId="214E4E86" w14:textId="1C6BECA6" w:rsidR="00AF4EF6" w:rsidRDefault="00080B6B">
                    <w:pPr>
                      <w:spacing w:before="12"/>
                      <w:ind w:left="20"/>
                      <w:rPr>
                        <w:sz w:val="24"/>
                      </w:rPr>
                    </w:pPr>
                    <w:r>
                      <w:rPr>
                        <w:sz w:val="24"/>
                      </w:rPr>
                      <w:t>Department</w:t>
                    </w:r>
                    <w:r>
                      <w:rPr>
                        <w:spacing w:val="-10"/>
                        <w:sz w:val="24"/>
                      </w:rPr>
                      <w:t xml:space="preserve"> </w:t>
                    </w:r>
                    <w:r>
                      <w:rPr>
                        <w:sz w:val="24"/>
                      </w:rPr>
                      <w:t>of</w:t>
                    </w:r>
                    <w:r>
                      <w:rPr>
                        <w:spacing w:val="-10"/>
                        <w:sz w:val="24"/>
                      </w:rPr>
                      <w:t xml:space="preserve"> </w:t>
                    </w:r>
                    <w:r>
                      <w:rPr>
                        <w:sz w:val="24"/>
                      </w:rPr>
                      <w:t>Housing</w:t>
                    </w:r>
                    <w:r>
                      <w:rPr>
                        <w:spacing w:val="-8"/>
                        <w:sz w:val="24"/>
                      </w:rPr>
                      <w:t xml:space="preserve"> </w:t>
                    </w:r>
                    <w:r>
                      <w:rPr>
                        <w:sz w:val="24"/>
                      </w:rPr>
                      <w:t>and</w:t>
                    </w:r>
                    <w:r>
                      <w:rPr>
                        <w:spacing w:val="-8"/>
                        <w:sz w:val="24"/>
                      </w:rPr>
                      <w:t xml:space="preserve"> </w:t>
                    </w:r>
                    <w:r>
                      <w:rPr>
                        <w:sz w:val="24"/>
                      </w:rPr>
                      <w:t>Community</w:t>
                    </w:r>
                    <w:r>
                      <w:rPr>
                        <w:spacing w:val="-9"/>
                        <w:sz w:val="24"/>
                      </w:rPr>
                      <w:t xml:space="preserve"> </w:t>
                    </w:r>
                    <w:r>
                      <w:rPr>
                        <w:sz w:val="24"/>
                      </w:rPr>
                      <w:t xml:space="preserve">Development </w:t>
                    </w:r>
                    <w:r w:rsidR="00A526DC">
                      <w:rPr>
                        <w:sz w:val="24"/>
                      </w:rPr>
                      <w:t>10</w:t>
                    </w:r>
                    <w:r>
                      <w:rPr>
                        <w:sz w:val="24"/>
                      </w:rPr>
                      <w:t>/2022</w:t>
                    </w:r>
                  </w:p>
                </w:txbxContent>
              </v:textbox>
              <w10:wrap anchorx="page" anchory="page"/>
            </v:shape>
          </w:pict>
        </mc:Fallback>
      </mc:AlternateContent>
    </w:r>
    <w:r>
      <w:rPr>
        <w:noProof/>
      </w:rPr>
      <mc:AlternateContent>
        <mc:Choice Requires="wps">
          <w:drawing>
            <wp:anchor distT="0" distB="0" distL="114300" distR="114300" simplePos="0" relativeHeight="487522816" behindDoc="1" locked="0" layoutInCell="1" allowOverlap="1" wp14:anchorId="4D5DBEAB" wp14:editId="262999F6">
              <wp:simplePos x="0" y="0"/>
              <wp:positionH relativeFrom="page">
                <wp:posOffset>5372735</wp:posOffset>
              </wp:positionH>
              <wp:positionV relativeFrom="page">
                <wp:posOffset>9274810</wp:posOffset>
              </wp:positionV>
              <wp:extent cx="1297940" cy="371475"/>
              <wp:effectExtent l="0" t="0" r="0" b="0"/>
              <wp:wrapNone/>
              <wp:docPr id="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ABE9" w14:textId="25D2D098" w:rsidR="00AF4EF6" w:rsidRDefault="00080B6B">
                          <w:pPr>
                            <w:spacing w:before="12"/>
                            <w:ind w:left="20"/>
                            <w:rPr>
                              <w:sz w:val="24"/>
                            </w:rPr>
                          </w:pPr>
                          <w:r>
                            <w:rPr>
                              <w:sz w:val="24"/>
                            </w:rPr>
                            <w:t xml:space="preserve">HOSN </w:t>
                          </w:r>
                          <w:r>
                            <w:rPr>
                              <w:spacing w:val="-4"/>
                              <w:sz w:val="24"/>
                            </w:rPr>
                            <w:t>NOFA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BEAB" id="docshape4" o:spid="_x0000_s1027" type="#_x0000_t202" alt="&quot;&quot;" style="position:absolute;margin-left:423.05pt;margin-top:730.3pt;width:102.2pt;height:29.2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" filled="f" stroked="f">
              <v:textbox inset="0,0,0,0">
                <w:txbxContent>
                  <w:p w14:paraId="7F68ABE9" w14:textId="25D2D098" w:rsidR="00AF4EF6" w:rsidRDefault="00080B6B">
                    <w:pPr>
                      <w:spacing w:before="12"/>
                      <w:ind w:left="20"/>
                      <w:rPr>
                        <w:sz w:val="24"/>
                      </w:rPr>
                    </w:pPr>
                    <w:r>
                      <w:rPr>
                        <w:sz w:val="24"/>
                      </w:rPr>
                      <w:t xml:space="preserve">HOSN </w:t>
                    </w:r>
                    <w:r>
                      <w:rPr>
                        <w:spacing w:val="-4"/>
                        <w:sz w:val="24"/>
                      </w:rPr>
                      <w:t>NOFA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9E2B" w14:textId="77777777" w:rsidR="002E3F63" w:rsidRDefault="00080B6B">
      <w:r>
        <w:separator/>
      </w:r>
    </w:p>
  </w:footnote>
  <w:footnote w:type="continuationSeparator" w:id="0">
    <w:p w14:paraId="0E5B5DA3" w14:textId="77777777" w:rsidR="002E3F63" w:rsidRDefault="0008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05E4" w14:textId="77777777" w:rsidR="00A526DC" w:rsidRDefault="00A526DC" w:rsidP="00A526DC">
    <w:pPr>
      <w:pStyle w:val="Title"/>
    </w:pPr>
    <w:r>
      <w:t>Sample</w:t>
    </w:r>
    <w:r>
      <w:rPr>
        <w:spacing w:val="-11"/>
      </w:rPr>
      <w:t xml:space="preserve"> </w:t>
    </w:r>
    <w:r w:rsidRPr="00080B6B">
      <w:t>Resolution</w:t>
    </w:r>
    <w:r w:rsidRPr="00080B6B">
      <w:rPr>
        <w:color w:val="FF0000"/>
        <w:spacing w:val="-12"/>
      </w:rPr>
      <w:t xml:space="preserve"> </w:t>
    </w:r>
    <w:r>
      <w:t>of</w:t>
    </w:r>
    <w:r>
      <w:rPr>
        <w:spacing w:val="-11"/>
      </w:rPr>
      <w:t xml:space="preserve"> </w:t>
    </w:r>
    <w:r>
      <w:t>the</w:t>
    </w:r>
    <w:r>
      <w:rPr>
        <w:spacing w:val="-11"/>
      </w:rPr>
      <w:t xml:space="preserve"> </w:t>
    </w:r>
    <w:r>
      <w:t>Governing</w:t>
    </w:r>
    <w:r>
      <w:rPr>
        <w:spacing w:val="-9"/>
      </w:rPr>
      <w:t xml:space="preserve"> </w:t>
    </w:r>
    <w:r>
      <w:rPr>
        <w:spacing w:val="-4"/>
      </w:rPr>
      <w:t>Body</w:t>
    </w:r>
  </w:p>
  <w:p w14:paraId="21FD7E89" w14:textId="6EF30292" w:rsidR="00AF4EF6" w:rsidRDefault="00AF4EF6">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65D91"/>
    <w:multiLevelType w:val="hybridMultilevel"/>
    <w:tmpl w:val="9A482744"/>
    <w:lvl w:ilvl="0" w:tplc="CE58AEF6">
      <w:start w:val="1"/>
      <w:numFmt w:val="decimal"/>
      <w:lvlText w:val="%1."/>
      <w:lvlJc w:val="left"/>
      <w:pPr>
        <w:ind w:left="720" w:hanging="360"/>
      </w:pPr>
      <w:rPr>
        <w:b w:val="0"/>
        <w:bCs w:val="0"/>
      </w:rPr>
    </w:lvl>
    <w:lvl w:ilvl="1" w:tplc="2542B370">
      <w:start w:val="1"/>
      <w:numFmt w:val="lowerLetter"/>
      <w:lvlText w:val="%2."/>
      <w:lvlJc w:val="left"/>
      <w:pPr>
        <w:ind w:left="1440" w:hanging="360"/>
      </w:pPr>
    </w:lvl>
    <w:lvl w:ilvl="2" w:tplc="62221F34">
      <w:start w:val="1"/>
      <w:numFmt w:val="lowerRoman"/>
      <w:lvlText w:val="%3."/>
      <w:lvlJc w:val="right"/>
      <w:pPr>
        <w:ind w:left="2160" w:hanging="180"/>
      </w:pPr>
    </w:lvl>
    <w:lvl w:ilvl="3" w:tplc="51BE3B10">
      <w:start w:val="1"/>
      <w:numFmt w:val="decimal"/>
      <w:lvlText w:val="%4."/>
      <w:lvlJc w:val="left"/>
      <w:pPr>
        <w:ind w:left="2880" w:hanging="360"/>
      </w:pPr>
    </w:lvl>
    <w:lvl w:ilvl="4" w:tplc="644A03A0">
      <w:start w:val="1"/>
      <w:numFmt w:val="lowerLetter"/>
      <w:lvlText w:val="%5."/>
      <w:lvlJc w:val="left"/>
      <w:pPr>
        <w:ind w:left="3600" w:hanging="360"/>
      </w:pPr>
    </w:lvl>
    <w:lvl w:ilvl="5" w:tplc="81540A94">
      <w:start w:val="1"/>
      <w:numFmt w:val="lowerRoman"/>
      <w:lvlText w:val="%6."/>
      <w:lvlJc w:val="right"/>
      <w:pPr>
        <w:ind w:left="4320" w:hanging="180"/>
      </w:pPr>
    </w:lvl>
    <w:lvl w:ilvl="6" w:tplc="3BEACBE4">
      <w:start w:val="1"/>
      <w:numFmt w:val="decimal"/>
      <w:lvlText w:val="%7."/>
      <w:lvlJc w:val="left"/>
      <w:pPr>
        <w:ind w:left="5040" w:hanging="360"/>
      </w:pPr>
    </w:lvl>
    <w:lvl w:ilvl="7" w:tplc="97C6FD9E">
      <w:start w:val="1"/>
      <w:numFmt w:val="lowerLetter"/>
      <w:lvlText w:val="%8."/>
      <w:lvlJc w:val="left"/>
      <w:pPr>
        <w:ind w:left="5760" w:hanging="360"/>
      </w:pPr>
    </w:lvl>
    <w:lvl w:ilvl="8" w:tplc="1A80145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F6"/>
    <w:rsid w:val="00080B6B"/>
    <w:rsid w:val="002E3F63"/>
    <w:rsid w:val="00A526DC"/>
    <w:rsid w:val="00AF4EF6"/>
    <w:rsid w:val="00C5605A"/>
    <w:rsid w:val="00DD7F11"/>
    <w:rsid w:val="00E5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9664"/>
  <w15:docId w15:val="{2F467469-202D-40C0-A9ED-00D1ABD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paragraph" w:styleId="Heading2">
    <w:name w:val="heading 2"/>
    <w:basedOn w:val="Normal"/>
    <w:uiPriority w:val="9"/>
    <w:unhideWhenUsed/>
    <w:qFormat/>
    <w:pPr>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88"/>
      <w:ind w:right="59"/>
      <w:jc w:val="center"/>
    </w:pPr>
    <w:rPr>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0B6B"/>
    <w:pPr>
      <w:tabs>
        <w:tab w:val="center" w:pos="4680"/>
        <w:tab w:val="right" w:pos="9360"/>
      </w:tabs>
    </w:pPr>
  </w:style>
  <w:style w:type="character" w:customStyle="1" w:styleId="HeaderChar">
    <w:name w:val="Header Char"/>
    <w:basedOn w:val="DefaultParagraphFont"/>
    <w:link w:val="Header"/>
    <w:uiPriority w:val="99"/>
    <w:rsid w:val="00080B6B"/>
    <w:rPr>
      <w:rFonts w:ascii="Arial" w:eastAsia="Arial" w:hAnsi="Arial" w:cs="Arial"/>
    </w:rPr>
  </w:style>
  <w:style w:type="paragraph" w:styleId="Footer">
    <w:name w:val="footer"/>
    <w:basedOn w:val="Normal"/>
    <w:link w:val="FooterChar"/>
    <w:uiPriority w:val="99"/>
    <w:unhideWhenUsed/>
    <w:rsid w:val="00080B6B"/>
    <w:pPr>
      <w:tabs>
        <w:tab w:val="center" w:pos="4680"/>
        <w:tab w:val="right" w:pos="9360"/>
      </w:tabs>
    </w:pPr>
  </w:style>
  <w:style w:type="character" w:customStyle="1" w:styleId="FooterChar">
    <w:name w:val="Footer Char"/>
    <w:basedOn w:val="DefaultParagraphFont"/>
    <w:link w:val="Footer"/>
    <w:uiPriority w:val="99"/>
    <w:rsid w:val="00080B6B"/>
    <w:rPr>
      <w:rFonts w:ascii="Arial" w:eastAsia="Arial" w:hAnsi="Arial" w:cs="Arial"/>
    </w:rPr>
  </w:style>
  <w:style w:type="paragraph" w:styleId="FootnoteText">
    <w:name w:val="footnote text"/>
    <w:basedOn w:val="Normal"/>
    <w:link w:val="FootnoteTextChar"/>
    <w:uiPriority w:val="99"/>
    <w:semiHidden/>
    <w:unhideWhenUsed/>
    <w:rsid w:val="00A526DC"/>
    <w:rPr>
      <w:sz w:val="20"/>
      <w:szCs w:val="20"/>
    </w:rPr>
  </w:style>
  <w:style w:type="character" w:customStyle="1" w:styleId="FootnoteTextChar">
    <w:name w:val="Footnote Text Char"/>
    <w:basedOn w:val="DefaultParagraphFont"/>
    <w:link w:val="FootnoteText"/>
    <w:uiPriority w:val="99"/>
    <w:semiHidden/>
    <w:rsid w:val="00A526DC"/>
    <w:rPr>
      <w:rFonts w:ascii="Arial" w:eastAsia="Arial" w:hAnsi="Arial" w:cs="Arial"/>
      <w:sz w:val="20"/>
      <w:szCs w:val="20"/>
    </w:rPr>
  </w:style>
  <w:style w:type="character" w:styleId="FootnoteReference">
    <w:name w:val="footnote reference"/>
    <w:basedOn w:val="DefaultParagraphFont"/>
    <w:uiPriority w:val="99"/>
    <w:semiHidden/>
    <w:unhideWhenUsed/>
    <w:rsid w:val="00A52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33F54113E0648991A7DAD961FEC95" ma:contentTypeVersion="4" ma:contentTypeDescription="Create a new document." ma:contentTypeScope="" ma:versionID="579bb39635074b3612309841db656b67">
  <xsd:schema xmlns:xsd="http://www.w3.org/2001/XMLSchema" xmlns:xs="http://www.w3.org/2001/XMLSchema" xmlns:p="http://schemas.microsoft.com/office/2006/metadata/properties" xmlns:ns2="a8372dd7-fca9-4ee6-bbd5-7cee33dd299e" xmlns:ns3="802e3b65-46a7-4175-a929-a809411f33b9" targetNamespace="http://schemas.microsoft.com/office/2006/metadata/properties" ma:root="true" ma:fieldsID="88fecf94465288d8ebca19b0e97bd7c5" ns2:_="" ns3:_="">
    <xsd:import namespace="a8372dd7-fca9-4ee6-bbd5-7cee33dd299e"/>
    <xsd:import namespace="802e3b65-46a7-4175-a929-a809411f3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72dd7-fca9-4ee6-bbd5-7cee33dd2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e3b65-46a7-4175-a929-a809411f3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3E7E-0C25-4794-81D9-3A6B52B94E9C}">
  <ds:schemaRefs>
    <ds:schemaRef ds:uri="http://schemas.microsoft.com/sharepoint/v3/contenttype/forms"/>
  </ds:schemaRefs>
</ds:datastoreItem>
</file>

<file path=customXml/itemProps2.xml><?xml version="1.0" encoding="utf-8"?>
<ds:datastoreItem xmlns:ds="http://schemas.openxmlformats.org/officeDocument/2006/customXml" ds:itemID="{CA4000DF-27F2-4847-9239-B97CC76C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72dd7-fca9-4ee6-bbd5-7cee33dd299e"/>
    <ds:schemaRef ds:uri="802e3b65-46a7-4175-a929-a809411f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5E47F-EAD7-4795-9447-9F7B5AB25FFB}">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02e3b65-46a7-4175-a929-a809411f33b9"/>
    <ds:schemaRef ds:uri="a8372dd7-fca9-4ee6-bbd5-7cee33dd299e"/>
  </ds:schemaRefs>
</ds:datastoreItem>
</file>

<file path=customXml/itemProps4.xml><?xml version="1.0" encoding="utf-8"?>
<ds:datastoreItem xmlns:ds="http://schemas.openxmlformats.org/officeDocument/2006/customXml" ds:itemID="{55D8652E-8A70-436A-9559-FB005B0A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Sample Resolution of the Governing Body</dc:title>
  <dc:creator>Kuhnert, Roxann@HCD</dc:creator>
  <cp:lastModifiedBy>Thomson, Kara@HCD</cp:lastModifiedBy>
  <cp:revision>4</cp:revision>
  <dcterms:created xsi:type="dcterms:W3CDTF">2023-01-13T16:08:00Z</dcterms:created>
  <dcterms:modified xsi:type="dcterms:W3CDTF">2023-01-13T16:14:00Z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for Office 365</vt:lpwstr>
  </property>
  <property fmtid="{D5CDD505-2E9C-101B-9397-08002B2CF9AE}" pid="4" name="LastSaved">
    <vt:filetime>2022-08-03T00:00:00Z</vt:filetime>
  </property>
  <property fmtid="{D5CDD505-2E9C-101B-9397-08002B2CF9AE}" pid="5" name="Producer">
    <vt:lpwstr>Microsoft® Word for Office 365</vt:lpwstr>
  </property>
  <property fmtid="{D5CDD505-2E9C-101B-9397-08002B2CF9AE}" pid="6" name="ContentTypeId">
    <vt:lpwstr>0x01010074A33F54113E0648991A7DAD961FEC95</vt:lpwstr>
  </property>
</Properties>
</file>